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6566A" w14:textId="77777777" w:rsidR="00393606" w:rsidRPr="00393606" w:rsidRDefault="00393606" w:rsidP="00393606">
      <w:pPr>
        <w:widowControl w:val="0"/>
        <w:autoSpaceDE w:val="0"/>
        <w:autoSpaceDN w:val="0"/>
        <w:adjustRightInd w:val="0"/>
        <w:spacing w:after="0" w:line="240" w:lineRule="auto"/>
        <w:ind w:firstLine="567"/>
        <w:jc w:val="center"/>
        <w:rPr>
          <w:rFonts w:ascii="Times New Roman" w:eastAsia="Times New Roman" w:hAnsi="Times New Roman" w:cs="Times New Roman"/>
          <w:b/>
          <w:bCs/>
          <w:sz w:val="28"/>
          <w:szCs w:val="28"/>
          <w:lang w:eastAsia="ru-RU"/>
        </w:rPr>
      </w:pPr>
      <w:r w:rsidRPr="00393606">
        <w:rPr>
          <w:rFonts w:ascii="Times New Roman" w:eastAsia="Times New Roman" w:hAnsi="Times New Roman" w:cs="Times New Roman"/>
          <w:b/>
          <w:bCs/>
          <w:sz w:val="28"/>
          <w:szCs w:val="28"/>
          <w:lang w:eastAsia="ru-RU"/>
        </w:rPr>
        <w:t>Словарь терминов</w:t>
      </w:r>
    </w:p>
    <w:p w14:paraId="06DE1EC4"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p>
    <w:p w14:paraId="124EFB3B"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Абсолютные права </w:t>
      </w:r>
      <w:r w:rsidRPr="00393606">
        <w:rPr>
          <w:rFonts w:ascii="Times New Roman" w:eastAsia="Times New Roman" w:hAnsi="Times New Roman" w:cs="Times New Roman"/>
          <w:sz w:val="28"/>
          <w:szCs w:val="28"/>
          <w:lang w:eastAsia="ru-RU"/>
        </w:rPr>
        <w:t xml:space="preserve">- субъективные права, носителем которых противостоит определенное число обязанных лиц. </w:t>
      </w:r>
    </w:p>
    <w:p w14:paraId="7B08B87B"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Автономная некоммерческая организация </w:t>
      </w:r>
      <w:r w:rsidRPr="00393606">
        <w:rPr>
          <w:rFonts w:ascii="Times New Roman" w:eastAsia="Times New Roman" w:hAnsi="Times New Roman" w:cs="Times New Roman"/>
          <w:sz w:val="28"/>
          <w:szCs w:val="28"/>
          <w:lang w:eastAsia="ru-RU"/>
        </w:rPr>
        <w:t>- не имеющая членства некоммерческая организация, учрежденная гражданами и (или) юридическими лицами на основе добровольных имущественных взносов в целях предоставления услуг в области образования, здравоохранения, культуры, права, физической культуры и спорта, и иных услуг.</w:t>
      </w:r>
    </w:p>
    <w:p w14:paraId="189A53C7"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Акты гражданского состояния </w:t>
      </w:r>
      <w:r w:rsidRPr="00393606">
        <w:rPr>
          <w:rFonts w:ascii="Times New Roman" w:eastAsia="Times New Roman" w:hAnsi="Times New Roman" w:cs="Times New Roman"/>
          <w:sz w:val="28"/>
          <w:szCs w:val="28"/>
          <w:lang w:eastAsia="ru-RU"/>
        </w:rPr>
        <w:t>- основные события в жизни человека, подлежащие обязательной регистрации в государственных органах (ЗАГСе). Актом гражданского состояния называется также сама запись об этих событиях.</w:t>
      </w:r>
    </w:p>
    <w:p w14:paraId="738CADF7"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Акцепт </w:t>
      </w:r>
      <w:r w:rsidRPr="00393606">
        <w:rPr>
          <w:rFonts w:ascii="Times New Roman" w:eastAsia="Times New Roman" w:hAnsi="Times New Roman" w:cs="Times New Roman"/>
          <w:sz w:val="28"/>
          <w:szCs w:val="28"/>
          <w:lang w:eastAsia="ru-RU"/>
        </w:rPr>
        <w:t>- ответ лица, которому адресована оферта, о ее принятии. Акцепт означает согласие принять предложение контрагента о заключении договора.</w:t>
      </w:r>
    </w:p>
    <w:p w14:paraId="76FAD12B"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Акционерное общество</w:t>
      </w:r>
      <w:r w:rsidRPr="00393606">
        <w:rPr>
          <w:rFonts w:ascii="Times New Roman" w:eastAsia="Times New Roman" w:hAnsi="Times New Roman" w:cs="Times New Roman"/>
          <w:sz w:val="28"/>
          <w:szCs w:val="28"/>
          <w:lang w:eastAsia="ru-RU"/>
        </w:rPr>
        <w:t xml:space="preserve"> - хозяйственное общество, уставный капитал которого разделен на определенное количество акций, распределенных между акционерами. </w:t>
      </w:r>
    </w:p>
    <w:p w14:paraId="0F3742F4"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Акция </w:t>
      </w:r>
      <w:r w:rsidRPr="00393606">
        <w:rPr>
          <w:rFonts w:ascii="Times New Roman" w:eastAsia="Times New Roman" w:hAnsi="Times New Roman" w:cs="Times New Roman"/>
          <w:sz w:val="28"/>
          <w:szCs w:val="28"/>
          <w:lang w:eastAsia="ru-RU"/>
        </w:rPr>
        <w:t>- ценная бумага, удостоверяющая долевое участие в предприятии, действующем в форме акционерного общества и дающая право на получение части его прибыли в виде дивидентов, на участие в управлении акционерным обществом и на части имущества, остающегося после его ликвидации.</w:t>
      </w:r>
    </w:p>
    <w:p w14:paraId="5610468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Аукцион </w:t>
      </w:r>
      <w:r w:rsidRPr="00393606">
        <w:rPr>
          <w:rFonts w:ascii="Times New Roman" w:eastAsia="Times New Roman" w:hAnsi="Times New Roman" w:cs="Times New Roman"/>
          <w:sz w:val="28"/>
          <w:szCs w:val="28"/>
          <w:lang w:eastAsia="ru-RU"/>
        </w:rPr>
        <w:t>- 1) способ продажи товаров с публичного торга покупателю, который предлагает наивысшую цену; 2) периодически организуемый специальный рынок по аукционной продаже товаров.</w:t>
      </w:r>
    </w:p>
    <w:p w14:paraId="496DC81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Банк </w:t>
      </w:r>
      <w:r w:rsidRPr="00393606">
        <w:rPr>
          <w:rFonts w:ascii="Times New Roman" w:eastAsia="Times New Roman" w:hAnsi="Times New Roman" w:cs="Times New Roman"/>
          <w:sz w:val="28"/>
          <w:szCs w:val="28"/>
          <w:lang w:eastAsia="ru-RU"/>
        </w:rPr>
        <w:t>-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p w14:paraId="13A1CC3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Банкротство </w:t>
      </w:r>
      <w:r w:rsidRPr="00393606">
        <w:rPr>
          <w:rFonts w:ascii="Times New Roman" w:eastAsia="Times New Roman" w:hAnsi="Times New Roman" w:cs="Times New Roman"/>
          <w:sz w:val="28"/>
          <w:szCs w:val="28"/>
          <w:lang w:eastAsia="ru-RU"/>
        </w:rPr>
        <w:t>- неспособность удовлетворять требования кредиторов по оплате товаров, работ, услуг, включая неспособность обеспечить обязательные платежи в бюджет и внебюджетные фонды, в связи с превышением обязательств должника над его имуществом или в связи с неудовлетворительной структурой баланса (Закон о банкротстве).</w:t>
      </w:r>
    </w:p>
    <w:p w14:paraId="4122F8E5"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Безвестное отсутствие </w:t>
      </w:r>
      <w:r w:rsidRPr="00393606">
        <w:rPr>
          <w:rFonts w:ascii="Times New Roman" w:eastAsia="Times New Roman" w:hAnsi="Times New Roman" w:cs="Times New Roman"/>
          <w:sz w:val="28"/>
          <w:szCs w:val="28"/>
          <w:lang w:eastAsia="ru-RU"/>
        </w:rPr>
        <w:t>- установленный судом факт длительного отсутствия гражданина вместе его постоянного жительства.</w:t>
      </w:r>
    </w:p>
    <w:p w14:paraId="75B35084"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Бездокументарные ценные бумаги </w:t>
      </w:r>
      <w:r w:rsidRPr="00393606">
        <w:rPr>
          <w:rFonts w:ascii="Times New Roman" w:eastAsia="Times New Roman" w:hAnsi="Times New Roman" w:cs="Times New Roman"/>
          <w:sz w:val="28"/>
          <w:szCs w:val="28"/>
          <w:lang w:eastAsia="ru-RU"/>
        </w:rPr>
        <w:t>- ценные бумаги, существующие не в форме документа на бумажном носителе, а фиксируемые в памяти ЭВМ и иными способами (ст. 149 ГК РФ).</w:t>
      </w:r>
    </w:p>
    <w:p w14:paraId="7B24C44C"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Варрант</w:t>
      </w:r>
      <w:r w:rsidRPr="00393606">
        <w:rPr>
          <w:rFonts w:ascii="Times New Roman" w:eastAsia="Times New Roman" w:hAnsi="Times New Roman" w:cs="Times New Roman"/>
          <w:sz w:val="28"/>
          <w:szCs w:val="28"/>
          <w:lang w:eastAsia="ru-RU"/>
        </w:rPr>
        <w:t xml:space="preserve"> - свидетельство, выдаваемое товарными складами о приеме товара на хранение; дает ее владельцу право получить заем под залог указанного товара.</w:t>
      </w:r>
    </w:p>
    <w:p w14:paraId="4C8B8AA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Вексель </w:t>
      </w:r>
      <w:r w:rsidRPr="00393606">
        <w:rPr>
          <w:rFonts w:ascii="Times New Roman" w:eastAsia="Times New Roman" w:hAnsi="Times New Roman" w:cs="Times New Roman"/>
          <w:sz w:val="28"/>
          <w:szCs w:val="28"/>
          <w:lang w:eastAsia="ru-RU"/>
        </w:rPr>
        <w:t xml:space="preserve">- вид ценной бумаги; по своей юридической природе - </w:t>
      </w:r>
      <w:r w:rsidRPr="00393606">
        <w:rPr>
          <w:rFonts w:ascii="Times New Roman" w:eastAsia="Times New Roman" w:hAnsi="Times New Roman" w:cs="Times New Roman"/>
          <w:sz w:val="28"/>
          <w:szCs w:val="28"/>
          <w:lang w:eastAsia="ru-RU"/>
        </w:rPr>
        <w:lastRenderedPageBreak/>
        <w:t>абстрактное денежное обязательство, выраженное в письменной, строго условленной законом форме.</w:t>
      </w:r>
    </w:p>
    <w:p w14:paraId="2051EF13"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Виндикация </w:t>
      </w:r>
      <w:r w:rsidRPr="00393606">
        <w:rPr>
          <w:rFonts w:ascii="Times New Roman" w:eastAsia="Times New Roman" w:hAnsi="Times New Roman" w:cs="Times New Roman"/>
          <w:sz w:val="28"/>
          <w:szCs w:val="28"/>
          <w:lang w:eastAsia="ru-RU"/>
        </w:rPr>
        <w:t>(виндикационный иск) - способ защиты право собственности, с помощью которого собственник может истребовать свое имущество из чужого незаконного владения.</w:t>
      </w:r>
    </w:p>
    <w:p w14:paraId="024D624E"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Доверенность</w:t>
      </w:r>
      <w:r w:rsidRPr="00393606">
        <w:rPr>
          <w:rFonts w:ascii="Times New Roman" w:eastAsia="Times New Roman" w:hAnsi="Times New Roman" w:cs="Times New Roman"/>
          <w:sz w:val="28"/>
          <w:szCs w:val="28"/>
          <w:lang w:eastAsia="ru-RU"/>
        </w:rPr>
        <w:t>- письменные уполномочия, выдаваемое одним лицом другому для представительства перед третьими лицами (ст. 185ГК).</w:t>
      </w:r>
    </w:p>
    <w:p w14:paraId="6DC0F8DD"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Договор доверительного управления имуществом</w:t>
      </w:r>
      <w:r w:rsidRPr="00393606">
        <w:rPr>
          <w:rFonts w:ascii="Times New Roman" w:eastAsia="Times New Roman" w:hAnsi="Times New Roman" w:cs="Times New Roman"/>
          <w:sz w:val="28"/>
          <w:szCs w:val="28"/>
          <w:lang w:eastAsia="ru-RU"/>
        </w:rPr>
        <w:t xml:space="preserve">- в соответствии с ГК РФ по договору доверительного управления имуществом одно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им указанного лица (выгодоприобретателя). </w:t>
      </w:r>
    </w:p>
    <w:p w14:paraId="1F182EC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Долевая собственность </w:t>
      </w:r>
      <w:r w:rsidRPr="00393606">
        <w:rPr>
          <w:rFonts w:ascii="Times New Roman" w:eastAsia="Times New Roman" w:hAnsi="Times New Roman" w:cs="Times New Roman"/>
          <w:sz w:val="28"/>
          <w:szCs w:val="28"/>
          <w:lang w:eastAsia="ru-RU"/>
        </w:rPr>
        <w:t xml:space="preserve">- разновидность общей собственности, в которой определены доли каждого из собственников. </w:t>
      </w:r>
    </w:p>
    <w:p w14:paraId="7DC72F7A"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Должник </w:t>
      </w:r>
      <w:r w:rsidRPr="00393606">
        <w:rPr>
          <w:rFonts w:ascii="Times New Roman" w:eastAsia="Times New Roman" w:hAnsi="Times New Roman" w:cs="Times New Roman"/>
          <w:sz w:val="28"/>
          <w:szCs w:val="28"/>
          <w:lang w:eastAsia="ru-RU"/>
        </w:rPr>
        <w:t xml:space="preserve">- сторона в обязательстве, обязанная совершить в пользу другой стороны кредитора определенные действия, или воздержатся от действия. </w:t>
      </w:r>
    </w:p>
    <w:p w14:paraId="5D755B7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r w:rsidRPr="00393606">
        <w:rPr>
          <w:rFonts w:ascii="Times New Roman" w:eastAsia="Times New Roman" w:hAnsi="Times New Roman" w:cs="Times New Roman"/>
          <w:b/>
          <w:bCs/>
          <w:sz w:val="28"/>
          <w:szCs w:val="28"/>
          <w:lang w:eastAsia="ru-RU"/>
        </w:rPr>
        <w:t xml:space="preserve">Задаток. </w:t>
      </w:r>
      <w:r w:rsidRPr="00393606">
        <w:rPr>
          <w:rFonts w:ascii="Times New Roman" w:eastAsia="Times New Roman" w:hAnsi="Times New Roman" w:cs="Times New Roman"/>
          <w:sz w:val="28"/>
          <w:szCs w:val="28"/>
          <w:lang w:eastAsia="ru-RU"/>
        </w:rPr>
        <w:t xml:space="preserve">В соответствии со ст. 380 ГК задатком признается денежная сумма, выдаваемая одной из договаривающихся сторон в счет причитающейся с нее по договору платежей другой стороне, в доказательство заключения договора и в обеспечение его исполнения. </w:t>
      </w:r>
    </w:p>
    <w:p w14:paraId="7A4215A1"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Залог</w:t>
      </w:r>
      <w:r w:rsidRPr="00393606">
        <w:rPr>
          <w:rFonts w:ascii="Times New Roman" w:eastAsia="Times New Roman" w:hAnsi="Times New Roman" w:cs="Times New Roman"/>
          <w:sz w:val="28"/>
          <w:szCs w:val="28"/>
          <w:lang w:eastAsia="ru-RU"/>
        </w:rPr>
        <w:t>- один из способов обеспечения исполнения обязательств. В силу залога кредитов по обеспеченному залогом обязательству (залогодержатель) имеет право в случае неисполнения должником этого обязательства получить удовлетворение из стоимости заложенного имущества, преимущественно перед другим кредитором лица, которому принадлежит это имущество (залогодатель), за изъятиями, установленными законом.</w:t>
      </w:r>
    </w:p>
    <w:p w14:paraId="5444ACEF"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Индоссамент</w:t>
      </w:r>
      <w:r w:rsidRPr="00393606">
        <w:rPr>
          <w:rFonts w:ascii="Times New Roman" w:eastAsia="Times New Roman" w:hAnsi="Times New Roman" w:cs="Times New Roman"/>
          <w:sz w:val="28"/>
          <w:szCs w:val="28"/>
          <w:lang w:eastAsia="ru-RU"/>
        </w:rPr>
        <w:t>- передаточная надпись, т.е. надпись, совершаемая на векселях, чеках, коносаментах и др. ценных бумагах с целью передачи прав требования по ним или обеспечении иных требований.</w:t>
      </w:r>
    </w:p>
    <w:p w14:paraId="69AB38F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Индоссант</w:t>
      </w:r>
      <w:r w:rsidRPr="00393606">
        <w:rPr>
          <w:rFonts w:ascii="Times New Roman" w:eastAsia="Times New Roman" w:hAnsi="Times New Roman" w:cs="Times New Roman"/>
          <w:sz w:val="28"/>
          <w:szCs w:val="28"/>
          <w:lang w:eastAsia="ru-RU"/>
        </w:rPr>
        <w:t>- лицо, делающее на обороте векселя, чека и т.п. передаточную надпись.</w:t>
      </w:r>
    </w:p>
    <w:p w14:paraId="68B479DF"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Индоссат</w:t>
      </w:r>
      <w:r w:rsidRPr="00393606">
        <w:rPr>
          <w:rFonts w:ascii="Times New Roman" w:eastAsia="Times New Roman" w:hAnsi="Times New Roman" w:cs="Times New Roman"/>
          <w:sz w:val="28"/>
          <w:szCs w:val="28"/>
          <w:lang w:eastAsia="ru-RU"/>
        </w:rPr>
        <w:t>- лицо, в пользу которого переводится вексель, чек по передаточной надписи.</w:t>
      </w:r>
    </w:p>
    <w:p w14:paraId="6EB457AB"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Интеллектуальная собственность</w:t>
      </w:r>
      <w:r w:rsidRPr="00393606">
        <w:rPr>
          <w:rFonts w:ascii="Times New Roman" w:eastAsia="Times New Roman" w:hAnsi="Times New Roman" w:cs="Times New Roman"/>
          <w:sz w:val="28"/>
          <w:szCs w:val="28"/>
          <w:lang w:eastAsia="ru-RU"/>
        </w:rPr>
        <w:t>-исключительные права на литературные, художественные и научные произведения, программы для ЭВМ и базы данных; смежные права; на изобретения, полезные модели, промышленные образцы, а также приравненные к результатам интеллектуальной деятельности средства индивидуализации юридических лиц (фирменное наименование, товарные знаки, знаки обслуживания) и др. результаты интеллектуальной деятельности охрана которых предусмотрена законом.</w:t>
      </w:r>
    </w:p>
    <w:p w14:paraId="17943E6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Ипотека </w:t>
      </w:r>
      <w:r w:rsidRPr="00393606">
        <w:rPr>
          <w:rFonts w:ascii="Times New Roman" w:eastAsia="Times New Roman" w:hAnsi="Times New Roman" w:cs="Times New Roman"/>
          <w:sz w:val="28"/>
          <w:szCs w:val="28"/>
          <w:lang w:eastAsia="ru-RU"/>
        </w:rPr>
        <w:t xml:space="preserve">- залог предприятия, строения, здания, сооружения или иного </w:t>
      </w:r>
      <w:r w:rsidRPr="00393606">
        <w:rPr>
          <w:rFonts w:ascii="Times New Roman" w:eastAsia="Times New Roman" w:hAnsi="Times New Roman" w:cs="Times New Roman"/>
          <w:sz w:val="28"/>
          <w:szCs w:val="28"/>
          <w:lang w:eastAsia="ru-RU"/>
        </w:rPr>
        <w:lastRenderedPageBreak/>
        <w:t>объекта, непосредственно связанного с землей.</w:t>
      </w:r>
    </w:p>
    <w:p w14:paraId="2D2A8B8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Иск </w:t>
      </w:r>
      <w:r w:rsidRPr="00393606">
        <w:rPr>
          <w:rFonts w:ascii="Times New Roman" w:eastAsia="Times New Roman" w:hAnsi="Times New Roman" w:cs="Times New Roman"/>
          <w:sz w:val="28"/>
          <w:szCs w:val="28"/>
          <w:lang w:eastAsia="ru-RU"/>
        </w:rPr>
        <w:t>- юридическое средство защиты нарушенных или оспариваемого субъективного права.</w:t>
      </w:r>
    </w:p>
    <w:p w14:paraId="54375D8F"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Иск негаторный </w:t>
      </w:r>
      <w:r w:rsidRPr="00393606">
        <w:rPr>
          <w:rFonts w:ascii="Times New Roman" w:eastAsia="Times New Roman" w:hAnsi="Times New Roman" w:cs="Times New Roman"/>
          <w:sz w:val="28"/>
          <w:szCs w:val="28"/>
          <w:lang w:eastAsia="ru-RU"/>
        </w:rPr>
        <w:t xml:space="preserve">- требование собственника или субъекта права оперативного управления об устранении нарушений, препятствующих осуществлению его права пользования или распоряжения принадлежащих ему или закрепленных за ним имуществом (например, требование об исключении имущества из описи, не дающей возможности им распорядиться). </w:t>
      </w:r>
    </w:p>
    <w:p w14:paraId="6B0D1488"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Исковая давность </w:t>
      </w:r>
      <w:r w:rsidRPr="00393606">
        <w:rPr>
          <w:rFonts w:ascii="Times New Roman" w:eastAsia="Times New Roman" w:hAnsi="Times New Roman" w:cs="Times New Roman"/>
          <w:sz w:val="28"/>
          <w:szCs w:val="28"/>
          <w:lang w:eastAsia="ru-RU"/>
        </w:rPr>
        <w:t>- срок для защиты права по иску лица, право которого нарушено. Общий срок исковой давности установлен в 3 года.</w:t>
      </w:r>
    </w:p>
    <w:p w14:paraId="6FD9A09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Клад </w:t>
      </w:r>
      <w:r w:rsidRPr="00393606">
        <w:rPr>
          <w:rFonts w:ascii="Times New Roman" w:eastAsia="Times New Roman" w:hAnsi="Times New Roman" w:cs="Times New Roman"/>
          <w:sz w:val="28"/>
          <w:szCs w:val="28"/>
          <w:lang w:eastAsia="ru-RU"/>
        </w:rPr>
        <w:t>- зарытые в землю или сокрытые иным способом деньги или ценные предметы, собственник которых не может быть установлен либо в силу закона утратил свои права.</w:t>
      </w:r>
    </w:p>
    <w:p w14:paraId="0AF28C03"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Коммерческая тайна </w:t>
      </w:r>
      <w:r w:rsidRPr="00393606">
        <w:rPr>
          <w:rFonts w:ascii="Times New Roman" w:eastAsia="Times New Roman" w:hAnsi="Times New Roman" w:cs="Times New Roman"/>
          <w:sz w:val="28"/>
          <w:szCs w:val="28"/>
          <w:lang w:eastAsia="ru-RU"/>
        </w:rPr>
        <w:t>- охраняемое законом право предприятия на засекречивание (ограниченный доступ) производственных, технологических, торговых, финансовых и других хозяйственных операций, и документации по ним.</w:t>
      </w:r>
    </w:p>
    <w:p w14:paraId="15F209C3"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Компенсация морального вреда </w:t>
      </w:r>
      <w:r w:rsidRPr="00393606">
        <w:rPr>
          <w:rFonts w:ascii="Times New Roman" w:eastAsia="Times New Roman" w:hAnsi="Times New Roman" w:cs="Times New Roman"/>
          <w:sz w:val="28"/>
          <w:szCs w:val="28"/>
          <w:lang w:eastAsia="ru-RU"/>
        </w:rPr>
        <w:t xml:space="preserve">- денежная компенсация, предусмотренная законом, возложенная судом на нарушителя личных неимущественных прав и др. принадлежащих гражданину нематериальные блага. </w:t>
      </w:r>
    </w:p>
    <w:p w14:paraId="016D39F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Кредитор </w:t>
      </w:r>
      <w:r w:rsidRPr="00393606">
        <w:rPr>
          <w:rFonts w:ascii="Times New Roman" w:eastAsia="Times New Roman" w:hAnsi="Times New Roman" w:cs="Times New Roman"/>
          <w:sz w:val="28"/>
          <w:szCs w:val="28"/>
          <w:lang w:eastAsia="ru-RU"/>
        </w:rPr>
        <w:t>- сторона в обязательстве, которая имеет право требовать от другой стороны должника исполнение обязанности совершить определенные действия либо воздержаться от определенных действий.</w:t>
      </w:r>
    </w:p>
    <w:p w14:paraId="56545339"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Лицензия </w:t>
      </w:r>
      <w:r w:rsidRPr="00393606">
        <w:rPr>
          <w:rFonts w:ascii="Times New Roman" w:eastAsia="Times New Roman" w:hAnsi="Times New Roman" w:cs="Times New Roman"/>
          <w:sz w:val="28"/>
          <w:szCs w:val="28"/>
          <w:lang w:eastAsia="ru-RU"/>
        </w:rPr>
        <w:t>- выдаваемое специально уполномоченным органом государственного управления или местного самоуправления разрешение на осуществление видов деятельности, которые в соответствии с действующим законодательством подлежит лицензированию.</w:t>
      </w:r>
    </w:p>
    <w:p w14:paraId="7C09A3E5"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Мораторий </w:t>
      </w:r>
      <w:r w:rsidRPr="00393606">
        <w:rPr>
          <w:rFonts w:ascii="Times New Roman" w:eastAsia="Times New Roman" w:hAnsi="Times New Roman" w:cs="Times New Roman"/>
          <w:sz w:val="28"/>
          <w:szCs w:val="28"/>
          <w:lang w:eastAsia="ru-RU"/>
        </w:rPr>
        <w:t>- установленная правительством строчка исполнения обязательств, объявляется только при чрезвычайных обстоятельствах.</w:t>
      </w:r>
    </w:p>
    <w:p w14:paraId="18E18CF8"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Находка </w:t>
      </w:r>
      <w:r w:rsidRPr="00393606">
        <w:rPr>
          <w:rFonts w:ascii="Times New Roman" w:eastAsia="Times New Roman" w:hAnsi="Times New Roman" w:cs="Times New Roman"/>
          <w:sz w:val="28"/>
          <w:szCs w:val="28"/>
          <w:lang w:eastAsia="ru-RU"/>
        </w:rPr>
        <w:t>- обнаружение потерянной кем-либо вещи (ст. 227 ГК РФ).</w:t>
      </w:r>
    </w:p>
    <w:p w14:paraId="1FE9B47A"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Некоммерческая организация </w:t>
      </w:r>
      <w:r w:rsidRPr="00393606">
        <w:rPr>
          <w:rFonts w:ascii="Times New Roman" w:eastAsia="Times New Roman" w:hAnsi="Times New Roman" w:cs="Times New Roman"/>
          <w:sz w:val="28"/>
          <w:szCs w:val="28"/>
          <w:lang w:eastAsia="ru-RU"/>
        </w:rPr>
        <w:t>– организация, являющаяся юридическим лицом, не имеющая в качестве основной цели своей деятельности извлечение прибыли и не распределяющая полученную прибыль между участниками (ст. 50 ГК).</w:t>
      </w:r>
    </w:p>
    <w:p w14:paraId="63BD7081"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Некоммерческие партнерства </w:t>
      </w:r>
      <w:r w:rsidRPr="00393606">
        <w:rPr>
          <w:rFonts w:ascii="Times New Roman" w:eastAsia="Times New Roman" w:hAnsi="Times New Roman" w:cs="Times New Roman"/>
          <w:sz w:val="28"/>
          <w:szCs w:val="28"/>
          <w:lang w:eastAsia="ru-RU"/>
        </w:rPr>
        <w:t xml:space="preserve">- основанная на членстве некоммерческая организация, учрежденная гражданами и (или юридическими лицами) для содействия ее членам в осуществление деятельности, направленной на достижение социальных, благотворительных, культурных, образовательных, научных и иных целей. </w:t>
      </w:r>
    </w:p>
    <w:p w14:paraId="7591E9F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Непреодолимая сила </w:t>
      </w:r>
      <w:r w:rsidRPr="00393606">
        <w:rPr>
          <w:rFonts w:ascii="Times New Roman" w:eastAsia="Times New Roman" w:hAnsi="Times New Roman" w:cs="Times New Roman"/>
          <w:sz w:val="28"/>
          <w:szCs w:val="28"/>
          <w:lang w:eastAsia="ru-RU"/>
        </w:rPr>
        <w:t>- чрезвычайное и непредотвратимое при данных условиях событие (стихийное бедствие, наводнение, землетрясение, общественное явление, например, военные действия).</w:t>
      </w:r>
    </w:p>
    <w:p w14:paraId="79C89DA9"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Неустойка </w:t>
      </w:r>
      <w:r w:rsidRPr="00393606">
        <w:rPr>
          <w:rFonts w:ascii="Times New Roman" w:eastAsia="Times New Roman" w:hAnsi="Times New Roman" w:cs="Times New Roman"/>
          <w:sz w:val="28"/>
          <w:szCs w:val="28"/>
          <w:lang w:eastAsia="ru-RU"/>
        </w:rPr>
        <w:t xml:space="preserve">- одни из способов обеспечения исполнения обязательств. Неустойка признается определенная законом или договором денежная сумма, </w:t>
      </w:r>
      <w:r w:rsidRPr="00393606">
        <w:rPr>
          <w:rFonts w:ascii="Times New Roman" w:eastAsia="Times New Roman" w:hAnsi="Times New Roman" w:cs="Times New Roman"/>
          <w:sz w:val="28"/>
          <w:szCs w:val="28"/>
          <w:lang w:eastAsia="ru-RU"/>
        </w:rPr>
        <w:lastRenderedPageBreak/>
        <w:t>которую должник обязан уплатить кредитору в случае неисполнения или ненадлежащего исполнения обязательства (напр., в случае просрочки исполнения).</w:t>
      </w:r>
    </w:p>
    <w:p w14:paraId="205557CE"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Новация </w:t>
      </w:r>
      <w:r w:rsidRPr="00393606">
        <w:rPr>
          <w:rFonts w:ascii="Times New Roman" w:eastAsia="Times New Roman" w:hAnsi="Times New Roman" w:cs="Times New Roman"/>
          <w:sz w:val="28"/>
          <w:szCs w:val="28"/>
          <w:lang w:eastAsia="ru-RU"/>
        </w:rPr>
        <w:t>- соглашение сторон о замене одного заключенного ими обязательства другим</w:t>
      </w:r>
    </w:p>
    <w:p w14:paraId="0516339C"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Пай </w:t>
      </w:r>
      <w:r w:rsidRPr="00393606">
        <w:rPr>
          <w:rFonts w:ascii="Times New Roman" w:eastAsia="Times New Roman" w:hAnsi="Times New Roman" w:cs="Times New Roman"/>
          <w:sz w:val="28"/>
          <w:szCs w:val="28"/>
          <w:lang w:eastAsia="ru-RU"/>
        </w:rPr>
        <w:t xml:space="preserve">- доля участия в хозяйственном обществе или товариществе, с которой связаны определенные имущественные права и обязанности. </w:t>
      </w:r>
    </w:p>
    <w:p w14:paraId="3FC69CDF"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Полное товарищество </w:t>
      </w:r>
      <w:r w:rsidRPr="00393606">
        <w:rPr>
          <w:rFonts w:ascii="Times New Roman" w:eastAsia="Times New Roman" w:hAnsi="Times New Roman" w:cs="Times New Roman"/>
          <w:sz w:val="28"/>
          <w:szCs w:val="28"/>
          <w:lang w:eastAsia="ru-RU"/>
        </w:rPr>
        <w:t>- хозяйственное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14:paraId="417CEF81"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Попечительство</w:t>
      </w:r>
      <w:r w:rsidRPr="00393606">
        <w:rPr>
          <w:rFonts w:ascii="Times New Roman" w:eastAsia="Times New Roman" w:hAnsi="Times New Roman" w:cs="Times New Roman"/>
          <w:sz w:val="28"/>
          <w:szCs w:val="28"/>
          <w:lang w:eastAsia="ru-RU"/>
        </w:rPr>
        <w:t xml:space="preserve">- устанавливается над несовершеннолетними от 14 до 18 лет, а также над гражданами, ограниченными судом в дееспособности вследствие злоупотребления спиртными напитками или наркотическими средствами. </w:t>
      </w:r>
    </w:p>
    <w:p w14:paraId="70FCEF31"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Поручительство – </w:t>
      </w:r>
      <w:r w:rsidRPr="00393606">
        <w:rPr>
          <w:rFonts w:ascii="Times New Roman" w:eastAsia="Times New Roman" w:hAnsi="Times New Roman" w:cs="Times New Roman"/>
          <w:bCs/>
          <w:sz w:val="28"/>
          <w:szCs w:val="28"/>
          <w:lang w:eastAsia="ru-RU"/>
        </w:rPr>
        <w:t xml:space="preserve">один </w:t>
      </w:r>
      <w:r w:rsidRPr="00393606">
        <w:rPr>
          <w:rFonts w:ascii="Times New Roman" w:eastAsia="Times New Roman" w:hAnsi="Times New Roman" w:cs="Times New Roman"/>
          <w:sz w:val="28"/>
          <w:szCs w:val="28"/>
          <w:lang w:eastAsia="ru-RU"/>
        </w:rPr>
        <w:t>из способов обеспечения обязательств. Согласно ст.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w:t>
      </w:r>
    </w:p>
    <w:p w14:paraId="3271280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Потребительский кооператив </w:t>
      </w:r>
      <w:r w:rsidRPr="00393606">
        <w:rPr>
          <w:rFonts w:ascii="Times New Roman" w:eastAsia="Times New Roman" w:hAnsi="Times New Roman" w:cs="Times New Roman"/>
          <w:sz w:val="28"/>
          <w:szCs w:val="28"/>
          <w:lang w:eastAsia="ru-RU"/>
        </w:rPr>
        <w:t>- некоммерческая организация, представляющая собой добровольное объединение граждан и юридических лиц на основе членства с целью удовлетворения материальных и иных потребностей участников, осуществляемое путем объединение его членами имущественных паевых взносов.</w:t>
      </w:r>
    </w:p>
    <w:p w14:paraId="3A189C49"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Правоспособность </w:t>
      </w:r>
      <w:r w:rsidRPr="00393606">
        <w:rPr>
          <w:rFonts w:ascii="Times New Roman" w:eastAsia="Times New Roman" w:hAnsi="Times New Roman" w:cs="Times New Roman"/>
          <w:sz w:val="28"/>
          <w:szCs w:val="28"/>
          <w:lang w:eastAsia="ru-RU"/>
        </w:rPr>
        <w:t>- признаваемая государством способность быть носителем субъективных прав и юридических обязанностей, т.е. способность обладать правами и нести юридические обязанности.</w:t>
      </w:r>
    </w:p>
    <w:p w14:paraId="5D3061E7"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Предприятие </w:t>
      </w:r>
      <w:r w:rsidRPr="00393606">
        <w:rPr>
          <w:rFonts w:ascii="Times New Roman" w:eastAsia="Times New Roman" w:hAnsi="Times New Roman" w:cs="Times New Roman"/>
          <w:sz w:val="28"/>
          <w:szCs w:val="28"/>
          <w:lang w:eastAsia="ru-RU"/>
        </w:rPr>
        <w:t xml:space="preserve">- имущественный комплекс, используемый для осуществления предпринимательской деятельности. </w:t>
      </w:r>
    </w:p>
    <w:p w14:paraId="2428BC67"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Приватизация </w:t>
      </w:r>
      <w:r w:rsidRPr="00393606">
        <w:rPr>
          <w:rFonts w:ascii="Times New Roman" w:eastAsia="Times New Roman" w:hAnsi="Times New Roman" w:cs="Times New Roman"/>
          <w:sz w:val="28"/>
          <w:szCs w:val="28"/>
          <w:lang w:eastAsia="ru-RU"/>
        </w:rPr>
        <w:t>- передача государственной или муниципальной собственности (земельных участков, промышленных предприятий, банков, средств транспорта и связи, зданий, акций, культурных ценностей и т.п.) за плату или безвозмездно в частную собственность.</w:t>
      </w:r>
    </w:p>
    <w:p w14:paraId="49D07AF5"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Приобретательная давность </w:t>
      </w:r>
      <w:r w:rsidRPr="00393606">
        <w:rPr>
          <w:rFonts w:ascii="Times New Roman" w:eastAsia="Times New Roman" w:hAnsi="Times New Roman" w:cs="Times New Roman"/>
          <w:sz w:val="28"/>
          <w:szCs w:val="28"/>
          <w:lang w:eastAsia="ru-RU"/>
        </w:rPr>
        <w:t>- гражданин или юридическое лицо, не являющееся собственником имущества, но добросовестно, открыто и непрерывно владеющее как своим собственным недвижимым имуществом в течение 15 лет либо иным имуществом в течение 5 лет, приобретает право собственности на это имущество.</w:t>
      </w:r>
    </w:p>
    <w:p w14:paraId="5E09E40A"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Производственный кооператив </w:t>
      </w:r>
      <w:r w:rsidRPr="00393606">
        <w:rPr>
          <w:rFonts w:ascii="Times New Roman" w:eastAsia="Times New Roman" w:hAnsi="Times New Roman" w:cs="Times New Roman"/>
          <w:sz w:val="28"/>
          <w:szCs w:val="28"/>
          <w:lang w:eastAsia="ru-RU"/>
        </w:rPr>
        <w:t xml:space="preserve">- (артель) - коммерческая организация, которой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 услуг), основанной на их личном участии и объединении его </w:t>
      </w:r>
      <w:r w:rsidRPr="00393606">
        <w:rPr>
          <w:rFonts w:ascii="Times New Roman" w:eastAsia="Times New Roman" w:hAnsi="Times New Roman" w:cs="Times New Roman"/>
          <w:sz w:val="28"/>
          <w:szCs w:val="28"/>
          <w:lang w:eastAsia="ru-RU"/>
        </w:rPr>
        <w:lastRenderedPageBreak/>
        <w:t>членами(участниками) имущественных паевых взносов.</w:t>
      </w:r>
    </w:p>
    <w:p w14:paraId="3C7E481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Просрочка – </w:t>
      </w:r>
      <w:r w:rsidRPr="00393606">
        <w:rPr>
          <w:rFonts w:ascii="Times New Roman" w:eastAsia="Times New Roman" w:hAnsi="Times New Roman" w:cs="Times New Roman"/>
          <w:bCs/>
          <w:sz w:val="28"/>
          <w:szCs w:val="28"/>
          <w:lang w:eastAsia="ru-RU"/>
        </w:rPr>
        <w:t>нарушение</w:t>
      </w:r>
      <w:r w:rsidRPr="00393606">
        <w:rPr>
          <w:rFonts w:ascii="Times New Roman" w:eastAsia="Times New Roman" w:hAnsi="Times New Roman" w:cs="Times New Roman"/>
          <w:b/>
          <w:bCs/>
          <w:sz w:val="28"/>
          <w:szCs w:val="28"/>
          <w:lang w:eastAsia="ru-RU"/>
        </w:rPr>
        <w:t xml:space="preserve"> </w:t>
      </w:r>
      <w:r w:rsidRPr="00393606">
        <w:rPr>
          <w:rFonts w:ascii="Times New Roman" w:eastAsia="Times New Roman" w:hAnsi="Times New Roman" w:cs="Times New Roman"/>
          <w:sz w:val="28"/>
          <w:szCs w:val="28"/>
          <w:lang w:eastAsia="ru-RU"/>
        </w:rPr>
        <w:t>должником или кредитором предусмотренного срока исполнения обязательства.</w:t>
      </w:r>
    </w:p>
    <w:p w14:paraId="539FBEB8"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Сделки </w:t>
      </w:r>
      <w:r w:rsidRPr="00393606">
        <w:rPr>
          <w:rFonts w:ascii="Times New Roman" w:eastAsia="Times New Roman" w:hAnsi="Times New Roman" w:cs="Times New Roman"/>
          <w:sz w:val="28"/>
          <w:szCs w:val="28"/>
          <w:lang w:eastAsia="ru-RU"/>
        </w:rPr>
        <w:t>- действия граждан и юридических лиц, направленные на установление, изменение или прекращение гражданских прав и обязанностей (ст.153 ГК РФ).</w:t>
      </w:r>
    </w:p>
    <w:p w14:paraId="32646D1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Сервитут </w:t>
      </w:r>
      <w:r w:rsidRPr="00393606">
        <w:rPr>
          <w:rFonts w:ascii="Times New Roman" w:eastAsia="Times New Roman" w:hAnsi="Times New Roman" w:cs="Times New Roman"/>
          <w:sz w:val="28"/>
          <w:szCs w:val="28"/>
          <w:lang w:eastAsia="ru-RU"/>
        </w:rPr>
        <w:t>- право ограниченного пользования чужим недвижимым имуществом.</w:t>
      </w:r>
    </w:p>
    <w:p w14:paraId="51B8DEF2"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Удержание - </w:t>
      </w:r>
      <w:r w:rsidRPr="00393606">
        <w:rPr>
          <w:rFonts w:ascii="Times New Roman" w:eastAsia="Times New Roman" w:hAnsi="Times New Roman" w:cs="Times New Roman"/>
          <w:sz w:val="28"/>
          <w:szCs w:val="28"/>
          <w:lang w:eastAsia="ru-RU"/>
        </w:rPr>
        <w:t>одни из способов обеспечения исполнения обязательств. Кредитор у которого находится вещь, подлежащая возврату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 убытков удержать ее до тех пор, пока обязательство не будет выполнено, (ст. 359 ГК)</w:t>
      </w:r>
    </w:p>
    <w:p w14:paraId="3C4DC57A"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Унитарное предприятие </w:t>
      </w:r>
      <w:r w:rsidRPr="00393606">
        <w:rPr>
          <w:rFonts w:ascii="Times New Roman" w:eastAsia="Times New Roman" w:hAnsi="Times New Roman" w:cs="Times New Roman"/>
          <w:sz w:val="28"/>
          <w:szCs w:val="28"/>
          <w:lang w:eastAsia="ru-RU"/>
        </w:rPr>
        <w:t xml:space="preserve">- коммерческая организация, не наделенная правом собственности на закрепленное за ней собственником имущество. </w:t>
      </w:r>
    </w:p>
    <w:p w14:paraId="0E9DB1D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Упущенная выгода </w:t>
      </w:r>
      <w:r w:rsidRPr="00393606">
        <w:rPr>
          <w:rFonts w:ascii="Times New Roman" w:eastAsia="Times New Roman" w:hAnsi="Times New Roman" w:cs="Times New Roman"/>
          <w:sz w:val="28"/>
          <w:szCs w:val="28"/>
          <w:lang w:eastAsia="ru-RU"/>
        </w:rPr>
        <w:t>- доход или иное благо, неполученное лицом вследствие нарушения его права неисполнением обязательства, либо причинением ему вреда.</w:t>
      </w:r>
    </w:p>
    <w:p w14:paraId="52BB3FE5"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Уставный каптал - </w:t>
      </w:r>
      <w:r w:rsidRPr="00393606">
        <w:rPr>
          <w:rFonts w:ascii="Times New Roman" w:eastAsia="Times New Roman" w:hAnsi="Times New Roman" w:cs="Times New Roman"/>
          <w:sz w:val="28"/>
          <w:szCs w:val="28"/>
          <w:lang w:eastAsia="ru-RU"/>
        </w:rPr>
        <w:t xml:space="preserve">совокупность вкладов (в денежном выражении) участников (собственников) в общее имущество при создании юридического лица для обеспечения его деятельности в размерах, определенных, учредительными документами. </w:t>
      </w:r>
    </w:p>
    <w:p w14:paraId="748F0B08"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Уступка требования (цессия) </w:t>
      </w:r>
      <w:r w:rsidRPr="00393606">
        <w:rPr>
          <w:rFonts w:ascii="Times New Roman" w:eastAsia="Times New Roman" w:hAnsi="Times New Roman" w:cs="Times New Roman"/>
          <w:sz w:val="28"/>
          <w:szCs w:val="28"/>
          <w:lang w:eastAsia="ru-RU"/>
        </w:rPr>
        <w:t>- переход прав кредитора (цедента) к другому лицу (цессионарию) в результате сделки.</w:t>
      </w:r>
    </w:p>
    <w:p w14:paraId="2EA71FC1"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Реквизиция </w:t>
      </w:r>
      <w:r w:rsidRPr="00393606">
        <w:rPr>
          <w:rFonts w:ascii="Times New Roman" w:eastAsia="Times New Roman" w:hAnsi="Times New Roman" w:cs="Times New Roman"/>
          <w:sz w:val="28"/>
          <w:szCs w:val="28"/>
          <w:lang w:eastAsia="ru-RU"/>
        </w:rPr>
        <w:t>- изъятие государством имущества у собственника в государственных или общественных интересах с выплатой ему стоимости имущества.</w:t>
      </w:r>
    </w:p>
    <w:p w14:paraId="5C79EDAD"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Реквизиты </w:t>
      </w:r>
      <w:r w:rsidRPr="00393606">
        <w:rPr>
          <w:rFonts w:ascii="Times New Roman" w:eastAsia="Times New Roman" w:hAnsi="Times New Roman" w:cs="Times New Roman"/>
          <w:sz w:val="28"/>
          <w:szCs w:val="28"/>
          <w:lang w:eastAsia="ru-RU"/>
        </w:rPr>
        <w:t>- обязательные сведения, которые должны содержаться в документе для признания его действительным.</w:t>
      </w:r>
    </w:p>
    <w:p w14:paraId="4C9FF963"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Реституция </w:t>
      </w:r>
      <w:r w:rsidRPr="00393606">
        <w:rPr>
          <w:rFonts w:ascii="Times New Roman" w:eastAsia="Times New Roman" w:hAnsi="Times New Roman" w:cs="Times New Roman"/>
          <w:sz w:val="28"/>
          <w:szCs w:val="28"/>
          <w:lang w:eastAsia="ru-RU"/>
        </w:rPr>
        <w:t xml:space="preserve">- возврат сторонами, заключившими сделку, всего полученного ими по сделке в случае признания ее недействительной. </w:t>
      </w:r>
    </w:p>
    <w:p w14:paraId="302F284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Риск случайной гибели</w:t>
      </w:r>
      <w:r w:rsidRPr="00393606">
        <w:rPr>
          <w:rFonts w:ascii="Times New Roman" w:eastAsia="Times New Roman" w:hAnsi="Times New Roman" w:cs="Times New Roman"/>
          <w:sz w:val="28"/>
          <w:szCs w:val="28"/>
          <w:lang w:eastAsia="ru-RU"/>
        </w:rPr>
        <w:t xml:space="preserve">(имущества) - риск возможного несения убытков в связи с гибелью или порчей имущества по причинам, не зависящим от сторон обязательства (неопределимая сила). </w:t>
      </w:r>
    </w:p>
    <w:p w14:paraId="1C27FE90"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Санация </w:t>
      </w:r>
      <w:r w:rsidRPr="00393606">
        <w:rPr>
          <w:rFonts w:ascii="Times New Roman" w:eastAsia="Times New Roman" w:hAnsi="Times New Roman" w:cs="Times New Roman"/>
          <w:sz w:val="28"/>
          <w:szCs w:val="28"/>
          <w:lang w:eastAsia="ru-RU"/>
        </w:rPr>
        <w:t xml:space="preserve">- система мероприятий по улучшению финансового положения предприятий с целью предотвращения их банкротства или для повышения конкурентоспособности. </w:t>
      </w:r>
    </w:p>
    <w:p w14:paraId="455D8F96"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Учреждение - </w:t>
      </w:r>
      <w:r w:rsidRPr="00393606">
        <w:rPr>
          <w:rFonts w:ascii="Times New Roman" w:eastAsia="Times New Roman" w:hAnsi="Times New Roman" w:cs="Times New Roman"/>
          <w:sz w:val="28"/>
          <w:szCs w:val="28"/>
          <w:lang w:eastAsia="ru-RU"/>
        </w:rPr>
        <w:t>организации, созданная собственником для осуществления управленческих, социально-культурных и иных функций некоммерческого характера и финансируемая им полностью или частично.</w:t>
      </w:r>
    </w:p>
    <w:p w14:paraId="315A4CF4"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Фонд </w:t>
      </w:r>
      <w:r w:rsidRPr="00393606">
        <w:rPr>
          <w:rFonts w:ascii="Times New Roman" w:eastAsia="Times New Roman" w:hAnsi="Times New Roman" w:cs="Times New Roman"/>
          <w:sz w:val="28"/>
          <w:szCs w:val="28"/>
          <w:lang w:eastAsia="ru-RU"/>
        </w:rPr>
        <w:t xml:space="preserve">- некоммерческая организация, учрежденная гражданами и /или юридическими лицами на основе добровольных имущественных взносов. </w:t>
      </w:r>
    </w:p>
    <w:p w14:paraId="7046EFD9"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Чек </w:t>
      </w:r>
      <w:r w:rsidRPr="00393606">
        <w:rPr>
          <w:rFonts w:ascii="Times New Roman" w:eastAsia="Times New Roman" w:hAnsi="Times New Roman" w:cs="Times New Roman"/>
          <w:sz w:val="28"/>
          <w:szCs w:val="28"/>
          <w:lang w:eastAsia="ru-RU"/>
        </w:rPr>
        <w:t xml:space="preserve">- ценная бумага, содержащая ничем не обусловленное распоряжение чекодателя банку произвести платеж указанной в нем суммы чекодержателю </w:t>
      </w:r>
      <w:r w:rsidRPr="00393606">
        <w:rPr>
          <w:rFonts w:ascii="Times New Roman" w:eastAsia="Times New Roman" w:hAnsi="Times New Roman" w:cs="Times New Roman"/>
          <w:sz w:val="28"/>
          <w:szCs w:val="28"/>
          <w:lang w:eastAsia="ru-RU"/>
        </w:rPr>
        <w:lastRenderedPageBreak/>
        <w:t>(ст. 877 ГК РФ).</w:t>
      </w:r>
    </w:p>
    <w:p w14:paraId="6C6C5569" w14:textId="77777777" w:rsidR="00393606" w:rsidRPr="00393606" w:rsidRDefault="00393606" w:rsidP="0039360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3606">
        <w:rPr>
          <w:rFonts w:ascii="Times New Roman" w:eastAsia="Times New Roman" w:hAnsi="Times New Roman" w:cs="Times New Roman"/>
          <w:b/>
          <w:bCs/>
          <w:sz w:val="28"/>
          <w:szCs w:val="28"/>
          <w:lang w:eastAsia="ru-RU"/>
        </w:rPr>
        <w:t xml:space="preserve">Эмансипация </w:t>
      </w:r>
      <w:r w:rsidRPr="00393606">
        <w:rPr>
          <w:rFonts w:ascii="Times New Roman" w:eastAsia="Times New Roman" w:hAnsi="Times New Roman" w:cs="Times New Roman"/>
          <w:sz w:val="28"/>
          <w:szCs w:val="28"/>
          <w:lang w:eastAsia="ru-RU"/>
        </w:rPr>
        <w:t>- объявление несовершеннолетнего полностью дееспособным при наличии определенных условий (ст. 27 ГК РФ).</w:t>
      </w:r>
    </w:p>
    <w:p w14:paraId="5126E24A" w14:textId="77777777" w:rsidR="0097403B" w:rsidRDefault="0097403B">
      <w:bookmarkStart w:id="0" w:name="_GoBack"/>
      <w:bookmarkEnd w:id="0"/>
    </w:p>
    <w:sectPr w:rsidR="009740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A8"/>
    <w:rsid w:val="00393606"/>
    <w:rsid w:val="0097403B"/>
    <w:rsid w:val="00C30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5F15BF-D559-4B8D-A601-9E39BB33F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1952</Words>
  <Characters>11132</Characters>
  <Application>Microsoft Office Word</Application>
  <DocSecurity>0</DocSecurity>
  <Lines>92</Lines>
  <Paragraphs>26</Paragraphs>
  <ScaleCrop>false</ScaleCrop>
  <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dc:creator>
  <cp:keywords/>
  <dc:description/>
  <cp:lastModifiedBy>Iman</cp:lastModifiedBy>
  <cp:revision>2</cp:revision>
  <dcterms:created xsi:type="dcterms:W3CDTF">2024-03-25T07:15:00Z</dcterms:created>
  <dcterms:modified xsi:type="dcterms:W3CDTF">2024-03-25T07:16:00Z</dcterms:modified>
</cp:coreProperties>
</file>