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D7C" w:rsidRDefault="000777E9" w:rsidP="00061DDD">
      <w:pPr>
        <w:spacing w:after="9" w:line="240" w:lineRule="auto"/>
        <w:ind w:right="128" w:firstLine="426"/>
        <w:jc w:val="center"/>
        <w:rPr>
          <w:b/>
          <w:sz w:val="28"/>
          <w:szCs w:val="28"/>
        </w:rPr>
      </w:pPr>
      <w:r w:rsidRPr="000777E9">
        <w:rPr>
          <w:b/>
          <w:sz w:val="28"/>
          <w:szCs w:val="28"/>
        </w:rPr>
        <w:t xml:space="preserve">Лекция 4.  Системы трудового обучения </w:t>
      </w:r>
    </w:p>
    <w:p w:rsidR="00030D7C" w:rsidRPr="00030D7C" w:rsidRDefault="00030D7C" w:rsidP="00061DDD">
      <w:pPr>
        <w:spacing w:after="9" w:line="240" w:lineRule="auto"/>
        <w:ind w:right="128" w:firstLine="426"/>
        <w:jc w:val="center"/>
        <w:rPr>
          <w:sz w:val="28"/>
          <w:szCs w:val="28"/>
        </w:rPr>
      </w:pPr>
    </w:p>
    <w:p w:rsidR="000777E9" w:rsidRPr="000777E9" w:rsidRDefault="000777E9" w:rsidP="00061DDD">
      <w:pPr>
        <w:spacing w:after="5" w:line="240" w:lineRule="auto"/>
        <w:ind w:right="1224" w:firstLine="426"/>
        <w:jc w:val="center"/>
        <w:rPr>
          <w:sz w:val="28"/>
          <w:szCs w:val="28"/>
        </w:rPr>
      </w:pPr>
      <w:r w:rsidRPr="000777E9">
        <w:rPr>
          <w:b/>
          <w:sz w:val="28"/>
          <w:szCs w:val="28"/>
        </w:rPr>
        <w:t>План:</w:t>
      </w:r>
    </w:p>
    <w:p w:rsidR="000777E9" w:rsidRPr="000777E9" w:rsidRDefault="000777E9" w:rsidP="00061DDD">
      <w:pPr>
        <w:numPr>
          <w:ilvl w:val="0"/>
          <w:numId w:val="16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Понятие о системе трудового обучения. </w:t>
      </w:r>
    </w:p>
    <w:p w:rsidR="000777E9" w:rsidRPr="000777E9" w:rsidRDefault="000777E9" w:rsidP="00061DDD">
      <w:pPr>
        <w:numPr>
          <w:ilvl w:val="0"/>
          <w:numId w:val="16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Предметная система производственного обучения. </w:t>
      </w:r>
    </w:p>
    <w:p w:rsidR="000777E9" w:rsidRPr="000777E9" w:rsidRDefault="000777E9" w:rsidP="00061DDD">
      <w:pPr>
        <w:numPr>
          <w:ilvl w:val="0"/>
          <w:numId w:val="16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Операционная и операционно-предметная системы.  </w:t>
      </w:r>
    </w:p>
    <w:p w:rsidR="000777E9" w:rsidRPr="000777E9" w:rsidRDefault="000777E9" w:rsidP="00061DDD">
      <w:pPr>
        <w:numPr>
          <w:ilvl w:val="0"/>
          <w:numId w:val="16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Моторно-тренировочная система. </w:t>
      </w:r>
    </w:p>
    <w:p w:rsidR="00410019" w:rsidRDefault="000777E9" w:rsidP="00061DDD">
      <w:pPr>
        <w:numPr>
          <w:ilvl w:val="0"/>
          <w:numId w:val="16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>Операционно-комплексная и конструкторско</w:t>
      </w:r>
      <w:r w:rsidR="00410019">
        <w:rPr>
          <w:sz w:val="28"/>
          <w:szCs w:val="28"/>
        </w:rPr>
        <w:t>-</w:t>
      </w:r>
    </w:p>
    <w:p w:rsidR="000777E9" w:rsidRPr="000777E9" w:rsidRDefault="000777E9" w:rsidP="00061DDD">
      <w:pPr>
        <w:numPr>
          <w:ilvl w:val="0"/>
          <w:numId w:val="16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технологическая системы трудового (производственного обучения). </w:t>
      </w:r>
    </w:p>
    <w:p w:rsidR="000777E9" w:rsidRPr="000777E9" w:rsidRDefault="000777E9" w:rsidP="00061DDD">
      <w:pPr>
        <w:spacing w:after="28" w:line="240" w:lineRule="auto"/>
        <w:ind w:right="0" w:firstLine="426"/>
        <w:jc w:val="left"/>
        <w:rPr>
          <w:sz w:val="28"/>
          <w:szCs w:val="28"/>
        </w:rPr>
      </w:pPr>
    </w:p>
    <w:p w:rsidR="000777E9" w:rsidRPr="000777E9" w:rsidRDefault="000777E9" w:rsidP="00061DDD">
      <w:pPr>
        <w:spacing w:after="5" w:line="240" w:lineRule="auto"/>
        <w:ind w:right="0" w:firstLine="426"/>
        <w:jc w:val="left"/>
        <w:rPr>
          <w:sz w:val="28"/>
          <w:szCs w:val="28"/>
        </w:rPr>
      </w:pPr>
      <w:r w:rsidRPr="000777E9">
        <w:rPr>
          <w:b/>
          <w:sz w:val="28"/>
          <w:szCs w:val="28"/>
        </w:rPr>
        <w:t xml:space="preserve">Справочно-информационный блок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Системы технологического обучения заимствованы из систем трудового обучения, которые сами сформировались на основе систем производственного обучения.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Как уже отмечалось, производственный процесс, связанный с преобразованием материалов, имеет две стороны – технологическую и трудовую. Для того, чтобы раскрыть понятие о системе технологического обучения, рассмотрим несколько подробнее трудовую сторону этого процесса, ее составляющие. Любая практическая работа по преобразованию материалов осуществляется с помощью простейших, элементарных движений. Они носят название трудовых движений.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Система технологического обучения, положенная в основу учебного процесса, значительно влияет на содержание учебного материала и на методы обучения.  </w:t>
      </w:r>
    </w:p>
    <w:p w:rsidR="000777E9" w:rsidRPr="000777E9" w:rsidRDefault="000777E9" w:rsidP="00061DDD">
      <w:pPr>
        <w:spacing w:line="240" w:lineRule="auto"/>
        <w:ind w:right="108" w:firstLine="426"/>
        <w:rPr>
          <w:sz w:val="28"/>
          <w:szCs w:val="28"/>
        </w:rPr>
      </w:pPr>
      <w:r w:rsidRPr="000777E9">
        <w:rPr>
          <w:i/>
          <w:sz w:val="28"/>
          <w:szCs w:val="28"/>
        </w:rPr>
        <w:t xml:space="preserve">Предметная система производственного обучения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Предметная система производственного обучения является исторически первой системой практического обучения какому-либо виду труда в сфере материального производства, той или иной рабочей профессии. Она соответствовала ремесленному производству с нерасчлененной технологией, когда работник изготавливал изделие от начала до конца. Предметная система существовала до второй половины XIX века. В истории производственного обучения это был период ремесленного ученичества. Ученик-подмастерье, помогая мастеру, приглядывался к его работе и затем сам начинал изготовлять те изделия, которые делал мастер.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С возникновением ремесленных школ и училищ этот характер производственного обучения был упорядочен и превращен в систему, получившую название предметной. Суть этой системы заключается в следующем. Вначале устанавливается перечень изделий, которые должен уметь изготовлять работник данного вида труда, данной профессии. Затем устанавливается последовательность их изготовления с постепенным переходом ко все более сложным работам. Например, при подготовке столяра использовался следующий перечень изделий и последовательность их изготовления: </w:t>
      </w:r>
    </w:p>
    <w:p w:rsidR="000777E9" w:rsidRPr="000777E9" w:rsidRDefault="000777E9" w:rsidP="00061DDD">
      <w:pPr>
        <w:numPr>
          <w:ilvl w:val="0"/>
          <w:numId w:val="17"/>
        </w:numPr>
        <w:spacing w:after="3" w:line="240" w:lineRule="auto"/>
        <w:ind w:left="0" w:right="275" w:firstLine="426"/>
        <w:jc w:val="left"/>
        <w:rPr>
          <w:sz w:val="28"/>
          <w:szCs w:val="28"/>
        </w:rPr>
      </w:pPr>
      <w:r w:rsidRPr="000777E9">
        <w:rPr>
          <w:sz w:val="28"/>
          <w:szCs w:val="28"/>
        </w:rPr>
        <w:t xml:space="preserve">простой инвентарь и мебель (полки, вешалки и т.д.); </w:t>
      </w:r>
    </w:p>
    <w:p w:rsidR="000777E9" w:rsidRPr="000777E9" w:rsidRDefault="000777E9" w:rsidP="00061DDD">
      <w:pPr>
        <w:numPr>
          <w:ilvl w:val="0"/>
          <w:numId w:val="17"/>
        </w:numPr>
        <w:spacing w:line="240" w:lineRule="auto"/>
        <w:ind w:left="0" w:right="275" w:firstLine="426"/>
        <w:jc w:val="left"/>
        <w:rPr>
          <w:sz w:val="28"/>
          <w:szCs w:val="28"/>
        </w:rPr>
      </w:pPr>
      <w:r w:rsidRPr="000777E9">
        <w:rPr>
          <w:sz w:val="28"/>
          <w:szCs w:val="28"/>
        </w:rPr>
        <w:t xml:space="preserve">коробки прямолинейные;  </w:t>
      </w:r>
    </w:p>
    <w:p w:rsidR="00410019" w:rsidRDefault="000777E9" w:rsidP="00061DDD">
      <w:pPr>
        <w:numPr>
          <w:ilvl w:val="0"/>
          <w:numId w:val="17"/>
        </w:numPr>
        <w:spacing w:after="3" w:line="240" w:lineRule="auto"/>
        <w:ind w:left="0" w:right="275" w:firstLine="426"/>
        <w:jc w:val="left"/>
        <w:rPr>
          <w:sz w:val="28"/>
          <w:szCs w:val="28"/>
        </w:rPr>
      </w:pPr>
      <w:r w:rsidRPr="000777E9">
        <w:rPr>
          <w:sz w:val="28"/>
          <w:szCs w:val="28"/>
        </w:rPr>
        <w:t xml:space="preserve">подоконники и поручни простого и круглого сечения;  </w:t>
      </w:r>
    </w:p>
    <w:p w:rsidR="00410019" w:rsidRDefault="000777E9" w:rsidP="00061DDD">
      <w:pPr>
        <w:numPr>
          <w:ilvl w:val="0"/>
          <w:numId w:val="17"/>
        </w:numPr>
        <w:spacing w:after="3" w:line="240" w:lineRule="auto"/>
        <w:ind w:left="0" w:right="275" w:firstLine="426"/>
        <w:jc w:val="left"/>
        <w:rPr>
          <w:sz w:val="28"/>
          <w:szCs w:val="28"/>
        </w:rPr>
      </w:pPr>
      <w:r w:rsidRPr="000777E9">
        <w:rPr>
          <w:sz w:val="28"/>
          <w:szCs w:val="28"/>
        </w:rPr>
        <w:t xml:space="preserve">4) изготовление наличников, плинтусов, гладких профилей;  </w:t>
      </w:r>
    </w:p>
    <w:p w:rsidR="000777E9" w:rsidRPr="000777E9" w:rsidRDefault="000777E9" w:rsidP="00061DDD">
      <w:pPr>
        <w:numPr>
          <w:ilvl w:val="0"/>
          <w:numId w:val="17"/>
        </w:numPr>
        <w:spacing w:after="3" w:line="240" w:lineRule="auto"/>
        <w:ind w:left="0" w:right="275" w:firstLine="426"/>
        <w:jc w:val="left"/>
        <w:rPr>
          <w:sz w:val="28"/>
          <w:szCs w:val="28"/>
        </w:rPr>
      </w:pPr>
      <w:r w:rsidRPr="000777E9">
        <w:rPr>
          <w:sz w:val="28"/>
          <w:szCs w:val="28"/>
        </w:rPr>
        <w:t xml:space="preserve">5) табуреты и т.д. 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lastRenderedPageBreak/>
        <w:t xml:space="preserve">Достоинства предметной системы. Первое – она знакомит учащегося со всем процессом изготовления каждого вида изделий и дает навыки организации труда. Второе – поддерживает интерес к работе, так как учащийся постоянно видит полезные результаты своего труда. Третье – позволяет хорошо сочетать обучение с производительным трудом учащихся.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Основным недостатком предметной системы является то, что ученик овладевает всем трудовым процессом по изготовлению изделий сразу, без предварительного освоения входящих в этот процесс трудовых операций и рабочих приемов. Трудовые операции и рабочие приемы могут быть простыми и сложными, повторяться в разных трудовых процессах. Несмотря на повторение трудовых операций, и рабочих приемов, предметная система ориентирует на изучение каждого трудового процесса как совершенно нового. Эта система недостаточно ориентирована на научно-технический прогресс.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Хотя предметная система практического обучения труду и устарела, но она может использоваться в отдельных видах внеклассной работы по технологии. Например, при изучении народных промыслов, изготовление изделий из бересты, плетение корзин, кружевоплетение, вышивка и т.д. </w:t>
      </w:r>
    </w:p>
    <w:p w:rsidR="000777E9" w:rsidRPr="000777E9" w:rsidRDefault="000777E9" w:rsidP="00061DDD">
      <w:pPr>
        <w:spacing w:line="240" w:lineRule="auto"/>
        <w:ind w:right="108" w:firstLine="426"/>
        <w:rPr>
          <w:sz w:val="28"/>
          <w:szCs w:val="28"/>
        </w:rPr>
      </w:pPr>
      <w:r w:rsidRPr="000777E9">
        <w:rPr>
          <w:i/>
          <w:sz w:val="28"/>
          <w:szCs w:val="28"/>
        </w:rPr>
        <w:t xml:space="preserve">Операционная и операционно-предметная системы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Их появление связано с возникновением мануфактур, с разделением труда и дроблением технологического процесса на отдельные операции. Производство с расчлененной технологией требовало, чтобы рабочие хорошо умели выполнять отдельные технологические операции. Отвечая на эти потребности, группа сотрудников Московского технического училища (в настоящее время – Московский государственный технический университет имени Н.Э. Баумана) во главе с Д.К. </w:t>
      </w:r>
      <w:proofErr w:type="spellStart"/>
      <w:r w:rsidRPr="000777E9">
        <w:rPr>
          <w:sz w:val="28"/>
          <w:szCs w:val="28"/>
        </w:rPr>
        <w:t>Советкиным</w:t>
      </w:r>
      <w:proofErr w:type="spellEnd"/>
      <w:r w:rsidRPr="000777E9">
        <w:rPr>
          <w:sz w:val="28"/>
          <w:szCs w:val="28"/>
        </w:rPr>
        <w:t xml:space="preserve"> в 60-х годах XIX века разработала систему производственного обучения, которая получила название операционной.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Название системы отражает ее суть. За главный объект изучения взята отдельная операция. Вначале выделяются технологические операции, которые составляют основное содержание технологических процессов. Их изучение выстраивается в определенную технологическую последовательность. Овладение технологическими операциями осуществляется на основе изготовления специальных учебных моделей. Например, последовательность изучения операций при подготовке столяра по операционной системе выглядела следующим образом: </w:t>
      </w:r>
    </w:p>
    <w:p w:rsidR="000777E9" w:rsidRPr="000777E9" w:rsidRDefault="000777E9" w:rsidP="00061DDD">
      <w:pPr>
        <w:numPr>
          <w:ilvl w:val="0"/>
          <w:numId w:val="18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рубка и теска древесины; </w:t>
      </w:r>
    </w:p>
    <w:p w:rsidR="000777E9" w:rsidRPr="000777E9" w:rsidRDefault="000777E9" w:rsidP="00061DDD">
      <w:pPr>
        <w:numPr>
          <w:ilvl w:val="0"/>
          <w:numId w:val="18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пиление древесины; </w:t>
      </w:r>
    </w:p>
    <w:p w:rsidR="000777E9" w:rsidRPr="000777E9" w:rsidRDefault="000777E9" w:rsidP="00061DDD">
      <w:pPr>
        <w:numPr>
          <w:ilvl w:val="0"/>
          <w:numId w:val="18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строгание и фугование, торцевание, фигурное строгание; </w:t>
      </w:r>
    </w:p>
    <w:p w:rsidR="000777E9" w:rsidRPr="000777E9" w:rsidRDefault="000777E9" w:rsidP="00061DDD">
      <w:pPr>
        <w:numPr>
          <w:ilvl w:val="0"/>
          <w:numId w:val="18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сверление и долбление; </w:t>
      </w:r>
    </w:p>
    <w:p w:rsidR="000777E9" w:rsidRPr="000777E9" w:rsidRDefault="000777E9" w:rsidP="00061DDD">
      <w:pPr>
        <w:numPr>
          <w:ilvl w:val="0"/>
          <w:numId w:val="18"/>
        </w:numPr>
        <w:spacing w:line="240" w:lineRule="auto"/>
        <w:ind w:left="0"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склеивание и обработка шипов и так далее.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После усвоения учащимися всех основных технологических операций они переходят к работе по применению их при изготовлении изделий.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Операционная система получила широкое распространение в России и в других странах. За рубежом она получила название русской системы.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К достоинствам операционной системы производственного обучения можно отнести следующее: </w:t>
      </w:r>
    </w:p>
    <w:p w:rsidR="000777E9" w:rsidRPr="000777E9" w:rsidRDefault="000777E9" w:rsidP="00061DDD">
      <w:pPr>
        <w:numPr>
          <w:ilvl w:val="0"/>
          <w:numId w:val="19"/>
        </w:num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lastRenderedPageBreak/>
        <w:t xml:space="preserve">При обучении по данной системе более тщательно формируются умения и навыки в выполнении отдельных операций. Это происходит благодаря систематическим упражнениям по рациональному и экономному осуществлению каждой операции.  </w:t>
      </w:r>
    </w:p>
    <w:p w:rsidR="000777E9" w:rsidRPr="000777E9" w:rsidRDefault="000777E9" w:rsidP="00061DDD">
      <w:pPr>
        <w:numPr>
          <w:ilvl w:val="0"/>
          <w:numId w:val="19"/>
        </w:num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Операционная система позволяет последовательно строить обучение, переходя от простых операций к более сложным, а также усложняя характер и способы выполнения этих операций. </w:t>
      </w:r>
    </w:p>
    <w:p w:rsidR="000777E9" w:rsidRPr="000777E9" w:rsidRDefault="000777E9" w:rsidP="00061DDD">
      <w:pPr>
        <w:numPr>
          <w:ilvl w:val="0"/>
          <w:numId w:val="19"/>
        </w:num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>Данная система обучения готовит учащихся к выполнению любых работ по определенному виду труда или профессии, а не только к изготовлению конкретных изделий, что характерно для предметной системы. Она очень хорошо адаптируется к научно</w:t>
      </w:r>
      <w:r w:rsidR="00410019">
        <w:rPr>
          <w:sz w:val="28"/>
          <w:szCs w:val="28"/>
        </w:rPr>
        <w:t>-</w:t>
      </w:r>
      <w:r w:rsidRPr="000777E9">
        <w:rPr>
          <w:sz w:val="28"/>
          <w:szCs w:val="28"/>
        </w:rPr>
        <w:t xml:space="preserve">техническому прогрессу.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Операционная система не лишена и недостатков. Прежде всего, она отрывает выполнение операций от изготовления законченного изделия. Длительное время работа учащихся носит непроизводительный характер. Они не видят полезных результатов своего труда, что снижает их интерес к работе. Кроме этого, бесполезно расходуется значительное количество сырья и заготовок. Длительный период между освоением операций и их применением к изготовлению полезной продукции приводит к потере некоторых умений и навыков в выполнении изученных операций.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Полный процесс изготовления изделия не является просто суммой операций. Его осуществление требует специальных организационно-технических и технико-экономических умений: организации труда, рационального планирования последовательности и сочетания операций и др. Формирование указанных умений остается как бы за рамками операционной системы.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Однако, и операционная система может в настоящее время применяться в практическом обучении технологии в общеобразовательном учреждении, особенно во внеклассной работе. Здесь можно сослаться на тот же пример изучения народных промыслов и старинных ремесел.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Операционно-предметная система производственного обучения является синтезом операционной и предметной систем. Сущность ее заключается в том, что учебные упражнения "на прием" вводятся лишь в начале прохождения темы. Большая же часть учебного времени отводится общественно полезному труду. Операционно-предметная система имеет ряд достоинств. В ней обучение в основном осуществляется в процессе изготовления общественно полезных вещей; технологический процесс расчленяется на операции с четким переходом от одной операции к другой; при этом освоение операций не отрывается на длительное время от производительного труда. Однако подобно рассмотренным выше системам эта методика слабо развивает творческие способности учащихся.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Операционно-предметная система представляет собой, как видно из названия, соединение операционной и предметной систем. При переходе от предметной системы </w:t>
      </w:r>
      <w:r w:rsidR="00410019" w:rsidRPr="000777E9">
        <w:rPr>
          <w:sz w:val="28"/>
          <w:szCs w:val="28"/>
        </w:rPr>
        <w:t>производственного обучения</w:t>
      </w:r>
      <w:r w:rsidRPr="000777E9">
        <w:rPr>
          <w:sz w:val="28"/>
          <w:szCs w:val="28"/>
        </w:rPr>
        <w:t xml:space="preserve"> к операционной оказалось, что достоинства, которыми обладала предметная система стали утрачиваться. В самом деле, уделяя основное внимание изучению операций, операционная система обучения </w:t>
      </w:r>
      <w:r w:rsidR="00410019">
        <w:rPr>
          <w:sz w:val="28"/>
          <w:szCs w:val="28"/>
        </w:rPr>
        <w:t>допустила</w:t>
      </w:r>
      <w:r w:rsidRPr="000777E9">
        <w:rPr>
          <w:sz w:val="28"/>
          <w:szCs w:val="28"/>
        </w:rPr>
        <w:t xml:space="preserve"> отрыв обучения от процесса изготовления изделия в целом, от освоения целостного производственного процесса. Операционно-предметная система производственного обучения позволила устранить эти недостатки. Эта система предполагает </w:t>
      </w:r>
      <w:r w:rsidRPr="000777E9">
        <w:rPr>
          <w:sz w:val="28"/>
          <w:szCs w:val="28"/>
        </w:rPr>
        <w:lastRenderedPageBreak/>
        <w:t xml:space="preserve">предварительный отбор объектов труда (изготовляемых изделий и видов работ) таким образом, чтобы при их выполнении постепенно изучались и осваивались все операции, присущие данному виду труда.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Рассмотрим это на том же примере обработки древесины. При изучении операции пиления древесины подбирается такое изделие, которое можно изготовить с помощью этой операции. Это могут быть заготовки для каких-либо изделий в виде распиленных досок или брусков. Затем, допустим, изучается операция строгание. Для ее освоения тоже подбирается изделие, где нужно выполнять эту операцию. В нашем примере можно продолжить обработку строганием полученных с помощью пиления заготовок. Можно подобрать и изделие, для изготовления которого следует применить уже изученную операцию пиления и изучаемую – строгание.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>Такое постепенное освоение все новых и новых операций с применением уже изученных операций на основе изготовления соответственно подобранных изделий и составляет суть операционно</w:t>
      </w:r>
      <w:r w:rsidR="00410019">
        <w:rPr>
          <w:sz w:val="28"/>
          <w:szCs w:val="28"/>
        </w:rPr>
        <w:t>-</w:t>
      </w:r>
      <w:r w:rsidRPr="000777E9">
        <w:rPr>
          <w:sz w:val="28"/>
          <w:szCs w:val="28"/>
        </w:rPr>
        <w:t xml:space="preserve">предметной системы производственного обучения.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Рассмотренная система обучения широко применяется в практическом обучении технологии обработки конструкционных материалов, технологии обработки тканей и других технологий, изучаемых в общеобразовательных учреждениях. </w:t>
      </w:r>
    </w:p>
    <w:p w:rsidR="000777E9" w:rsidRPr="000777E9" w:rsidRDefault="000777E9" w:rsidP="00061DDD">
      <w:pPr>
        <w:spacing w:line="240" w:lineRule="auto"/>
        <w:ind w:right="108" w:firstLine="426"/>
        <w:rPr>
          <w:sz w:val="28"/>
          <w:szCs w:val="28"/>
        </w:rPr>
      </w:pPr>
      <w:r w:rsidRPr="000777E9">
        <w:rPr>
          <w:i/>
          <w:sz w:val="28"/>
          <w:szCs w:val="28"/>
        </w:rPr>
        <w:t xml:space="preserve">Моторно-тренировочная система (система </w:t>
      </w:r>
      <w:proofErr w:type="spellStart"/>
      <w:r w:rsidRPr="000777E9">
        <w:rPr>
          <w:i/>
          <w:sz w:val="28"/>
          <w:szCs w:val="28"/>
        </w:rPr>
        <w:t>ЦИТа</w:t>
      </w:r>
      <w:proofErr w:type="spellEnd"/>
      <w:r w:rsidRPr="000777E9">
        <w:rPr>
          <w:i/>
          <w:sz w:val="28"/>
          <w:szCs w:val="28"/>
        </w:rPr>
        <w:t xml:space="preserve">)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Второе название моторно-тренировочной системы – система </w:t>
      </w:r>
      <w:proofErr w:type="spellStart"/>
      <w:r w:rsidRPr="000777E9">
        <w:rPr>
          <w:sz w:val="28"/>
          <w:szCs w:val="28"/>
        </w:rPr>
        <w:t>ЦИТа</w:t>
      </w:r>
      <w:proofErr w:type="spellEnd"/>
      <w:r w:rsidRPr="000777E9">
        <w:rPr>
          <w:sz w:val="28"/>
          <w:szCs w:val="28"/>
        </w:rPr>
        <w:t xml:space="preserve"> - говорит о том, что она разработана Центральным институтом труда (сокращенно ЦИТ). Этот институт существовал в России в 20-30-е годы XX века и занимался проблемами производственного обучения рабочих. Развитие машинной промышленности, появление в содержании труда специфических приемов по обслуживанию машин и механизмов потребовало от рабочих умений и навыков в быстром (соответственно работе машин) и точном выполнении этих приемов. Это обусловило появление указанной системы обучения.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Характерной особенностью этой системы, по сравнению с предыдущими операционно-предметной, операционной и предметной системами, является то, что в качестве объектов изучения всего трудового процесса и отдельных операций, взяты и отдельные рабочие приемы.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При разработке моторно-тренировочной системы сделан тщательный анализ всех составляющих технологического процесса от технологических операций до отдельных рабочих приемов и трудовых движений. Изучены способы наиболее рационального выполнения этих трудовых движений и приемов. Затем определены комплексы упражнений и практических работ по освоению всех составляющих технологического процесса, разработаны необходимые тренажеры, модели, инструменты, специальные приспособления, а также дидактические средства и условия обучения (инструкции по выполнению упражнений и др.). В моторно-тренировочной системе выделяют четыре периода.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Первый период посвящался тренировочным упражнениям в трудовых движениях и рабочих приемах. Эти упражнения проводились обычно не на реальных объектах труда, а на учебных моделях. Моделировался и рабочий инструмент. Например, при освоении операции рубки металлов зубилом ученик упражнялся в выполнении ударов деревянным молотком по деревянной чурке. Если </w:t>
      </w:r>
      <w:r w:rsidRPr="000777E9">
        <w:rPr>
          <w:sz w:val="28"/>
          <w:szCs w:val="28"/>
        </w:rPr>
        <w:lastRenderedPageBreak/>
        <w:t xml:space="preserve">отрабатывался кистевой удар, то локоть руки закреплялся в специальном приспособлении, и, таким образом, движения локтя исключались из тренировочных упражнений. В упражнениях внимание учащихся отвлекалось от содержания конкретной технологической операции, сосредоточивалось только на выполнении трудовых действий. Считалось, что в начале упражнений все сознание ученика должно быть направлено на свою трудовую установку, как он держит инструмент, как выполняет трудовые движения, на усилия в этих движениях и их координацию. Проведение упражнений было строго регламентировано и выполнялось по команде инструктора. Для этого разрабатывались специальные инструкции. По мере проведения упражнений контроль сознания уменьшается, и выполнение изучаемого трудового движения или рабочего приема доводится до автоматизма.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Во втором периоде обучения по моторно-тренировочной системе проводились упражнения в выполнении технологических операций. Здесь внимание учащихся сосредоточивалось, главным образом, на освоении совмещений и сочленений рабочих приемов в технологическую операцию. Сознательный контроль за своими трудовыми действиями также постепенно уменьшается и уже выполнение трудовой операции доводится до автоматизма.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В задачу обучения учащихся в третьем периоде ставилось сочетание технологических операций при изготовлении простейших изделий. Ученики усваивают простейшие, но целостные технологические процессы по изготовлению изделий.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Четвертый период – это период самостоятельного выполнения изделий, характерных для изучаемого вида труда.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Главным достоинством моторно-тренировочной системы или системы </w:t>
      </w:r>
      <w:proofErr w:type="spellStart"/>
      <w:r w:rsidRPr="000777E9">
        <w:rPr>
          <w:sz w:val="28"/>
          <w:szCs w:val="28"/>
        </w:rPr>
        <w:t>ЦИТа</w:t>
      </w:r>
      <w:proofErr w:type="spellEnd"/>
      <w:r w:rsidRPr="000777E9">
        <w:rPr>
          <w:sz w:val="28"/>
          <w:szCs w:val="28"/>
        </w:rPr>
        <w:t xml:space="preserve">, является выделение в качестве объектов таких составляющих трудовой деятельности рабочего, как трудовое движение, рабочий прием, операция и технологический процесс в целом.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Однако, эта система просуществовала недолго, до 40-х годов. Причиной явилось то, что в ней много времени отводится механической тренировке, умаляется роль сознания в выработке трудовых умений и навыков. </w:t>
      </w:r>
    </w:p>
    <w:p w:rsidR="000777E9" w:rsidRPr="000777E9" w:rsidRDefault="000777E9" w:rsidP="00061DDD">
      <w:pPr>
        <w:spacing w:line="240" w:lineRule="auto"/>
        <w:ind w:right="108" w:firstLine="426"/>
        <w:rPr>
          <w:sz w:val="28"/>
          <w:szCs w:val="28"/>
        </w:rPr>
      </w:pPr>
      <w:r w:rsidRPr="000777E9">
        <w:rPr>
          <w:i/>
          <w:sz w:val="28"/>
          <w:szCs w:val="28"/>
        </w:rPr>
        <w:t xml:space="preserve">Операционно-комплексная и другие системы технологического (трудового, производственного) обучения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>При использовании моторно-тренировочной системы явно обнаружился разрыв между процессом обучения и производственным процессом. Поэтому при разработке новой системы трудового обучения моторно-тренировочную систему дополнили отдельными моментами операционно-предметной системы, так как в последней удачно сочетаются учебный и трудовой процессы. Объединив все положительное от моторно-тренировочной и операционно-предметной систем, выработали новую – операционно-комплексную систему. От моторно-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>тренировочной системы взято детальное усвоение отдельных трудовых движений и рабочих приемов. А изучение операций взято из операционно-предметной системы, так как в ней изучение операций осуществляется на примере изготовления соответственно подобранных изделий, требующих при их изготовлении применения изучаемых операций. Но в отличие от операционно-</w:t>
      </w:r>
      <w:r w:rsidRPr="000777E9">
        <w:rPr>
          <w:sz w:val="28"/>
          <w:szCs w:val="28"/>
        </w:rPr>
        <w:lastRenderedPageBreak/>
        <w:t xml:space="preserve">предметной, в операционно-комплексной системе освоение операций строится таким образом, что ученик, освоив последовательно 2-3 операции, затем изучает их в комплексе, то есть при изготовлении изделия (детали), требующего их применения. Затем снова изучаются последовательно 2-3 операции. Далее следует второй комплекс, включающий в себя и операции первого комплекса. Так изучаются все последующие операции, характерные для данного вида труда (профессии), и их комплексы. Причем, каждый последующий комплекс операций включает все предыдущие комплексы. Вот почему эта система названа операционно-комплексной.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В операционно-комплексную систему производственного обучения входят следующие этапы учебной работы: </w:t>
      </w:r>
    </w:p>
    <w:p w:rsidR="000777E9" w:rsidRPr="000777E9" w:rsidRDefault="000777E9" w:rsidP="00061DDD">
      <w:pPr>
        <w:numPr>
          <w:ilvl w:val="0"/>
          <w:numId w:val="20"/>
        </w:num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тренировочные упражнения учащихся в выполнении отдельных трудовых движений и рабочих приемов, составляющих изучаемую операцию; </w:t>
      </w:r>
    </w:p>
    <w:p w:rsidR="000777E9" w:rsidRPr="000777E9" w:rsidRDefault="000777E9" w:rsidP="00061DDD">
      <w:pPr>
        <w:numPr>
          <w:ilvl w:val="0"/>
          <w:numId w:val="20"/>
        </w:num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упражнения в сочетании изученных трудовых движений и рабочих приемов, входящих в состав данной операции; </w:t>
      </w:r>
    </w:p>
    <w:p w:rsidR="000777E9" w:rsidRPr="000777E9" w:rsidRDefault="000777E9" w:rsidP="00061DDD">
      <w:pPr>
        <w:numPr>
          <w:ilvl w:val="0"/>
          <w:numId w:val="20"/>
        </w:num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последовательное изучение и усвоение нескольких основных операций, представляющих собой некоторую ступень в изучении данного вида труда рабочего (профессии); </w:t>
      </w:r>
    </w:p>
    <w:p w:rsidR="000777E9" w:rsidRPr="000777E9" w:rsidRDefault="000777E9" w:rsidP="00061DDD">
      <w:pPr>
        <w:numPr>
          <w:ilvl w:val="0"/>
          <w:numId w:val="20"/>
        </w:numPr>
        <w:spacing w:after="33"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комплексное применение изученных операций в изготовлении несложных, но типичных для данного вида труда изделий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(первый комплекс); </w:t>
      </w:r>
    </w:p>
    <w:p w:rsidR="000777E9" w:rsidRPr="000777E9" w:rsidRDefault="000777E9" w:rsidP="00061DDD">
      <w:pPr>
        <w:numPr>
          <w:ilvl w:val="0"/>
          <w:numId w:val="20"/>
        </w:num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>изготовление учащимися предметов (деталей) учебно</w:t>
      </w:r>
      <w:r w:rsidR="00410019">
        <w:rPr>
          <w:sz w:val="28"/>
          <w:szCs w:val="28"/>
        </w:rPr>
        <w:t>-</w:t>
      </w:r>
      <w:r w:rsidRPr="000777E9">
        <w:rPr>
          <w:sz w:val="28"/>
          <w:szCs w:val="28"/>
        </w:rPr>
        <w:t xml:space="preserve">производственного характера с включением все большего количества изучаемых операций в более сложных их комплексах (последующие комплексы с включением в них предыдущих); </w:t>
      </w:r>
    </w:p>
    <w:p w:rsidR="000777E9" w:rsidRPr="000777E9" w:rsidRDefault="000777E9" w:rsidP="00061DDD">
      <w:pPr>
        <w:numPr>
          <w:ilvl w:val="0"/>
          <w:numId w:val="20"/>
        </w:num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совершенствование и специализация приобретенных умений и навыков на рабочих местах в цехах промышленного предприятия.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Осуществление указанных этапов учебной работы и всего процесса производственного обучения по рассматриваемой системе делится на 4 периода. Первый – вводный период, который посвящается рассмотрению вопросов организации рабочего места, охраны труда и техники безопасности. Второй период – период освоения основных операций и комплексных работ. Третий период посвящается совершенствованию умений и навыков, выполнению работ определенной квалификации. Четвертый – период, завершающий обучение. Он проводится на рабочих местах, в условиях реального производства.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Операционно-комплексная система позволяет проводить практическое обучение, при котором объектами изучения последовательно становятся трудовые движения, рабочие приемы, операции и технологические процессы в целом. Учащиеся овладевают прочными умениями и навыками.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>Однако эта система требует совершенствования. В операционно</w:t>
      </w:r>
      <w:r w:rsidR="00410019">
        <w:rPr>
          <w:sz w:val="28"/>
          <w:szCs w:val="28"/>
        </w:rPr>
        <w:t>-</w:t>
      </w:r>
      <w:r w:rsidRPr="000777E9">
        <w:rPr>
          <w:sz w:val="28"/>
          <w:szCs w:val="28"/>
        </w:rPr>
        <w:t xml:space="preserve">комплексной, как и во всех предыдущих системах, главное внимание уделяется исполнительской части производственного процесса. А такие творческие элементы труда, как конструирование изготовляемых изделий и планирование технологического процесса, в систему обучения не входят. Поэтому в настоящее время в обучение, </w:t>
      </w:r>
      <w:r w:rsidRPr="000777E9">
        <w:rPr>
          <w:sz w:val="28"/>
          <w:szCs w:val="28"/>
        </w:rPr>
        <w:lastRenderedPageBreak/>
        <w:t xml:space="preserve">осуществляемое по операционно-предметной или операционно-комплексной системам, включают и указанные творческие элементы.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 xml:space="preserve">Использование такой конструкторско-технологической системы развивает техническое мышление и конструкторские способности учащихся. </w:t>
      </w:r>
    </w:p>
    <w:p w:rsidR="000777E9" w:rsidRPr="000777E9" w:rsidRDefault="000777E9" w:rsidP="00061DDD">
      <w:pPr>
        <w:spacing w:line="240" w:lineRule="auto"/>
        <w:ind w:right="113" w:firstLine="426"/>
        <w:rPr>
          <w:sz w:val="28"/>
          <w:szCs w:val="28"/>
        </w:rPr>
      </w:pPr>
      <w:r w:rsidRPr="000777E9">
        <w:rPr>
          <w:sz w:val="28"/>
          <w:szCs w:val="28"/>
        </w:rPr>
        <w:t>Кроме этих, в 60-90-х годах возникли технологическая, конструкторско-технологическая, предметно-комплексная, проблемно</w:t>
      </w:r>
      <w:r w:rsidR="00410019">
        <w:rPr>
          <w:sz w:val="28"/>
          <w:szCs w:val="28"/>
        </w:rPr>
        <w:t>-</w:t>
      </w:r>
      <w:r w:rsidRPr="000777E9">
        <w:rPr>
          <w:sz w:val="28"/>
          <w:szCs w:val="28"/>
        </w:rPr>
        <w:t>аналитическая, предметно-функциональная системы. В середине 90-х годов В.Д. Симоненко начал разработку творческой проектно</w:t>
      </w:r>
      <w:r w:rsidR="00410019">
        <w:rPr>
          <w:sz w:val="28"/>
          <w:szCs w:val="28"/>
        </w:rPr>
        <w:t>-</w:t>
      </w:r>
      <w:r w:rsidRPr="000777E9">
        <w:rPr>
          <w:sz w:val="28"/>
          <w:szCs w:val="28"/>
        </w:rPr>
        <w:t xml:space="preserve">технологической системы обучения учащихся технологии.  </w:t>
      </w:r>
    </w:p>
    <w:p w:rsidR="00B67A29" w:rsidRPr="000777E9" w:rsidRDefault="00B67A29" w:rsidP="00061DDD">
      <w:pPr>
        <w:spacing w:line="240" w:lineRule="auto"/>
        <w:rPr>
          <w:sz w:val="28"/>
          <w:szCs w:val="28"/>
        </w:rPr>
      </w:pPr>
      <w:bookmarkStart w:id="0" w:name="_GoBack"/>
      <w:bookmarkEnd w:id="0"/>
    </w:p>
    <w:sectPr w:rsidR="00B67A29" w:rsidRPr="000777E9" w:rsidSect="00061DD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A3054"/>
    <w:multiLevelType w:val="hybridMultilevel"/>
    <w:tmpl w:val="91FAB3CE"/>
    <w:lvl w:ilvl="0" w:tplc="8CCAB73A">
      <w:start w:val="1"/>
      <w:numFmt w:val="decimal"/>
      <w:lvlText w:val="%1)"/>
      <w:lvlJc w:val="left"/>
      <w:pPr>
        <w:ind w:left="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1F85854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A36CAD6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81C791C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3A8B942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F18F3D4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32AB764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C267B86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B2AE1C8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6C4348A"/>
    <w:multiLevelType w:val="hybridMultilevel"/>
    <w:tmpl w:val="9A10C1AC"/>
    <w:lvl w:ilvl="0" w:tplc="55B46064">
      <w:start w:val="1"/>
      <w:numFmt w:val="bullet"/>
      <w:lvlText w:val="•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19ECFBA">
      <w:start w:val="1"/>
      <w:numFmt w:val="bullet"/>
      <w:lvlText w:val="o"/>
      <w:lvlJc w:val="left"/>
      <w:pPr>
        <w:ind w:left="16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4569C2E">
      <w:start w:val="1"/>
      <w:numFmt w:val="bullet"/>
      <w:lvlText w:val="▪"/>
      <w:lvlJc w:val="left"/>
      <w:pPr>
        <w:ind w:left="23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B52081A">
      <w:start w:val="1"/>
      <w:numFmt w:val="bullet"/>
      <w:lvlText w:val="•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F009570">
      <w:start w:val="1"/>
      <w:numFmt w:val="bullet"/>
      <w:lvlText w:val="o"/>
      <w:lvlJc w:val="left"/>
      <w:pPr>
        <w:ind w:left="38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5921264">
      <w:start w:val="1"/>
      <w:numFmt w:val="bullet"/>
      <w:lvlText w:val="▪"/>
      <w:lvlJc w:val="left"/>
      <w:pPr>
        <w:ind w:left="45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4487D44">
      <w:start w:val="1"/>
      <w:numFmt w:val="bullet"/>
      <w:lvlText w:val="•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0A4DB1E">
      <w:start w:val="1"/>
      <w:numFmt w:val="bullet"/>
      <w:lvlText w:val="o"/>
      <w:lvlJc w:val="left"/>
      <w:pPr>
        <w:ind w:left="59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BFEC254">
      <w:start w:val="1"/>
      <w:numFmt w:val="bullet"/>
      <w:lvlText w:val="▪"/>
      <w:lvlJc w:val="left"/>
      <w:pPr>
        <w:ind w:left="66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8D16F60"/>
    <w:multiLevelType w:val="hybridMultilevel"/>
    <w:tmpl w:val="FBEE60E4"/>
    <w:lvl w:ilvl="0" w:tplc="6218A2CC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21AADF2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3B453D0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7FE3440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D56EFC2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E9A8C96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ED2781E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64EF976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9AAD316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7D2062C"/>
    <w:multiLevelType w:val="hybridMultilevel"/>
    <w:tmpl w:val="0B2A9712"/>
    <w:lvl w:ilvl="0" w:tplc="3216FB7A">
      <w:start w:val="1"/>
      <w:numFmt w:val="bullet"/>
      <w:lvlText w:val="•"/>
      <w:lvlJc w:val="left"/>
      <w:pPr>
        <w:ind w:left="5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41942C54">
      <w:start w:val="1"/>
      <w:numFmt w:val="bullet"/>
      <w:lvlText w:val="o"/>
      <w:lvlJc w:val="left"/>
      <w:pPr>
        <w:ind w:left="16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DCA3CDC">
      <w:start w:val="1"/>
      <w:numFmt w:val="bullet"/>
      <w:lvlText w:val="▪"/>
      <w:lvlJc w:val="left"/>
      <w:pPr>
        <w:ind w:left="23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080DDC4">
      <w:start w:val="1"/>
      <w:numFmt w:val="bullet"/>
      <w:lvlText w:val="•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E0E034E">
      <w:start w:val="1"/>
      <w:numFmt w:val="bullet"/>
      <w:lvlText w:val="o"/>
      <w:lvlJc w:val="left"/>
      <w:pPr>
        <w:ind w:left="38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F7059B8">
      <w:start w:val="1"/>
      <w:numFmt w:val="bullet"/>
      <w:lvlText w:val="▪"/>
      <w:lvlJc w:val="left"/>
      <w:pPr>
        <w:ind w:left="45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DD01852">
      <w:start w:val="1"/>
      <w:numFmt w:val="bullet"/>
      <w:lvlText w:val="•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A3CE8D2">
      <w:start w:val="1"/>
      <w:numFmt w:val="bullet"/>
      <w:lvlText w:val="o"/>
      <w:lvlJc w:val="left"/>
      <w:pPr>
        <w:ind w:left="59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1ECDCC4">
      <w:start w:val="1"/>
      <w:numFmt w:val="bullet"/>
      <w:lvlText w:val="▪"/>
      <w:lvlJc w:val="left"/>
      <w:pPr>
        <w:ind w:left="66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4CA1D15"/>
    <w:multiLevelType w:val="hybridMultilevel"/>
    <w:tmpl w:val="C0807278"/>
    <w:lvl w:ilvl="0" w:tplc="00365F78">
      <w:start w:val="1"/>
      <w:numFmt w:val="decimal"/>
      <w:lvlText w:val="%1."/>
      <w:lvlJc w:val="left"/>
      <w:pPr>
        <w:ind w:left="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7A0C96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38D65C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478B9F0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6B2FC02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03CC050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5BA7C8A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C161752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9DAE246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5AE2E04"/>
    <w:multiLevelType w:val="hybridMultilevel"/>
    <w:tmpl w:val="139EF07A"/>
    <w:lvl w:ilvl="0" w:tplc="05446F1E">
      <w:start w:val="1"/>
      <w:numFmt w:val="decimal"/>
      <w:lvlText w:val="%1."/>
      <w:lvlJc w:val="left"/>
      <w:pPr>
        <w:ind w:left="2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AE61864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530C13C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ACE361A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09E9214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A1E0F04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B2E1B60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F7CAB1E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4ECECA8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7496826"/>
    <w:multiLevelType w:val="hybridMultilevel"/>
    <w:tmpl w:val="7F508E22"/>
    <w:lvl w:ilvl="0" w:tplc="3A9CE3C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658D6FE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13A31C0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AA2075E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7DAB3B2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3BA3C78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9200454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7E8901A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4AA9460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F005E9F"/>
    <w:multiLevelType w:val="hybridMultilevel"/>
    <w:tmpl w:val="6B6A4C8A"/>
    <w:lvl w:ilvl="0" w:tplc="B78604FE">
      <w:start w:val="7"/>
      <w:numFmt w:val="decimal"/>
      <w:lvlText w:val="%1."/>
      <w:lvlJc w:val="left"/>
      <w:pPr>
        <w:ind w:left="28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D6AB38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CD4410A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0B6CC92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5609BCA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7209390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0B05F94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304B3E0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A4A8A3A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32CA3A3F"/>
    <w:multiLevelType w:val="hybridMultilevel"/>
    <w:tmpl w:val="601A3454"/>
    <w:lvl w:ilvl="0" w:tplc="087864B0">
      <w:start w:val="1"/>
      <w:numFmt w:val="decimal"/>
      <w:lvlText w:val="%1)"/>
      <w:lvlJc w:val="left"/>
      <w:pPr>
        <w:ind w:left="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143E66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5924770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C5AC4E2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4A01C88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8084090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F8AA2E6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D5A1A58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694A8CE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33E17105"/>
    <w:multiLevelType w:val="hybridMultilevel"/>
    <w:tmpl w:val="48043D96"/>
    <w:lvl w:ilvl="0" w:tplc="124C4B3C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5562C9C">
      <w:start w:val="1"/>
      <w:numFmt w:val="bullet"/>
      <w:lvlText w:val="o"/>
      <w:lvlJc w:val="left"/>
      <w:pPr>
        <w:ind w:left="16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DFE7F9E">
      <w:start w:val="1"/>
      <w:numFmt w:val="bullet"/>
      <w:lvlText w:val="▪"/>
      <w:lvlJc w:val="left"/>
      <w:pPr>
        <w:ind w:left="23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2F273AC">
      <w:start w:val="1"/>
      <w:numFmt w:val="bullet"/>
      <w:lvlText w:val="•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42CE006">
      <w:start w:val="1"/>
      <w:numFmt w:val="bullet"/>
      <w:lvlText w:val="o"/>
      <w:lvlJc w:val="left"/>
      <w:pPr>
        <w:ind w:left="38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65C316E">
      <w:start w:val="1"/>
      <w:numFmt w:val="bullet"/>
      <w:lvlText w:val="▪"/>
      <w:lvlJc w:val="left"/>
      <w:pPr>
        <w:ind w:left="4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A8069308">
      <w:start w:val="1"/>
      <w:numFmt w:val="bullet"/>
      <w:lvlText w:val="•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B84E770">
      <w:start w:val="1"/>
      <w:numFmt w:val="bullet"/>
      <w:lvlText w:val="o"/>
      <w:lvlJc w:val="left"/>
      <w:pPr>
        <w:ind w:left="59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506F4B8">
      <w:start w:val="1"/>
      <w:numFmt w:val="bullet"/>
      <w:lvlText w:val="▪"/>
      <w:lvlJc w:val="left"/>
      <w:pPr>
        <w:ind w:left="66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343B7038"/>
    <w:multiLevelType w:val="hybridMultilevel"/>
    <w:tmpl w:val="D1229172"/>
    <w:lvl w:ilvl="0" w:tplc="37B8F69E">
      <w:start w:val="1"/>
      <w:numFmt w:val="decimal"/>
      <w:lvlText w:val="%1."/>
      <w:lvlJc w:val="left"/>
      <w:pPr>
        <w:ind w:left="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4E8CD5C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C1A5EEA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BDA7D68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1624138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9D82264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B263764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30C6AA0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A2E9F64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362C6856"/>
    <w:multiLevelType w:val="hybridMultilevel"/>
    <w:tmpl w:val="FCBC8060"/>
    <w:lvl w:ilvl="0" w:tplc="7272DC1E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F4856C2">
      <w:start w:val="1"/>
      <w:numFmt w:val="bullet"/>
      <w:lvlText w:val="o"/>
      <w:lvlJc w:val="left"/>
      <w:pPr>
        <w:ind w:left="16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E6461A6">
      <w:start w:val="1"/>
      <w:numFmt w:val="bullet"/>
      <w:lvlText w:val="▪"/>
      <w:lvlJc w:val="left"/>
      <w:pPr>
        <w:ind w:left="23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A3C32BC">
      <w:start w:val="1"/>
      <w:numFmt w:val="bullet"/>
      <w:lvlText w:val="•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52E9B9A">
      <w:start w:val="1"/>
      <w:numFmt w:val="bullet"/>
      <w:lvlText w:val="o"/>
      <w:lvlJc w:val="left"/>
      <w:pPr>
        <w:ind w:left="38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46245F4">
      <w:start w:val="1"/>
      <w:numFmt w:val="bullet"/>
      <w:lvlText w:val="▪"/>
      <w:lvlJc w:val="left"/>
      <w:pPr>
        <w:ind w:left="45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C4AF4CE">
      <w:start w:val="1"/>
      <w:numFmt w:val="bullet"/>
      <w:lvlText w:val="•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17AA992">
      <w:start w:val="1"/>
      <w:numFmt w:val="bullet"/>
      <w:lvlText w:val="o"/>
      <w:lvlJc w:val="left"/>
      <w:pPr>
        <w:ind w:left="59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E74C06A">
      <w:start w:val="1"/>
      <w:numFmt w:val="bullet"/>
      <w:lvlText w:val="▪"/>
      <w:lvlJc w:val="left"/>
      <w:pPr>
        <w:ind w:left="66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3A4E005D"/>
    <w:multiLevelType w:val="hybridMultilevel"/>
    <w:tmpl w:val="5BFC2CA2"/>
    <w:lvl w:ilvl="0" w:tplc="9D0C3F10">
      <w:start w:val="1"/>
      <w:numFmt w:val="decimal"/>
      <w:lvlText w:val="%1)"/>
      <w:lvlJc w:val="left"/>
      <w:pPr>
        <w:ind w:left="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6CEB202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1E46EAE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92ACACA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4865BE0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F5A68C8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254EB5C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3903882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CA2CC24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DC85B92"/>
    <w:multiLevelType w:val="hybridMultilevel"/>
    <w:tmpl w:val="72801740"/>
    <w:lvl w:ilvl="0" w:tplc="765C303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2E211D0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3502B1A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EE8B94C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FF087CA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F881C36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720C072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CA8CF16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BFC7F36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416D3077"/>
    <w:multiLevelType w:val="hybridMultilevel"/>
    <w:tmpl w:val="1BAA89C4"/>
    <w:lvl w:ilvl="0" w:tplc="A9C803CC">
      <w:start w:val="1"/>
      <w:numFmt w:val="decimal"/>
      <w:lvlText w:val="%1."/>
      <w:lvlJc w:val="left"/>
      <w:pPr>
        <w:ind w:left="573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BFAABA4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20C8EEC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C800CBA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F64924A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EC2AF34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3FCFD4C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B328938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F48633C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41EF2933"/>
    <w:multiLevelType w:val="hybridMultilevel"/>
    <w:tmpl w:val="6DFE4C88"/>
    <w:lvl w:ilvl="0" w:tplc="7D7C9B1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B7A8C78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0400230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3D8A156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75E96FA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BF624A2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CDAF402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59E206A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6AE2A18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42335FFD"/>
    <w:multiLevelType w:val="hybridMultilevel"/>
    <w:tmpl w:val="6E66D702"/>
    <w:lvl w:ilvl="0" w:tplc="F04EA96E">
      <w:start w:val="1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82AA34C">
      <w:start w:val="1"/>
      <w:numFmt w:val="bullet"/>
      <w:lvlText w:val="o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FFAE3B0">
      <w:start w:val="1"/>
      <w:numFmt w:val="bullet"/>
      <w:lvlText w:val="▪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4D807A8">
      <w:start w:val="1"/>
      <w:numFmt w:val="bullet"/>
      <w:lvlText w:val="•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71E5822">
      <w:start w:val="1"/>
      <w:numFmt w:val="bullet"/>
      <w:lvlText w:val="o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02A6F7A">
      <w:start w:val="1"/>
      <w:numFmt w:val="bullet"/>
      <w:lvlText w:val="▪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E40D962">
      <w:start w:val="1"/>
      <w:numFmt w:val="bullet"/>
      <w:lvlText w:val="•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3262C02">
      <w:start w:val="1"/>
      <w:numFmt w:val="bullet"/>
      <w:lvlText w:val="o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DA04E8A">
      <w:start w:val="1"/>
      <w:numFmt w:val="bullet"/>
      <w:lvlText w:val="▪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48411DDD"/>
    <w:multiLevelType w:val="hybridMultilevel"/>
    <w:tmpl w:val="9828CB56"/>
    <w:lvl w:ilvl="0" w:tplc="1990F30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E90C768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C7268A0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49A5A16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122E394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5AEB8E2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34CCB0C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2E45EBC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86CFD10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48BA5283"/>
    <w:multiLevelType w:val="hybridMultilevel"/>
    <w:tmpl w:val="42CC152C"/>
    <w:lvl w:ilvl="0" w:tplc="7CCADABC">
      <w:start w:val="1"/>
      <w:numFmt w:val="decimal"/>
      <w:lvlText w:val="%1."/>
      <w:lvlJc w:val="left"/>
      <w:pPr>
        <w:ind w:left="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EB46E2E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0061808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A3C960A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2AC185A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ABC960E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AD60D3E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240222E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D5C2024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4B820C4A"/>
    <w:multiLevelType w:val="hybridMultilevel"/>
    <w:tmpl w:val="6FC2EADE"/>
    <w:lvl w:ilvl="0" w:tplc="DA104B84">
      <w:start w:val="1"/>
      <w:numFmt w:val="decimal"/>
      <w:lvlText w:val="%1."/>
      <w:lvlJc w:val="left"/>
      <w:pPr>
        <w:ind w:left="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9C441CC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A8061D2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5B2830E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51CAC74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7EF9A4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F28346A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71A09AC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7B6CFB8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1A037F5"/>
    <w:multiLevelType w:val="hybridMultilevel"/>
    <w:tmpl w:val="BFD4C86C"/>
    <w:lvl w:ilvl="0" w:tplc="762253BC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7987382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DD8914C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C34C6DC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91616A6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210A956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1620FAA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3AA7C2E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516EFDC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56221893"/>
    <w:multiLevelType w:val="hybridMultilevel"/>
    <w:tmpl w:val="E5EE6640"/>
    <w:lvl w:ilvl="0" w:tplc="2EC0DDD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0E243F8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D381FC8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BB08574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662B604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DB221FA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1A6F820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DA61B52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EF8F724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576C0AC7"/>
    <w:multiLevelType w:val="hybridMultilevel"/>
    <w:tmpl w:val="57A4C2EC"/>
    <w:lvl w:ilvl="0" w:tplc="897E21E4">
      <w:start w:val="1"/>
      <w:numFmt w:val="bullet"/>
      <w:lvlText w:val=""/>
      <w:lvlJc w:val="left"/>
      <w:pPr>
        <w:ind w:left="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B30642C">
      <w:start w:val="1"/>
      <w:numFmt w:val="bullet"/>
      <w:lvlText w:val="o"/>
      <w:lvlJc w:val="left"/>
      <w:pPr>
        <w:ind w:left="16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9760E46">
      <w:start w:val="1"/>
      <w:numFmt w:val="bullet"/>
      <w:lvlText w:val="▪"/>
      <w:lvlJc w:val="left"/>
      <w:pPr>
        <w:ind w:left="23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5562242">
      <w:start w:val="1"/>
      <w:numFmt w:val="bullet"/>
      <w:lvlText w:val="•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95873F8">
      <w:start w:val="1"/>
      <w:numFmt w:val="bullet"/>
      <w:lvlText w:val="o"/>
      <w:lvlJc w:val="left"/>
      <w:pPr>
        <w:ind w:left="38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F8E9FB0">
      <w:start w:val="1"/>
      <w:numFmt w:val="bullet"/>
      <w:lvlText w:val="▪"/>
      <w:lvlJc w:val="left"/>
      <w:pPr>
        <w:ind w:left="45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2B0CF68">
      <w:start w:val="1"/>
      <w:numFmt w:val="bullet"/>
      <w:lvlText w:val="•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2B06C0C">
      <w:start w:val="1"/>
      <w:numFmt w:val="bullet"/>
      <w:lvlText w:val="o"/>
      <w:lvlJc w:val="left"/>
      <w:pPr>
        <w:ind w:left="59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652A90DC">
      <w:start w:val="1"/>
      <w:numFmt w:val="bullet"/>
      <w:lvlText w:val="▪"/>
      <w:lvlJc w:val="left"/>
      <w:pPr>
        <w:ind w:left="66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9D21A75"/>
    <w:multiLevelType w:val="hybridMultilevel"/>
    <w:tmpl w:val="68A4C80C"/>
    <w:lvl w:ilvl="0" w:tplc="FCFA9D0C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46C2D70A">
      <w:start w:val="1"/>
      <w:numFmt w:val="bullet"/>
      <w:lvlText w:val="o"/>
      <w:lvlJc w:val="left"/>
      <w:pPr>
        <w:ind w:left="16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9CC9A3A">
      <w:start w:val="1"/>
      <w:numFmt w:val="bullet"/>
      <w:lvlText w:val="▪"/>
      <w:lvlJc w:val="left"/>
      <w:pPr>
        <w:ind w:left="23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7C0CFF8">
      <w:start w:val="1"/>
      <w:numFmt w:val="bullet"/>
      <w:lvlText w:val="•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31EF2BA">
      <w:start w:val="1"/>
      <w:numFmt w:val="bullet"/>
      <w:lvlText w:val="o"/>
      <w:lvlJc w:val="left"/>
      <w:pPr>
        <w:ind w:left="38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684D7D4">
      <w:start w:val="1"/>
      <w:numFmt w:val="bullet"/>
      <w:lvlText w:val="▪"/>
      <w:lvlJc w:val="left"/>
      <w:pPr>
        <w:ind w:left="45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F24F798">
      <w:start w:val="1"/>
      <w:numFmt w:val="bullet"/>
      <w:lvlText w:val="•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63AA6FE">
      <w:start w:val="1"/>
      <w:numFmt w:val="bullet"/>
      <w:lvlText w:val="o"/>
      <w:lvlJc w:val="left"/>
      <w:pPr>
        <w:ind w:left="59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AF0968E">
      <w:start w:val="1"/>
      <w:numFmt w:val="bullet"/>
      <w:lvlText w:val="▪"/>
      <w:lvlJc w:val="left"/>
      <w:pPr>
        <w:ind w:left="66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61670952"/>
    <w:multiLevelType w:val="hybridMultilevel"/>
    <w:tmpl w:val="6FDCA948"/>
    <w:lvl w:ilvl="0" w:tplc="DB8E5B26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9825984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60241F0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0140464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B803066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37EDE8A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59AA614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37ED544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B5A2ED4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652E51B9"/>
    <w:multiLevelType w:val="hybridMultilevel"/>
    <w:tmpl w:val="CD2CB8FE"/>
    <w:lvl w:ilvl="0" w:tplc="965E229C">
      <w:start w:val="1"/>
      <w:numFmt w:val="decimal"/>
      <w:lvlText w:val="%1."/>
      <w:lvlJc w:val="left"/>
      <w:pPr>
        <w:ind w:left="573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8BC061E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10C7990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D360052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5224954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062ACEE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C0CFDE2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47853D8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A44BEE8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6BB66A29"/>
    <w:multiLevelType w:val="hybridMultilevel"/>
    <w:tmpl w:val="CD62AC32"/>
    <w:lvl w:ilvl="0" w:tplc="9E18645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6CC192A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2908E54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71CE14A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4A44984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7048E62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166D33C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8FA6212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F36D610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74F24318"/>
    <w:multiLevelType w:val="hybridMultilevel"/>
    <w:tmpl w:val="6E8C65E6"/>
    <w:lvl w:ilvl="0" w:tplc="A62EB656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E2A62CA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67A439C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2647884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79A1400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CDEAE56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334702A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25C97DC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BF06352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7C423761"/>
    <w:multiLevelType w:val="hybridMultilevel"/>
    <w:tmpl w:val="64A47842"/>
    <w:lvl w:ilvl="0" w:tplc="00CAB72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284AC86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702E928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20C6800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C5C10CA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650BACE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B721268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78002B0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7442B60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7E6C389D"/>
    <w:multiLevelType w:val="hybridMultilevel"/>
    <w:tmpl w:val="32CAF468"/>
    <w:lvl w:ilvl="0" w:tplc="E1CCDF02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AA0A49C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7727DAE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6981282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BD828E4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DD246FA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64ADAE4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10AD3C6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692363E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11"/>
  </w:num>
  <w:num w:numId="29">
    <w:abstractNumId w:val="3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7E9"/>
    <w:rsid w:val="00030D7C"/>
    <w:rsid w:val="00061DDD"/>
    <w:rsid w:val="000777E9"/>
    <w:rsid w:val="00410019"/>
    <w:rsid w:val="004203D9"/>
    <w:rsid w:val="006D51A9"/>
    <w:rsid w:val="00A571FD"/>
    <w:rsid w:val="00B6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93068-A021-4F25-B9F3-F221D81B2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77E9"/>
    <w:pPr>
      <w:spacing w:after="11" w:line="266" w:lineRule="auto"/>
      <w:ind w:right="5" w:firstLine="556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2">
    <w:name w:val="heading 2"/>
    <w:next w:val="a"/>
    <w:link w:val="20"/>
    <w:uiPriority w:val="9"/>
    <w:semiHidden/>
    <w:unhideWhenUsed/>
    <w:qFormat/>
    <w:rsid w:val="000777E9"/>
    <w:pPr>
      <w:keepNext/>
      <w:keepLines/>
      <w:spacing w:after="9" w:line="268" w:lineRule="auto"/>
      <w:ind w:left="576" w:right="112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777E9"/>
    <w:rPr>
      <w:rFonts w:ascii="Times New Roman" w:eastAsia="Times New Roman" w:hAnsi="Times New Roman" w:cs="Times New Roman"/>
      <w:b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1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2648</Words>
  <Characters>15098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3-02</dc:creator>
  <cp:keywords/>
  <dc:description/>
  <cp:lastModifiedBy>Пользователь</cp:lastModifiedBy>
  <cp:revision>4</cp:revision>
  <dcterms:created xsi:type="dcterms:W3CDTF">2021-10-28T22:30:00Z</dcterms:created>
  <dcterms:modified xsi:type="dcterms:W3CDTF">2024-04-27T07:36:00Z</dcterms:modified>
</cp:coreProperties>
</file>