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2E5FA" w14:textId="77777777" w:rsidR="00253408" w:rsidRPr="00166754" w:rsidRDefault="00253408" w:rsidP="00166754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ЛЕКЦИЯ 8. Тема: Контроль и оценка результатов обучения. Диагностика в обучении</w:t>
      </w:r>
    </w:p>
    <w:p w14:paraId="022DA6E7" w14:textId="11DC6558" w:rsidR="00253408" w:rsidRPr="00166754" w:rsidRDefault="00166754" w:rsidP="00166754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     </w:t>
      </w:r>
      <w:bookmarkStart w:id="0" w:name="_GoBack"/>
      <w:r w:rsidR="00253408" w:rsidRPr="0016675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ПЛАН</w:t>
      </w:r>
    </w:p>
    <w:p w14:paraId="2C68A1CB" w14:textId="77777777" w:rsidR="00253408" w:rsidRPr="00166754" w:rsidRDefault="00253408" w:rsidP="00166754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16675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Понятие контроль и диагностика в обучении.</w:t>
      </w:r>
    </w:p>
    <w:p w14:paraId="4513B33A" w14:textId="77777777" w:rsidR="00253408" w:rsidRPr="00166754" w:rsidRDefault="00253408" w:rsidP="00166754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16675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Функции и виды контроля.</w:t>
      </w:r>
    </w:p>
    <w:p w14:paraId="1FCF97AE" w14:textId="77777777" w:rsidR="00253408" w:rsidRPr="00166754" w:rsidRDefault="00253408" w:rsidP="00166754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16675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Методические требования к контролю и оценке.</w:t>
      </w:r>
    </w:p>
    <w:p w14:paraId="79FABF5B" w14:textId="77777777" w:rsidR="00253408" w:rsidRPr="00166754" w:rsidRDefault="00253408" w:rsidP="00166754">
      <w:pPr>
        <w:pStyle w:val="a3"/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16675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Методические требования к тестированию.</w:t>
      </w:r>
      <w:bookmarkEnd w:id="0"/>
    </w:p>
    <w:p w14:paraId="238BFB66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Контроль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выявление, измерение и оценивание знаний, умений и навыков учащихся.</w:t>
      </w:r>
    </w:p>
    <w:p w14:paraId="4C383CEA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Проверка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составной компонент контроля, представляющий собой процесс выявления и измерения знаний, умений, навыков учащихся.</w:t>
      </w:r>
    </w:p>
    <w:p w14:paraId="2485B414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проверки контроль содержит в себе оценивание (как процесс) и оценку (как результат) проверки.</w:t>
      </w:r>
    </w:p>
    <w:p w14:paraId="385A194A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Отметка</w:t>
      </w: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условное (кодовое) обозначение (фиксация) оценки.</w:t>
      </w:r>
    </w:p>
    <w:p w14:paraId="7389044C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оценивании успеваемости используются как качественные, так и количественные показатели работы учащихся. Качественные показатели – это оценочные суждения. Количественные показатели фиксируются в баллах, процентах и т.д. Оценочные суждения осуществляются на основе определенных критериев.</w:t>
      </w:r>
    </w:p>
    <w:p w14:paraId="6A76BE55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Роль проверки в процессе обучения многозначна, так как, во-первых, она способствует расширению, углублению и совершенствованию знаний; во-вторых, развивает познавательные интересы школьников и определяет формирование ряда их личностных качеств; в-третьих, является эффективным средством для изучения учителем учебных возможностей учащихся (например, степени сформированности специальных умений и навыков и т.д.)</w:t>
      </w:r>
    </w:p>
    <w:p w14:paraId="6870C447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Функции проверки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4926CC3B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Контрольная функция. 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Ее сущность заключается: а) в осуществлении постоянного контроля за ходом и результатами учения; б) в выявлении состояния знаний, умений и навыков, как у отдельных учащихся, так и в целом у всего класса; в) в получении информации об умениях учащихся творчески 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применять знания; г) в определении эффективности организации, методов и средств обучения).</w:t>
      </w:r>
    </w:p>
    <w:p w14:paraId="7075D79C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Обучающая функция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 проявляется в педагогически оправданной и методически четкой организации процесса проверки, в ходе которой, с одной стороны, выявляется степень усвоения пройденного материала, а с другой стороны, осуществляется содействие большему осмыслению, углублению, расширению и прочному усвоению знаний, умений и навыков.</w:t>
      </w:r>
    </w:p>
    <w:p w14:paraId="73DD7640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Воспитывающая функция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 (у учащихся вырабатываются волевые усилия). Атмосфера спокойного, уважительного отношения учителя к учащимся имеет немаловажное значение в процессе проверки. Недопустимы резкие замечания и раздраженный тон учителя по поводу ошибок учащихся, поспешность выводов об их работе.</w:t>
      </w:r>
    </w:p>
    <w:p w14:paraId="120E7BC0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Развивающая функция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. Развитие внимания, мышления, памяти речи, интересов.</w:t>
      </w:r>
    </w:p>
    <w:p w14:paraId="50AE2A06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Диагностическая функция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 заключается в определении конкретных затруднений, которые возникают у школьников в процессе обучения, установлении причин этих затруднений и оказании им необходимой помощи, что будет содействовать предупреждению их низкой успеваемости или неуспеваемости.</w:t>
      </w:r>
    </w:p>
    <w:p w14:paraId="448F07A3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Дидактика знает такие </w:t>
      </w:r>
      <w:r w:rsidRPr="0016675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виды контроля</w:t>
      </w:r>
      <w:r w:rsidRPr="001667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 текущий, периодический и итоговый.</w:t>
      </w:r>
    </w:p>
    <w:p w14:paraId="3E24E1CA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16675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Текущий контроль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 – это систематическая проверка усвоения знаний, умений и навыков на каждом уроке, это оценка результатов обучения на уроке. Этот контроль оперативен, гибок, разнообразен по методам и формам, средствам.</w:t>
      </w:r>
    </w:p>
    <w:p w14:paraId="27F6D99A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16675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Периодический контроль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 осуществляется после крупных разделов программы, периода обучения. В нем учитываются и данные текущего контроля.</w:t>
      </w:r>
    </w:p>
    <w:p w14:paraId="4406ACE8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1667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16675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 Итоговый контроль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 проводится накануне перевода в следующий класс или ступень обучения. Его задача – зафиксировать минимум подготовки, который обеспечивает дальнейшее обучение.</w:t>
      </w:r>
    </w:p>
    <w:p w14:paraId="4F241074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Методы контроля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это способы диагностической деятельности, позволяющие осуществлять обратную связь в процессе обучения с целью 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получения данных об успешности обучения, эффективности учебного процесса. Они должны обеспечивать систематическое, полное, точное и оперативное получение информации об учебном процессе.</w:t>
      </w:r>
    </w:p>
    <w:p w14:paraId="3598199E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Современная дидактика выделяет следующие методы контроля: методы устного контроля, методы письменного контроля, методы практического контроля, дидактические тесты, наблюдение. Отдельные ученые выделяют также методы графического контроля (</w:t>
      </w:r>
      <w:proofErr w:type="spellStart"/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Г.И.Щукина</w:t>
      </w:r>
      <w:proofErr w:type="spellEnd"/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), методы программированного и лабораторного контроля (</w:t>
      </w:r>
      <w:proofErr w:type="spellStart"/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Ю.К.Бабанский</w:t>
      </w:r>
      <w:proofErr w:type="spellEnd"/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проблемные ситуации (В. </w:t>
      </w:r>
      <w:proofErr w:type="spellStart"/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Оконь</w:t>
      </w:r>
      <w:proofErr w:type="spellEnd"/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). Охарактеризуем основные методы и формы проверки результатов обучения.</w:t>
      </w:r>
    </w:p>
    <w:p w14:paraId="271B9652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Методы устного контроля 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это беседа, рассказ ученика, объяснение, чтение текста, схемы и пр. Это индивидуальный опрос, или фронтальный, или комбинированный на уроке. Индивидуальный опрос учащихся позволяет учителя получить более полные и точные данные об уровне усвоения. Фронтальный опрос занимает всех учащихся сразу.</w:t>
      </w:r>
    </w:p>
    <w:p w14:paraId="68628C0C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Зачет и устный экзамен являются наиболее активной и обстоятельной проверкой знаний за определенный период обучения.</w:t>
      </w:r>
    </w:p>
    <w:p w14:paraId="27A39468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Письменный контроль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(контрольная работа, диктант, реферат) обеспечивает глубокую и всестороннюю проверку усвоения, поскольку требует комплекса знаний и умений ученика. В письменной работе ученику нужно показать и теоретические знания, и умения применять их для решения конкретных задач, выявляется степень владения письменной речью.</w:t>
      </w:r>
    </w:p>
    <w:p w14:paraId="498130C6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Практические работы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это проведение учеником лабораторных опытов, создание изделий.</w:t>
      </w:r>
    </w:p>
    <w:p w14:paraId="7C38F158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При текущем контроле знаний в школе учителем широко используется наблюдение, систематическое изучение учащихся в процессе обучения, обнаружение многих показателей, проявлений поведения, говорящих о сформированности знаний, умений и других результатов обучения.</w:t>
      </w:r>
    </w:p>
    <w:p w14:paraId="2F8FBFDF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Дидактические тесты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это сравнительно новый метод проверки результатов обучения. Дидактический тест (тест достижений) – это набор стандартизованных заданий по определенному материалу, устанавливающий степень усвоения его учащимися. Преимущество тестов в их объективности, т.е. независимости проверки и оценки знаний от </w:t>
      </w:r>
      <w:proofErr w:type="gramStart"/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учителя.(</w:t>
      </w:r>
      <w:proofErr w:type="gramEnd"/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характеристика тестов обученности будет дана ниже).</w:t>
      </w:r>
    </w:p>
    <w:p w14:paraId="38C08E14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Педагогические </w:t>
      </w:r>
      <w:r w:rsidRPr="0016675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требования к контролю и оценке 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успеваемости учащихся:</w:t>
      </w:r>
    </w:p>
    <w:p w14:paraId="4E17545B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1667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Объективность</w:t>
      </w:r>
      <w:proofErr w:type="gramEnd"/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исключающая преднамеренное, субъективное и ошибочное суждение и вывод учителя.</w:t>
      </w:r>
    </w:p>
    <w:p w14:paraId="700BFEA6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1667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Индивидуальный характер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предусматривающий проверку и оценку знаний, умений и навыков каждого ученика в отдельности.</w:t>
      </w:r>
    </w:p>
    <w:p w14:paraId="17350D1C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1667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Разнообразие форм проведения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, способствующие выполнению и обучающей и воспитывающей функции контроля успеваемости, повышению интереса учащихся к его проведению и результатам.</w:t>
      </w:r>
    </w:p>
    <w:p w14:paraId="6944A6BD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Pr="001667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Всесторонность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, охватывающая все разделы учебных программ, знание теоретических положений, практические умения и навыки учащихся.</w:t>
      </w:r>
    </w:p>
    <w:p w14:paraId="09BD8A03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r w:rsidRPr="001667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Систематичность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, означающая регулярность проведения контроля успеваемости учащихся на протяжении всего процесса обучения.</w:t>
      </w:r>
    </w:p>
    <w:p w14:paraId="47645767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r w:rsidRPr="001667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Дифференцированный подход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предполагающий учет специфических особенностей предмета и отдельных его разделов.</w:t>
      </w:r>
    </w:p>
    <w:p w14:paraId="6F79DABD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</w:t>
      </w:r>
      <w:r w:rsidRPr="001667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Единство требований учителей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, осуществляющих контроль успеваемости учащихся в данном классе.</w:t>
      </w:r>
    </w:p>
    <w:p w14:paraId="30C97A13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Диагностика 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(от греческого “</w:t>
      </w:r>
      <w:proofErr w:type="spellStart"/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диа</w:t>
      </w:r>
      <w:proofErr w:type="spellEnd"/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”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 – прозрачный и “</w:t>
      </w:r>
      <w:proofErr w:type="spellStart"/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гнози</w:t>
      </w:r>
      <w:proofErr w:type="spellEnd"/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”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 – знание) – общий способ получения опережающей информации об изучаемом объекте или процессе.</w:t>
      </w:r>
    </w:p>
    <w:p w14:paraId="3C5CF6A8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Различают: диагностирование </w:t>
      </w: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обученности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, т.е. последствий обучения, и </w:t>
      </w: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обучаемости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, т.е. способности учащихся овладеть заданным содержанием обучения.</w:t>
      </w:r>
    </w:p>
    <w:p w14:paraId="556F5702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Цель дидактического диагностирования – своевременное выявление, оценивание и анализ течения учебного процесса в связи с необходимостью обеспечения его продуктивности.</w:t>
      </w:r>
    </w:p>
    <w:p w14:paraId="2B69C89C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Диагностирование в отличие от традиционной проверки знаний, навыков, умений учащихся включает в себя контроль (проверка, оценивание), накопление статистических данных и их анализ, выявление динамики, тенденций и прогнозирование дальнейшего развития событий.</w:t>
      </w:r>
    </w:p>
    <w:p w14:paraId="1441DD32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Важнейшие компоненты </w:t>
      </w:r>
      <w:r w:rsidRPr="0016675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обучаемости:</w:t>
      </w:r>
    </w:p>
    <w:p w14:paraId="3DCF7672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 потенциальные возможности обучающегося (восприимчивость, готовность к умственному и физическому труду, способность учиться, успешность познавательной деятельности);</w:t>
      </w:r>
    </w:p>
    <w:p w14:paraId="5AFFBE7E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фонд действенных знаний, умений, навыков;</w:t>
      </w:r>
    </w:p>
    <w:p w14:paraId="203BC1C4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обобщенность мышления (сила, гибкость, самостоятельность, экономичность и т.д.);</w:t>
      </w:r>
    </w:p>
    <w:p w14:paraId="2F853573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темпы продвижения в обучении.</w:t>
      </w:r>
    </w:p>
    <w:p w14:paraId="24604DED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Различают темпы: усвоения знаний, умений, навыков; продвижения в обучении; прироста результатов.</w:t>
      </w:r>
    </w:p>
    <w:p w14:paraId="1D9A4C13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В психологии и педагогике </w:t>
      </w:r>
      <w:r w:rsidRPr="0016675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тест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 определяется как краткое, стандартизированное, обычно ограниченное во времени испытание, предназначенное для установления индивидуальных различий в сравниваемых величинах.</w:t>
      </w:r>
    </w:p>
    <w:p w14:paraId="4365399D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Применение количественных методов в психологии и педагогике началось сравнительно недавно – в конце Х1Х века.</w:t>
      </w:r>
    </w:p>
    <w:p w14:paraId="1D60052B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В начале ХХ века начинают разграничиваться 2 направления в развитии методики тестирования: разработка психологических тестов (предназначенных для исследования интеллекта), и педагогических тестов (для измерения успешности обучения по тем или иным школьным дисциплинам).</w:t>
      </w:r>
    </w:p>
    <w:p w14:paraId="07B300E4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Тест достижений фиксирует состояние знаний (или других результатов обучения) на момент тестирования, и эти данные нельзя непосредственно использовать для предсказания результативности последующего обучения.</w:t>
      </w:r>
    </w:p>
    <w:p w14:paraId="7935DC21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Тест обученности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совокупность заданий, сориентированных на определение (измерение) уровня (степени) усвоения определенных частей содержания обучения.</w:t>
      </w:r>
    </w:p>
    <w:p w14:paraId="224ACBC3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Требования к тестам обученности:</w:t>
      </w:r>
    </w:p>
    <w:p w14:paraId="2A77AF5D" w14:textId="77777777" w:rsidR="00253408" w:rsidRPr="00166754" w:rsidRDefault="00253408" w:rsidP="00166754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относительная краткосрочность (не требуется много времени на ответы);</w:t>
      </w:r>
    </w:p>
    <w:p w14:paraId="4C8F4D1D" w14:textId="77777777" w:rsidR="00253408" w:rsidRPr="00166754" w:rsidRDefault="00253408" w:rsidP="00166754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однозначность;</w:t>
      </w:r>
    </w:p>
    <w:p w14:paraId="308E3292" w14:textId="77777777" w:rsidR="00253408" w:rsidRPr="00166754" w:rsidRDefault="00253408" w:rsidP="00166754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 правильность;</w:t>
      </w:r>
    </w:p>
    <w:p w14:paraId="5A36C721" w14:textId="77777777" w:rsidR="00253408" w:rsidRPr="00166754" w:rsidRDefault="00253408" w:rsidP="00166754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относительная краткость;</w:t>
      </w:r>
    </w:p>
    <w:p w14:paraId="028230C2" w14:textId="77777777" w:rsidR="00253408" w:rsidRPr="00166754" w:rsidRDefault="00253408" w:rsidP="00166754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информационность;</w:t>
      </w:r>
    </w:p>
    <w:p w14:paraId="579527F1" w14:textId="77777777" w:rsidR="00253408" w:rsidRPr="00166754" w:rsidRDefault="00253408" w:rsidP="00166754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удобство для математической обработки;</w:t>
      </w:r>
    </w:p>
    <w:p w14:paraId="102A1B81" w14:textId="77777777" w:rsidR="00253408" w:rsidRPr="00166754" w:rsidRDefault="00253408" w:rsidP="00166754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стандартность.</w:t>
      </w:r>
    </w:p>
    <w:p w14:paraId="3A6DCAE7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Критерии диагностических тестов:</w:t>
      </w:r>
    </w:p>
    <w:p w14:paraId="210DCBBF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действенность (валидность, показательность) – это полнота, всесторонность проверки, пропорциональное представление всех элементов изучаемых знаний, навыков, умений;</w:t>
      </w:r>
    </w:p>
    <w:p w14:paraId="294E3156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надежность – стабильность, устойчивость показателей при повторных измерениях с помощью того же теста или равноценного его заменителя;</w:t>
      </w:r>
    </w:p>
    <w:p w14:paraId="37C766A4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– дифференцированность (различимость) предполагает возможность выявления степени усвоения знаний, навыков, умений различными категориями учащихся.</w:t>
      </w:r>
    </w:p>
    <w:p w14:paraId="77B97678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современных общеобразовательных школах введена 10-балльная система оценивания учебных достижений учащихся. Она предусматривает практическую реализацию принципа гуманизации взаимоотношений участников учебно-воспитательного процесса, обеспеченность социальной защиты личности ученика, использование ее в условиях </w:t>
      </w:r>
      <w:proofErr w:type="spellStart"/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разноуровнего</w:t>
      </w:r>
      <w:proofErr w:type="spellEnd"/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обучения.</w:t>
      </w:r>
    </w:p>
    <w:p w14:paraId="2102D215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оценки результатов учебной деятельности учащихся выделяется </w:t>
      </w:r>
      <w:r w:rsidRPr="0016675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пять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6675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уровней усвоения учебного материала</w:t>
      </w: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0442261B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Первый уровень 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(низкий) – действия на узнавание, распознавание и различение понятий (объектов изучения).</w:t>
      </w:r>
    </w:p>
    <w:p w14:paraId="78BC8F4E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Второй уровень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(удовлетворительный) – действия по воспроизведению учебного материала (объектов изучения) на уровне памяти.</w:t>
      </w:r>
    </w:p>
    <w:p w14:paraId="74D297B2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Третий уровень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(средний) – действия по воспроизведению учебного материала (объектов изучения) на уровне понимания; описание и анализ действий с объектами изучения.</w:t>
      </w:r>
    </w:p>
    <w:p w14:paraId="4E128B50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Четвертый уровень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(достаточный) – действия по применению знаний в знакомой ситуации по образцу; объяснение сущности объектов изучения; выполнение действий с четко обозначенными правилами; применение знаний на основе обобщенного алгоритма для решения новой учебной задачи.</w:t>
      </w:r>
    </w:p>
    <w:p w14:paraId="38775B72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Пятый уровень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(высокий) – действия по применению знаний в незнакомых, нестандартных ситуациях для решения качественно новых задач; самостоятельные действия по описанию, объяснению и преобразованию объектов изучения.</w:t>
      </w:r>
    </w:p>
    <w:p w14:paraId="55FC0705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+Установленные уровни усвоения учебного материала в целях осуществления контрольно-оценочной деятельности соотносятся с основными функциями учебного процесса – распознавания, описания, объяснения и преобразования реальных и идеальных объектов изучения.</w:t>
      </w:r>
    </w:p>
    <w:p w14:paraId="40A62627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результаты учебной деятельности учащихся по распознаванию объектов изучения, предъявленных в готовом виде, проявляются в их узнавании, обнаружении, опознании, различении по существенным признакам и свойствам и могут быть выражены словесно, образно, в действии.</w:t>
      </w:r>
    </w:p>
    <w:p w14:paraId="4112901E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Установленные уровни характеризуют степень усвоения знаний, развития умственных и практических действий, </w:t>
      </w:r>
      <w:proofErr w:type="spellStart"/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общеучебных</w:t>
      </w:r>
      <w:proofErr w:type="spellEnd"/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, специальных предметных и других умений, познавательной самостоятельности учащихся.</w:t>
      </w:r>
    </w:p>
    <w:p w14:paraId="002FA299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На каждом из уровней осуществляется градация отметок по два балла по возрастающей от 1 до 10 баллов в виде 10-балльной шкалы оценки результатов учебной деятельности учащихся.</w:t>
      </w:r>
    </w:p>
    <w:p w14:paraId="3E7D76F0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 </w:t>
      </w: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первого и второго годов обучения</w:t>
      </w:r>
      <w:r w:rsidRPr="001667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в начальной школе система контроля и оценки строится на содержательно-оценочной основе без использования отметки как формы количественного выражения результатов оценочной деятельности. Оценка результатов учебной деятельности учащихся </w:t>
      </w:r>
      <w:r w:rsidRPr="001667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третьего и четвертого годов обучения</w:t>
      </w:r>
      <w:r w:rsidRPr="001667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производится в соответствии с 10-балльной шкалой.</w:t>
      </w:r>
    </w:p>
    <w:p w14:paraId="6E48A73C" w14:textId="77777777" w:rsidR="00253408" w:rsidRPr="00166754" w:rsidRDefault="00253408" w:rsidP="0016675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54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без отметок в течение первых двух лет обусловлено, прежде всего, возрастными особенностями ребенка младшего школьного возраста, который пока еще не умеет </w:t>
      </w:r>
    </w:p>
    <w:p w14:paraId="74448D0C" w14:textId="77777777" w:rsidR="00253408" w:rsidRPr="00166754" w:rsidRDefault="00253408" w:rsidP="0016675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905D87" w14:textId="77777777" w:rsidR="00366092" w:rsidRPr="00166754" w:rsidRDefault="00166754" w:rsidP="00166754">
      <w:pPr>
        <w:rPr>
          <w:sz w:val="28"/>
          <w:szCs w:val="28"/>
        </w:rPr>
      </w:pPr>
    </w:p>
    <w:sectPr w:rsidR="00366092" w:rsidRPr="00166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64A8E"/>
    <w:multiLevelType w:val="hybridMultilevel"/>
    <w:tmpl w:val="3BD86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0F"/>
    <w:rsid w:val="00105EC8"/>
    <w:rsid w:val="00166754"/>
    <w:rsid w:val="001D2A27"/>
    <w:rsid w:val="00253408"/>
    <w:rsid w:val="003D58CE"/>
    <w:rsid w:val="0060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109CA"/>
  <w15:chartTrackingRefBased/>
  <w15:docId w15:val="{A79A1EEE-3E4F-4C0F-AB19-DFA2FC22C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5EC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408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1800</Words>
  <Characters>10260</Characters>
  <Application>Microsoft Office Word</Application>
  <DocSecurity>0</DocSecurity>
  <Lines>85</Lines>
  <Paragraphs>24</Paragraphs>
  <ScaleCrop>false</ScaleCrop>
  <Company/>
  <LinksUpToDate>false</LinksUpToDate>
  <CharactersWithSpaces>12036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Решед Белалов Решед</cp:lastModifiedBy>
  <cp:revision>4</cp:revision>
  <dcterms:created xsi:type="dcterms:W3CDTF">2021-05-24T09:22:00Z</dcterms:created>
  <dcterms:modified xsi:type="dcterms:W3CDTF">2024-02-22T08:04:00Z</dcterms:modified>
</cp:coreProperties>
</file>