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CF106" w14:textId="77777777" w:rsidR="008900B1" w:rsidRPr="008900B1" w:rsidRDefault="008900B1" w:rsidP="008900B1">
      <w:pPr>
        <w:spacing w:after="0" w:line="259" w:lineRule="auto"/>
        <w:ind w:firstLine="709"/>
        <w:jc w:val="center"/>
        <w:rPr>
          <w:rFonts w:ascii="Times New Roman" w:eastAsia="Calibri" w:hAnsi="Times New Roman" w:cs="Times New Roman"/>
          <w:b/>
          <w:sz w:val="24"/>
          <w:szCs w:val="24"/>
        </w:rPr>
      </w:pPr>
      <w:bookmarkStart w:id="0" w:name="_GoBack"/>
      <w:bookmarkEnd w:id="0"/>
      <w:r w:rsidRPr="008900B1">
        <w:rPr>
          <w:rFonts w:ascii="Times New Roman" w:eastAsia="Calibri" w:hAnsi="Times New Roman" w:cs="Times New Roman"/>
          <w:b/>
          <w:sz w:val="24"/>
          <w:szCs w:val="24"/>
        </w:rPr>
        <w:t>ЛЕКЦИЯ №1. ТЕОРЕТИЧЕСКИЕ ОСНОВЫ ДОШКОЛЬНОЙ СУРДОПЕДАГОГИКИ</w:t>
      </w:r>
    </w:p>
    <w:p w14:paraId="471764FF" w14:textId="77777777" w:rsidR="008900B1" w:rsidRPr="008900B1" w:rsidRDefault="008900B1" w:rsidP="008900B1">
      <w:pPr>
        <w:spacing w:after="0" w:line="259" w:lineRule="auto"/>
        <w:ind w:firstLine="709"/>
        <w:jc w:val="center"/>
        <w:rPr>
          <w:rFonts w:ascii="Times New Roman" w:eastAsia="Calibri" w:hAnsi="Times New Roman" w:cs="Times New Roman"/>
          <w:b/>
          <w:sz w:val="24"/>
          <w:szCs w:val="24"/>
        </w:rPr>
      </w:pPr>
    </w:p>
    <w:p w14:paraId="678A611A" w14:textId="77777777" w:rsidR="008900B1" w:rsidRPr="008900B1" w:rsidRDefault="008900B1" w:rsidP="008900B1">
      <w:pPr>
        <w:spacing w:after="0" w:line="259"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Сурдопедагогика (от лат. «</w:t>
      </w:r>
      <w:proofErr w:type="spellStart"/>
      <w:r w:rsidRPr="008900B1">
        <w:rPr>
          <w:rFonts w:ascii="Times New Roman" w:eastAsia="Calibri" w:hAnsi="Times New Roman" w:cs="Times New Roman"/>
          <w:sz w:val="24"/>
          <w:szCs w:val="24"/>
        </w:rPr>
        <w:t>surdus</w:t>
      </w:r>
      <w:proofErr w:type="spellEnd"/>
      <w:r w:rsidRPr="008900B1">
        <w:rPr>
          <w:rFonts w:ascii="Times New Roman" w:eastAsia="Calibri" w:hAnsi="Times New Roman" w:cs="Times New Roman"/>
          <w:sz w:val="24"/>
          <w:szCs w:val="24"/>
        </w:rPr>
        <w:t>» — глухой) — педагогическая наука (раздел специальной педагогики) о развитии, воспитании и обучении детей и взрослых с нарушениями слуха.</w:t>
      </w:r>
    </w:p>
    <w:p w14:paraId="42BC13D0" w14:textId="77777777" w:rsidR="008900B1" w:rsidRPr="008900B1" w:rsidRDefault="008900B1" w:rsidP="008900B1">
      <w:pPr>
        <w:spacing w:after="0" w:line="259"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Предметом дошкольной сурдопедагогики являются процессы развития, воспитания и обучения детей раннего и дошкольного возраста с нарушениями слуха.</w:t>
      </w:r>
    </w:p>
    <w:p w14:paraId="4450E595" w14:textId="77777777" w:rsidR="008900B1" w:rsidRPr="008900B1" w:rsidRDefault="008900B1" w:rsidP="008900B1">
      <w:pPr>
        <w:spacing w:after="0" w:line="259"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Дошкольное детство является первым этапом становления личности, в частности периодом формирования основ личностной культуры, соответствующей общечеловеческим духовным ценностям. Формирование базиса личностной культуры связано с ориентированием в предметном мире, явлениях природы, формированием представлений о явлениях общественной жизни и отношениях между людьми, приобщением к ценностям нравственного и этического порядков. Психологические новообразования, развивающиеся к концу дошкольного возраста, являются фундаментом для формирования учебной деятельности в школьном возрасте.</w:t>
      </w:r>
    </w:p>
    <w:p w14:paraId="6E8468DB" w14:textId="77777777" w:rsidR="008900B1" w:rsidRPr="008900B1" w:rsidRDefault="008900B1" w:rsidP="008900B1">
      <w:pPr>
        <w:spacing w:after="0" w:line="259"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Понимание закономерностей психического развития слышащего ребенка имеет важное значение для определения содержания коррекционно-развивающей работы и выбора педагогических стратегий воспитания и обучения детей раннего и дошкольного возраста с нарушениями слуха. Принципиальное значение имеет положение Л. С. Выготского об общих закономерностях психического развития детей — слышащих и с нарушениями слуха. Он отмечал, что «к глухонемому ребенку, с точки зрения психологической и педагогической, должно и можно подходить с той же мерой, что и к нормальному» (1983, т. 5, с. 53).</w:t>
      </w:r>
    </w:p>
    <w:p w14:paraId="68B790B1" w14:textId="77777777" w:rsidR="008900B1" w:rsidRPr="008900B1" w:rsidRDefault="008900B1" w:rsidP="008900B1">
      <w:pPr>
        <w:spacing w:after="0" w:line="259"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Рассмотрение особенностей психического развития нормально слышащего ребенка в первые семь лет жизни позволяет выявить возрастные закономерности развития ребенка с пониженным слухом, а также определить те особенности психического развития, наличие которых связано с отсутствием или нарушением слуха.</w:t>
      </w:r>
    </w:p>
    <w:p w14:paraId="6536CF4F" w14:textId="77777777" w:rsidR="008900B1" w:rsidRPr="008900B1" w:rsidRDefault="008900B1" w:rsidP="008900B1">
      <w:pPr>
        <w:spacing w:after="0" w:line="259"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В течение первых семи лет жизни ребенок проживает три основных периода развития — младенческий, ранний и дошкольный. Каждый из них имеет свое особое значение, так как создаваемые им уникальные условия не повторятся. Эти периоды неравнозначны по числу входящих в них лет. Полноценное протекание каждого из них создает условия для перехода к последующему периоду. Рассмотрение трех первых периодов жизни ребенка целесообразно соотнести с прослеживанием закономерностей психического развития и периодизацией детского развития. Периоды и стадии детского развития определяются их содержанием.</w:t>
      </w:r>
    </w:p>
    <w:p w14:paraId="02BBF0F4" w14:textId="77777777" w:rsidR="008900B1" w:rsidRPr="008900B1" w:rsidRDefault="008900B1" w:rsidP="008900B1">
      <w:pPr>
        <w:spacing w:after="0" w:line="259"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«Психологический возраст» — это относительно замкнутый цикл развития ребенка, имеющий свои структуру и динамику (Л. С. Выготский). Д. Б. Эльконин (1989) предложил рассматривать каждый психологический возраст на основе следующих показателей:</w:t>
      </w:r>
    </w:p>
    <w:p w14:paraId="7F177FA7" w14:textId="77777777" w:rsidR="008900B1" w:rsidRPr="008900B1" w:rsidRDefault="008900B1" w:rsidP="008900B1">
      <w:pPr>
        <w:spacing w:after="0" w:line="259"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социальная ситуация развития или та конкретная форма отношений, в которые вступает ребенок со взрослыми в данный период;</w:t>
      </w:r>
    </w:p>
    <w:p w14:paraId="438920A8" w14:textId="77777777" w:rsidR="008900B1" w:rsidRPr="008900B1" w:rsidRDefault="008900B1" w:rsidP="008900B1">
      <w:pPr>
        <w:spacing w:after="0" w:line="259"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основной, или ведущий, тип деятельности в этот период;</w:t>
      </w:r>
    </w:p>
    <w:p w14:paraId="7EB6A8AA" w14:textId="77777777" w:rsidR="008900B1" w:rsidRPr="008900B1" w:rsidRDefault="008900B1" w:rsidP="008900B1">
      <w:pPr>
        <w:spacing w:after="0" w:line="259"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основные психологические новообразования (в каждом периоде они могут существовать от отдельных психических процессов до свойств личности);</w:t>
      </w:r>
    </w:p>
    <w:p w14:paraId="40718794" w14:textId="77777777" w:rsidR="008900B1" w:rsidRPr="008900B1" w:rsidRDefault="008900B1" w:rsidP="008900B1">
      <w:pPr>
        <w:spacing w:after="0" w:line="259"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кризис развития — переломный момент, отделяющий один период развития от другого и заключающийся в перестройке системы отношений между ребенком и взрослым.</w:t>
      </w:r>
    </w:p>
    <w:p w14:paraId="5E6B227D" w14:textId="77777777" w:rsidR="008900B1" w:rsidRPr="008900B1" w:rsidRDefault="008900B1" w:rsidP="008900B1">
      <w:pPr>
        <w:spacing w:after="0" w:line="259"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lastRenderedPageBreak/>
        <w:t xml:space="preserve">Дошкольный период имеет важнейшее значение для последующего развития ребенка с нарушенным слухом, так как раннее начало развивающей и коррекционной работы помогает предупредить некоторые особенности в развитии, обеспечить ребенку полноценное познавательное, социальное, личностное развитие. </w:t>
      </w:r>
    </w:p>
    <w:p w14:paraId="4F16FA90" w14:textId="77777777" w:rsidR="008900B1" w:rsidRPr="008900B1" w:rsidRDefault="008900B1" w:rsidP="008900B1">
      <w:pPr>
        <w:spacing w:after="0" w:line="259"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В дошкольном воспитании Л. С. Выготский видел «начальную точку системы социального воспитания глухонемых детей» (1983, с. 104). Выделение дошкольной сурдопедагогики в цикле сурдопедагогических дисциплин обусловлено психофизиологическими особенностями детей раннего и дошкольного возраста, необходимостью их учета при организации жизни и создании условий воспитания и обучения, отличающихся от школьных.</w:t>
      </w:r>
    </w:p>
    <w:p w14:paraId="3F974865" w14:textId="77777777" w:rsidR="008900B1" w:rsidRPr="008900B1" w:rsidRDefault="008900B1" w:rsidP="008900B1">
      <w:pPr>
        <w:spacing w:after="0" w:line="259"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xml:space="preserve">Основные задачи дошкольной сурдопедагогики обусловлены взглядами общества на возможности развития детей с нарушениями слуха, пониманием необходимости организации педагогической помощи им в раннем и дошкольном возрасте, ролью дошкольного периода в системе непрерывного образования глухих и слабослышащих людей. </w:t>
      </w:r>
    </w:p>
    <w:p w14:paraId="29C11B9E" w14:textId="77777777" w:rsidR="008900B1" w:rsidRPr="008900B1" w:rsidRDefault="008900B1" w:rsidP="008900B1">
      <w:pPr>
        <w:spacing w:after="0" w:line="259"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К основным задачам дошкольной сурдопедагогики могут быть отнесены следующие:</w:t>
      </w:r>
    </w:p>
    <w:p w14:paraId="704D3677" w14:textId="77777777" w:rsidR="008900B1" w:rsidRPr="008900B1" w:rsidRDefault="008900B1" w:rsidP="008900B1">
      <w:pPr>
        <w:spacing w:after="0" w:line="259"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содействие раннему выявлению детей с нарушениями слуха, оказание им своевременной педагогической помощи;</w:t>
      </w:r>
    </w:p>
    <w:p w14:paraId="5D2F6AAA" w14:textId="77777777" w:rsidR="008900B1" w:rsidRPr="008900B1" w:rsidRDefault="008900B1" w:rsidP="008900B1">
      <w:pPr>
        <w:spacing w:after="0" w:line="259"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выявление закономерностей развития детей раннего и дошкольного возраста с недостатками слуха;</w:t>
      </w:r>
    </w:p>
    <w:p w14:paraId="7F1BEA46" w14:textId="77777777" w:rsidR="008900B1" w:rsidRPr="008900B1" w:rsidRDefault="008900B1" w:rsidP="008900B1">
      <w:pPr>
        <w:spacing w:after="0" w:line="259"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изучение влияния снижения слуха на физическое, познавательное, социальное, речевое развитие и на формирование личности;</w:t>
      </w:r>
    </w:p>
    <w:p w14:paraId="6CF77C8F" w14:textId="77777777" w:rsidR="008900B1" w:rsidRPr="008900B1" w:rsidRDefault="008900B1" w:rsidP="008900B1">
      <w:pPr>
        <w:spacing w:after="0" w:line="259"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организация помощи родителям по воспитанию детей с нарушениями слуха в семье;</w:t>
      </w:r>
    </w:p>
    <w:p w14:paraId="6D7260F9" w14:textId="77777777" w:rsidR="008900B1" w:rsidRPr="008900B1" w:rsidRDefault="008900B1" w:rsidP="008900B1">
      <w:pPr>
        <w:spacing w:after="0" w:line="259"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xml:space="preserve">§ разработка теоретических основ развивающей и </w:t>
      </w:r>
      <w:proofErr w:type="spellStart"/>
      <w:r w:rsidRPr="008900B1">
        <w:rPr>
          <w:rFonts w:ascii="Times New Roman" w:eastAsia="Calibri" w:hAnsi="Times New Roman" w:cs="Times New Roman"/>
          <w:sz w:val="24"/>
          <w:szCs w:val="24"/>
        </w:rPr>
        <w:t>коррекцион</w:t>
      </w:r>
      <w:proofErr w:type="spellEnd"/>
      <w:r w:rsidRPr="008900B1">
        <w:rPr>
          <w:rFonts w:ascii="Times New Roman" w:eastAsia="Calibri" w:hAnsi="Times New Roman" w:cs="Times New Roman"/>
          <w:sz w:val="24"/>
          <w:szCs w:val="24"/>
        </w:rPr>
        <w:t>-ной работы: определение задач, принципов, методов воспитания и обучения глухих и слабослышащих детей раннего и дошкольного возраста;</w:t>
      </w:r>
    </w:p>
    <w:p w14:paraId="57FF275E" w14:textId="77777777" w:rsidR="008900B1" w:rsidRPr="008900B1" w:rsidRDefault="008900B1" w:rsidP="008900B1">
      <w:pPr>
        <w:spacing w:after="0" w:line="259"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определение содержания воспитания и обучения детей с нарушенным слухом в условиях варьирования форм организации и сроков обучения (детские сады для детей с нарушениями слуха, группы при специальных школах, группы при массовых детских садах и др.);</w:t>
      </w:r>
    </w:p>
    <w:p w14:paraId="7296252D" w14:textId="77777777" w:rsidR="008900B1" w:rsidRPr="008900B1" w:rsidRDefault="008900B1" w:rsidP="008900B1">
      <w:pPr>
        <w:spacing w:after="0" w:line="259"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совершенствование методов развивающих и коррекционных направлений в работе, в том числе методов формирования речи, развития слухового восприятия, обучения произношению;</w:t>
      </w:r>
    </w:p>
    <w:p w14:paraId="051D1BFF" w14:textId="77777777" w:rsidR="008900B1" w:rsidRPr="008900B1" w:rsidRDefault="008900B1" w:rsidP="008900B1">
      <w:pPr>
        <w:spacing w:after="0" w:line="259"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поиски новых форм организации педагогической помощи детям раннего и дошкольного возраста с нарушениями слуха;</w:t>
      </w:r>
    </w:p>
    <w:p w14:paraId="48C7C7CC" w14:textId="77777777" w:rsidR="008900B1" w:rsidRPr="008900B1" w:rsidRDefault="008900B1" w:rsidP="008900B1">
      <w:pPr>
        <w:spacing w:after="0" w:line="259"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xml:space="preserve">§ содействие полноценной интеграции детей, имеющих нарушения слуха, в среду слышащих; </w:t>
      </w:r>
    </w:p>
    <w:p w14:paraId="3348C5DC" w14:textId="77777777" w:rsidR="008900B1" w:rsidRPr="008900B1" w:rsidRDefault="008900B1" w:rsidP="008900B1">
      <w:pPr>
        <w:spacing w:after="0" w:line="259"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укрепление преемственных связей дошкольных учреждений со школой, различными общественными организациями.</w:t>
      </w:r>
      <w:r w:rsidRPr="008900B1">
        <w:rPr>
          <w:rFonts w:ascii="Times New Roman" w:eastAsia="Calibri" w:hAnsi="Times New Roman" w:cs="Times New Roman"/>
          <w:sz w:val="24"/>
          <w:szCs w:val="24"/>
        </w:rPr>
        <w:cr/>
      </w:r>
    </w:p>
    <w:p w14:paraId="178268EF" w14:textId="77777777" w:rsidR="008900B1" w:rsidRDefault="008900B1" w:rsidP="007E2102"/>
    <w:p w14:paraId="77FDFEC3" w14:textId="77777777" w:rsidR="008900B1" w:rsidRPr="008900B1" w:rsidRDefault="008900B1" w:rsidP="008900B1">
      <w:pPr>
        <w:spacing w:after="0" w:line="256" w:lineRule="auto"/>
        <w:ind w:firstLine="709"/>
        <w:jc w:val="center"/>
        <w:rPr>
          <w:rFonts w:ascii="Times New Roman" w:eastAsia="Calibri" w:hAnsi="Times New Roman" w:cs="Times New Roman"/>
          <w:b/>
          <w:sz w:val="24"/>
          <w:szCs w:val="24"/>
        </w:rPr>
      </w:pPr>
      <w:r w:rsidRPr="008900B1">
        <w:rPr>
          <w:rFonts w:ascii="Times New Roman" w:eastAsia="Calibri" w:hAnsi="Times New Roman" w:cs="Times New Roman"/>
          <w:b/>
          <w:sz w:val="24"/>
          <w:szCs w:val="24"/>
        </w:rPr>
        <w:t>ЛЕКЦИЯ №2. МЕДИЦИНСКАЯ КЛАССИФИКАЦИЯ НАРУШЕНИЙ СЛУХА У ДЕТЕЙ</w:t>
      </w:r>
    </w:p>
    <w:p w14:paraId="662385DC" w14:textId="77777777" w:rsidR="008900B1" w:rsidRPr="008900B1" w:rsidRDefault="008900B1" w:rsidP="008900B1">
      <w:pPr>
        <w:spacing w:after="0" w:line="256" w:lineRule="auto"/>
        <w:ind w:firstLine="709"/>
        <w:jc w:val="center"/>
        <w:rPr>
          <w:rFonts w:ascii="Times New Roman" w:eastAsia="Calibri" w:hAnsi="Times New Roman" w:cs="Times New Roman"/>
          <w:b/>
          <w:sz w:val="24"/>
          <w:szCs w:val="24"/>
        </w:rPr>
      </w:pPr>
    </w:p>
    <w:p w14:paraId="7BD32F0C"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lastRenderedPageBreak/>
        <w:t>Нарушение слуха – это преходящее или стойкое снижение остроты слуха (способности воспринимать звуки низкой интенсивности) и объема звука (сужение частотного диапазона или неспособность слышать определенные частоты).</w:t>
      </w:r>
    </w:p>
    <w:p w14:paraId="6FC0CF4D"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xml:space="preserve">Слуховой анализатор состоит из наружного уха, в которое входит ушная раковина, улавливающая и направляющая механические колебания воздуха в наружный слуховой проход. В слуховом проходе происходит первое усиление звуковой волны и передача колебаний на барабанную перепонку. Барабанная перепонка передает колебания в систему среднего уха. </w:t>
      </w:r>
    </w:p>
    <w:p w14:paraId="52DDA532"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xml:space="preserve">Среднее ухо – полость, в которой располагаются три слуховые косточки: молоточек, наковальня, стремечко. </w:t>
      </w:r>
    </w:p>
    <w:p w14:paraId="1C17627B"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Молоточек соединен с барабанной перепонкой, а все они сочленены между собой суставами. Движение слуховых косточек усиливает колебания до 15 раз. Среднее ухо переходит во внутреннее ухо, слуховая часть которого состоит из костного лабиринта (улитки), заполненного жидкостью. Колебания жидкости приводят в движение пластину, на которой располагаются чувствительные клетки, преобразующие механические колебания в электрический импульс. Импульс проводится по слуховому нерву, достигая коры височной доли, где анализируется информация и формируются звуковые ощущения.</w:t>
      </w:r>
    </w:p>
    <w:p w14:paraId="4829D110"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Для правильной организации обучения и воспитания детей с различными выраженными отклонениями слуха необходима точная классификация нарушений слуха. Ведь для детей с различной степенью тугоухости нужны особые методы обучения, в частности для определения типа учреждения, в котором должен обучаться такой ребенок.</w:t>
      </w:r>
    </w:p>
    <w:p w14:paraId="07463E7D"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xml:space="preserve">Выделяют три основные группы детей с нарушениями слуха: </w:t>
      </w:r>
    </w:p>
    <w:p w14:paraId="2CD7F590"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b/>
          <w:sz w:val="24"/>
          <w:szCs w:val="24"/>
        </w:rPr>
        <w:t>глухих, слабослышащих (тугоухих) и позднооглохших.</w:t>
      </w:r>
      <w:r w:rsidRPr="008900B1">
        <w:rPr>
          <w:rFonts w:ascii="Times New Roman" w:eastAsia="Calibri" w:hAnsi="Times New Roman" w:cs="Times New Roman"/>
          <w:sz w:val="24"/>
          <w:szCs w:val="24"/>
        </w:rPr>
        <w:t xml:space="preserve"> Основой данной классификации являются следующие критерии: степень потери слуха, время потери слуха, уровень развития речи (Р. М. </w:t>
      </w:r>
      <w:proofErr w:type="spellStart"/>
      <w:r w:rsidRPr="008900B1">
        <w:rPr>
          <w:rFonts w:ascii="Times New Roman" w:eastAsia="Calibri" w:hAnsi="Times New Roman" w:cs="Times New Roman"/>
          <w:sz w:val="24"/>
          <w:szCs w:val="24"/>
        </w:rPr>
        <w:t>Боскис</w:t>
      </w:r>
      <w:proofErr w:type="spellEnd"/>
      <w:r w:rsidRPr="008900B1">
        <w:rPr>
          <w:rFonts w:ascii="Times New Roman" w:eastAsia="Calibri" w:hAnsi="Times New Roman" w:cs="Times New Roman"/>
          <w:sz w:val="24"/>
          <w:szCs w:val="24"/>
        </w:rPr>
        <w:t>).</w:t>
      </w:r>
    </w:p>
    <w:p w14:paraId="73F458F8"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b/>
          <w:sz w:val="24"/>
          <w:szCs w:val="24"/>
        </w:rPr>
        <w:t>Глухие (неслышащие).</w:t>
      </w:r>
      <w:r w:rsidRPr="008900B1">
        <w:rPr>
          <w:rFonts w:ascii="Times New Roman" w:eastAsia="Calibri" w:hAnsi="Times New Roman" w:cs="Times New Roman"/>
          <w:sz w:val="24"/>
          <w:szCs w:val="24"/>
        </w:rPr>
        <w:t xml:space="preserve"> У таких детей степень потери слуха лишает их возможности естественного восприятия речи и самостоятельного овладения ею. Стоит отметить, что если не обучать речи специальными средствами, то они становятся немыми - глухонемыми. Но все-таки у большинства таких детей остается остаточный слух.</w:t>
      </w:r>
    </w:p>
    <w:p w14:paraId="00062320"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Среди них выделяют:</w:t>
      </w:r>
    </w:p>
    <w:p w14:paraId="067E2E03"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b/>
          <w:sz w:val="24"/>
          <w:szCs w:val="24"/>
        </w:rPr>
        <w:t>рано оглохших.</w:t>
      </w:r>
      <w:r w:rsidRPr="008900B1">
        <w:rPr>
          <w:rFonts w:ascii="Times New Roman" w:eastAsia="Calibri" w:hAnsi="Times New Roman" w:cs="Times New Roman"/>
          <w:sz w:val="24"/>
          <w:szCs w:val="24"/>
        </w:rPr>
        <w:t xml:space="preserve"> В эту группу входят дети, родившиеся с нарушенным слухом либо потерявшие слух до начала речевого развития или на ранних его этапах. Обычно сохраняются остатки слуха, позволяющие воспринимать сильные резкие звуки;</w:t>
      </w:r>
    </w:p>
    <w:p w14:paraId="31B7E316"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b/>
          <w:sz w:val="24"/>
          <w:szCs w:val="24"/>
        </w:rPr>
        <w:t>позднооглохших.</w:t>
      </w:r>
      <w:r w:rsidRPr="008900B1">
        <w:rPr>
          <w:rFonts w:ascii="Times New Roman" w:eastAsia="Calibri" w:hAnsi="Times New Roman" w:cs="Times New Roman"/>
          <w:sz w:val="24"/>
          <w:szCs w:val="24"/>
        </w:rPr>
        <w:t xml:space="preserve"> Это дети, сохранившие в той или иной мере речь, потерявшие слух в том возрасте, когда она уже была сформирована. Главной задачей в работе с ними является закрепление уже имеющихся речевых навыков, предохранение речи от распада и обучение чтению с губ.5</w:t>
      </w:r>
    </w:p>
    <w:p w14:paraId="768F9AC0"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b/>
          <w:sz w:val="24"/>
          <w:szCs w:val="24"/>
        </w:rPr>
        <w:t>Слабослышащие (тугоухие)</w:t>
      </w:r>
      <w:r w:rsidRPr="008900B1">
        <w:rPr>
          <w:rFonts w:ascii="Times New Roman" w:eastAsia="Calibri" w:hAnsi="Times New Roman" w:cs="Times New Roman"/>
          <w:sz w:val="24"/>
          <w:szCs w:val="24"/>
        </w:rPr>
        <w:t xml:space="preserve"> - дети с частичной недостаточностью слуха, приводящей к нарушению речевого развития. К слабослышащим относятся дети с очень большими различиями в области слухового восприятия. Слабослышащие, по сравнению с глухими людьми, имеют больший потенциал в плане реабилитации.</w:t>
      </w:r>
    </w:p>
    <w:p w14:paraId="7E30A49E" w14:textId="77777777" w:rsidR="008900B1" w:rsidRPr="008900B1" w:rsidRDefault="008900B1" w:rsidP="008900B1">
      <w:pPr>
        <w:spacing w:after="0" w:line="256" w:lineRule="auto"/>
        <w:ind w:firstLine="709"/>
        <w:jc w:val="both"/>
        <w:rPr>
          <w:rFonts w:ascii="Times New Roman" w:eastAsia="Calibri" w:hAnsi="Times New Roman" w:cs="Times New Roman"/>
          <w:b/>
          <w:sz w:val="24"/>
          <w:szCs w:val="24"/>
        </w:rPr>
      </w:pPr>
      <w:r w:rsidRPr="008900B1">
        <w:rPr>
          <w:rFonts w:ascii="Times New Roman" w:eastAsia="Calibri" w:hAnsi="Times New Roman" w:cs="Times New Roman"/>
          <w:b/>
          <w:sz w:val="24"/>
          <w:szCs w:val="24"/>
        </w:rPr>
        <w:t>Слабослышащих делят на 4 степени тугоухости:</w:t>
      </w:r>
    </w:p>
    <w:p w14:paraId="2B283EC1"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xml:space="preserve">1-я степень - снижение слуха в пределах 25-40 дБ (человек, с такой потерей слуха с трудом распознает тихую речь и беседы, но справляется в тихой обстановке);  </w:t>
      </w:r>
    </w:p>
    <w:p w14:paraId="41FC479B"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xml:space="preserve">2 степень - 40-55 дБ (трудности в понимании беседы, особенно когда присутствует шум на заднем плане. Повышенная громкость необходима для ТВ и радио);  </w:t>
      </w:r>
    </w:p>
    <w:p w14:paraId="0653E8D1"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xml:space="preserve">3 степень -55-70 дБ (значительно задета чистота речи. Речь должна быть громкой, возможны трудности при групповой беседе);  </w:t>
      </w:r>
    </w:p>
    <w:p w14:paraId="5C1755CB"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lastRenderedPageBreak/>
        <w:t xml:space="preserve">4 степень -70-90дБ (значительная потеря слуха - не слышит нормальную разговорную речь. Трудности при распознавании даже громкой речи, способен понимать крик и преувеличенно четкую и громкую речь). </w:t>
      </w:r>
    </w:p>
    <w:p w14:paraId="06432B9C"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0 - 25 дБ считается, что потери слуха нет. У человека нет  трудностей в распознавании речи.</w:t>
      </w:r>
    </w:p>
    <w:p w14:paraId="59ECB17F"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b/>
          <w:sz w:val="24"/>
          <w:szCs w:val="24"/>
        </w:rPr>
        <w:t xml:space="preserve">Позднооглохшие </w:t>
      </w:r>
      <w:r w:rsidRPr="008900B1">
        <w:rPr>
          <w:rFonts w:ascii="Times New Roman" w:eastAsia="Calibri" w:hAnsi="Times New Roman" w:cs="Times New Roman"/>
          <w:sz w:val="24"/>
          <w:szCs w:val="24"/>
        </w:rPr>
        <w:t xml:space="preserve">— это дети с </w:t>
      </w:r>
      <w:proofErr w:type="spellStart"/>
      <w:r w:rsidRPr="008900B1">
        <w:rPr>
          <w:rFonts w:ascii="Times New Roman" w:eastAsia="Calibri" w:hAnsi="Times New Roman" w:cs="Times New Roman"/>
          <w:sz w:val="24"/>
          <w:szCs w:val="24"/>
        </w:rPr>
        <w:t>постлингвальной</w:t>
      </w:r>
      <w:proofErr w:type="spellEnd"/>
      <w:r w:rsidRPr="008900B1">
        <w:rPr>
          <w:rFonts w:ascii="Times New Roman" w:eastAsia="Calibri" w:hAnsi="Times New Roman" w:cs="Times New Roman"/>
          <w:sz w:val="24"/>
          <w:szCs w:val="24"/>
        </w:rPr>
        <w:t xml:space="preserve"> глухотой. Например, дети, потерявшие слух уже после того, как овладели речью (от 2-3 лет),а также все взрослые, потерявшие слух в позднем возрасте (от 16 лет и более). При чем потеря слуха бывает разная от тотальной (глухота) до близкой к той, что наблюдается у слабослышащих.</w:t>
      </w:r>
    </w:p>
    <w:p w14:paraId="68624D52"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xml:space="preserve">  Однако, кроме указанных выше степеней тугоухости, при которых важно как можно раньше направить учащихся в специальную школу, бывает такое снижение слуха, которое хотя и затрудняет овладение грамотой, но не требует перевода ученика в специальную школу. Но при обучении в массовой школе педагог должен брать во внимание особенности таких детей и осуществлять правильный к ним подход.</w:t>
      </w:r>
    </w:p>
    <w:p w14:paraId="1E3D2A1E"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При этом необходимо учесть, что у глухих и слабослышащих детей помимо нарушений слуха могут встречаться следующие виды нарушений:</w:t>
      </w:r>
    </w:p>
    <w:p w14:paraId="2B8586E2"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нарушения деятельности вестибулярного аппарата;</w:t>
      </w:r>
    </w:p>
    <w:p w14:paraId="3C94589B"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разные варианты нарушения зрения;</w:t>
      </w:r>
    </w:p>
    <w:p w14:paraId="2217F73F"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минимальная мозговая дисфункция, приводящая к первичной задержке психического развития;</w:t>
      </w:r>
    </w:p>
    <w:p w14:paraId="0C74E390"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обширное поражение мозга, вызывающее олигофрению;</w:t>
      </w:r>
    </w:p>
    <w:p w14:paraId="7B4ABD36"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нарушения мозговых систем, ведущих к детскому церебральному параличу или другим изменениям в регуляции двигательной сферы;</w:t>
      </w:r>
    </w:p>
    <w:p w14:paraId="7D49BFC4"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локальные нарушения слухоречевой системы мозга (корковых и подкорковых образований);</w:t>
      </w:r>
    </w:p>
    <w:p w14:paraId="114ECBD9"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заболевания центральной нервной системы и всего организма, ведущие к психическим заболеваниям (шизофрении, маниакально-депрессивному психозу и др.);</w:t>
      </w:r>
    </w:p>
    <w:p w14:paraId="16EF113C"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тяжелые заболевания внутренних органов - сердца, легких, почек, пищеварительной системы и др., ведущие к общему ослаблению организма;</w:t>
      </w:r>
    </w:p>
    <w:p w14:paraId="6C74F69F"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возможность глубокой социально-педагогической запущенности.</w:t>
      </w:r>
    </w:p>
    <w:p w14:paraId="5E262B12"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p>
    <w:p w14:paraId="794F2E5F" w14:textId="77777777" w:rsidR="008900B1" w:rsidRPr="008900B1" w:rsidRDefault="008900B1" w:rsidP="008900B1">
      <w:pPr>
        <w:spacing w:after="0" w:line="256" w:lineRule="auto"/>
        <w:ind w:firstLine="709"/>
        <w:jc w:val="both"/>
        <w:rPr>
          <w:rFonts w:ascii="Times New Roman" w:eastAsia="Calibri" w:hAnsi="Times New Roman" w:cs="Times New Roman"/>
          <w:b/>
          <w:bCs/>
          <w:sz w:val="24"/>
          <w:szCs w:val="24"/>
        </w:rPr>
      </w:pPr>
      <w:r w:rsidRPr="008900B1">
        <w:rPr>
          <w:rFonts w:ascii="Times New Roman" w:eastAsia="Calibri" w:hAnsi="Times New Roman" w:cs="Times New Roman"/>
          <w:b/>
          <w:bCs/>
          <w:sz w:val="24"/>
          <w:szCs w:val="24"/>
        </w:rPr>
        <w:t>Возможные причины нарушения слуха</w:t>
      </w:r>
    </w:p>
    <w:p w14:paraId="6DB2F4BC"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Нарушения слуха могут быть вызваны </w:t>
      </w:r>
      <w:r w:rsidRPr="008900B1">
        <w:rPr>
          <w:rFonts w:ascii="Times New Roman" w:eastAsia="Calibri" w:hAnsi="Times New Roman" w:cs="Times New Roman"/>
          <w:b/>
          <w:bCs/>
          <w:i/>
          <w:iCs/>
          <w:sz w:val="24"/>
          <w:szCs w:val="24"/>
        </w:rPr>
        <w:t>врожденными аномалиями развития уха</w:t>
      </w:r>
      <w:r w:rsidRPr="008900B1">
        <w:rPr>
          <w:rFonts w:ascii="Times New Roman" w:eastAsia="Calibri" w:hAnsi="Times New Roman" w:cs="Times New Roman"/>
          <w:sz w:val="24"/>
          <w:szCs w:val="24"/>
        </w:rPr>
        <w:t> из-за генетических нарушений, инфекций, гипоксии плода - внутриутробной и во время рождения, родов на ранних сроках.</w:t>
      </w:r>
    </w:p>
    <w:p w14:paraId="0563C4D0"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Приобретенные нарушения слуха по </w:t>
      </w:r>
      <w:proofErr w:type="spellStart"/>
      <w:r w:rsidRPr="008900B1">
        <w:rPr>
          <w:rFonts w:ascii="Times New Roman" w:eastAsia="Calibri" w:hAnsi="Times New Roman" w:cs="Times New Roman"/>
          <w:b/>
          <w:bCs/>
          <w:i/>
          <w:iCs/>
          <w:sz w:val="24"/>
          <w:szCs w:val="24"/>
        </w:rPr>
        <w:t>кондуктивному</w:t>
      </w:r>
      <w:proofErr w:type="spellEnd"/>
      <w:r w:rsidRPr="008900B1">
        <w:rPr>
          <w:rFonts w:ascii="Times New Roman" w:eastAsia="Calibri" w:hAnsi="Times New Roman" w:cs="Times New Roman"/>
          <w:b/>
          <w:bCs/>
          <w:i/>
          <w:iCs/>
          <w:sz w:val="24"/>
          <w:szCs w:val="24"/>
        </w:rPr>
        <w:t> </w:t>
      </w:r>
      <w:r w:rsidRPr="008900B1">
        <w:rPr>
          <w:rFonts w:ascii="Times New Roman" w:eastAsia="Calibri" w:hAnsi="Times New Roman" w:cs="Times New Roman"/>
          <w:sz w:val="24"/>
          <w:szCs w:val="24"/>
        </w:rPr>
        <w:t>типу возникают по множеству причин:</w:t>
      </w:r>
    </w:p>
    <w:p w14:paraId="5F82246C"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p>
    <w:p w14:paraId="1EBC1A4E" w14:textId="77777777" w:rsidR="008900B1" w:rsidRPr="008900B1" w:rsidRDefault="008900B1" w:rsidP="008900B1">
      <w:pPr>
        <w:numPr>
          <w:ilvl w:val="0"/>
          <w:numId w:val="28"/>
        </w:numPr>
        <w:spacing w:after="0" w:line="256" w:lineRule="auto"/>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из-за серных пробок;</w:t>
      </w:r>
    </w:p>
    <w:p w14:paraId="3149D85C" w14:textId="77777777" w:rsidR="008900B1" w:rsidRPr="008900B1" w:rsidRDefault="008900B1" w:rsidP="008900B1">
      <w:pPr>
        <w:numPr>
          <w:ilvl w:val="0"/>
          <w:numId w:val="28"/>
        </w:numPr>
        <w:spacing w:after="0" w:line="256" w:lineRule="auto"/>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дефектов барабанной перепонки, ставших следствием травмы или отита;</w:t>
      </w:r>
    </w:p>
    <w:p w14:paraId="78FE19D6" w14:textId="77777777" w:rsidR="008900B1" w:rsidRPr="008900B1" w:rsidRDefault="008900B1" w:rsidP="008900B1">
      <w:pPr>
        <w:numPr>
          <w:ilvl w:val="0"/>
          <w:numId w:val="28"/>
        </w:numPr>
        <w:spacing w:after="0" w:line="256" w:lineRule="auto"/>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инородного тела в ухе;</w:t>
      </w:r>
    </w:p>
    <w:p w14:paraId="47320D78" w14:textId="77777777" w:rsidR="008900B1" w:rsidRPr="008900B1" w:rsidRDefault="008900B1" w:rsidP="008900B1">
      <w:pPr>
        <w:numPr>
          <w:ilvl w:val="0"/>
          <w:numId w:val="28"/>
        </w:numPr>
        <w:spacing w:after="0" w:line="256" w:lineRule="auto"/>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кровоизлияний в полость среднего уха;</w:t>
      </w:r>
    </w:p>
    <w:p w14:paraId="663B8FA1" w14:textId="77777777" w:rsidR="008900B1" w:rsidRPr="008900B1" w:rsidRDefault="008900B1" w:rsidP="008900B1">
      <w:pPr>
        <w:numPr>
          <w:ilvl w:val="0"/>
          <w:numId w:val="28"/>
        </w:numPr>
        <w:spacing w:after="0" w:line="256" w:lineRule="auto"/>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разрывов соединений между слуховыми косточками (травмы, воспалительные процессы);</w:t>
      </w:r>
    </w:p>
    <w:p w14:paraId="160207EE" w14:textId="77777777" w:rsidR="008900B1" w:rsidRPr="008900B1" w:rsidRDefault="008900B1" w:rsidP="008900B1">
      <w:pPr>
        <w:numPr>
          <w:ilvl w:val="0"/>
          <w:numId w:val="28"/>
        </w:numPr>
        <w:spacing w:after="0" w:line="256" w:lineRule="auto"/>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ложных опухолей (</w:t>
      </w:r>
      <w:proofErr w:type="spellStart"/>
      <w:r w:rsidRPr="008900B1">
        <w:rPr>
          <w:rFonts w:ascii="Times New Roman" w:eastAsia="Calibri" w:hAnsi="Times New Roman" w:cs="Times New Roman"/>
          <w:sz w:val="24"/>
          <w:szCs w:val="24"/>
        </w:rPr>
        <w:t>холестеатомы</w:t>
      </w:r>
      <w:proofErr w:type="spellEnd"/>
      <w:r w:rsidRPr="008900B1">
        <w:rPr>
          <w:rFonts w:ascii="Times New Roman" w:eastAsia="Calibri" w:hAnsi="Times New Roman" w:cs="Times New Roman"/>
          <w:sz w:val="24"/>
          <w:szCs w:val="24"/>
        </w:rPr>
        <w:t>);</w:t>
      </w:r>
    </w:p>
    <w:p w14:paraId="66F6F346" w14:textId="77777777" w:rsidR="008900B1" w:rsidRPr="008900B1" w:rsidRDefault="008900B1" w:rsidP="008900B1">
      <w:pPr>
        <w:numPr>
          <w:ilvl w:val="0"/>
          <w:numId w:val="28"/>
        </w:numPr>
        <w:spacing w:after="0" w:line="256" w:lineRule="auto"/>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истинных опухолей (рак слухового канала – встречается крайне редко).</w:t>
      </w:r>
    </w:p>
    <w:p w14:paraId="2ADFBF04"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Причинами </w:t>
      </w:r>
      <w:proofErr w:type="spellStart"/>
      <w:r w:rsidRPr="008900B1">
        <w:rPr>
          <w:rFonts w:ascii="Times New Roman" w:eastAsia="Calibri" w:hAnsi="Times New Roman" w:cs="Times New Roman"/>
          <w:b/>
          <w:bCs/>
          <w:i/>
          <w:iCs/>
          <w:sz w:val="24"/>
          <w:szCs w:val="24"/>
        </w:rPr>
        <w:t>нейросенсорной</w:t>
      </w:r>
      <w:proofErr w:type="spellEnd"/>
      <w:r w:rsidRPr="008900B1">
        <w:rPr>
          <w:rFonts w:ascii="Times New Roman" w:eastAsia="Calibri" w:hAnsi="Times New Roman" w:cs="Times New Roman"/>
          <w:b/>
          <w:bCs/>
          <w:i/>
          <w:iCs/>
          <w:sz w:val="24"/>
          <w:szCs w:val="24"/>
        </w:rPr>
        <w:t> </w:t>
      </w:r>
      <w:r w:rsidRPr="008900B1">
        <w:rPr>
          <w:rFonts w:ascii="Times New Roman" w:eastAsia="Calibri" w:hAnsi="Times New Roman" w:cs="Times New Roman"/>
          <w:sz w:val="24"/>
          <w:szCs w:val="24"/>
        </w:rPr>
        <w:t>тугоухости являются:</w:t>
      </w:r>
    </w:p>
    <w:p w14:paraId="64AFB639" w14:textId="77777777" w:rsidR="008900B1" w:rsidRPr="008900B1" w:rsidRDefault="008900B1" w:rsidP="008900B1">
      <w:pPr>
        <w:numPr>
          <w:ilvl w:val="0"/>
          <w:numId w:val="29"/>
        </w:numPr>
        <w:spacing w:after="0" w:line="256" w:lineRule="auto"/>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lastRenderedPageBreak/>
        <w:t xml:space="preserve">прием препаратов, токсичных для органов слуха (некоторых антибиотиков, обезболивающих и </w:t>
      </w:r>
      <w:proofErr w:type="spellStart"/>
      <w:r w:rsidRPr="008900B1">
        <w:rPr>
          <w:rFonts w:ascii="Times New Roman" w:eastAsia="Calibri" w:hAnsi="Times New Roman" w:cs="Times New Roman"/>
          <w:sz w:val="24"/>
          <w:szCs w:val="24"/>
        </w:rPr>
        <w:t>т.д</w:t>
      </w:r>
      <w:proofErr w:type="spellEnd"/>
      <w:r w:rsidRPr="008900B1">
        <w:rPr>
          <w:rFonts w:ascii="Times New Roman" w:eastAsia="Calibri" w:hAnsi="Times New Roman" w:cs="Times New Roman"/>
          <w:sz w:val="24"/>
          <w:szCs w:val="24"/>
        </w:rPr>
        <w:t xml:space="preserve"> - от них не следует отказываться только в том случае, если польза превышает риск);</w:t>
      </w:r>
    </w:p>
    <w:p w14:paraId="43EE8445" w14:textId="77777777" w:rsidR="008900B1" w:rsidRPr="008900B1" w:rsidRDefault="008900B1" w:rsidP="008900B1">
      <w:pPr>
        <w:numPr>
          <w:ilvl w:val="0"/>
          <w:numId w:val="29"/>
        </w:numPr>
        <w:spacing w:after="0" w:line="256" w:lineRule="auto"/>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промышленные токсины (бензол, анилин);</w:t>
      </w:r>
    </w:p>
    <w:p w14:paraId="3055238F" w14:textId="77777777" w:rsidR="008900B1" w:rsidRPr="008900B1" w:rsidRDefault="008900B1" w:rsidP="008900B1">
      <w:pPr>
        <w:numPr>
          <w:ilvl w:val="0"/>
          <w:numId w:val="29"/>
        </w:numPr>
        <w:spacing w:after="0" w:line="256" w:lineRule="auto"/>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инфекции (грипп, клещевой энцефалит, менингит, корь, паротит, скарлатина, дифтерия, сифилис);</w:t>
      </w:r>
    </w:p>
    <w:p w14:paraId="4D41EC48" w14:textId="77777777" w:rsidR="008900B1" w:rsidRPr="008900B1" w:rsidRDefault="008900B1" w:rsidP="008900B1">
      <w:pPr>
        <w:numPr>
          <w:ilvl w:val="0"/>
          <w:numId w:val="29"/>
        </w:numPr>
        <w:spacing w:after="0" w:line="256" w:lineRule="auto"/>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нарушения обмена веществ и сосудистые нарушения (сахарный диабет, гипотиреоз, артериальная гипертония, инсульт);</w:t>
      </w:r>
    </w:p>
    <w:p w14:paraId="75125CFF" w14:textId="77777777" w:rsidR="008900B1" w:rsidRPr="008900B1" w:rsidRDefault="008900B1" w:rsidP="008900B1">
      <w:pPr>
        <w:numPr>
          <w:ilvl w:val="0"/>
          <w:numId w:val="29"/>
        </w:numPr>
        <w:spacing w:after="0" w:line="256" w:lineRule="auto"/>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опухоли (невринома слухового нерва);</w:t>
      </w:r>
    </w:p>
    <w:p w14:paraId="5C86907B" w14:textId="77777777" w:rsidR="008900B1" w:rsidRPr="008900B1" w:rsidRDefault="008900B1" w:rsidP="008900B1">
      <w:pPr>
        <w:numPr>
          <w:ilvl w:val="0"/>
          <w:numId w:val="29"/>
        </w:numPr>
        <w:spacing w:after="0" w:line="256" w:lineRule="auto"/>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травмы (механическая, воздействие громкого звука или перепада давления);</w:t>
      </w:r>
    </w:p>
    <w:p w14:paraId="3161A39D" w14:textId="77777777" w:rsidR="008900B1" w:rsidRPr="008900B1" w:rsidRDefault="008900B1" w:rsidP="008900B1">
      <w:pPr>
        <w:numPr>
          <w:ilvl w:val="0"/>
          <w:numId w:val="29"/>
        </w:numPr>
        <w:spacing w:after="0" w:line="256" w:lineRule="auto"/>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естественные возрастные изменения.</w:t>
      </w:r>
    </w:p>
    <w:p w14:paraId="09CE8B37" w14:textId="77777777" w:rsidR="008900B1" w:rsidRPr="008900B1" w:rsidRDefault="008900B1" w:rsidP="008900B1">
      <w:pPr>
        <w:spacing w:after="0" w:line="256" w:lineRule="auto"/>
        <w:ind w:firstLine="709"/>
        <w:jc w:val="both"/>
        <w:rPr>
          <w:rFonts w:ascii="Times New Roman" w:eastAsia="Calibri" w:hAnsi="Times New Roman" w:cs="Times New Roman"/>
          <w:b/>
          <w:bCs/>
          <w:sz w:val="24"/>
          <w:szCs w:val="24"/>
        </w:rPr>
      </w:pPr>
      <w:r w:rsidRPr="008900B1">
        <w:rPr>
          <w:rFonts w:ascii="Times New Roman" w:eastAsia="Calibri" w:hAnsi="Times New Roman" w:cs="Times New Roman"/>
          <w:b/>
          <w:bCs/>
          <w:sz w:val="24"/>
          <w:szCs w:val="24"/>
        </w:rPr>
        <w:t>При каких заболеваниях возникает нарушение слуха</w:t>
      </w:r>
    </w:p>
    <w:p w14:paraId="53BF73E7"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u w:val="single"/>
        </w:rPr>
        <w:t>Отит</w:t>
      </w:r>
      <w:r w:rsidRPr="008900B1">
        <w:rPr>
          <w:rFonts w:ascii="Times New Roman" w:eastAsia="Calibri" w:hAnsi="Times New Roman" w:cs="Times New Roman"/>
          <w:sz w:val="24"/>
          <w:szCs w:val="24"/>
        </w:rPr>
        <w:t> – воспаление наружного, среднего, внутреннего уха. Процесс чаще односторонний. Клинически проявляется болью в ухе, снижением остроты слуха, повышением температуры тела. При среднем отите появляются стреляющие ощущения в ухе, может возникнуть асимметрия лица при вовлечении в процесс лицевого нерва.</w:t>
      </w:r>
    </w:p>
    <w:p w14:paraId="72CE4439"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Воспаление внутреннего уха сопровождается тошнотой, головокружением, нарушением координации из-за анатомического единства органа слуха и равновесия.</w:t>
      </w:r>
    </w:p>
    <w:p w14:paraId="6E1C40B5"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u w:val="single"/>
        </w:rPr>
        <w:t xml:space="preserve">Болезнь </w:t>
      </w:r>
      <w:proofErr w:type="spellStart"/>
      <w:r w:rsidRPr="008900B1">
        <w:rPr>
          <w:rFonts w:ascii="Times New Roman" w:eastAsia="Calibri" w:hAnsi="Times New Roman" w:cs="Times New Roman"/>
          <w:sz w:val="24"/>
          <w:szCs w:val="24"/>
          <w:u w:val="single"/>
        </w:rPr>
        <w:t>Меньера</w:t>
      </w:r>
      <w:proofErr w:type="spellEnd"/>
      <w:r w:rsidRPr="008900B1">
        <w:rPr>
          <w:rFonts w:ascii="Times New Roman" w:eastAsia="Calibri" w:hAnsi="Times New Roman" w:cs="Times New Roman"/>
          <w:sz w:val="24"/>
          <w:szCs w:val="24"/>
        </w:rPr>
        <w:t> – заболевание внутреннего уха, причиной является увеличение объема жидкости в улитке, сопровождается частичной или полной временной потерей слуха, головокружением, тошнотой, рвотой, шумом в ушах.</w:t>
      </w:r>
    </w:p>
    <w:p w14:paraId="4CEB3F49"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С нарушением слуха следует обращаться к терапевту, педиатру, врачу общей практики. Они помогут дифференцировать состояние и направят пациента к нужному специалисту. Заболеваниями уха занимается отоларинголог. Поражение слухового нерва, проводящих путей и коры находится в компетенции невролога. Эти специальности объединяет отоневролог. Заподозрить ухудшение слуха, связанное с трудовой деятельностью, может врач-профпатолог. Реабилитацией пациента занимается группа специалистов, в состав которых входит сурдолог.</w:t>
      </w:r>
    </w:p>
    <w:p w14:paraId="77E7C422"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Для определения причины нарушений слуха врач проводит опрос пациента, выполняет отоскопию. Если необходимо, оценивает остроту слуха с помощью шепотной и разговорной речи, речи повышенной громкости в тишине и с помехой.</w:t>
      </w:r>
    </w:p>
    <w:p w14:paraId="115C4CC8"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В норме человек различает шепотную речь на расстоянии 5–6 метров, расстояние слышимости разговорной в 10 раз больше.</w:t>
      </w:r>
    </w:p>
    <w:p w14:paraId="1CFA5506" w14:textId="77777777" w:rsidR="008900B1" w:rsidRPr="008900B1" w:rsidRDefault="008900B1" w:rsidP="008900B1">
      <w:pPr>
        <w:spacing w:after="0" w:line="256" w:lineRule="auto"/>
        <w:ind w:firstLine="709"/>
        <w:jc w:val="both"/>
        <w:rPr>
          <w:rFonts w:ascii="Times New Roman" w:eastAsia="Calibri" w:hAnsi="Times New Roman" w:cs="Times New Roman"/>
          <w:sz w:val="24"/>
          <w:szCs w:val="24"/>
        </w:rPr>
      </w:pPr>
      <w:r w:rsidRPr="008900B1">
        <w:rPr>
          <w:rFonts w:ascii="Times New Roman" w:eastAsia="Calibri" w:hAnsi="Times New Roman" w:cs="Times New Roman"/>
          <w:sz w:val="24"/>
          <w:szCs w:val="24"/>
        </w:rPr>
        <w:t xml:space="preserve">Тканевая и воздушная проводимость сравнивается с помощью камертонов. Дополнительно записывают аудиограмму, проводят </w:t>
      </w:r>
      <w:proofErr w:type="spellStart"/>
      <w:r w:rsidRPr="008900B1">
        <w:rPr>
          <w:rFonts w:ascii="Times New Roman" w:eastAsia="Calibri" w:hAnsi="Times New Roman" w:cs="Times New Roman"/>
          <w:sz w:val="24"/>
          <w:szCs w:val="24"/>
        </w:rPr>
        <w:t>импедансометрию</w:t>
      </w:r>
      <w:proofErr w:type="spellEnd"/>
      <w:r w:rsidRPr="008900B1">
        <w:rPr>
          <w:rFonts w:ascii="Times New Roman" w:eastAsia="Calibri" w:hAnsi="Times New Roman" w:cs="Times New Roman"/>
          <w:sz w:val="24"/>
          <w:szCs w:val="24"/>
        </w:rPr>
        <w:t xml:space="preserve"> (исследование звукопроводящей системы уха) и оценку способности подкорковых структур отвечать на слуховые раздражители (вызванные слуховые потенциалы). Для выявления структурных изменений проводят магнитно-резонансную томографию головного мозга, в том числе с контрастированием, и компьютерную томографию черепа, височных костей.</w:t>
      </w:r>
    </w:p>
    <w:p w14:paraId="4A9C7BC7" w14:textId="77777777" w:rsidR="008900B1" w:rsidRPr="008900B1" w:rsidRDefault="008900B1" w:rsidP="008900B1">
      <w:pPr>
        <w:spacing w:after="160" w:line="256" w:lineRule="auto"/>
        <w:rPr>
          <w:rFonts w:ascii="Calibri" w:eastAsia="Calibri" w:hAnsi="Calibri" w:cs="Times New Roman"/>
        </w:rPr>
      </w:pPr>
    </w:p>
    <w:p w14:paraId="63BA2A84" w14:textId="77777777" w:rsidR="008900B1" w:rsidRDefault="008900B1" w:rsidP="007E2102"/>
    <w:p w14:paraId="307959BD" w14:textId="77777777" w:rsidR="008900B1" w:rsidRPr="008900B1" w:rsidRDefault="008900B1" w:rsidP="008900B1">
      <w:pPr>
        <w:spacing w:after="0" w:line="259" w:lineRule="auto"/>
        <w:ind w:firstLine="709"/>
        <w:jc w:val="center"/>
        <w:rPr>
          <w:rFonts w:ascii="Times New Roman" w:eastAsia="Calibri" w:hAnsi="Times New Roman" w:cs="Times New Roman"/>
          <w:b/>
          <w:sz w:val="24"/>
          <w:szCs w:val="24"/>
        </w:rPr>
      </w:pPr>
      <w:r w:rsidRPr="008900B1">
        <w:rPr>
          <w:rFonts w:ascii="Times New Roman" w:eastAsia="Calibri" w:hAnsi="Times New Roman" w:cs="Times New Roman"/>
          <w:b/>
          <w:sz w:val="24"/>
          <w:szCs w:val="24"/>
        </w:rPr>
        <w:t xml:space="preserve">ЛЕКЦИЯ № 3. ТЕХНИЧЕСКИЕ СРЕДСТВА КОРРЕКЦИИ </w:t>
      </w:r>
    </w:p>
    <w:p w14:paraId="3A7486BF" w14:textId="77777777" w:rsidR="008900B1" w:rsidRPr="008900B1" w:rsidRDefault="008900B1" w:rsidP="008900B1">
      <w:pPr>
        <w:spacing w:after="0" w:line="259" w:lineRule="auto"/>
        <w:ind w:firstLine="709"/>
        <w:jc w:val="center"/>
        <w:rPr>
          <w:rFonts w:ascii="Times New Roman" w:eastAsia="Calibri" w:hAnsi="Times New Roman" w:cs="Times New Roman"/>
          <w:b/>
          <w:sz w:val="24"/>
          <w:szCs w:val="24"/>
        </w:rPr>
      </w:pPr>
      <w:r w:rsidRPr="008900B1">
        <w:rPr>
          <w:rFonts w:ascii="Times New Roman" w:eastAsia="Calibri" w:hAnsi="Times New Roman" w:cs="Times New Roman"/>
          <w:b/>
          <w:sz w:val="24"/>
          <w:szCs w:val="24"/>
        </w:rPr>
        <w:t>НАРУШЕНИЙ СЛУХА</w:t>
      </w:r>
    </w:p>
    <w:p w14:paraId="2362141F" w14:textId="77777777" w:rsidR="008900B1" w:rsidRPr="008900B1" w:rsidRDefault="008900B1" w:rsidP="008900B1">
      <w:pPr>
        <w:spacing w:after="0" w:line="259" w:lineRule="auto"/>
        <w:ind w:firstLine="709"/>
        <w:jc w:val="center"/>
        <w:rPr>
          <w:rFonts w:ascii="Times New Roman" w:eastAsia="Calibri" w:hAnsi="Times New Roman" w:cs="Times New Roman"/>
          <w:b/>
          <w:sz w:val="24"/>
          <w:szCs w:val="24"/>
        </w:rPr>
      </w:pPr>
    </w:p>
    <w:p w14:paraId="04AAAEB9" w14:textId="77777777" w:rsidR="008900B1" w:rsidRPr="008900B1" w:rsidRDefault="008900B1" w:rsidP="008900B1">
      <w:pPr>
        <w:spacing w:after="0" w:line="240" w:lineRule="auto"/>
        <w:ind w:firstLine="709"/>
        <w:jc w:val="both"/>
        <w:rPr>
          <w:rFonts w:ascii="Times New Roman" w:eastAsia="Times New Roman" w:hAnsi="Times New Roman" w:cs="Times New Roman"/>
          <w:color w:val="000000"/>
          <w:sz w:val="24"/>
          <w:szCs w:val="24"/>
          <w:lang w:eastAsia="ru-RU"/>
        </w:rPr>
      </w:pPr>
      <w:r w:rsidRPr="008900B1">
        <w:rPr>
          <w:rFonts w:ascii="Times New Roman" w:eastAsia="Times New Roman" w:hAnsi="Times New Roman" w:cs="Times New Roman"/>
          <w:color w:val="000000"/>
          <w:sz w:val="24"/>
          <w:szCs w:val="24"/>
          <w:lang w:eastAsia="ru-RU"/>
        </w:rPr>
        <w:t>Сегодня наиболее распространенное средство звукоусиления — слуховой аппарат в виде портативного прибора, состоящего из микрофона, электронного усилителя и телефона.</w:t>
      </w:r>
    </w:p>
    <w:p w14:paraId="22FDB14C" w14:textId="77777777" w:rsidR="008900B1" w:rsidRPr="008900B1" w:rsidRDefault="008900B1" w:rsidP="008900B1">
      <w:pPr>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8900B1">
        <w:rPr>
          <w:rFonts w:ascii="Times New Roman" w:eastAsia="Times New Roman" w:hAnsi="Times New Roman" w:cs="Times New Roman"/>
          <w:color w:val="000000"/>
          <w:sz w:val="24"/>
          <w:szCs w:val="24"/>
          <w:lang w:eastAsia="ru-RU"/>
        </w:rPr>
        <w:lastRenderedPageBreak/>
        <w:t>Cпециалисты</w:t>
      </w:r>
      <w:proofErr w:type="spellEnd"/>
      <w:r w:rsidRPr="008900B1">
        <w:rPr>
          <w:rFonts w:ascii="Times New Roman" w:eastAsia="Times New Roman" w:hAnsi="Times New Roman" w:cs="Times New Roman"/>
          <w:color w:val="000000"/>
          <w:sz w:val="24"/>
          <w:szCs w:val="24"/>
          <w:lang w:eastAsia="ru-RU"/>
        </w:rPr>
        <w:t xml:space="preserve"> предлагают — частичную имплантацию за ушной раковиной высокоразвитой электронной </w:t>
      </w:r>
      <w:proofErr w:type="spellStart"/>
      <w:r w:rsidRPr="008900B1">
        <w:rPr>
          <w:rFonts w:ascii="Times New Roman" w:eastAsia="Times New Roman" w:hAnsi="Times New Roman" w:cs="Times New Roman"/>
          <w:color w:val="000000"/>
          <w:sz w:val="24"/>
          <w:szCs w:val="24"/>
          <w:lang w:eastAsia="ru-RU"/>
        </w:rPr>
        <w:t>слухопротезирующей</w:t>
      </w:r>
      <w:proofErr w:type="spellEnd"/>
      <w:r w:rsidRPr="008900B1">
        <w:rPr>
          <w:rFonts w:ascii="Times New Roman" w:eastAsia="Times New Roman" w:hAnsi="Times New Roman" w:cs="Times New Roman"/>
          <w:color w:val="000000"/>
          <w:sz w:val="24"/>
          <w:szCs w:val="24"/>
          <w:lang w:eastAsia="ru-RU"/>
        </w:rPr>
        <w:t xml:space="preserve"> системы.</w:t>
      </w:r>
    </w:p>
    <w:p w14:paraId="79876C06" w14:textId="77777777" w:rsidR="008900B1" w:rsidRPr="008900B1" w:rsidRDefault="008900B1" w:rsidP="008900B1">
      <w:pPr>
        <w:spacing w:after="0" w:line="240" w:lineRule="auto"/>
        <w:ind w:firstLine="709"/>
        <w:jc w:val="both"/>
        <w:rPr>
          <w:rFonts w:ascii="Times New Roman" w:eastAsia="Times New Roman" w:hAnsi="Times New Roman" w:cs="Times New Roman"/>
          <w:color w:val="000000"/>
          <w:sz w:val="24"/>
          <w:szCs w:val="24"/>
          <w:lang w:eastAsia="ru-RU"/>
        </w:rPr>
      </w:pPr>
      <w:r w:rsidRPr="008900B1">
        <w:rPr>
          <w:rFonts w:ascii="Times New Roman" w:eastAsia="Times New Roman" w:hAnsi="Times New Roman" w:cs="Times New Roman"/>
          <w:b/>
          <w:bCs/>
          <w:color w:val="000000"/>
          <w:sz w:val="24"/>
          <w:szCs w:val="24"/>
          <w:lang w:eastAsia="ru-RU"/>
        </w:rPr>
        <w:t>Звукоусиливающая аппаратура</w:t>
      </w:r>
      <w:r w:rsidRPr="008900B1">
        <w:rPr>
          <w:rFonts w:ascii="Times New Roman" w:eastAsia="Times New Roman" w:hAnsi="Times New Roman" w:cs="Times New Roman"/>
          <w:color w:val="000000"/>
          <w:sz w:val="24"/>
          <w:szCs w:val="24"/>
          <w:lang w:eastAsia="ru-RU"/>
        </w:rPr>
        <w:t> - технические средства, предназначенные для усиления звука. Применяются для слабослышащих и глухих, имеющих остатки слуха. Различают следующие типы звукоусиливающей аппаратуры (портативный слуховой аппарат, стационарный слуховой аппарат, звукоусиливающая аппаратура коллективного пользования, индукционная петля, громкоговорящая усиливающая аппаратура).</w:t>
      </w:r>
    </w:p>
    <w:p w14:paraId="5B4823F4" w14:textId="77777777" w:rsidR="008900B1" w:rsidRPr="008900B1" w:rsidRDefault="008900B1" w:rsidP="008900B1">
      <w:pPr>
        <w:spacing w:after="0" w:line="240" w:lineRule="auto"/>
        <w:ind w:firstLine="709"/>
        <w:jc w:val="both"/>
        <w:rPr>
          <w:rFonts w:ascii="Times New Roman" w:eastAsia="Times New Roman" w:hAnsi="Times New Roman" w:cs="Times New Roman"/>
          <w:color w:val="000000"/>
          <w:sz w:val="24"/>
          <w:szCs w:val="24"/>
          <w:lang w:eastAsia="ru-RU"/>
        </w:rPr>
      </w:pPr>
      <w:r w:rsidRPr="008900B1">
        <w:rPr>
          <w:rFonts w:ascii="Times New Roman" w:eastAsia="Times New Roman" w:hAnsi="Times New Roman" w:cs="Times New Roman"/>
          <w:b/>
          <w:bCs/>
          <w:color w:val="000000"/>
          <w:sz w:val="24"/>
          <w:szCs w:val="24"/>
          <w:lang w:eastAsia="ru-RU"/>
        </w:rPr>
        <w:t>Слуховой аппарат</w:t>
      </w:r>
      <w:r w:rsidRPr="008900B1">
        <w:rPr>
          <w:rFonts w:ascii="Times New Roman" w:eastAsia="Times New Roman" w:hAnsi="Times New Roman" w:cs="Times New Roman"/>
          <w:color w:val="000000"/>
          <w:sz w:val="24"/>
          <w:szCs w:val="24"/>
          <w:lang w:eastAsia="ru-RU"/>
        </w:rPr>
        <w:t> — это электронный звукоусиливающий прибор. Применяется при нарушении слуха (состоит из микрофона, усилителя-преобразователя и телефона (динамика).</w:t>
      </w:r>
    </w:p>
    <w:p w14:paraId="7998388E" w14:textId="77777777" w:rsidR="008900B1" w:rsidRPr="008900B1" w:rsidRDefault="008900B1" w:rsidP="008900B1">
      <w:pPr>
        <w:spacing w:after="0" w:line="240" w:lineRule="auto"/>
        <w:ind w:firstLine="709"/>
        <w:jc w:val="both"/>
        <w:rPr>
          <w:rFonts w:ascii="Times New Roman" w:eastAsia="Times New Roman" w:hAnsi="Times New Roman" w:cs="Times New Roman"/>
          <w:color w:val="000000"/>
          <w:sz w:val="24"/>
          <w:szCs w:val="24"/>
          <w:lang w:eastAsia="ru-RU"/>
        </w:rPr>
      </w:pPr>
      <w:r w:rsidRPr="008900B1">
        <w:rPr>
          <w:rFonts w:ascii="Times New Roman" w:eastAsia="Times New Roman" w:hAnsi="Times New Roman" w:cs="Times New Roman"/>
          <w:color w:val="000000"/>
          <w:sz w:val="24"/>
          <w:szCs w:val="24"/>
          <w:lang w:eastAsia="ru-RU"/>
        </w:rPr>
        <w:t>Аппарат должен настраивать специалист-сурдолог.</w:t>
      </w:r>
    </w:p>
    <w:p w14:paraId="5FBE9585" w14:textId="77777777" w:rsidR="008900B1" w:rsidRPr="008900B1" w:rsidRDefault="008900B1" w:rsidP="008900B1">
      <w:pPr>
        <w:spacing w:after="0" w:line="240" w:lineRule="auto"/>
        <w:ind w:firstLine="709"/>
        <w:jc w:val="both"/>
        <w:rPr>
          <w:rFonts w:ascii="Times New Roman" w:eastAsia="Times New Roman" w:hAnsi="Times New Roman" w:cs="Times New Roman"/>
          <w:color w:val="000000"/>
          <w:sz w:val="24"/>
          <w:szCs w:val="24"/>
          <w:lang w:eastAsia="ru-RU"/>
        </w:rPr>
      </w:pPr>
      <w:r w:rsidRPr="008900B1">
        <w:rPr>
          <w:rFonts w:ascii="Times New Roman" w:eastAsia="Times New Roman" w:hAnsi="Times New Roman" w:cs="Times New Roman"/>
          <w:color w:val="000000"/>
          <w:sz w:val="24"/>
          <w:szCs w:val="24"/>
          <w:lang w:eastAsia="ru-RU"/>
        </w:rPr>
        <w:t xml:space="preserve">По конструктивному исполнению различают несколько основных типов слуховых аппаратов: заушные, </w:t>
      </w:r>
      <w:proofErr w:type="spellStart"/>
      <w:r w:rsidRPr="008900B1">
        <w:rPr>
          <w:rFonts w:ascii="Times New Roman" w:eastAsia="Times New Roman" w:hAnsi="Times New Roman" w:cs="Times New Roman"/>
          <w:color w:val="000000"/>
          <w:sz w:val="24"/>
          <w:szCs w:val="24"/>
          <w:lang w:eastAsia="ru-RU"/>
        </w:rPr>
        <w:t>внутриушные</w:t>
      </w:r>
      <w:proofErr w:type="spellEnd"/>
      <w:r w:rsidRPr="008900B1">
        <w:rPr>
          <w:rFonts w:ascii="Times New Roman" w:eastAsia="Times New Roman" w:hAnsi="Times New Roman" w:cs="Times New Roman"/>
          <w:color w:val="000000"/>
          <w:sz w:val="24"/>
          <w:szCs w:val="24"/>
          <w:lang w:eastAsia="ru-RU"/>
        </w:rPr>
        <w:t>, карманные, в очковой оправе, в виде оголовья.</w:t>
      </w:r>
    </w:p>
    <w:p w14:paraId="2D7B0BEC" w14:textId="77777777" w:rsidR="008900B1" w:rsidRPr="008900B1" w:rsidRDefault="008900B1" w:rsidP="008900B1">
      <w:pPr>
        <w:spacing w:after="0" w:line="240" w:lineRule="auto"/>
        <w:ind w:firstLine="709"/>
        <w:jc w:val="both"/>
        <w:rPr>
          <w:rFonts w:ascii="Times New Roman" w:eastAsia="Times New Roman" w:hAnsi="Times New Roman" w:cs="Times New Roman"/>
          <w:color w:val="000000"/>
          <w:sz w:val="24"/>
          <w:szCs w:val="24"/>
          <w:lang w:eastAsia="ru-RU"/>
        </w:rPr>
      </w:pPr>
      <w:r w:rsidRPr="008900B1">
        <w:rPr>
          <w:rFonts w:ascii="Times New Roman" w:eastAsia="Times New Roman" w:hAnsi="Times New Roman" w:cs="Times New Roman"/>
          <w:color w:val="000000"/>
          <w:sz w:val="24"/>
          <w:szCs w:val="24"/>
          <w:lang w:eastAsia="ru-RU"/>
        </w:rPr>
        <w:t xml:space="preserve">Заушный слуховой аппарат располагается за ухом и состоит из пластикового корпуса, вмещающего электронику (усилитель, микрофон и излучатель звука). </w:t>
      </w:r>
    </w:p>
    <w:p w14:paraId="64853932" w14:textId="77777777" w:rsidR="008900B1" w:rsidRPr="008900B1" w:rsidRDefault="008900B1" w:rsidP="008900B1">
      <w:pPr>
        <w:spacing w:after="0" w:line="240" w:lineRule="auto"/>
        <w:ind w:firstLine="709"/>
        <w:jc w:val="both"/>
        <w:rPr>
          <w:rFonts w:ascii="Times New Roman" w:eastAsia="Times New Roman" w:hAnsi="Times New Roman" w:cs="Times New Roman"/>
          <w:color w:val="000000"/>
          <w:sz w:val="24"/>
          <w:szCs w:val="24"/>
          <w:lang w:eastAsia="ru-RU"/>
        </w:rPr>
      </w:pPr>
      <w:r w:rsidRPr="008900B1">
        <w:rPr>
          <w:rFonts w:ascii="Times New Roman" w:eastAsia="Times New Roman" w:hAnsi="Times New Roman" w:cs="Times New Roman"/>
          <w:color w:val="000000"/>
          <w:sz w:val="24"/>
          <w:szCs w:val="24"/>
          <w:lang w:eastAsia="ru-RU"/>
        </w:rPr>
        <w:t>Усиленный и преобразованный звук достигает барабанной перепонки через ушной вкладыш. Он делается, обычно, по слепку уха пациента и необходим для уменьшения свиста (эффект акустической обратной связи) и для достижения максимальной эффективности слухового аппарата, а также для исключения дискомфорта в ухе при ношении аппарата.</w:t>
      </w:r>
    </w:p>
    <w:p w14:paraId="65F0128C" w14:textId="77777777" w:rsidR="008900B1" w:rsidRPr="008900B1" w:rsidRDefault="008900B1" w:rsidP="008900B1">
      <w:pPr>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8900B1">
        <w:rPr>
          <w:rFonts w:ascii="Times New Roman" w:eastAsia="Times New Roman" w:hAnsi="Times New Roman" w:cs="Times New Roman"/>
          <w:color w:val="000000"/>
          <w:sz w:val="24"/>
          <w:szCs w:val="24"/>
          <w:lang w:eastAsia="ru-RU"/>
        </w:rPr>
        <w:t>Внутриушные</w:t>
      </w:r>
      <w:proofErr w:type="spellEnd"/>
      <w:r w:rsidRPr="008900B1">
        <w:rPr>
          <w:rFonts w:ascii="Times New Roman" w:eastAsia="Times New Roman" w:hAnsi="Times New Roman" w:cs="Times New Roman"/>
          <w:color w:val="000000"/>
          <w:sz w:val="24"/>
          <w:szCs w:val="24"/>
          <w:lang w:eastAsia="ru-RU"/>
        </w:rPr>
        <w:t xml:space="preserve"> слуховые аппараты изготавливаются индивидуально. Корпус </w:t>
      </w:r>
      <w:proofErr w:type="spellStart"/>
      <w:r w:rsidRPr="008900B1">
        <w:rPr>
          <w:rFonts w:ascii="Times New Roman" w:eastAsia="Times New Roman" w:hAnsi="Times New Roman" w:cs="Times New Roman"/>
          <w:color w:val="000000"/>
          <w:sz w:val="24"/>
          <w:szCs w:val="24"/>
          <w:lang w:eastAsia="ru-RU"/>
        </w:rPr>
        <w:t>внутриушного</w:t>
      </w:r>
      <w:proofErr w:type="spellEnd"/>
      <w:r w:rsidRPr="008900B1">
        <w:rPr>
          <w:rFonts w:ascii="Times New Roman" w:eastAsia="Times New Roman" w:hAnsi="Times New Roman" w:cs="Times New Roman"/>
          <w:color w:val="000000"/>
          <w:sz w:val="24"/>
          <w:szCs w:val="24"/>
          <w:lang w:eastAsia="ru-RU"/>
        </w:rPr>
        <w:t xml:space="preserve"> слухового аппарата полностью повторяет форму уха и ушного канала пациента. Преимущество таких аппаратов в их малой заметности.</w:t>
      </w:r>
    </w:p>
    <w:p w14:paraId="46046777" w14:textId="77777777" w:rsidR="008900B1" w:rsidRPr="008900B1" w:rsidRDefault="008900B1" w:rsidP="008900B1">
      <w:pPr>
        <w:spacing w:after="0" w:line="240" w:lineRule="auto"/>
        <w:ind w:firstLine="709"/>
        <w:jc w:val="both"/>
        <w:rPr>
          <w:rFonts w:ascii="Times New Roman" w:eastAsia="Times New Roman" w:hAnsi="Times New Roman" w:cs="Times New Roman"/>
          <w:color w:val="000000"/>
          <w:sz w:val="24"/>
          <w:szCs w:val="24"/>
          <w:lang w:eastAsia="ru-RU"/>
        </w:rPr>
      </w:pPr>
      <w:r w:rsidRPr="008900B1">
        <w:rPr>
          <w:rFonts w:ascii="Times New Roman" w:eastAsia="Times New Roman" w:hAnsi="Times New Roman" w:cs="Times New Roman"/>
          <w:color w:val="000000"/>
          <w:sz w:val="24"/>
          <w:szCs w:val="24"/>
          <w:lang w:eastAsia="ru-RU"/>
        </w:rPr>
        <w:t xml:space="preserve">В настоящее время особенную популярность приобретают миниатюрные заушные слуховые аппараты. По качеству звучания эти аппараты зачастую превосходят </w:t>
      </w:r>
      <w:proofErr w:type="spellStart"/>
      <w:r w:rsidRPr="008900B1">
        <w:rPr>
          <w:rFonts w:ascii="Times New Roman" w:eastAsia="Times New Roman" w:hAnsi="Times New Roman" w:cs="Times New Roman"/>
          <w:color w:val="000000"/>
          <w:sz w:val="24"/>
          <w:szCs w:val="24"/>
          <w:lang w:eastAsia="ru-RU"/>
        </w:rPr>
        <w:t>внутриушные</w:t>
      </w:r>
      <w:proofErr w:type="spellEnd"/>
      <w:r w:rsidRPr="008900B1">
        <w:rPr>
          <w:rFonts w:ascii="Times New Roman" w:eastAsia="Times New Roman" w:hAnsi="Times New Roman" w:cs="Times New Roman"/>
          <w:color w:val="000000"/>
          <w:sz w:val="24"/>
          <w:szCs w:val="24"/>
          <w:lang w:eastAsia="ru-RU"/>
        </w:rPr>
        <w:t>, ничем не уступая им по незаметности.</w:t>
      </w:r>
    </w:p>
    <w:p w14:paraId="32021B92" w14:textId="77777777" w:rsidR="008900B1" w:rsidRPr="008900B1" w:rsidRDefault="008900B1" w:rsidP="008900B1">
      <w:pPr>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8900B1">
        <w:rPr>
          <w:rFonts w:ascii="Times New Roman" w:eastAsia="Times New Roman" w:hAnsi="Times New Roman" w:cs="Times New Roman"/>
          <w:b/>
          <w:bCs/>
          <w:color w:val="000000"/>
          <w:sz w:val="24"/>
          <w:szCs w:val="24"/>
          <w:lang w:eastAsia="ru-RU"/>
        </w:rPr>
        <w:t>Аудиокласс</w:t>
      </w:r>
      <w:proofErr w:type="spellEnd"/>
      <w:r w:rsidRPr="008900B1">
        <w:rPr>
          <w:rFonts w:ascii="Times New Roman" w:eastAsia="Times New Roman" w:hAnsi="Times New Roman" w:cs="Times New Roman"/>
          <w:b/>
          <w:bCs/>
          <w:color w:val="000000"/>
          <w:sz w:val="24"/>
          <w:szCs w:val="24"/>
          <w:lang w:eastAsia="ru-RU"/>
        </w:rPr>
        <w:t>.</w:t>
      </w:r>
    </w:p>
    <w:p w14:paraId="15E873A1" w14:textId="77777777" w:rsidR="008900B1" w:rsidRPr="008900B1" w:rsidRDefault="008900B1" w:rsidP="008900B1">
      <w:pPr>
        <w:spacing w:after="0" w:line="240" w:lineRule="auto"/>
        <w:ind w:firstLine="709"/>
        <w:jc w:val="both"/>
        <w:rPr>
          <w:rFonts w:ascii="Times New Roman" w:eastAsia="Times New Roman" w:hAnsi="Times New Roman" w:cs="Times New Roman"/>
          <w:color w:val="000000"/>
          <w:sz w:val="24"/>
          <w:szCs w:val="24"/>
          <w:lang w:eastAsia="ru-RU"/>
        </w:rPr>
      </w:pPr>
      <w:r w:rsidRPr="008900B1">
        <w:rPr>
          <w:rFonts w:ascii="Times New Roman" w:eastAsia="Times New Roman" w:hAnsi="Times New Roman" w:cs="Times New Roman"/>
          <w:color w:val="000000"/>
          <w:sz w:val="24"/>
          <w:szCs w:val="24"/>
          <w:lang w:eastAsia="ru-RU"/>
        </w:rPr>
        <w:t>Стационарная звукоусиливающая аппаратура для проведения групповых занятий. Предназначен для проведения групповых занятий в классе — лекций, дискуссий, проверки домашних заданий, работы над правильным произношением и т.д.</w:t>
      </w:r>
    </w:p>
    <w:p w14:paraId="11A894D3" w14:textId="77777777" w:rsidR="008900B1" w:rsidRPr="008900B1" w:rsidRDefault="008900B1" w:rsidP="008900B1">
      <w:pPr>
        <w:spacing w:after="0" w:line="240" w:lineRule="auto"/>
        <w:ind w:firstLine="709"/>
        <w:jc w:val="both"/>
        <w:rPr>
          <w:rFonts w:ascii="Times New Roman" w:eastAsia="Times New Roman" w:hAnsi="Times New Roman" w:cs="Times New Roman"/>
          <w:color w:val="000000"/>
          <w:sz w:val="24"/>
          <w:szCs w:val="24"/>
          <w:lang w:eastAsia="ru-RU"/>
        </w:rPr>
      </w:pPr>
      <w:r w:rsidRPr="008900B1">
        <w:rPr>
          <w:rFonts w:ascii="Times New Roman" w:eastAsia="Times New Roman" w:hAnsi="Times New Roman" w:cs="Times New Roman"/>
          <w:color w:val="000000"/>
          <w:sz w:val="24"/>
          <w:szCs w:val="24"/>
          <w:lang w:eastAsia="ru-RU"/>
        </w:rPr>
        <w:t xml:space="preserve">Состоит из пульта преподавателя и рабочих мест учеников (до 12 человек), которые оснащены наушниками и микрофонами. </w:t>
      </w:r>
    </w:p>
    <w:p w14:paraId="0B621203" w14:textId="77777777" w:rsidR="008900B1" w:rsidRPr="008900B1" w:rsidRDefault="008900B1" w:rsidP="008900B1">
      <w:pPr>
        <w:spacing w:after="0" w:line="240" w:lineRule="auto"/>
        <w:ind w:firstLine="709"/>
        <w:jc w:val="both"/>
        <w:rPr>
          <w:rFonts w:ascii="Times New Roman" w:eastAsia="Times New Roman" w:hAnsi="Times New Roman" w:cs="Times New Roman"/>
          <w:color w:val="000000"/>
          <w:sz w:val="24"/>
          <w:szCs w:val="24"/>
          <w:lang w:eastAsia="ru-RU"/>
        </w:rPr>
      </w:pPr>
      <w:r w:rsidRPr="008900B1">
        <w:rPr>
          <w:rFonts w:ascii="Times New Roman" w:eastAsia="Times New Roman" w:hAnsi="Times New Roman" w:cs="Times New Roman"/>
          <w:color w:val="000000"/>
          <w:sz w:val="24"/>
          <w:szCs w:val="24"/>
          <w:lang w:eastAsia="ru-RU"/>
        </w:rPr>
        <w:t xml:space="preserve">Многополосная система бинауральной настройки тембра и громкости сигнала позволяет настроить каждое рабочее место ученика под индивидуальные особенности слуха с учетом данных аудиограммы. </w:t>
      </w:r>
    </w:p>
    <w:p w14:paraId="4C59A8C6" w14:textId="77777777" w:rsidR="008900B1" w:rsidRPr="008900B1" w:rsidRDefault="008900B1" w:rsidP="008900B1">
      <w:pPr>
        <w:spacing w:after="0" w:line="240" w:lineRule="auto"/>
        <w:ind w:firstLine="709"/>
        <w:jc w:val="both"/>
        <w:rPr>
          <w:rFonts w:ascii="Times New Roman" w:eastAsia="Times New Roman" w:hAnsi="Times New Roman" w:cs="Times New Roman"/>
          <w:color w:val="000000"/>
          <w:sz w:val="24"/>
          <w:szCs w:val="24"/>
          <w:lang w:eastAsia="ru-RU"/>
        </w:rPr>
      </w:pPr>
      <w:r w:rsidRPr="008900B1">
        <w:rPr>
          <w:rFonts w:ascii="Times New Roman" w:eastAsia="Times New Roman" w:hAnsi="Times New Roman" w:cs="Times New Roman"/>
          <w:color w:val="000000"/>
          <w:sz w:val="24"/>
          <w:szCs w:val="24"/>
          <w:lang w:eastAsia="ru-RU"/>
        </w:rPr>
        <w:t xml:space="preserve">С помощью регулятора громкости, расположенного на пульте, преподаватель устанавливает уровень сигнала своего микрофона для всего класса, а ученики на своих рабочих местах могут регулировать уровень громкости в наушниках. </w:t>
      </w:r>
    </w:p>
    <w:p w14:paraId="26AC89CD" w14:textId="77777777" w:rsidR="008900B1" w:rsidRPr="008900B1" w:rsidRDefault="008900B1" w:rsidP="008900B1">
      <w:pPr>
        <w:spacing w:after="0" w:line="240" w:lineRule="auto"/>
        <w:ind w:firstLine="709"/>
        <w:jc w:val="both"/>
        <w:rPr>
          <w:rFonts w:ascii="Times New Roman" w:eastAsia="Times New Roman" w:hAnsi="Times New Roman" w:cs="Times New Roman"/>
          <w:color w:val="000000"/>
          <w:sz w:val="24"/>
          <w:szCs w:val="24"/>
          <w:lang w:eastAsia="ru-RU"/>
        </w:rPr>
      </w:pPr>
      <w:r w:rsidRPr="008900B1">
        <w:rPr>
          <w:rFonts w:ascii="Times New Roman" w:eastAsia="Times New Roman" w:hAnsi="Times New Roman" w:cs="Times New Roman"/>
          <w:color w:val="000000"/>
          <w:sz w:val="24"/>
          <w:szCs w:val="24"/>
          <w:lang w:eastAsia="ru-RU"/>
        </w:rPr>
        <w:t xml:space="preserve">Шкала индикации, расположенная на всех рабочих местах, помогает ученикам контролировать слитность речи, учиться соблюдать интонационные и фонетические особенности произношения. Световые индикаторы, которыми оснащены все рабочие места, позволяют преподавателю с легкостью управлять процессом обучения, излагая учебный материал всему классу, прослушивая каждого ученика отдельно либо в ходе общей дискуссии. </w:t>
      </w:r>
    </w:p>
    <w:p w14:paraId="442F3718" w14:textId="77777777" w:rsidR="008900B1" w:rsidRPr="008900B1" w:rsidRDefault="008900B1" w:rsidP="008900B1">
      <w:pPr>
        <w:spacing w:after="0" w:line="240" w:lineRule="auto"/>
        <w:ind w:firstLine="709"/>
        <w:jc w:val="both"/>
        <w:rPr>
          <w:rFonts w:ascii="Times New Roman" w:eastAsia="Times New Roman" w:hAnsi="Times New Roman" w:cs="Times New Roman"/>
          <w:color w:val="000000"/>
          <w:sz w:val="24"/>
          <w:szCs w:val="24"/>
          <w:lang w:eastAsia="ru-RU"/>
        </w:rPr>
      </w:pPr>
      <w:r w:rsidRPr="008900B1">
        <w:rPr>
          <w:rFonts w:ascii="Times New Roman" w:eastAsia="Times New Roman" w:hAnsi="Times New Roman" w:cs="Times New Roman"/>
          <w:color w:val="000000"/>
          <w:sz w:val="24"/>
          <w:szCs w:val="24"/>
          <w:lang w:eastAsia="ru-RU"/>
        </w:rPr>
        <w:t>Стереонаушники создают условия для максимально комфортного восприятия речи, обеспечивают надежную изоляцию от окружающих шумов.</w:t>
      </w:r>
    </w:p>
    <w:p w14:paraId="62616158" w14:textId="77777777" w:rsidR="008900B1" w:rsidRPr="008900B1" w:rsidRDefault="008900B1" w:rsidP="008900B1">
      <w:pPr>
        <w:spacing w:after="0" w:line="240" w:lineRule="auto"/>
        <w:ind w:firstLine="709"/>
        <w:jc w:val="both"/>
        <w:rPr>
          <w:rFonts w:ascii="Times New Roman" w:eastAsia="Times New Roman" w:hAnsi="Times New Roman" w:cs="Times New Roman"/>
          <w:color w:val="000000"/>
          <w:sz w:val="24"/>
          <w:szCs w:val="24"/>
          <w:lang w:eastAsia="ru-RU"/>
        </w:rPr>
      </w:pPr>
      <w:r w:rsidRPr="008900B1">
        <w:rPr>
          <w:rFonts w:ascii="Times New Roman" w:eastAsia="Times New Roman" w:hAnsi="Times New Roman" w:cs="Times New Roman"/>
          <w:b/>
          <w:bCs/>
          <w:color w:val="000000"/>
          <w:sz w:val="24"/>
          <w:szCs w:val="24"/>
          <w:lang w:eastAsia="ru-RU"/>
        </w:rPr>
        <w:t xml:space="preserve">Компьютерный </w:t>
      </w:r>
      <w:proofErr w:type="spellStart"/>
      <w:r w:rsidRPr="008900B1">
        <w:rPr>
          <w:rFonts w:ascii="Times New Roman" w:eastAsia="Times New Roman" w:hAnsi="Times New Roman" w:cs="Times New Roman"/>
          <w:b/>
          <w:bCs/>
          <w:color w:val="000000"/>
          <w:sz w:val="24"/>
          <w:szCs w:val="24"/>
          <w:lang w:eastAsia="ru-RU"/>
        </w:rPr>
        <w:t>аудиокласс</w:t>
      </w:r>
      <w:proofErr w:type="spellEnd"/>
    </w:p>
    <w:p w14:paraId="4CE04DB3" w14:textId="77777777" w:rsidR="008900B1" w:rsidRPr="008900B1" w:rsidRDefault="008900B1" w:rsidP="008900B1">
      <w:pPr>
        <w:spacing w:after="0" w:line="240" w:lineRule="auto"/>
        <w:ind w:firstLine="709"/>
        <w:jc w:val="both"/>
        <w:rPr>
          <w:rFonts w:ascii="Times New Roman" w:eastAsia="Times New Roman" w:hAnsi="Times New Roman" w:cs="Times New Roman"/>
          <w:color w:val="000000"/>
          <w:sz w:val="24"/>
          <w:szCs w:val="24"/>
          <w:lang w:eastAsia="ru-RU"/>
        </w:rPr>
      </w:pPr>
      <w:r w:rsidRPr="008900B1">
        <w:rPr>
          <w:rFonts w:ascii="Times New Roman" w:eastAsia="Times New Roman" w:hAnsi="Times New Roman" w:cs="Times New Roman"/>
          <w:color w:val="000000"/>
          <w:sz w:val="24"/>
          <w:szCs w:val="24"/>
          <w:lang w:eastAsia="ru-RU"/>
        </w:rPr>
        <w:t>Звукоусиливающая аппаратура коллективного пользования с применением компьютерных технологий. Для проведения занятий со слабослышащими и глухими детьми с целью коррекции слуха и развития речевых навыков.</w:t>
      </w:r>
    </w:p>
    <w:p w14:paraId="5411B8F9" w14:textId="77777777" w:rsidR="008900B1" w:rsidRPr="008900B1" w:rsidRDefault="008900B1" w:rsidP="008900B1">
      <w:pPr>
        <w:spacing w:after="0" w:line="240" w:lineRule="auto"/>
        <w:ind w:firstLine="709"/>
        <w:jc w:val="both"/>
        <w:rPr>
          <w:rFonts w:ascii="Times New Roman" w:eastAsia="Times New Roman" w:hAnsi="Times New Roman" w:cs="Times New Roman"/>
          <w:color w:val="000000"/>
          <w:sz w:val="24"/>
          <w:szCs w:val="24"/>
          <w:lang w:eastAsia="ru-RU"/>
        </w:rPr>
      </w:pPr>
      <w:r w:rsidRPr="008900B1">
        <w:rPr>
          <w:rFonts w:ascii="Times New Roman" w:eastAsia="Times New Roman" w:hAnsi="Times New Roman" w:cs="Times New Roman"/>
          <w:color w:val="000000"/>
          <w:sz w:val="24"/>
          <w:szCs w:val="24"/>
          <w:lang w:eastAsia="ru-RU"/>
        </w:rPr>
        <w:t xml:space="preserve">Совмещает проводные и беспроводные технологии. Разработанный на базе </w:t>
      </w:r>
      <w:proofErr w:type="spellStart"/>
      <w:r w:rsidRPr="008900B1">
        <w:rPr>
          <w:rFonts w:ascii="Times New Roman" w:eastAsia="Times New Roman" w:hAnsi="Times New Roman" w:cs="Times New Roman"/>
          <w:color w:val="000000"/>
          <w:sz w:val="24"/>
          <w:szCs w:val="24"/>
          <w:lang w:eastAsia="ru-RU"/>
        </w:rPr>
        <w:t>Аудиокласса</w:t>
      </w:r>
      <w:proofErr w:type="spellEnd"/>
      <w:r w:rsidRPr="008900B1">
        <w:rPr>
          <w:rFonts w:ascii="Times New Roman" w:eastAsia="Times New Roman" w:hAnsi="Times New Roman" w:cs="Times New Roman"/>
          <w:color w:val="000000"/>
          <w:sz w:val="24"/>
          <w:szCs w:val="24"/>
          <w:lang w:eastAsia="ru-RU"/>
        </w:rPr>
        <w:t xml:space="preserve">, совмещает проводные и беспроводные технологии. Помимо пульта </w:t>
      </w:r>
      <w:r w:rsidRPr="008900B1">
        <w:rPr>
          <w:rFonts w:ascii="Times New Roman" w:eastAsia="Times New Roman" w:hAnsi="Times New Roman" w:cs="Times New Roman"/>
          <w:color w:val="000000"/>
          <w:sz w:val="24"/>
          <w:szCs w:val="24"/>
          <w:lang w:eastAsia="ru-RU"/>
        </w:rPr>
        <w:lastRenderedPageBreak/>
        <w:t xml:space="preserve">управления преподавателя и рабочих мест учеников, </w:t>
      </w:r>
      <w:proofErr w:type="spellStart"/>
      <w:r w:rsidRPr="008900B1">
        <w:rPr>
          <w:rFonts w:ascii="Times New Roman" w:eastAsia="Times New Roman" w:hAnsi="Times New Roman" w:cs="Times New Roman"/>
          <w:color w:val="000000"/>
          <w:sz w:val="24"/>
          <w:szCs w:val="24"/>
          <w:lang w:eastAsia="ru-RU"/>
        </w:rPr>
        <w:t>аудиокласс</w:t>
      </w:r>
      <w:proofErr w:type="spellEnd"/>
      <w:r w:rsidRPr="008900B1">
        <w:rPr>
          <w:rFonts w:ascii="Times New Roman" w:eastAsia="Times New Roman" w:hAnsi="Times New Roman" w:cs="Times New Roman"/>
          <w:color w:val="000000"/>
          <w:sz w:val="24"/>
          <w:szCs w:val="24"/>
          <w:lang w:eastAsia="ru-RU"/>
        </w:rPr>
        <w:t xml:space="preserve"> оснащен современной техникой для передачи различной аудио- и видеоинформации: ноутбуком со встроенной </w:t>
      </w:r>
      <w:proofErr w:type="spellStart"/>
      <w:r w:rsidRPr="008900B1">
        <w:rPr>
          <w:rFonts w:ascii="Times New Roman" w:eastAsia="Times New Roman" w:hAnsi="Times New Roman" w:cs="Times New Roman"/>
          <w:color w:val="000000"/>
          <w:sz w:val="24"/>
          <w:szCs w:val="24"/>
          <w:lang w:eastAsia="ru-RU"/>
        </w:rPr>
        <w:t>web</w:t>
      </w:r>
      <w:proofErr w:type="spellEnd"/>
      <w:r w:rsidRPr="008900B1">
        <w:rPr>
          <w:rFonts w:ascii="Times New Roman" w:eastAsia="Times New Roman" w:hAnsi="Times New Roman" w:cs="Times New Roman"/>
          <w:color w:val="000000"/>
          <w:sz w:val="24"/>
          <w:szCs w:val="24"/>
          <w:lang w:eastAsia="ru-RU"/>
        </w:rPr>
        <w:t>-камерой, ЖК-телевизором, беспроводными клавиатурой и компьютерной мышью, что позволяет обеспечить широкий ряд возможностей организации и проведения учебных занятий.</w:t>
      </w:r>
    </w:p>
    <w:p w14:paraId="46F20658" w14:textId="77777777" w:rsidR="008900B1" w:rsidRPr="008900B1" w:rsidRDefault="008900B1" w:rsidP="008900B1">
      <w:pPr>
        <w:spacing w:after="0" w:line="240" w:lineRule="auto"/>
        <w:ind w:firstLine="709"/>
        <w:jc w:val="both"/>
        <w:rPr>
          <w:rFonts w:ascii="Times New Roman" w:eastAsia="Times New Roman" w:hAnsi="Times New Roman" w:cs="Times New Roman"/>
          <w:color w:val="000000"/>
          <w:sz w:val="24"/>
          <w:szCs w:val="24"/>
          <w:lang w:eastAsia="ru-RU"/>
        </w:rPr>
      </w:pPr>
      <w:r w:rsidRPr="008900B1">
        <w:rPr>
          <w:rFonts w:ascii="Times New Roman" w:eastAsia="Times New Roman" w:hAnsi="Times New Roman" w:cs="Times New Roman"/>
          <w:noProof/>
          <w:color w:val="000000"/>
          <w:sz w:val="24"/>
          <w:szCs w:val="24"/>
          <w:lang w:eastAsia="ru-RU"/>
        </w:rPr>
        <w:drawing>
          <wp:inline distT="0" distB="0" distL="0" distR="0" wp14:anchorId="5AB8B302" wp14:editId="7AB82DB6">
            <wp:extent cx="9525" cy="9525"/>
            <wp:effectExtent l="0" t="0" r="0" b="0"/>
            <wp:docPr id="3" name="Рисунок 3" descr="https://studfile.net/html/2706/537/html_vtg9oLAKFB.5J_0/img-rXsT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net/html/2706/537/html_vtg9oLAKFB.5J_0/img-rXsTiI.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900B1">
        <w:rPr>
          <w:rFonts w:ascii="Times New Roman" w:eastAsia="Times New Roman" w:hAnsi="Times New Roman" w:cs="Times New Roman"/>
          <w:noProof/>
          <w:color w:val="000000"/>
          <w:sz w:val="24"/>
          <w:szCs w:val="24"/>
          <w:lang w:eastAsia="ru-RU"/>
        </w:rPr>
        <w:drawing>
          <wp:inline distT="0" distB="0" distL="0" distR="0" wp14:anchorId="06BEA518" wp14:editId="5AD03480">
            <wp:extent cx="9525" cy="9525"/>
            <wp:effectExtent l="0" t="0" r="0" b="0"/>
            <wp:docPr id="4" name="Рисунок 4" descr="https://studfile.net/html/2706/537/html_vtg9oLAKFB.5J_0/img-MQEm5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net/html/2706/537/html_vtg9oLAKFB.5J_0/img-MQEm5y.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900B1">
        <w:rPr>
          <w:rFonts w:ascii="Times New Roman" w:eastAsia="Times New Roman" w:hAnsi="Times New Roman" w:cs="Times New Roman"/>
          <w:color w:val="000000"/>
          <w:sz w:val="24"/>
          <w:szCs w:val="24"/>
          <w:lang w:eastAsia="ru-RU"/>
        </w:rPr>
        <w:t>Для проведения индивидуальных занятий и обучения детей с нарушениями слуха домашних условиях, для адаптации их не только в коррекционных образовательных учреждениях, но и в школах и детских садах, для интеграции в среду слышащих разработан радиомикрофон.</w:t>
      </w:r>
    </w:p>
    <w:p w14:paraId="4DEA284C" w14:textId="77777777" w:rsidR="008900B1" w:rsidRPr="008900B1" w:rsidRDefault="008900B1" w:rsidP="008900B1">
      <w:pPr>
        <w:spacing w:after="0" w:line="240" w:lineRule="auto"/>
        <w:ind w:firstLine="709"/>
        <w:jc w:val="both"/>
        <w:rPr>
          <w:rFonts w:ascii="Times New Roman" w:eastAsia="Times New Roman" w:hAnsi="Times New Roman" w:cs="Times New Roman"/>
          <w:color w:val="000000"/>
          <w:sz w:val="24"/>
          <w:szCs w:val="24"/>
          <w:lang w:eastAsia="ru-RU"/>
        </w:rPr>
      </w:pPr>
      <w:r w:rsidRPr="008900B1">
        <w:rPr>
          <w:rFonts w:ascii="Times New Roman" w:eastAsia="Times New Roman" w:hAnsi="Times New Roman" w:cs="Times New Roman"/>
          <w:b/>
          <w:bCs/>
          <w:color w:val="000000"/>
          <w:sz w:val="24"/>
          <w:szCs w:val="24"/>
          <w:lang w:eastAsia="ru-RU"/>
        </w:rPr>
        <w:t>Радиосистема -</w:t>
      </w:r>
      <w:r w:rsidRPr="008900B1">
        <w:rPr>
          <w:rFonts w:ascii="Times New Roman" w:eastAsia="Times New Roman" w:hAnsi="Times New Roman" w:cs="Times New Roman"/>
          <w:color w:val="000000"/>
          <w:sz w:val="24"/>
          <w:szCs w:val="24"/>
          <w:lang w:eastAsia="ru-RU"/>
        </w:rPr>
        <w:t> беспроводная портативная звукоусиливающая система приема-передачи сигнала, работающая на </w:t>
      </w:r>
      <w:proofErr w:type="spellStart"/>
      <w:r w:rsidRPr="008900B1">
        <w:rPr>
          <w:rFonts w:ascii="Times New Roman" w:eastAsia="Times New Roman" w:hAnsi="Times New Roman" w:cs="Times New Roman"/>
          <w:color w:val="000000"/>
          <w:sz w:val="24"/>
          <w:szCs w:val="24"/>
          <w:lang w:eastAsia="ru-RU"/>
        </w:rPr>
        <w:t>радиопринципе</w:t>
      </w:r>
      <w:proofErr w:type="spellEnd"/>
      <w:r w:rsidRPr="008900B1">
        <w:rPr>
          <w:rFonts w:ascii="Times New Roman" w:eastAsia="Times New Roman" w:hAnsi="Times New Roman" w:cs="Times New Roman"/>
          <w:color w:val="000000"/>
          <w:sz w:val="24"/>
          <w:szCs w:val="24"/>
          <w:lang w:eastAsia="ru-RU"/>
        </w:rPr>
        <w:t>.</w:t>
      </w:r>
    </w:p>
    <w:p w14:paraId="2B18CCA5" w14:textId="77777777" w:rsidR="008900B1" w:rsidRPr="008900B1" w:rsidRDefault="008900B1" w:rsidP="008900B1">
      <w:pPr>
        <w:spacing w:after="0" w:line="240" w:lineRule="auto"/>
        <w:ind w:firstLine="709"/>
        <w:jc w:val="both"/>
        <w:rPr>
          <w:rFonts w:ascii="Times New Roman" w:eastAsia="Times New Roman" w:hAnsi="Times New Roman" w:cs="Times New Roman"/>
          <w:color w:val="000000"/>
          <w:sz w:val="24"/>
          <w:szCs w:val="24"/>
          <w:lang w:eastAsia="ru-RU"/>
        </w:rPr>
      </w:pPr>
      <w:r w:rsidRPr="008900B1">
        <w:rPr>
          <w:rFonts w:ascii="Times New Roman" w:eastAsia="Times New Roman" w:hAnsi="Times New Roman" w:cs="Times New Roman"/>
          <w:color w:val="000000"/>
          <w:sz w:val="24"/>
          <w:szCs w:val="24"/>
          <w:lang w:eastAsia="ru-RU"/>
        </w:rPr>
        <w:t>Универсальная мобильная радиосистема предназначена:  </w:t>
      </w:r>
    </w:p>
    <w:p w14:paraId="716F9208" w14:textId="77777777" w:rsidR="008900B1" w:rsidRPr="008900B1" w:rsidRDefault="008900B1" w:rsidP="008900B1">
      <w:pPr>
        <w:numPr>
          <w:ilvl w:val="0"/>
          <w:numId w:val="30"/>
        </w:numPr>
        <w:spacing w:after="0" w:line="240" w:lineRule="auto"/>
        <w:ind w:firstLine="709"/>
        <w:jc w:val="both"/>
        <w:rPr>
          <w:rFonts w:ascii="Times New Roman" w:eastAsia="Times New Roman" w:hAnsi="Times New Roman" w:cs="Times New Roman"/>
          <w:color w:val="000000"/>
          <w:sz w:val="24"/>
          <w:szCs w:val="24"/>
          <w:lang w:eastAsia="ru-RU"/>
        </w:rPr>
      </w:pPr>
      <w:r w:rsidRPr="008900B1">
        <w:rPr>
          <w:rFonts w:ascii="Times New Roman" w:eastAsia="Times New Roman" w:hAnsi="Times New Roman" w:cs="Times New Roman"/>
          <w:color w:val="000000"/>
          <w:sz w:val="24"/>
          <w:szCs w:val="24"/>
          <w:lang w:eastAsia="ru-RU"/>
        </w:rPr>
        <w:t>для передачи речевого сигнала на удаленные      расстояния,     </w:t>
      </w:r>
    </w:p>
    <w:p w14:paraId="604230AB" w14:textId="77777777" w:rsidR="008900B1" w:rsidRPr="008900B1" w:rsidRDefault="008900B1" w:rsidP="008900B1">
      <w:pPr>
        <w:numPr>
          <w:ilvl w:val="0"/>
          <w:numId w:val="30"/>
        </w:numPr>
        <w:spacing w:after="0" w:line="240" w:lineRule="auto"/>
        <w:ind w:firstLine="709"/>
        <w:jc w:val="both"/>
        <w:rPr>
          <w:rFonts w:ascii="Times New Roman" w:eastAsia="Times New Roman" w:hAnsi="Times New Roman" w:cs="Times New Roman"/>
          <w:color w:val="000000"/>
          <w:sz w:val="24"/>
          <w:szCs w:val="24"/>
          <w:lang w:eastAsia="ru-RU"/>
        </w:rPr>
      </w:pPr>
      <w:r w:rsidRPr="008900B1">
        <w:rPr>
          <w:rFonts w:ascii="Times New Roman" w:eastAsia="Times New Roman" w:hAnsi="Times New Roman" w:cs="Times New Roman"/>
          <w:color w:val="000000"/>
          <w:sz w:val="24"/>
          <w:szCs w:val="24"/>
          <w:lang w:eastAsia="ru-RU"/>
        </w:rPr>
        <w:t>для улучшения слухового восприятия на фоне шума или других помех: реверберация (отражение звука от пола, потолка, стен), удаленное расстояние до источника сигнала, повышенный шумовой фон в помещении,</w:t>
      </w:r>
    </w:p>
    <w:p w14:paraId="66520262" w14:textId="77777777" w:rsidR="008900B1" w:rsidRPr="008900B1" w:rsidRDefault="008900B1" w:rsidP="008900B1">
      <w:pPr>
        <w:numPr>
          <w:ilvl w:val="0"/>
          <w:numId w:val="30"/>
        </w:numPr>
        <w:spacing w:after="0" w:line="240" w:lineRule="auto"/>
        <w:ind w:firstLine="709"/>
        <w:jc w:val="both"/>
        <w:rPr>
          <w:rFonts w:ascii="Times New Roman" w:eastAsia="Times New Roman" w:hAnsi="Times New Roman" w:cs="Times New Roman"/>
          <w:color w:val="000000"/>
          <w:sz w:val="24"/>
          <w:szCs w:val="24"/>
          <w:lang w:eastAsia="ru-RU"/>
        </w:rPr>
      </w:pPr>
      <w:r w:rsidRPr="008900B1">
        <w:rPr>
          <w:rFonts w:ascii="Times New Roman" w:eastAsia="Times New Roman" w:hAnsi="Times New Roman" w:cs="Times New Roman"/>
          <w:color w:val="000000"/>
          <w:sz w:val="24"/>
          <w:szCs w:val="24"/>
          <w:lang w:eastAsia="ru-RU"/>
        </w:rPr>
        <w:t>может быть использована в качестве индивидуального мобильного беспроводного слухоречевого тренажера.</w:t>
      </w:r>
    </w:p>
    <w:p w14:paraId="733269E0" w14:textId="77777777" w:rsidR="008900B1" w:rsidRPr="008900B1" w:rsidRDefault="008900B1" w:rsidP="008900B1">
      <w:pPr>
        <w:spacing w:after="0" w:line="240" w:lineRule="auto"/>
        <w:ind w:firstLine="709"/>
        <w:jc w:val="both"/>
        <w:rPr>
          <w:rFonts w:ascii="Times New Roman" w:eastAsia="Times New Roman" w:hAnsi="Times New Roman" w:cs="Times New Roman"/>
          <w:color w:val="000000"/>
          <w:sz w:val="24"/>
          <w:szCs w:val="24"/>
          <w:lang w:eastAsia="ru-RU"/>
        </w:rPr>
      </w:pPr>
      <w:r w:rsidRPr="008900B1">
        <w:rPr>
          <w:rFonts w:ascii="Times New Roman" w:eastAsia="Times New Roman" w:hAnsi="Times New Roman" w:cs="Times New Roman"/>
          <w:color w:val="000000"/>
          <w:sz w:val="24"/>
          <w:szCs w:val="24"/>
          <w:lang w:eastAsia="ru-RU"/>
        </w:rPr>
        <w:t>Полезный сигнал, например, голос преподавателя, принимается микрофоном, расположенном на близком расстоянии к источнику звука. Передатчик преобразует звуковой сигнал, в радио-, который воспринимается слушателем от приемника через индукционную петлю на слуховой аппарат, либо непосредственно через наушники.</w:t>
      </w:r>
    </w:p>
    <w:p w14:paraId="7014B560" w14:textId="77777777" w:rsidR="008900B1" w:rsidRPr="008900B1" w:rsidRDefault="008900B1" w:rsidP="008900B1">
      <w:pPr>
        <w:spacing w:after="0" w:line="240" w:lineRule="auto"/>
        <w:ind w:firstLine="709"/>
        <w:jc w:val="both"/>
        <w:rPr>
          <w:rFonts w:ascii="Times New Roman" w:eastAsia="Times New Roman" w:hAnsi="Times New Roman" w:cs="Times New Roman"/>
          <w:color w:val="000000"/>
          <w:sz w:val="24"/>
          <w:szCs w:val="24"/>
          <w:lang w:eastAsia="ru-RU"/>
        </w:rPr>
      </w:pPr>
      <w:r w:rsidRPr="008900B1">
        <w:rPr>
          <w:rFonts w:ascii="Times New Roman" w:eastAsia="Times New Roman" w:hAnsi="Times New Roman" w:cs="Times New Roman"/>
          <w:color w:val="000000"/>
          <w:sz w:val="24"/>
          <w:szCs w:val="24"/>
          <w:lang w:eastAsia="ru-RU"/>
        </w:rPr>
        <w:t>+Преимущества радиосистемы: мобильность, получение сигнала высокого качества на удаленных расстояниях, а также на фоне окружающего шума, приемник оснащен собственным регулятором усиления для изменения громкости воспринимаемой речи, возможность прослушивания собственной речи через микрофон, встроенный в приемник, возможно подключение наушников или слухового аппарата через аудиовход, совместимость радиосистемы с различными слуховыми аппаратами, как аналоговыми, так и цифровыми.</w:t>
      </w:r>
    </w:p>
    <w:p w14:paraId="657F1F94" w14:textId="77777777" w:rsidR="008900B1" w:rsidRPr="008900B1" w:rsidRDefault="008900B1" w:rsidP="008900B1">
      <w:pPr>
        <w:spacing w:after="0" w:line="240" w:lineRule="auto"/>
        <w:ind w:firstLine="709"/>
        <w:jc w:val="both"/>
        <w:rPr>
          <w:rFonts w:ascii="Times New Roman" w:eastAsia="Times New Roman" w:hAnsi="Times New Roman" w:cs="Times New Roman"/>
          <w:color w:val="000000"/>
          <w:sz w:val="24"/>
          <w:szCs w:val="24"/>
          <w:lang w:eastAsia="ru-RU"/>
        </w:rPr>
      </w:pPr>
      <w:r w:rsidRPr="008900B1">
        <w:rPr>
          <w:rFonts w:ascii="Times New Roman" w:eastAsia="Times New Roman" w:hAnsi="Times New Roman" w:cs="Times New Roman"/>
          <w:color w:val="000000"/>
          <w:sz w:val="24"/>
          <w:szCs w:val="24"/>
          <w:lang w:eastAsia="ru-RU"/>
        </w:rPr>
        <w:t>Радиосистема позволяет существенно улучшить соотношение необходимого уровня звукового сигала к окружающему шуму и «приблизить» голоса собеседников за счет передачи звукового сигнала по FM-каналу.</w:t>
      </w:r>
    </w:p>
    <w:p w14:paraId="58EB6CC5" w14:textId="77777777" w:rsidR="008900B1" w:rsidRPr="008900B1" w:rsidRDefault="008900B1" w:rsidP="008900B1">
      <w:pPr>
        <w:spacing w:after="0" w:line="259" w:lineRule="auto"/>
        <w:ind w:firstLine="709"/>
        <w:jc w:val="both"/>
        <w:rPr>
          <w:rFonts w:ascii="Times New Roman" w:eastAsia="Calibri" w:hAnsi="Times New Roman" w:cs="Times New Roman"/>
          <w:sz w:val="24"/>
          <w:szCs w:val="24"/>
        </w:rPr>
      </w:pPr>
    </w:p>
    <w:p w14:paraId="35F0EC6B" w14:textId="77777777" w:rsidR="008900B1" w:rsidRDefault="008900B1" w:rsidP="007E2102"/>
    <w:p w14:paraId="310D4AC7" w14:textId="77777777" w:rsidR="008900B1" w:rsidRPr="008900B1" w:rsidRDefault="008900B1" w:rsidP="008900B1">
      <w:pPr>
        <w:spacing w:after="0" w:line="259" w:lineRule="auto"/>
        <w:ind w:firstLine="709"/>
        <w:jc w:val="center"/>
        <w:rPr>
          <w:rFonts w:ascii="Times New Roman" w:eastAsia="Calibri" w:hAnsi="Times New Roman" w:cs="Times New Roman"/>
          <w:b/>
          <w:sz w:val="24"/>
          <w:szCs w:val="24"/>
        </w:rPr>
      </w:pPr>
      <w:r w:rsidRPr="008900B1">
        <w:rPr>
          <w:rFonts w:ascii="Times New Roman" w:eastAsia="Calibri" w:hAnsi="Times New Roman" w:cs="Times New Roman"/>
          <w:b/>
          <w:sz w:val="24"/>
          <w:szCs w:val="24"/>
        </w:rPr>
        <w:t>ЛЕКЦИЯ №4. ДИДАКТИЧЕСКИЕ ОСНОВЫ ДОШКОЛЬНОЙ СУРДОПЕДАГОГИКИ</w:t>
      </w:r>
    </w:p>
    <w:p w14:paraId="65FA812B" w14:textId="77777777" w:rsidR="008900B1" w:rsidRPr="008900B1" w:rsidRDefault="008900B1" w:rsidP="008900B1">
      <w:pPr>
        <w:spacing w:after="0" w:line="315" w:lineRule="atLeast"/>
        <w:ind w:firstLine="709"/>
        <w:jc w:val="both"/>
        <w:rPr>
          <w:rFonts w:ascii="Times New Roman" w:eastAsia="Times New Roman" w:hAnsi="Times New Roman" w:cs="Times New Roman"/>
          <w:color w:val="2A2723"/>
          <w:sz w:val="24"/>
          <w:szCs w:val="24"/>
          <w:lang w:eastAsia="ru-RU"/>
        </w:rPr>
      </w:pPr>
      <w:r w:rsidRPr="008900B1">
        <w:rPr>
          <w:rFonts w:ascii="Times New Roman" w:eastAsia="Times New Roman" w:hAnsi="Times New Roman" w:cs="Times New Roman"/>
          <w:color w:val="2A2723"/>
          <w:sz w:val="24"/>
          <w:szCs w:val="24"/>
          <w:lang w:eastAsia="ru-RU"/>
        </w:rPr>
        <w:t xml:space="preserve">Принципы воспитания и обучения — это исходные положения, определяющие характер деятельности педагога и детей. В воспитании и обучении дошкольников с нарушенным слухом используется система дидактических принципов, характерных для воспитания детей дошкольного возраста: научность, систематичность воспитания и обучения, доступность, наглядность, активность и самостоятельность в усвоении знаний, учет возрастных и индивидуальных особенностей детей, связь обучения с жизнью. </w:t>
      </w:r>
    </w:p>
    <w:p w14:paraId="563A3665" w14:textId="77777777" w:rsidR="008900B1" w:rsidRPr="008900B1" w:rsidRDefault="008900B1" w:rsidP="008900B1">
      <w:pPr>
        <w:spacing w:after="0" w:line="315" w:lineRule="atLeast"/>
        <w:ind w:firstLine="709"/>
        <w:jc w:val="both"/>
        <w:rPr>
          <w:rFonts w:ascii="Times New Roman" w:eastAsia="Times New Roman" w:hAnsi="Times New Roman" w:cs="Times New Roman"/>
          <w:color w:val="2A2723"/>
          <w:sz w:val="24"/>
          <w:szCs w:val="24"/>
          <w:lang w:eastAsia="ru-RU"/>
        </w:rPr>
      </w:pPr>
      <w:r w:rsidRPr="008900B1">
        <w:rPr>
          <w:rFonts w:ascii="Times New Roman" w:eastAsia="Times New Roman" w:hAnsi="Times New Roman" w:cs="Times New Roman"/>
          <w:color w:val="2A2723"/>
          <w:sz w:val="24"/>
          <w:szCs w:val="24"/>
          <w:lang w:eastAsia="ru-RU"/>
        </w:rPr>
        <w:t xml:space="preserve">Ведущие дидактические принципы лежат в основе организации процесса воспитания и обучения </w:t>
      </w:r>
      <w:proofErr w:type="spellStart"/>
      <w:r w:rsidRPr="008900B1">
        <w:rPr>
          <w:rFonts w:ascii="Times New Roman" w:eastAsia="Times New Roman" w:hAnsi="Times New Roman" w:cs="Times New Roman"/>
          <w:color w:val="2A2723"/>
          <w:sz w:val="24"/>
          <w:szCs w:val="24"/>
          <w:lang w:eastAsia="ru-RU"/>
        </w:rPr>
        <w:t>плохослышащих</w:t>
      </w:r>
      <w:proofErr w:type="spellEnd"/>
      <w:r w:rsidRPr="008900B1">
        <w:rPr>
          <w:rFonts w:ascii="Times New Roman" w:eastAsia="Times New Roman" w:hAnsi="Times New Roman" w:cs="Times New Roman"/>
          <w:color w:val="2A2723"/>
          <w:sz w:val="24"/>
          <w:szCs w:val="24"/>
          <w:lang w:eastAsia="ru-RU"/>
        </w:rPr>
        <w:t xml:space="preserve"> детей и реализуются в практике с учетом коррекционной направленности этого процесса.</w:t>
      </w:r>
    </w:p>
    <w:p w14:paraId="1245B07D" w14:textId="77777777" w:rsidR="008900B1" w:rsidRPr="008900B1" w:rsidRDefault="008900B1" w:rsidP="008900B1">
      <w:pPr>
        <w:spacing w:after="0" w:line="315" w:lineRule="atLeast"/>
        <w:ind w:firstLine="709"/>
        <w:jc w:val="both"/>
        <w:rPr>
          <w:rFonts w:ascii="Times New Roman" w:eastAsia="Times New Roman" w:hAnsi="Times New Roman" w:cs="Times New Roman"/>
          <w:color w:val="2A2723"/>
          <w:sz w:val="24"/>
          <w:szCs w:val="24"/>
          <w:lang w:eastAsia="ru-RU"/>
        </w:rPr>
      </w:pPr>
      <w:r w:rsidRPr="008900B1">
        <w:rPr>
          <w:rFonts w:ascii="Times New Roman" w:eastAsia="Times New Roman" w:hAnsi="Times New Roman" w:cs="Times New Roman"/>
          <w:b/>
          <w:bCs/>
          <w:color w:val="2A2723"/>
          <w:sz w:val="24"/>
          <w:szCs w:val="24"/>
          <w:lang w:eastAsia="ru-RU"/>
        </w:rPr>
        <w:t>1. Генетический принцип</w:t>
      </w:r>
      <w:r w:rsidRPr="008900B1">
        <w:rPr>
          <w:rFonts w:ascii="Times New Roman" w:eastAsia="Times New Roman" w:hAnsi="Times New Roman" w:cs="Times New Roman"/>
          <w:color w:val="2A2723"/>
          <w:sz w:val="24"/>
          <w:szCs w:val="24"/>
          <w:lang w:eastAsia="ru-RU"/>
        </w:rPr>
        <w:t>, основанный на учете последовательности возникновения и развития психических функций и новообразований в онтогенезе. Реализация этого принципа позволяет учесть общие закономерности развития применительно к дошкольникам с нарушенным слухом, построить модель коррекционно-</w:t>
      </w:r>
      <w:r w:rsidRPr="008900B1">
        <w:rPr>
          <w:rFonts w:ascii="Times New Roman" w:eastAsia="Times New Roman" w:hAnsi="Times New Roman" w:cs="Times New Roman"/>
          <w:color w:val="2A2723"/>
          <w:sz w:val="24"/>
          <w:szCs w:val="24"/>
          <w:lang w:eastAsia="ru-RU"/>
        </w:rPr>
        <w:lastRenderedPageBreak/>
        <w:t xml:space="preserve">развивающего обучения, ориентированного на учет </w:t>
      </w:r>
      <w:proofErr w:type="spellStart"/>
      <w:r w:rsidRPr="008900B1">
        <w:rPr>
          <w:rFonts w:ascii="Times New Roman" w:eastAsia="Times New Roman" w:hAnsi="Times New Roman" w:cs="Times New Roman"/>
          <w:color w:val="2A2723"/>
          <w:sz w:val="24"/>
          <w:szCs w:val="24"/>
          <w:lang w:eastAsia="ru-RU"/>
        </w:rPr>
        <w:t>сензитивных</w:t>
      </w:r>
      <w:proofErr w:type="spellEnd"/>
      <w:r w:rsidRPr="008900B1">
        <w:rPr>
          <w:rFonts w:ascii="Times New Roman" w:eastAsia="Times New Roman" w:hAnsi="Times New Roman" w:cs="Times New Roman"/>
          <w:color w:val="2A2723"/>
          <w:sz w:val="24"/>
          <w:szCs w:val="24"/>
          <w:lang w:eastAsia="ru-RU"/>
        </w:rPr>
        <w:t xml:space="preserve"> периодов в развитии психических функций.</w:t>
      </w:r>
    </w:p>
    <w:p w14:paraId="16905F30" w14:textId="77777777" w:rsidR="008900B1" w:rsidRPr="008900B1" w:rsidRDefault="008900B1" w:rsidP="008900B1">
      <w:pPr>
        <w:spacing w:after="0" w:line="315" w:lineRule="atLeast"/>
        <w:ind w:firstLine="709"/>
        <w:jc w:val="both"/>
        <w:rPr>
          <w:rFonts w:ascii="Times New Roman" w:eastAsia="Times New Roman" w:hAnsi="Times New Roman" w:cs="Times New Roman"/>
          <w:color w:val="2A2723"/>
          <w:sz w:val="24"/>
          <w:szCs w:val="24"/>
          <w:lang w:eastAsia="ru-RU"/>
        </w:rPr>
      </w:pPr>
      <w:r w:rsidRPr="008900B1">
        <w:rPr>
          <w:rFonts w:ascii="Times New Roman" w:eastAsia="Times New Roman" w:hAnsi="Times New Roman" w:cs="Times New Roman"/>
          <w:b/>
          <w:bCs/>
          <w:color w:val="2A2723"/>
          <w:sz w:val="24"/>
          <w:szCs w:val="24"/>
          <w:lang w:eastAsia="ru-RU"/>
        </w:rPr>
        <w:t>2. Принцип развивающего обучения</w:t>
      </w:r>
      <w:r w:rsidRPr="008900B1">
        <w:rPr>
          <w:rFonts w:ascii="Times New Roman" w:eastAsia="Times New Roman" w:hAnsi="Times New Roman" w:cs="Times New Roman"/>
          <w:color w:val="2A2723"/>
          <w:sz w:val="24"/>
          <w:szCs w:val="24"/>
          <w:lang w:eastAsia="ru-RU"/>
        </w:rPr>
        <w:t>. В основу содержания воспитания и обучения положены ориентация на здоровые силы ребенка и обеспечение соответствующего возрасту уровня психического развития. Своеобразие спонтанного развития ребенка, невозможность самостоятельно овладеть познанием некоторых сторон жизни, недостаточное участие в этом процессе родителей могут привести к тому, что уровень психического развития ребенка по мере его взросления будет отставать от возрастной нормы. Многие дети, поступающие в детские сады в четыре-пять лет, оказываются педагогически запущенными. Поэтому принцип развивающего воспитания и обучения связан с необходимостью не только преодоления отставания и нормализации развития, но и его обогащения.</w:t>
      </w:r>
    </w:p>
    <w:p w14:paraId="3BA07B9F" w14:textId="77777777" w:rsidR="008900B1" w:rsidRPr="008900B1" w:rsidRDefault="008900B1" w:rsidP="008900B1">
      <w:pPr>
        <w:spacing w:after="0" w:line="315" w:lineRule="atLeast"/>
        <w:ind w:firstLine="709"/>
        <w:jc w:val="both"/>
        <w:rPr>
          <w:rFonts w:ascii="Times New Roman" w:eastAsia="Times New Roman" w:hAnsi="Times New Roman" w:cs="Times New Roman"/>
          <w:color w:val="2A2723"/>
          <w:sz w:val="24"/>
          <w:szCs w:val="24"/>
          <w:lang w:eastAsia="ru-RU"/>
        </w:rPr>
      </w:pPr>
      <w:r w:rsidRPr="008900B1">
        <w:rPr>
          <w:rFonts w:ascii="Times New Roman" w:eastAsia="Times New Roman" w:hAnsi="Times New Roman" w:cs="Times New Roman"/>
          <w:b/>
          <w:bCs/>
          <w:color w:val="2A2723"/>
          <w:sz w:val="24"/>
          <w:szCs w:val="24"/>
          <w:lang w:eastAsia="ru-RU"/>
        </w:rPr>
        <w:t>3. Принцип коррекционной направленности воспитания и обучения</w:t>
      </w:r>
      <w:r w:rsidRPr="008900B1">
        <w:rPr>
          <w:rFonts w:ascii="Times New Roman" w:eastAsia="Times New Roman" w:hAnsi="Times New Roman" w:cs="Times New Roman"/>
          <w:color w:val="2A2723"/>
          <w:sz w:val="24"/>
          <w:szCs w:val="24"/>
          <w:lang w:eastAsia="ru-RU"/>
        </w:rPr>
        <w:t> является одним из ведущих принципов воспитания и обучения детей с отклонениями в развитии. Данный принцип пронизывает все звенья воспитательно-образовательного процесса. Коррекционная направленность воспитания и обучения предполагает индивидуально-дифференцированный подход к ребенку, построенный на учете структуры и выраженности нарушений ребенка, выявлении его потенциальных возможностей. Своеобразие развития детей с недостатками слуха, прежде всего нарушение речевого развития и связанного с ним общения, обуславливает необходимость проведения систематической коррекционной работы.</w:t>
      </w:r>
    </w:p>
    <w:p w14:paraId="16B34BAB" w14:textId="77777777" w:rsidR="008900B1" w:rsidRPr="008900B1" w:rsidRDefault="008900B1" w:rsidP="008900B1">
      <w:pPr>
        <w:spacing w:after="0" w:line="315" w:lineRule="atLeast"/>
        <w:ind w:firstLine="709"/>
        <w:jc w:val="both"/>
        <w:rPr>
          <w:rFonts w:ascii="Times New Roman" w:eastAsia="Times New Roman" w:hAnsi="Times New Roman" w:cs="Times New Roman"/>
          <w:color w:val="2A2723"/>
          <w:sz w:val="24"/>
          <w:szCs w:val="24"/>
          <w:lang w:eastAsia="ru-RU"/>
        </w:rPr>
      </w:pPr>
      <w:r w:rsidRPr="008900B1">
        <w:rPr>
          <w:rFonts w:ascii="Times New Roman" w:eastAsia="Times New Roman" w:hAnsi="Times New Roman" w:cs="Times New Roman"/>
          <w:color w:val="2A2723"/>
          <w:sz w:val="24"/>
          <w:szCs w:val="24"/>
          <w:lang w:eastAsia="ru-RU"/>
        </w:rPr>
        <w:t>Коррекционная направленность воспитания выражается также в использовании специфических средств для развивающей и коррекционной работы. В целях развития слухового восприятия, активизации остаточного слуха широко используется звукоусиливающая аппаратура коллективного и индивидуального назначения. Ее применение способствует развитию навыков восприятия речи, улучшает качество устной речи, расширяет ориентирование ребенка в мире звуков. В обучении детей широко используется опора на сохранные анализаторы: зрительный, двигательный, осязательный.</w:t>
      </w:r>
    </w:p>
    <w:p w14:paraId="776AAED7" w14:textId="77777777" w:rsidR="008900B1" w:rsidRPr="008900B1" w:rsidRDefault="008900B1" w:rsidP="008900B1">
      <w:pPr>
        <w:spacing w:after="0" w:line="315" w:lineRule="atLeast"/>
        <w:ind w:firstLine="709"/>
        <w:jc w:val="both"/>
        <w:rPr>
          <w:rFonts w:ascii="Times New Roman" w:eastAsia="Times New Roman" w:hAnsi="Times New Roman" w:cs="Times New Roman"/>
          <w:color w:val="2A2723"/>
          <w:sz w:val="24"/>
          <w:szCs w:val="24"/>
          <w:lang w:eastAsia="ru-RU"/>
        </w:rPr>
      </w:pPr>
      <w:r w:rsidRPr="008900B1">
        <w:rPr>
          <w:rFonts w:ascii="Times New Roman" w:eastAsia="Times New Roman" w:hAnsi="Times New Roman" w:cs="Times New Roman"/>
          <w:b/>
          <w:bCs/>
          <w:color w:val="2A2723"/>
          <w:sz w:val="24"/>
          <w:szCs w:val="24"/>
          <w:lang w:eastAsia="ru-RU"/>
        </w:rPr>
        <w:t>4. Деятельностный принцип</w:t>
      </w:r>
      <w:r w:rsidRPr="008900B1">
        <w:rPr>
          <w:rFonts w:ascii="Times New Roman" w:eastAsia="Times New Roman" w:hAnsi="Times New Roman" w:cs="Times New Roman"/>
          <w:color w:val="2A2723"/>
          <w:sz w:val="24"/>
          <w:szCs w:val="24"/>
          <w:lang w:eastAsia="ru-RU"/>
        </w:rPr>
        <w:t>. Психическое развитие дошкольника осуществляется в деятельности. Через разные ее виды ребенок познает окружающий мир, расширяет и углубляет способы ориентирования в нем, постигая социальную сферу жизни человека, определяя взаимоотношения с другими людьми. Развитие психики связано с ведущей деятельностью, т. е. той, в которой формируются психологические процессы, от которых зависит личностное развитие ребенка на данном этапе (А. Н. Леонтьев). Поэтому в содержании воспитания на разных этапах выделяются ведущие виды детской деятельности, определяется их развивающее и коррекционное значение, направленность на развитие универсальных человеческих способностей. Процесс развития и воспитания ребенка раннего и дошкольного возраста связан с предметной, игровой, изобразительной, конструктивной деятельностью, элементарной трудовой.</w:t>
      </w:r>
    </w:p>
    <w:p w14:paraId="52C2787F" w14:textId="77777777" w:rsidR="008900B1" w:rsidRPr="008900B1" w:rsidRDefault="008900B1" w:rsidP="008900B1">
      <w:pPr>
        <w:spacing w:after="0" w:line="315" w:lineRule="atLeast"/>
        <w:ind w:firstLine="709"/>
        <w:jc w:val="both"/>
        <w:rPr>
          <w:rFonts w:ascii="Times New Roman" w:eastAsia="Times New Roman" w:hAnsi="Times New Roman" w:cs="Times New Roman"/>
          <w:color w:val="2A2723"/>
          <w:sz w:val="24"/>
          <w:szCs w:val="24"/>
          <w:lang w:eastAsia="ru-RU"/>
        </w:rPr>
      </w:pPr>
      <w:r w:rsidRPr="008900B1">
        <w:rPr>
          <w:rFonts w:ascii="Times New Roman" w:eastAsia="Times New Roman" w:hAnsi="Times New Roman" w:cs="Times New Roman"/>
          <w:b/>
          <w:bCs/>
          <w:color w:val="2A2723"/>
          <w:sz w:val="24"/>
          <w:szCs w:val="24"/>
          <w:lang w:eastAsia="ru-RU"/>
        </w:rPr>
        <w:t>5. Принцип учета степени выраженности и структуры нарушения</w:t>
      </w:r>
      <w:r w:rsidRPr="008900B1">
        <w:rPr>
          <w:rFonts w:ascii="Times New Roman" w:eastAsia="Times New Roman" w:hAnsi="Times New Roman" w:cs="Times New Roman"/>
          <w:color w:val="2A2723"/>
          <w:sz w:val="24"/>
          <w:szCs w:val="24"/>
          <w:lang w:eastAsia="ru-RU"/>
        </w:rPr>
        <w:t xml:space="preserve">. Группа глухих и слабослышащих дошкольников характеризуется большой разнородностью по состоянию слуха, речи, уровню интеллектуального развития. Дифференцированный принцип предполагает учет структуры нарушений при организации воспитания и обучения дошкольников с нарушениями слуха. Прежде всего в соответствии с этим принципом при воспитании и обучении глухих и слабослышащих детей используются </w:t>
      </w:r>
      <w:r w:rsidRPr="008900B1">
        <w:rPr>
          <w:rFonts w:ascii="Times New Roman" w:eastAsia="Times New Roman" w:hAnsi="Times New Roman" w:cs="Times New Roman"/>
          <w:color w:val="2A2723"/>
          <w:sz w:val="24"/>
          <w:szCs w:val="24"/>
          <w:lang w:eastAsia="ru-RU"/>
        </w:rPr>
        <w:lastRenderedPageBreak/>
        <w:t>разные программы, в которых определены различные требования по развитию речи, слухового восприятия и обучению произношению.</w:t>
      </w:r>
    </w:p>
    <w:p w14:paraId="09958CDC" w14:textId="77777777" w:rsidR="008900B1" w:rsidRPr="008900B1" w:rsidRDefault="008900B1" w:rsidP="008900B1">
      <w:pPr>
        <w:spacing w:after="0" w:line="315" w:lineRule="atLeast"/>
        <w:ind w:firstLine="709"/>
        <w:jc w:val="both"/>
        <w:rPr>
          <w:rFonts w:ascii="Times New Roman" w:eastAsia="Times New Roman" w:hAnsi="Times New Roman" w:cs="Times New Roman"/>
          <w:color w:val="2A2723"/>
          <w:sz w:val="24"/>
          <w:szCs w:val="24"/>
          <w:lang w:eastAsia="ru-RU"/>
        </w:rPr>
      </w:pPr>
      <w:r w:rsidRPr="008900B1">
        <w:rPr>
          <w:rFonts w:ascii="Times New Roman" w:eastAsia="Times New Roman" w:hAnsi="Times New Roman" w:cs="Times New Roman"/>
          <w:color w:val="2A2723"/>
          <w:sz w:val="24"/>
          <w:szCs w:val="24"/>
          <w:lang w:eastAsia="ru-RU"/>
        </w:rPr>
        <w:t>Уровень интеллектуального развития детей, наличие у некоторых из них сложной структуры нарушений развития, когда помимо снижения слуха имеются и другие первичные нарушения (например, задержка психического развития, умственная отсталость, нарушения поведения), делают целесообразным дифференцированный подход к их воспитанию. В детском саду могут быть организованы специальные группы, обучение детей в которых строится с учетом сложной структуры нарушений.</w:t>
      </w:r>
    </w:p>
    <w:p w14:paraId="49499CE7" w14:textId="77777777" w:rsidR="008900B1" w:rsidRPr="008900B1" w:rsidRDefault="008900B1" w:rsidP="008900B1">
      <w:pPr>
        <w:spacing w:after="0" w:line="315" w:lineRule="atLeast"/>
        <w:ind w:firstLine="709"/>
        <w:jc w:val="both"/>
        <w:rPr>
          <w:rFonts w:ascii="Times New Roman" w:eastAsia="Times New Roman" w:hAnsi="Times New Roman" w:cs="Times New Roman"/>
          <w:color w:val="2A2723"/>
          <w:sz w:val="24"/>
          <w:szCs w:val="24"/>
          <w:lang w:eastAsia="ru-RU"/>
        </w:rPr>
      </w:pPr>
      <w:r w:rsidRPr="008900B1">
        <w:rPr>
          <w:rFonts w:ascii="Times New Roman" w:eastAsia="Times New Roman" w:hAnsi="Times New Roman" w:cs="Times New Roman"/>
          <w:b/>
          <w:bCs/>
          <w:color w:val="2A2723"/>
          <w:sz w:val="24"/>
          <w:szCs w:val="24"/>
          <w:lang w:eastAsia="ru-RU"/>
        </w:rPr>
        <w:t>6. Принцип формирования речевого общения</w:t>
      </w:r>
      <w:r w:rsidRPr="008900B1">
        <w:rPr>
          <w:rFonts w:ascii="Times New Roman" w:eastAsia="Times New Roman" w:hAnsi="Times New Roman" w:cs="Times New Roman"/>
          <w:color w:val="2A2723"/>
          <w:sz w:val="24"/>
          <w:szCs w:val="24"/>
          <w:lang w:eastAsia="ru-RU"/>
        </w:rPr>
        <w:t>. Данный принцип предполагает обучение языку по принципу формирования речевого общения (С. А. Зыков, Л. П. Носкова и др.). Этот принцип связан с необходимостью формирования у детей потребности в речевом общении, овладением необходимыми речевыми средствами, обслуживающими потребности коммуникации, создание слухоречевой среды, обеспечивающей возможности речевой практики в различных условиях. Происходит формирование разных форм речи, в первую очередь устной, в наиболее полной мере, отвечающей задачам общения. Письменная форма речи предполагает прежде всего овладение чтением и письмом.</w:t>
      </w:r>
    </w:p>
    <w:p w14:paraId="2815209D" w14:textId="77777777" w:rsidR="008900B1" w:rsidRPr="008900B1" w:rsidRDefault="008900B1" w:rsidP="008900B1">
      <w:pPr>
        <w:spacing w:after="0" w:line="315" w:lineRule="atLeast"/>
        <w:ind w:firstLine="709"/>
        <w:jc w:val="both"/>
        <w:rPr>
          <w:rFonts w:ascii="Times New Roman" w:eastAsia="Times New Roman" w:hAnsi="Times New Roman" w:cs="Times New Roman"/>
          <w:color w:val="2A2723"/>
          <w:sz w:val="24"/>
          <w:szCs w:val="24"/>
          <w:lang w:eastAsia="ru-RU"/>
        </w:rPr>
      </w:pPr>
      <w:r w:rsidRPr="008900B1">
        <w:rPr>
          <w:rFonts w:ascii="Times New Roman" w:eastAsia="Times New Roman" w:hAnsi="Times New Roman" w:cs="Times New Roman"/>
          <w:b/>
          <w:bCs/>
          <w:color w:val="2A2723"/>
          <w:sz w:val="24"/>
          <w:szCs w:val="24"/>
          <w:lang w:eastAsia="ru-RU"/>
        </w:rPr>
        <w:t>7. Принцип развития слухового восприятия</w:t>
      </w:r>
      <w:r w:rsidRPr="008900B1">
        <w:rPr>
          <w:rFonts w:ascii="Times New Roman" w:eastAsia="Times New Roman" w:hAnsi="Times New Roman" w:cs="Times New Roman"/>
          <w:color w:val="2A2723"/>
          <w:sz w:val="24"/>
          <w:szCs w:val="24"/>
          <w:lang w:eastAsia="ru-RU"/>
        </w:rPr>
        <w:t xml:space="preserve"> предполагает максимальное развитие остаточного слуха в процессе использования звукоусиливающей аппаратуры индивидуального и коллективного использования. Развивающееся слуховое восприятие создает лучшую сенсорную базу для ориентирования в звуках окружающего мира. Особенно важно подчеркнуть, что данный принцип связан с расширением возможностей </w:t>
      </w:r>
      <w:proofErr w:type="spellStart"/>
      <w:r w:rsidRPr="008900B1">
        <w:rPr>
          <w:rFonts w:ascii="Times New Roman" w:eastAsia="Times New Roman" w:hAnsi="Times New Roman" w:cs="Times New Roman"/>
          <w:color w:val="2A2723"/>
          <w:sz w:val="24"/>
          <w:szCs w:val="24"/>
          <w:lang w:eastAsia="ru-RU"/>
        </w:rPr>
        <w:t>слухо</w:t>
      </w:r>
      <w:proofErr w:type="spellEnd"/>
      <w:r w:rsidRPr="008900B1">
        <w:rPr>
          <w:rFonts w:ascii="Times New Roman" w:eastAsia="Times New Roman" w:hAnsi="Times New Roman" w:cs="Times New Roman"/>
          <w:color w:val="2A2723"/>
          <w:sz w:val="24"/>
          <w:szCs w:val="24"/>
          <w:lang w:eastAsia="ru-RU"/>
        </w:rPr>
        <w:t xml:space="preserve">-зрительного восприятия речи окружающих. Развитие слуха создает основу для овладения произносительной стороной устной речи. В связи в большой значимостью работы по развитию слухового восприятия и обучению произношению эта работа выделена в специальный раздел и проводится как на фронтальных, так и на индивидуальных занятиях. Важнейшим условием ее четкой организации является правильное использование звукоусиливающей аппаратуры коллективного назначения и индивидуальных слуховых аппаратов. </w:t>
      </w:r>
    </w:p>
    <w:p w14:paraId="4D90E094" w14:textId="77777777" w:rsidR="008900B1" w:rsidRPr="008900B1" w:rsidRDefault="008900B1" w:rsidP="008900B1">
      <w:pPr>
        <w:spacing w:after="0" w:line="315" w:lineRule="atLeast"/>
        <w:ind w:firstLine="709"/>
        <w:jc w:val="both"/>
        <w:rPr>
          <w:rFonts w:ascii="Times New Roman" w:eastAsia="Times New Roman" w:hAnsi="Times New Roman" w:cs="Times New Roman"/>
          <w:color w:val="2A2723"/>
          <w:sz w:val="24"/>
          <w:szCs w:val="24"/>
          <w:lang w:eastAsia="ru-RU"/>
        </w:rPr>
      </w:pPr>
      <w:r w:rsidRPr="008900B1">
        <w:rPr>
          <w:rFonts w:ascii="Times New Roman" w:eastAsia="Times New Roman" w:hAnsi="Times New Roman" w:cs="Times New Roman"/>
          <w:color w:val="2A2723"/>
          <w:sz w:val="24"/>
          <w:szCs w:val="24"/>
          <w:lang w:eastAsia="ru-RU"/>
        </w:rPr>
        <w:t xml:space="preserve">Постоянное использование звукоусиливающей аппаратуры является необходимым компонентом </w:t>
      </w:r>
      <w:proofErr w:type="spellStart"/>
      <w:r w:rsidRPr="008900B1">
        <w:rPr>
          <w:rFonts w:ascii="Times New Roman" w:eastAsia="Times New Roman" w:hAnsi="Times New Roman" w:cs="Times New Roman"/>
          <w:color w:val="2A2723"/>
          <w:sz w:val="24"/>
          <w:szCs w:val="24"/>
          <w:lang w:eastAsia="ru-RU"/>
        </w:rPr>
        <w:t>слухо</w:t>
      </w:r>
      <w:proofErr w:type="spellEnd"/>
      <w:r w:rsidRPr="008900B1">
        <w:rPr>
          <w:rFonts w:ascii="Times New Roman" w:eastAsia="Times New Roman" w:hAnsi="Times New Roman" w:cs="Times New Roman"/>
          <w:color w:val="2A2723"/>
          <w:sz w:val="24"/>
          <w:szCs w:val="24"/>
          <w:lang w:eastAsia="ru-RU"/>
        </w:rPr>
        <w:t>-речевой среды, организация которой имеет важное значение для формирования речи и мотивированного общения.</w:t>
      </w:r>
    </w:p>
    <w:p w14:paraId="3613DDA8" w14:textId="77777777" w:rsidR="008900B1" w:rsidRDefault="008900B1" w:rsidP="007E2102"/>
    <w:p w14:paraId="6077547A" w14:textId="77777777" w:rsidR="008900B1" w:rsidRDefault="008900B1" w:rsidP="007E2102"/>
    <w:p w14:paraId="71996BC3" w14:textId="77777777" w:rsidR="008900B1" w:rsidRPr="008900B1" w:rsidRDefault="008900B1" w:rsidP="008900B1">
      <w:pPr>
        <w:shd w:val="clear" w:color="auto" w:fill="FFFFFF"/>
        <w:spacing w:after="0" w:line="240" w:lineRule="auto"/>
        <w:ind w:firstLine="709"/>
        <w:jc w:val="both"/>
        <w:outlineLvl w:val="1"/>
        <w:rPr>
          <w:rFonts w:ascii="Times New Roman" w:eastAsia="Times New Roman" w:hAnsi="Times New Roman" w:cs="Times New Roman"/>
          <w:b/>
          <w:bCs/>
          <w:sz w:val="24"/>
          <w:szCs w:val="24"/>
          <w:lang w:eastAsia="ru-RU"/>
        </w:rPr>
      </w:pPr>
      <w:r w:rsidRPr="008900B1">
        <w:rPr>
          <w:rFonts w:ascii="Times New Roman" w:eastAsia="Times New Roman" w:hAnsi="Times New Roman" w:cs="Times New Roman"/>
          <w:b/>
          <w:bCs/>
          <w:sz w:val="24"/>
          <w:szCs w:val="24"/>
          <w:lang w:eastAsia="ru-RU"/>
        </w:rPr>
        <w:t xml:space="preserve">ЛЕКЦИЯ №5. ВОСПИТАНИЕ ДЕТЕЙ С НАРУШЕНИЯМИ СЛУХА В СЕМЬЕ </w:t>
      </w:r>
    </w:p>
    <w:p w14:paraId="25C80F5A" w14:textId="77777777" w:rsidR="008900B1" w:rsidRPr="008900B1" w:rsidRDefault="008900B1" w:rsidP="008900B1">
      <w:pPr>
        <w:shd w:val="clear" w:color="auto" w:fill="FFFFFF"/>
        <w:spacing w:after="0" w:line="240" w:lineRule="auto"/>
        <w:ind w:firstLine="709"/>
        <w:jc w:val="both"/>
        <w:outlineLvl w:val="1"/>
        <w:rPr>
          <w:rFonts w:ascii="Times New Roman" w:eastAsia="Times New Roman" w:hAnsi="Times New Roman" w:cs="Times New Roman"/>
          <w:b/>
          <w:bCs/>
          <w:sz w:val="24"/>
          <w:szCs w:val="24"/>
          <w:lang w:eastAsia="ru-RU"/>
        </w:rPr>
      </w:pPr>
    </w:p>
    <w:p w14:paraId="0701BEC0" w14:textId="77777777" w:rsidR="008900B1" w:rsidRPr="008900B1" w:rsidRDefault="008900B1" w:rsidP="008900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Главный ресурс, требующийся от родителей при воспитании ребёнка, у которого диагностировали нарушение слуха – терпение. Такие малыши медленнее усваивают информацию, дольше её анализируют и часто могут просто не расслышать, что говорят мама или папа. Не стоит ругать ребёнка. Важно показать: вы всегда будете поддерживать его. Он должен чувствовать себя в семье комфортно.</w:t>
      </w:r>
    </w:p>
    <w:p w14:paraId="68FF7110" w14:textId="77777777" w:rsidR="008900B1" w:rsidRPr="008900B1" w:rsidRDefault="008900B1" w:rsidP="008900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 xml:space="preserve">При воспитании детей с нарушением слуха необходимо обучить их базовым навыкам: устная речь, письмо, чтение. Полезное умение – чтение по губам. Даже при наличии хорошего слухового аппарата малыш может в определённый момент оказаться без специального оборудования. Чтобы не утратить способность общаться, он должен </w:t>
      </w:r>
      <w:r w:rsidRPr="008900B1">
        <w:rPr>
          <w:rFonts w:ascii="Times New Roman" w:eastAsia="Times New Roman" w:hAnsi="Times New Roman" w:cs="Times New Roman"/>
          <w:sz w:val="24"/>
          <w:szCs w:val="24"/>
          <w:lang w:eastAsia="ru-RU"/>
        </w:rPr>
        <w:lastRenderedPageBreak/>
        <w:t>понимать, какое положение губ соответствует определённым звукам. И уметь складывать слова. Дети с нарушением слуха испытывают дискомфорт, если не могут определить источник звука. Лучше говорить с ними так, чтобы по мимике и жестам было понятно, с какими интонациями произносится фраза.</w:t>
      </w:r>
    </w:p>
    <w:p w14:paraId="2AA15E30" w14:textId="77777777" w:rsidR="008900B1" w:rsidRPr="008900B1" w:rsidRDefault="008900B1" w:rsidP="008900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Ребёнку с ранних лет необходимо объяснять, что окружающие воспринимают мир иначе. Он должен понимать, что громкие звуки могут действовать на других устрашающе, раздражать и мешать. Усвоив это, малыш с меньшей вероятностью случайно обидит или напугает кого-то.</w:t>
      </w:r>
    </w:p>
    <w:p w14:paraId="0BA71615" w14:textId="77777777" w:rsidR="008900B1" w:rsidRPr="008900B1" w:rsidRDefault="008900B1" w:rsidP="008900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Важно обеспечить ребёнку с нарушениями слуха возможность общаться со сверстниками. Глядя на них, он будет учиться жить в коллективе, дружить и искать общие интересы. Окружать его могут слабослышащие и совершенно здоровые детки. Главное – чтобы каждый понимал, что у ребёнка есть особенность, и не относился к нему предвзято. Но за такими моментами следят внимательные воспитатели, обычно родителям не о чем волноваться.</w:t>
      </w:r>
    </w:p>
    <w:p w14:paraId="2406D16A" w14:textId="77777777" w:rsidR="008900B1" w:rsidRPr="008900B1" w:rsidRDefault="008900B1" w:rsidP="008900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Воспитание детей с сильно выраженной тугоухостью или совсем глухих – более сложный процесс, требующий участия профессиональных педагогов. Чтобы облегчить его, важно с самых ранних лет приучить ребёнка пользоваться слуховым аппаратом. Тогда ему будет проще усваивать информацию и ориентироваться в новой среде. Со временем слабослышащие дети привыкают к жизни в обществе и легко осваивают школьную программу наравне со сверстниками.</w:t>
      </w:r>
    </w:p>
    <w:p w14:paraId="349C824F" w14:textId="77777777" w:rsidR="008900B1" w:rsidRPr="008900B1" w:rsidRDefault="008900B1" w:rsidP="008900B1">
      <w:pPr>
        <w:spacing w:after="0" w:line="240" w:lineRule="auto"/>
        <w:ind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 xml:space="preserve">Семья детей с нарушениями слуха имеет ряд особенностей по сравнению с семьей, воспитывающей слышащего ребенка (Т. Г. Богданова, Е. И. </w:t>
      </w:r>
      <w:proofErr w:type="spellStart"/>
      <w:r w:rsidRPr="008900B1">
        <w:rPr>
          <w:rFonts w:ascii="Times New Roman" w:eastAsia="Times New Roman" w:hAnsi="Times New Roman" w:cs="Times New Roman"/>
          <w:sz w:val="24"/>
          <w:szCs w:val="24"/>
          <w:lang w:eastAsia="ru-RU"/>
        </w:rPr>
        <w:t>Исенина</w:t>
      </w:r>
      <w:proofErr w:type="spellEnd"/>
      <w:r w:rsidRPr="008900B1">
        <w:rPr>
          <w:rFonts w:ascii="Times New Roman" w:eastAsia="Times New Roman" w:hAnsi="Times New Roman" w:cs="Times New Roman"/>
          <w:sz w:val="24"/>
          <w:szCs w:val="24"/>
          <w:lang w:eastAsia="ru-RU"/>
        </w:rPr>
        <w:t>, М. М. Семаго, В. В. Ткачева и др.). Появление в семье физически или психически неполно</w:t>
      </w:r>
      <w:r w:rsidRPr="008900B1">
        <w:rPr>
          <w:rFonts w:ascii="Times New Roman" w:eastAsia="Times New Roman" w:hAnsi="Times New Roman" w:cs="Times New Roman"/>
          <w:sz w:val="24"/>
          <w:szCs w:val="24"/>
          <w:lang w:eastAsia="ru-RU"/>
        </w:rPr>
        <w:softHyphen/>
        <w:t>ценного ребенка связано со значительными эмоциональными переживаниями родителей и близких родственников. На</w:t>
      </w:r>
      <w:r w:rsidRPr="008900B1">
        <w:rPr>
          <w:rFonts w:ascii="Times New Roman" w:eastAsia="Times New Roman" w:hAnsi="Times New Roman" w:cs="Times New Roman"/>
          <w:sz w:val="24"/>
          <w:szCs w:val="24"/>
          <w:lang w:eastAsia="ru-RU"/>
        </w:rPr>
        <w:softHyphen/>
        <w:t>рушается взаимодействие родителей с социумом (родствен</w:t>
      </w:r>
      <w:r w:rsidRPr="008900B1">
        <w:rPr>
          <w:rFonts w:ascii="Times New Roman" w:eastAsia="Times New Roman" w:hAnsi="Times New Roman" w:cs="Times New Roman"/>
          <w:sz w:val="24"/>
          <w:szCs w:val="24"/>
          <w:lang w:eastAsia="ru-RU"/>
        </w:rPr>
        <w:softHyphen/>
        <w:t>никами, знакомыми и т. д.), искажаются внутрисемейные супружеские отношения (особенно страдает позиция отца), нарушается дальнейшее репродуктивное поведение супру</w:t>
      </w:r>
      <w:r w:rsidRPr="008900B1">
        <w:rPr>
          <w:rFonts w:ascii="Times New Roman" w:eastAsia="Times New Roman" w:hAnsi="Times New Roman" w:cs="Times New Roman"/>
          <w:sz w:val="24"/>
          <w:szCs w:val="24"/>
          <w:lang w:eastAsia="ru-RU"/>
        </w:rPr>
        <w:softHyphen/>
        <w:t>гов, складываются неверные представления о больном ре</w:t>
      </w:r>
      <w:r w:rsidRPr="008900B1">
        <w:rPr>
          <w:rFonts w:ascii="Times New Roman" w:eastAsia="Times New Roman" w:hAnsi="Times New Roman" w:cs="Times New Roman"/>
          <w:sz w:val="24"/>
          <w:szCs w:val="24"/>
          <w:lang w:eastAsia="ru-RU"/>
        </w:rPr>
        <w:softHyphen/>
        <w:t>бенке, возможностях его лечения и воспитания.</w:t>
      </w:r>
    </w:p>
    <w:p w14:paraId="733FF061" w14:textId="77777777" w:rsidR="008900B1" w:rsidRPr="008900B1" w:rsidRDefault="008900B1" w:rsidP="008900B1">
      <w:pPr>
        <w:spacing w:after="0" w:line="240" w:lineRule="auto"/>
        <w:ind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Чувства родителей в своем развитии проходят несколько стадий от неконструктивных, стрессовых реакций к появле</w:t>
      </w:r>
      <w:r w:rsidRPr="008900B1">
        <w:rPr>
          <w:rFonts w:ascii="Times New Roman" w:eastAsia="Times New Roman" w:hAnsi="Times New Roman" w:cs="Times New Roman"/>
          <w:sz w:val="24"/>
          <w:szCs w:val="24"/>
          <w:lang w:eastAsia="ru-RU"/>
        </w:rPr>
        <w:softHyphen/>
        <w:t xml:space="preserve">нию адекватной оценки ситуации, позволяющей принимать оптимальные решения (Е. И. </w:t>
      </w:r>
      <w:proofErr w:type="spellStart"/>
      <w:r w:rsidRPr="008900B1">
        <w:rPr>
          <w:rFonts w:ascii="Times New Roman" w:eastAsia="Times New Roman" w:hAnsi="Times New Roman" w:cs="Times New Roman"/>
          <w:sz w:val="24"/>
          <w:szCs w:val="24"/>
          <w:lang w:eastAsia="ru-RU"/>
        </w:rPr>
        <w:t>Исенина</w:t>
      </w:r>
      <w:proofErr w:type="spellEnd"/>
      <w:r w:rsidRPr="008900B1">
        <w:rPr>
          <w:rFonts w:ascii="Times New Roman" w:eastAsia="Times New Roman" w:hAnsi="Times New Roman" w:cs="Times New Roman"/>
          <w:sz w:val="24"/>
          <w:szCs w:val="24"/>
          <w:lang w:eastAsia="ru-RU"/>
        </w:rPr>
        <w:t xml:space="preserve">, Д. </w:t>
      </w:r>
      <w:proofErr w:type="spellStart"/>
      <w:r w:rsidRPr="008900B1">
        <w:rPr>
          <w:rFonts w:ascii="Times New Roman" w:eastAsia="Times New Roman" w:hAnsi="Times New Roman" w:cs="Times New Roman"/>
          <w:sz w:val="24"/>
          <w:szCs w:val="24"/>
          <w:lang w:eastAsia="ru-RU"/>
        </w:rPr>
        <w:t>Льютеман</w:t>
      </w:r>
      <w:proofErr w:type="spellEnd"/>
      <w:r w:rsidRPr="008900B1">
        <w:rPr>
          <w:rFonts w:ascii="Times New Roman" w:eastAsia="Times New Roman" w:hAnsi="Times New Roman" w:cs="Times New Roman"/>
          <w:sz w:val="24"/>
          <w:szCs w:val="24"/>
          <w:lang w:eastAsia="ru-RU"/>
        </w:rPr>
        <w:t>, В. М. Рах</w:t>
      </w:r>
      <w:r w:rsidRPr="008900B1">
        <w:rPr>
          <w:rFonts w:ascii="Times New Roman" w:eastAsia="Times New Roman" w:hAnsi="Times New Roman" w:cs="Times New Roman"/>
          <w:sz w:val="24"/>
          <w:szCs w:val="24"/>
          <w:lang w:eastAsia="ru-RU"/>
        </w:rPr>
        <w:softHyphen/>
        <w:t xml:space="preserve">манов и др.): </w:t>
      </w:r>
    </w:p>
    <w:p w14:paraId="76F5B7B7" w14:textId="77777777" w:rsidR="008900B1" w:rsidRPr="008900B1" w:rsidRDefault="008900B1" w:rsidP="008900B1">
      <w:pPr>
        <w:spacing w:after="0" w:line="240" w:lineRule="auto"/>
        <w:ind w:firstLine="709"/>
        <w:jc w:val="both"/>
        <w:rPr>
          <w:rFonts w:ascii="Times New Roman" w:eastAsia="Times New Roman" w:hAnsi="Times New Roman" w:cs="Times New Roman"/>
          <w:i/>
          <w:iCs/>
          <w:sz w:val="24"/>
          <w:szCs w:val="24"/>
          <w:lang w:eastAsia="ru-RU"/>
        </w:rPr>
      </w:pPr>
      <w:r w:rsidRPr="008900B1">
        <w:rPr>
          <w:rFonts w:ascii="Times New Roman" w:eastAsia="Times New Roman" w:hAnsi="Times New Roman" w:cs="Times New Roman"/>
          <w:sz w:val="24"/>
          <w:szCs w:val="24"/>
          <w:lang w:eastAsia="ru-RU"/>
        </w:rPr>
        <w:t>1 стадия – «</w:t>
      </w:r>
      <w:r w:rsidRPr="008900B1">
        <w:rPr>
          <w:rFonts w:ascii="Times New Roman" w:eastAsia="Times New Roman" w:hAnsi="Times New Roman" w:cs="Times New Roman"/>
          <w:i/>
          <w:iCs/>
          <w:sz w:val="24"/>
          <w:szCs w:val="24"/>
          <w:lang w:eastAsia="ru-RU"/>
        </w:rPr>
        <w:t>шок»,</w:t>
      </w:r>
    </w:p>
    <w:p w14:paraId="4B95D8B2" w14:textId="77777777" w:rsidR="008900B1" w:rsidRPr="008900B1" w:rsidRDefault="008900B1" w:rsidP="008900B1">
      <w:pPr>
        <w:spacing w:after="0" w:line="240" w:lineRule="auto"/>
        <w:ind w:firstLine="709"/>
        <w:jc w:val="both"/>
        <w:rPr>
          <w:rFonts w:ascii="Times New Roman" w:eastAsia="Times New Roman" w:hAnsi="Times New Roman" w:cs="Times New Roman"/>
          <w:i/>
          <w:iCs/>
          <w:sz w:val="24"/>
          <w:szCs w:val="24"/>
          <w:lang w:eastAsia="ru-RU"/>
        </w:rPr>
      </w:pPr>
      <w:r w:rsidRPr="008900B1">
        <w:rPr>
          <w:rFonts w:ascii="Times New Roman" w:eastAsia="Times New Roman" w:hAnsi="Times New Roman" w:cs="Times New Roman"/>
          <w:i/>
          <w:iCs/>
          <w:sz w:val="24"/>
          <w:szCs w:val="24"/>
          <w:lang w:eastAsia="ru-RU"/>
        </w:rPr>
        <w:t> </w:t>
      </w:r>
      <w:r w:rsidRPr="008900B1">
        <w:rPr>
          <w:rFonts w:ascii="Times New Roman" w:eastAsia="Times New Roman" w:hAnsi="Times New Roman" w:cs="Times New Roman"/>
          <w:sz w:val="24"/>
          <w:szCs w:val="24"/>
          <w:lang w:eastAsia="ru-RU"/>
        </w:rPr>
        <w:t>2 стадия – «</w:t>
      </w:r>
      <w:r w:rsidRPr="008900B1">
        <w:rPr>
          <w:rFonts w:ascii="Times New Roman" w:eastAsia="Times New Roman" w:hAnsi="Times New Roman" w:cs="Times New Roman"/>
          <w:i/>
          <w:iCs/>
          <w:sz w:val="24"/>
          <w:szCs w:val="24"/>
          <w:lang w:eastAsia="ru-RU"/>
        </w:rPr>
        <w:t>понимание», </w:t>
      </w:r>
    </w:p>
    <w:p w14:paraId="4EA71030" w14:textId="77777777" w:rsidR="008900B1" w:rsidRPr="008900B1" w:rsidRDefault="008900B1" w:rsidP="008900B1">
      <w:pPr>
        <w:spacing w:after="0" w:line="240" w:lineRule="auto"/>
        <w:ind w:firstLine="709"/>
        <w:jc w:val="both"/>
        <w:rPr>
          <w:rFonts w:ascii="Times New Roman" w:eastAsia="Times New Roman" w:hAnsi="Times New Roman" w:cs="Times New Roman"/>
          <w:i/>
          <w:iCs/>
          <w:sz w:val="24"/>
          <w:szCs w:val="24"/>
          <w:lang w:eastAsia="ru-RU"/>
        </w:rPr>
      </w:pPr>
      <w:r w:rsidRPr="008900B1">
        <w:rPr>
          <w:rFonts w:ascii="Times New Roman" w:eastAsia="Times New Roman" w:hAnsi="Times New Roman" w:cs="Times New Roman"/>
          <w:sz w:val="24"/>
          <w:szCs w:val="24"/>
          <w:lang w:eastAsia="ru-RU"/>
        </w:rPr>
        <w:t>3 стадия – «</w:t>
      </w:r>
      <w:r w:rsidRPr="008900B1">
        <w:rPr>
          <w:rFonts w:ascii="Times New Roman" w:eastAsia="Times New Roman" w:hAnsi="Times New Roman" w:cs="Times New Roman"/>
          <w:i/>
          <w:iCs/>
          <w:sz w:val="24"/>
          <w:szCs w:val="24"/>
          <w:lang w:eastAsia="ru-RU"/>
        </w:rPr>
        <w:t>защитное отрицание», </w:t>
      </w:r>
    </w:p>
    <w:p w14:paraId="7A24CE03" w14:textId="77777777" w:rsidR="008900B1" w:rsidRPr="008900B1" w:rsidRDefault="008900B1" w:rsidP="008900B1">
      <w:pPr>
        <w:spacing w:after="0" w:line="240" w:lineRule="auto"/>
        <w:ind w:firstLine="709"/>
        <w:jc w:val="both"/>
        <w:rPr>
          <w:rFonts w:ascii="Times New Roman" w:eastAsia="Times New Roman" w:hAnsi="Times New Roman" w:cs="Times New Roman"/>
          <w:i/>
          <w:iCs/>
          <w:sz w:val="24"/>
          <w:szCs w:val="24"/>
          <w:lang w:eastAsia="ru-RU"/>
        </w:rPr>
      </w:pPr>
      <w:r w:rsidRPr="008900B1">
        <w:rPr>
          <w:rFonts w:ascii="Times New Roman" w:eastAsia="Times New Roman" w:hAnsi="Times New Roman" w:cs="Times New Roman"/>
          <w:sz w:val="24"/>
          <w:szCs w:val="24"/>
          <w:lang w:eastAsia="ru-RU"/>
        </w:rPr>
        <w:t>4 стадия – «</w:t>
      </w:r>
      <w:r w:rsidRPr="008900B1">
        <w:rPr>
          <w:rFonts w:ascii="Times New Roman" w:eastAsia="Times New Roman" w:hAnsi="Times New Roman" w:cs="Times New Roman"/>
          <w:i/>
          <w:iCs/>
          <w:sz w:val="24"/>
          <w:szCs w:val="24"/>
          <w:lang w:eastAsia="ru-RU"/>
        </w:rPr>
        <w:t>принятие глухоты», </w:t>
      </w:r>
    </w:p>
    <w:p w14:paraId="71003B5A" w14:textId="77777777" w:rsidR="008900B1" w:rsidRPr="008900B1" w:rsidRDefault="008900B1" w:rsidP="008900B1">
      <w:pPr>
        <w:spacing w:after="0" w:line="240" w:lineRule="auto"/>
        <w:ind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5 стадия – «</w:t>
      </w:r>
      <w:r w:rsidRPr="008900B1">
        <w:rPr>
          <w:rFonts w:ascii="Times New Roman" w:eastAsia="Times New Roman" w:hAnsi="Times New Roman" w:cs="Times New Roman"/>
          <w:i/>
          <w:iCs/>
          <w:sz w:val="24"/>
          <w:szCs w:val="24"/>
          <w:lang w:eastAsia="ru-RU"/>
        </w:rPr>
        <w:t>конструктивные действия». </w:t>
      </w:r>
      <w:r w:rsidRPr="008900B1">
        <w:rPr>
          <w:rFonts w:ascii="Times New Roman" w:eastAsia="Times New Roman" w:hAnsi="Times New Roman" w:cs="Times New Roman"/>
          <w:sz w:val="24"/>
          <w:szCs w:val="24"/>
          <w:lang w:eastAsia="ru-RU"/>
        </w:rPr>
        <w:t>Стадии шока, понимания, защитного отрицания зани</w:t>
      </w:r>
      <w:r w:rsidRPr="008900B1">
        <w:rPr>
          <w:rFonts w:ascii="Times New Roman" w:eastAsia="Times New Roman" w:hAnsi="Times New Roman" w:cs="Times New Roman"/>
          <w:sz w:val="24"/>
          <w:szCs w:val="24"/>
          <w:lang w:eastAsia="ru-RU"/>
        </w:rPr>
        <w:softHyphen/>
        <w:t>мают недели, а стадия принятия и действия длится всю жизнь, но только после того, как пережиты предыдущие.</w:t>
      </w:r>
    </w:p>
    <w:p w14:paraId="30F1EC0C" w14:textId="77777777" w:rsidR="008900B1" w:rsidRPr="008900B1" w:rsidRDefault="008900B1" w:rsidP="008900B1">
      <w:pPr>
        <w:spacing w:after="0" w:line="240" w:lineRule="auto"/>
        <w:ind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i/>
          <w:iCs/>
          <w:sz w:val="24"/>
          <w:szCs w:val="24"/>
          <w:lang w:eastAsia="ru-RU"/>
        </w:rPr>
        <w:t>Существуют разные типы отношений родителей к глухому ребенку:</w:t>
      </w:r>
    </w:p>
    <w:p w14:paraId="4BF9680B" w14:textId="77777777" w:rsidR="008900B1" w:rsidRPr="008900B1" w:rsidRDefault="008900B1" w:rsidP="008900B1">
      <w:pPr>
        <w:numPr>
          <w:ilvl w:val="0"/>
          <w:numId w:val="31"/>
        </w:numPr>
        <w:tabs>
          <w:tab w:val="clear" w:pos="720"/>
          <w:tab w:val="num" w:pos="0"/>
        </w:tabs>
        <w:spacing w:after="0" w:line="240" w:lineRule="auto"/>
        <w:ind w:left="0"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i/>
          <w:iCs/>
          <w:sz w:val="24"/>
          <w:szCs w:val="24"/>
          <w:lang w:eastAsia="ru-RU"/>
        </w:rPr>
        <w:t>полное принятие:</w:t>
      </w:r>
      <w:r w:rsidRPr="008900B1">
        <w:rPr>
          <w:rFonts w:ascii="Times New Roman" w:eastAsia="Times New Roman" w:hAnsi="Times New Roman" w:cs="Times New Roman"/>
          <w:b/>
          <w:bCs/>
          <w:i/>
          <w:iCs/>
          <w:sz w:val="24"/>
          <w:szCs w:val="24"/>
          <w:lang w:eastAsia="ru-RU"/>
        </w:rPr>
        <w:t> </w:t>
      </w:r>
      <w:r w:rsidRPr="008900B1">
        <w:rPr>
          <w:rFonts w:ascii="Times New Roman" w:eastAsia="Times New Roman" w:hAnsi="Times New Roman" w:cs="Times New Roman"/>
          <w:sz w:val="24"/>
          <w:szCs w:val="24"/>
          <w:lang w:eastAsia="ru-RU"/>
        </w:rPr>
        <w:t>родители понимают и принимают глухоту ребенка, ищут способы разрешения проблем, от</w:t>
      </w:r>
      <w:r w:rsidRPr="008900B1">
        <w:rPr>
          <w:rFonts w:ascii="Times New Roman" w:eastAsia="Times New Roman" w:hAnsi="Times New Roman" w:cs="Times New Roman"/>
          <w:sz w:val="24"/>
          <w:szCs w:val="24"/>
          <w:lang w:eastAsia="ru-RU"/>
        </w:rPr>
        <w:softHyphen/>
        <w:t>носятся к нему с любовью и теплотой. Такой тип отно</w:t>
      </w:r>
      <w:r w:rsidRPr="008900B1">
        <w:rPr>
          <w:rFonts w:ascii="Times New Roman" w:eastAsia="Times New Roman" w:hAnsi="Times New Roman" w:cs="Times New Roman"/>
          <w:sz w:val="24"/>
          <w:szCs w:val="24"/>
          <w:lang w:eastAsia="ru-RU"/>
        </w:rPr>
        <w:softHyphen/>
        <w:t>шений способствует формированию у ребенка высокой самооценки и адекватной личности;</w:t>
      </w:r>
    </w:p>
    <w:p w14:paraId="3A19461D" w14:textId="77777777" w:rsidR="008900B1" w:rsidRPr="008900B1" w:rsidRDefault="008900B1" w:rsidP="008900B1">
      <w:pPr>
        <w:numPr>
          <w:ilvl w:val="0"/>
          <w:numId w:val="31"/>
        </w:numPr>
        <w:tabs>
          <w:tab w:val="clear" w:pos="720"/>
          <w:tab w:val="num" w:pos="0"/>
        </w:tabs>
        <w:spacing w:after="0" w:line="240" w:lineRule="auto"/>
        <w:ind w:left="0" w:firstLine="709"/>
        <w:jc w:val="both"/>
        <w:rPr>
          <w:rFonts w:ascii="Times New Roman" w:eastAsia="Times New Roman" w:hAnsi="Times New Roman" w:cs="Times New Roman"/>
          <w:sz w:val="24"/>
          <w:szCs w:val="24"/>
          <w:lang w:eastAsia="ru-RU"/>
        </w:rPr>
      </w:pPr>
      <w:proofErr w:type="spellStart"/>
      <w:r w:rsidRPr="008900B1">
        <w:rPr>
          <w:rFonts w:ascii="Times New Roman" w:eastAsia="Times New Roman" w:hAnsi="Times New Roman" w:cs="Times New Roman"/>
          <w:i/>
          <w:iCs/>
          <w:sz w:val="24"/>
          <w:szCs w:val="24"/>
          <w:lang w:eastAsia="ru-RU"/>
        </w:rPr>
        <w:t>сверхопека</w:t>
      </w:r>
      <w:proofErr w:type="spellEnd"/>
      <w:r w:rsidRPr="008900B1">
        <w:rPr>
          <w:rFonts w:ascii="Times New Roman" w:eastAsia="Times New Roman" w:hAnsi="Times New Roman" w:cs="Times New Roman"/>
          <w:i/>
          <w:iCs/>
          <w:sz w:val="24"/>
          <w:szCs w:val="24"/>
          <w:lang w:eastAsia="ru-RU"/>
        </w:rPr>
        <w:t>:</w:t>
      </w:r>
      <w:r w:rsidRPr="008900B1">
        <w:rPr>
          <w:rFonts w:ascii="Times New Roman" w:eastAsia="Times New Roman" w:hAnsi="Times New Roman" w:cs="Times New Roman"/>
          <w:b/>
          <w:bCs/>
          <w:i/>
          <w:iCs/>
          <w:sz w:val="24"/>
          <w:szCs w:val="24"/>
          <w:lang w:eastAsia="ru-RU"/>
        </w:rPr>
        <w:t> </w:t>
      </w:r>
      <w:r w:rsidRPr="008900B1">
        <w:rPr>
          <w:rFonts w:ascii="Times New Roman" w:eastAsia="Times New Roman" w:hAnsi="Times New Roman" w:cs="Times New Roman"/>
          <w:sz w:val="24"/>
          <w:szCs w:val="24"/>
          <w:lang w:eastAsia="ru-RU"/>
        </w:rPr>
        <w:t>родители освобождают ребенка от обязан</w:t>
      </w:r>
      <w:r w:rsidRPr="008900B1">
        <w:rPr>
          <w:rFonts w:ascii="Times New Roman" w:eastAsia="Times New Roman" w:hAnsi="Times New Roman" w:cs="Times New Roman"/>
          <w:sz w:val="24"/>
          <w:szCs w:val="24"/>
          <w:lang w:eastAsia="ru-RU"/>
        </w:rPr>
        <w:softHyphen/>
        <w:t>ностей, мера помощи значительно превышена, дети ста</w:t>
      </w:r>
      <w:r w:rsidRPr="008900B1">
        <w:rPr>
          <w:rFonts w:ascii="Times New Roman" w:eastAsia="Times New Roman" w:hAnsi="Times New Roman" w:cs="Times New Roman"/>
          <w:sz w:val="24"/>
          <w:szCs w:val="24"/>
          <w:lang w:eastAsia="ru-RU"/>
        </w:rPr>
        <w:softHyphen/>
        <w:t>новятся несамостоятельными и зависимыми;</w:t>
      </w:r>
    </w:p>
    <w:p w14:paraId="76A39163" w14:textId="77777777" w:rsidR="008900B1" w:rsidRPr="008900B1" w:rsidRDefault="008900B1" w:rsidP="008900B1">
      <w:pPr>
        <w:numPr>
          <w:ilvl w:val="0"/>
          <w:numId w:val="31"/>
        </w:numPr>
        <w:tabs>
          <w:tab w:val="clear" w:pos="720"/>
          <w:tab w:val="num" w:pos="0"/>
        </w:tabs>
        <w:spacing w:after="0" w:line="240" w:lineRule="auto"/>
        <w:ind w:left="0"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i/>
          <w:iCs/>
          <w:sz w:val="24"/>
          <w:szCs w:val="24"/>
          <w:lang w:eastAsia="ru-RU"/>
        </w:rPr>
        <w:t>нереалистическое отношение:</w:t>
      </w:r>
      <w:r w:rsidRPr="008900B1">
        <w:rPr>
          <w:rFonts w:ascii="Times New Roman" w:eastAsia="Times New Roman" w:hAnsi="Times New Roman" w:cs="Times New Roman"/>
          <w:b/>
          <w:bCs/>
          <w:i/>
          <w:iCs/>
          <w:sz w:val="24"/>
          <w:szCs w:val="24"/>
          <w:lang w:eastAsia="ru-RU"/>
        </w:rPr>
        <w:t> </w:t>
      </w:r>
      <w:r w:rsidRPr="008900B1">
        <w:rPr>
          <w:rFonts w:ascii="Times New Roman" w:eastAsia="Times New Roman" w:hAnsi="Times New Roman" w:cs="Times New Roman"/>
          <w:sz w:val="24"/>
          <w:szCs w:val="24"/>
          <w:lang w:eastAsia="ru-RU"/>
        </w:rPr>
        <w:t>родители отказывают</w:t>
      </w:r>
      <w:r w:rsidRPr="008900B1">
        <w:rPr>
          <w:rFonts w:ascii="Times New Roman" w:eastAsia="Times New Roman" w:hAnsi="Times New Roman" w:cs="Times New Roman"/>
          <w:sz w:val="24"/>
          <w:szCs w:val="24"/>
          <w:lang w:eastAsia="ru-RU"/>
        </w:rPr>
        <w:softHyphen/>
        <w:t>ся признать, что их ребенок глухой, ставят перед ним сложные задачи. Такой ребенок начинает чувствовать себя одиноким и несчастным, так как не может соответ</w:t>
      </w:r>
      <w:r w:rsidRPr="008900B1">
        <w:rPr>
          <w:rFonts w:ascii="Times New Roman" w:eastAsia="Times New Roman" w:hAnsi="Times New Roman" w:cs="Times New Roman"/>
          <w:sz w:val="24"/>
          <w:szCs w:val="24"/>
          <w:lang w:eastAsia="ru-RU"/>
        </w:rPr>
        <w:softHyphen/>
        <w:t>ствовать требованиям и отвергается близкими людьми;</w:t>
      </w:r>
    </w:p>
    <w:p w14:paraId="7C0D6E69" w14:textId="77777777" w:rsidR="008900B1" w:rsidRPr="008900B1" w:rsidRDefault="008900B1" w:rsidP="008900B1">
      <w:pPr>
        <w:numPr>
          <w:ilvl w:val="0"/>
          <w:numId w:val="31"/>
        </w:numPr>
        <w:tabs>
          <w:tab w:val="clear" w:pos="720"/>
          <w:tab w:val="num" w:pos="0"/>
        </w:tabs>
        <w:spacing w:after="0" w:line="240" w:lineRule="auto"/>
        <w:ind w:left="0"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i/>
          <w:iCs/>
          <w:sz w:val="24"/>
          <w:szCs w:val="24"/>
          <w:lang w:eastAsia="ru-RU"/>
        </w:rPr>
        <w:lastRenderedPageBreak/>
        <w:t>безразличие: </w:t>
      </w:r>
      <w:r w:rsidRPr="008900B1">
        <w:rPr>
          <w:rFonts w:ascii="Times New Roman" w:eastAsia="Times New Roman" w:hAnsi="Times New Roman" w:cs="Times New Roman"/>
          <w:sz w:val="24"/>
          <w:szCs w:val="24"/>
          <w:lang w:eastAsia="ru-RU"/>
        </w:rPr>
        <w:t>неосознанные чувства и жизненные цен</w:t>
      </w:r>
      <w:r w:rsidRPr="008900B1">
        <w:rPr>
          <w:rFonts w:ascii="Times New Roman" w:eastAsia="Times New Roman" w:hAnsi="Times New Roman" w:cs="Times New Roman"/>
          <w:sz w:val="24"/>
          <w:szCs w:val="24"/>
          <w:lang w:eastAsia="ru-RU"/>
        </w:rPr>
        <w:softHyphen/>
        <w:t>ности родителей приводят к эмоциональному неприятию ребенка, которое проявляется в избегании общения с ним, отсутствии попыток понять, полюбить его. Этот тип отношений наиболее опасен для развития ребенка.</w:t>
      </w:r>
    </w:p>
    <w:p w14:paraId="2A519E45" w14:textId="77777777" w:rsidR="008900B1" w:rsidRPr="008900B1" w:rsidRDefault="008900B1" w:rsidP="008900B1">
      <w:pPr>
        <w:spacing w:after="0" w:line="240" w:lineRule="auto"/>
        <w:ind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3адачи и содержание семейного воспитания глухих и слабос</w:t>
      </w:r>
      <w:r w:rsidRPr="008900B1">
        <w:rPr>
          <w:rFonts w:ascii="Times New Roman" w:eastAsia="Times New Roman" w:hAnsi="Times New Roman" w:cs="Times New Roman"/>
          <w:sz w:val="24"/>
          <w:szCs w:val="24"/>
          <w:lang w:eastAsia="ru-RU"/>
        </w:rPr>
        <w:softHyphen/>
        <w:t>лышащих детей зависят от возраста. С ростом и развитием ребен</w:t>
      </w:r>
      <w:r w:rsidRPr="008900B1">
        <w:rPr>
          <w:rFonts w:ascii="Times New Roman" w:eastAsia="Times New Roman" w:hAnsi="Times New Roman" w:cs="Times New Roman"/>
          <w:sz w:val="24"/>
          <w:szCs w:val="24"/>
          <w:lang w:eastAsia="ru-RU"/>
        </w:rPr>
        <w:softHyphen/>
        <w:t>ка педагогические приемы усложняются, появляются новые направления педагогических воздействий. При активной помощи специалистов растет опыт и педагогическая культура родителей ребенка, что помогает им в воспитании ребенка. Несмотря на индивидуальные различия детей, у родителей име</w:t>
      </w:r>
      <w:r w:rsidRPr="008900B1">
        <w:rPr>
          <w:rFonts w:ascii="Times New Roman" w:eastAsia="Times New Roman" w:hAnsi="Times New Roman" w:cs="Times New Roman"/>
          <w:sz w:val="24"/>
          <w:szCs w:val="24"/>
          <w:lang w:eastAsia="ru-RU"/>
        </w:rPr>
        <w:softHyphen/>
        <w:t>ются </w:t>
      </w:r>
      <w:r w:rsidRPr="008900B1">
        <w:rPr>
          <w:rFonts w:ascii="Times New Roman" w:eastAsia="Times New Roman" w:hAnsi="Times New Roman" w:cs="Times New Roman"/>
          <w:i/>
          <w:iCs/>
          <w:sz w:val="24"/>
          <w:szCs w:val="24"/>
          <w:lang w:eastAsia="ru-RU"/>
        </w:rPr>
        <w:t>общие задачи воспитания:</w:t>
      </w:r>
    </w:p>
    <w:p w14:paraId="183174BE" w14:textId="77777777" w:rsidR="008900B1" w:rsidRPr="008900B1" w:rsidRDefault="008900B1" w:rsidP="008900B1">
      <w:pPr>
        <w:numPr>
          <w:ilvl w:val="0"/>
          <w:numId w:val="32"/>
        </w:numPr>
        <w:spacing w:after="0" w:line="240" w:lineRule="auto"/>
        <w:ind w:left="0"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охрана и укрепление здо</w:t>
      </w:r>
      <w:r w:rsidRPr="008900B1">
        <w:rPr>
          <w:rFonts w:ascii="Times New Roman" w:eastAsia="Times New Roman" w:hAnsi="Times New Roman" w:cs="Times New Roman"/>
          <w:sz w:val="24"/>
          <w:szCs w:val="24"/>
          <w:lang w:eastAsia="ru-RU"/>
        </w:rPr>
        <w:softHyphen/>
        <w:t>ровья;</w:t>
      </w:r>
    </w:p>
    <w:p w14:paraId="3C584EED" w14:textId="77777777" w:rsidR="008900B1" w:rsidRPr="008900B1" w:rsidRDefault="008900B1" w:rsidP="008900B1">
      <w:pPr>
        <w:numPr>
          <w:ilvl w:val="0"/>
          <w:numId w:val="32"/>
        </w:numPr>
        <w:spacing w:after="0" w:line="240" w:lineRule="auto"/>
        <w:ind w:left="0"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предупреждение заболеваний и вторичных отклонений в развитии;</w:t>
      </w:r>
    </w:p>
    <w:p w14:paraId="22D8B2E4" w14:textId="77777777" w:rsidR="008900B1" w:rsidRPr="008900B1" w:rsidRDefault="008900B1" w:rsidP="008900B1">
      <w:pPr>
        <w:numPr>
          <w:ilvl w:val="0"/>
          <w:numId w:val="32"/>
        </w:numPr>
        <w:spacing w:after="0" w:line="240" w:lineRule="auto"/>
        <w:ind w:left="0"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работа по развитию коммуникативных и адаптивных навыков ребенка;</w:t>
      </w:r>
    </w:p>
    <w:p w14:paraId="6E5391AB" w14:textId="77777777" w:rsidR="008900B1" w:rsidRPr="008900B1" w:rsidRDefault="008900B1" w:rsidP="008900B1">
      <w:pPr>
        <w:numPr>
          <w:ilvl w:val="0"/>
          <w:numId w:val="32"/>
        </w:numPr>
        <w:spacing w:after="0" w:line="240" w:lineRule="auto"/>
        <w:ind w:left="0"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развитие его умственных способностей, памя</w:t>
      </w:r>
      <w:r w:rsidRPr="008900B1">
        <w:rPr>
          <w:rFonts w:ascii="Times New Roman" w:eastAsia="Times New Roman" w:hAnsi="Times New Roman" w:cs="Times New Roman"/>
          <w:sz w:val="24"/>
          <w:szCs w:val="24"/>
          <w:lang w:eastAsia="ru-RU"/>
        </w:rPr>
        <w:softHyphen/>
        <w:t>ти, мышления и речи;</w:t>
      </w:r>
    </w:p>
    <w:p w14:paraId="170839D8" w14:textId="77777777" w:rsidR="008900B1" w:rsidRPr="008900B1" w:rsidRDefault="008900B1" w:rsidP="008900B1">
      <w:pPr>
        <w:numPr>
          <w:ilvl w:val="0"/>
          <w:numId w:val="32"/>
        </w:numPr>
        <w:spacing w:after="0" w:line="240" w:lineRule="auto"/>
        <w:ind w:left="0"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формирование и развитие положительных нравственных качеств;</w:t>
      </w:r>
    </w:p>
    <w:p w14:paraId="319FDC86" w14:textId="77777777" w:rsidR="008900B1" w:rsidRPr="008900B1" w:rsidRDefault="008900B1" w:rsidP="008900B1">
      <w:pPr>
        <w:numPr>
          <w:ilvl w:val="0"/>
          <w:numId w:val="32"/>
        </w:numPr>
        <w:spacing w:after="0" w:line="240" w:lineRule="auto"/>
        <w:ind w:left="0"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воспитание активности и создание усло</w:t>
      </w:r>
      <w:r w:rsidRPr="008900B1">
        <w:rPr>
          <w:rFonts w:ascii="Times New Roman" w:eastAsia="Times New Roman" w:hAnsi="Times New Roman" w:cs="Times New Roman"/>
          <w:sz w:val="24"/>
          <w:szCs w:val="24"/>
          <w:lang w:eastAsia="ru-RU"/>
        </w:rPr>
        <w:softHyphen/>
        <w:t>вий для развития его творческих способностей.</w:t>
      </w:r>
    </w:p>
    <w:p w14:paraId="5CDBDE57" w14:textId="77777777" w:rsidR="008900B1" w:rsidRPr="008900B1" w:rsidRDefault="008900B1" w:rsidP="008900B1">
      <w:pPr>
        <w:spacing w:after="0" w:line="240" w:lineRule="auto"/>
        <w:ind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Главная задача родителей – помочь ребенку в сложных жизненных ситуациях в условиях болезни раскрыть потенциал развития, сформировать компенсаторные возможности, подготовить к школе, к адаптации в детском коллективе, а в перспективе – к самостоятельной жизни. Их работа с ребенком складывается из:</w:t>
      </w:r>
    </w:p>
    <w:p w14:paraId="79ED8B64" w14:textId="77777777" w:rsidR="008900B1" w:rsidRPr="008900B1" w:rsidRDefault="008900B1" w:rsidP="008900B1">
      <w:pPr>
        <w:numPr>
          <w:ilvl w:val="0"/>
          <w:numId w:val="33"/>
        </w:numPr>
        <w:spacing w:after="0" w:line="240" w:lineRule="auto"/>
        <w:ind w:left="0"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тщательного наблюдения за его развитием (рекомендуется ведение дневника, «слухового словаря» и т. п.);</w:t>
      </w:r>
    </w:p>
    <w:p w14:paraId="290968BA" w14:textId="77777777" w:rsidR="008900B1" w:rsidRPr="008900B1" w:rsidRDefault="008900B1" w:rsidP="008900B1">
      <w:pPr>
        <w:numPr>
          <w:ilvl w:val="0"/>
          <w:numId w:val="33"/>
        </w:numPr>
        <w:spacing w:after="0" w:line="240" w:lineRule="auto"/>
        <w:ind w:left="0"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организации его досуга и отдыха, чтения книг, познавательных игр, прогулок, совместной изобразительной или продуктивной творческой деятельности с предметами, материалами;</w:t>
      </w:r>
    </w:p>
    <w:p w14:paraId="69036289" w14:textId="77777777" w:rsidR="008900B1" w:rsidRPr="008900B1" w:rsidRDefault="008900B1" w:rsidP="008900B1">
      <w:pPr>
        <w:numPr>
          <w:ilvl w:val="0"/>
          <w:numId w:val="33"/>
        </w:numPr>
        <w:spacing w:after="0" w:line="240" w:lineRule="auto"/>
        <w:ind w:left="0"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продолжения выполнения начатых в учебно-воспитательном учреждении мероприятий, помощь в организации учебной работы дома;</w:t>
      </w:r>
    </w:p>
    <w:p w14:paraId="41E82019" w14:textId="77777777" w:rsidR="008900B1" w:rsidRPr="008900B1" w:rsidRDefault="008900B1" w:rsidP="008900B1">
      <w:pPr>
        <w:numPr>
          <w:ilvl w:val="0"/>
          <w:numId w:val="33"/>
        </w:numPr>
        <w:spacing w:after="0" w:line="240" w:lineRule="auto"/>
        <w:ind w:left="0"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специально организованных занятий с ребенком по рекомендации педагога, выполнение его заданий по развитию речи, ознакомлению с окружающим;</w:t>
      </w:r>
    </w:p>
    <w:p w14:paraId="0124425E" w14:textId="77777777" w:rsidR="008900B1" w:rsidRPr="008900B1" w:rsidRDefault="008900B1" w:rsidP="008900B1">
      <w:pPr>
        <w:numPr>
          <w:ilvl w:val="0"/>
          <w:numId w:val="33"/>
        </w:numPr>
        <w:spacing w:after="0" w:line="240" w:lineRule="auto"/>
        <w:ind w:left="0"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организации речевого общения, развития разговорно-обиходной речи в условиях жизненной деятельности с использованием слухового аппарата;</w:t>
      </w:r>
    </w:p>
    <w:p w14:paraId="6712B71C" w14:textId="77777777" w:rsidR="008900B1" w:rsidRPr="008900B1" w:rsidRDefault="008900B1" w:rsidP="008900B1">
      <w:pPr>
        <w:numPr>
          <w:ilvl w:val="0"/>
          <w:numId w:val="33"/>
        </w:numPr>
        <w:spacing w:after="0" w:line="240" w:lineRule="auto"/>
        <w:ind w:left="0"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использования жизненных условий семьи для формирования умений самообслуживания, бытового труда в ежедневных делах.</w:t>
      </w:r>
    </w:p>
    <w:p w14:paraId="54079865" w14:textId="77777777" w:rsidR="008900B1" w:rsidRPr="008900B1" w:rsidRDefault="008900B1" w:rsidP="008900B1">
      <w:pPr>
        <w:spacing w:after="0" w:line="240" w:lineRule="auto"/>
        <w:ind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i/>
          <w:iCs/>
          <w:sz w:val="24"/>
          <w:szCs w:val="24"/>
          <w:lang w:eastAsia="ru-RU"/>
        </w:rPr>
        <w:t>Семейное воспитание </w:t>
      </w:r>
      <w:r w:rsidRPr="008900B1">
        <w:rPr>
          <w:rFonts w:ascii="Times New Roman" w:eastAsia="Times New Roman" w:hAnsi="Times New Roman" w:cs="Times New Roman"/>
          <w:sz w:val="24"/>
          <w:szCs w:val="24"/>
          <w:lang w:eastAsia="ru-RU"/>
        </w:rPr>
        <w:t>неслышащего ребенка должно быть </w:t>
      </w:r>
      <w:r w:rsidRPr="008900B1">
        <w:rPr>
          <w:rFonts w:ascii="Times New Roman" w:eastAsia="Times New Roman" w:hAnsi="Times New Roman" w:cs="Times New Roman"/>
          <w:i/>
          <w:iCs/>
          <w:sz w:val="24"/>
          <w:szCs w:val="24"/>
          <w:lang w:eastAsia="ru-RU"/>
        </w:rPr>
        <w:t>ранним, коррекционным и ориентированным на потенциаль</w:t>
      </w:r>
      <w:r w:rsidRPr="008900B1">
        <w:rPr>
          <w:rFonts w:ascii="Times New Roman" w:eastAsia="Times New Roman" w:hAnsi="Times New Roman" w:cs="Times New Roman"/>
          <w:i/>
          <w:iCs/>
          <w:sz w:val="24"/>
          <w:szCs w:val="24"/>
          <w:lang w:eastAsia="ru-RU"/>
        </w:rPr>
        <w:softHyphen/>
        <w:t>ные возможности </w:t>
      </w:r>
      <w:r w:rsidRPr="008900B1">
        <w:rPr>
          <w:rFonts w:ascii="Times New Roman" w:eastAsia="Times New Roman" w:hAnsi="Times New Roman" w:cs="Times New Roman"/>
          <w:sz w:val="24"/>
          <w:szCs w:val="24"/>
          <w:lang w:eastAsia="ru-RU"/>
        </w:rPr>
        <w:t>ребенка. Специалист обучает родителей взаимодействию с ребенком, раскрывает направления организации коррекционной работы. Так, важнейшим направлением воспитания дошкольника является развитие речи и остаточного слуха. С этой целью решается целый комплекс задач:</w:t>
      </w:r>
    </w:p>
    <w:p w14:paraId="426E3D39" w14:textId="77777777" w:rsidR="008900B1" w:rsidRPr="008900B1" w:rsidRDefault="008900B1" w:rsidP="008900B1">
      <w:pPr>
        <w:numPr>
          <w:ilvl w:val="1"/>
          <w:numId w:val="34"/>
        </w:numPr>
        <w:spacing w:after="0" w:line="240" w:lineRule="auto"/>
        <w:ind w:left="0"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Развитие движений, крупной и мелкой моторики, зрительного восприятия, пространственной координации – в ходе игр и упражнений.</w:t>
      </w:r>
    </w:p>
    <w:p w14:paraId="1A2F8814" w14:textId="77777777" w:rsidR="008900B1" w:rsidRPr="008900B1" w:rsidRDefault="008900B1" w:rsidP="008900B1">
      <w:pPr>
        <w:numPr>
          <w:ilvl w:val="1"/>
          <w:numId w:val="34"/>
        </w:numPr>
        <w:spacing w:after="0" w:line="240" w:lineRule="auto"/>
        <w:ind w:left="0"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Развитие действий с предметами.</w:t>
      </w:r>
    </w:p>
    <w:p w14:paraId="2C842EF9" w14:textId="77777777" w:rsidR="008900B1" w:rsidRPr="008900B1" w:rsidRDefault="008900B1" w:rsidP="008900B1">
      <w:pPr>
        <w:numPr>
          <w:ilvl w:val="1"/>
          <w:numId w:val="34"/>
        </w:numPr>
        <w:spacing w:after="0" w:line="240" w:lineRule="auto"/>
        <w:ind w:left="0"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Развитие вибрационной чувствительности (например: похлопывание по стулу, на котором сидит ребенок – получение ответной реакции – хлопок в ладоши, ощущение вибрации воздушного шара).</w:t>
      </w:r>
    </w:p>
    <w:p w14:paraId="660AD9C6" w14:textId="77777777" w:rsidR="008900B1" w:rsidRPr="008900B1" w:rsidRDefault="008900B1" w:rsidP="008900B1">
      <w:pPr>
        <w:numPr>
          <w:ilvl w:val="1"/>
          <w:numId w:val="34"/>
        </w:numPr>
        <w:spacing w:after="0" w:line="240" w:lineRule="auto"/>
        <w:ind w:left="0"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Развитие ориентировки в пространстве с опорой на зрение и остаточный слух.</w:t>
      </w:r>
    </w:p>
    <w:p w14:paraId="49518088" w14:textId="77777777" w:rsidR="008900B1" w:rsidRPr="008900B1" w:rsidRDefault="008900B1" w:rsidP="008900B1">
      <w:pPr>
        <w:numPr>
          <w:ilvl w:val="1"/>
          <w:numId w:val="34"/>
        </w:numPr>
        <w:spacing w:after="0" w:line="240" w:lineRule="auto"/>
        <w:ind w:left="0"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 xml:space="preserve">Развитие устной речи и </w:t>
      </w:r>
      <w:proofErr w:type="spellStart"/>
      <w:r w:rsidRPr="008900B1">
        <w:rPr>
          <w:rFonts w:ascii="Times New Roman" w:eastAsia="Times New Roman" w:hAnsi="Times New Roman" w:cs="Times New Roman"/>
          <w:sz w:val="24"/>
          <w:szCs w:val="24"/>
          <w:lang w:eastAsia="ru-RU"/>
        </w:rPr>
        <w:t>слухо</w:t>
      </w:r>
      <w:proofErr w:type="spellEnd"/>
      <w:r w:rsidRPr="008900B1">
        <w:rPr>
          <w:rFonts w:ascii="Times New Roman" w:eastAsia="Times New Roman" w:hAnsi="Times New Roman" w:cs="Times New Roman"/>
          <w:sz w:val="24"/>
          <w:szCs w:val="24"/>
          <w:lang w:eastAsia="ru-RU"/>
        </w:rPr>
        <w:t xml:space="preserve">-зрительного восприятия: доречевой период – обучение лепету и </w:t>
      </w:r>
      <w:proofErr w:type="spellStart"/>
      <w:r w:rsidRPr="008900B1">
        <w:rPr>
          <w:rFonts w:ascii="Times New Roman" w:eastAsia="Times New Roman" w:hAnsi="Times New Roman" w:cs="Times New Roman"/>
          <w:sz w:val="24"/>
          <w:szCs w:val="24"/>
          <w:lang w:eastAsia="ru-RU"/>
        </w:rPr>
        <w:t>гулению</w:t>
      </w:r>
      <w:proofErr w:type="spellEnd"/>
      <w:r w:rsidRPr="008900B1">
        <w:rPr>
          <w:rFonts w:ascii="Times New Roman" w:eastAsia="Times New Roman" w:hAnsi="Times New Roman" w:cs="Times New Roman"/>
          <w:sz w:val="24"/>
          <w:szCs w:val="24"/>
          <w:lang w:eastAsia="ru-RU"/>
        </w:rPr>
        <w:t>, развитие дыхания, формирование слухоречевой связи, обучение имитации животных, ознакомление со словами, простыми фразами.</w:t>
      </w:r>
    </w:p>
    <w:p w14:paraId="56BCC80F" w14:textId="77777777" w:rsidR="008900B1" w:rsidRPr="008900B1" w:rsidRDefault="008900B1" w:rsidP="008900B1">
      <w:pPr>
        <w:numPr>
          <w:ilvl w:val="1"/>
          <w:numId w:val="34"/>
        </w:numPr>
        <w:spacing w:after="0" w:line="240" w:lineRule="auto"/>
        <w:ind w:left="0"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 xml:space="preserve">Развитие речевого слуха: ориентировка в пространстве с помощью музыкальных инструментов и голоса, поворачивание на звуковой раздражитель, </w:t>
      </w:r>
      <w:r w:rsidRPr="008900B1">
        <w:rPr>
          <w:rFonts w:ascii="Times New Roman" w:eastAsia="Times New Roman" w:hAnsi="Times New Roman" w:cs="Times New Roman"/>
          <w:sz w:val="24"/>
          <w:szCs w:val="24"/>
          <w:lang w:eastAsia="ru-RU"/>
        </w:rPr>
        <w:lastRenderedPageBreak/>
        <w:t>связывание звука с конкретным предметом или действием, обучение реагированию на свое имя.</w:t>
      </w:r>
    </w:p>
    <w:p w14:paraId="2353BB72" w14:textId="77777777" w:rsidR="008900B1" w:rsidRPr="008900B1" w:rsidRDefault="008900B1" w:rsidP="008900B1">
      <w:pPr>
        <w:numPr>
          <w:ilvl w:val="1"/>
          <w:numId w:val="34"/>
        </w:numPr>
        <w:spacing w:after="0" w:line="240" w:lineRule="auto"/>
        <w:ind w:left="0"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Развитие письменной речи: обучение чтению целыми словами по табличкам.</w:t>
      </w:r>
    </w:p>
    <w:p w14:paraId="5E4ACFA4" w14:textId="77777777" w:rsidR="008900B1" w:rsidRPr="008900B1" w:rsidRDefault="008900B1" w:rsidP="008900B1">
      <w:pPr>
        <w:spacing w:after="0" w:line="240" w:lineRule="auto"/>
        <w:ind w:firstLine="709"/>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Работа проводится постоянно, с использование слухового аппарата; взрослый должен постоянно разговаривать с ребенком, сопровождать речью все происходящее, проводить упражнения фонетической ритмики; рекомендуется также напевать мелодии, проводить работу по вслушиванию в звучания, установлению связи между услышанным и источником звука, между услышанным словом и объектом, действием, признаком.</w:t>
      </w:r>
    </w:p>
    <w:p w14:paraId="770CAE80" w14:textId="77777777" w:rsidR="008900B1" w:rsidRPr="008900B1" w:rsidRDefault="008900B1" w:rsidP="008900B1">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3C8F623B" w14:textId="77777777" w:rsidR="008900B1" w:rsidRPr="008900B1" w:rsidRDefault="008900B1" w:rsidP="008900B1">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63B8437A" w14:textId="77777777" w:rsidR="008900B1" w:rsidRPr="008900B1" w:rsidRDefault="008900B1" w:rsidP="008900B1">
      <w:pPr>
        <w:spacing w:after="0" w:line="259" w:lineRule="auto"/>
        <w:ind w:firstLine="709"/>
        <w:jc w:val="both"/>
        <w:rPr>
          <w:rFonts w:ascii="Times New Roman" w:eastAsia="Calibri" w:hAnsi="Times New Roman" w:cs="Times New Roman"/>
          <w:sz w:val="24"/>
          <w:szCs w:val="24"/>
        </w:rPr>
      </w:pPr>
    </w:p>
    <w:p w14:paraId="32FB1955" w14:textId="77777777" w:rsidR="008900B1" w:rsidRPr="008900B1" w:rsidRDefault="008900B1" w:rsidP="008900B1">
      <w:pPr>
        <w:widowControl w:val="0"/>
        <w:autoSpaceDE w:val="0"/>
        <w:autoSpaceDN w:val="0"/>
        <w:spacing w:after="0" w:line="240" w:lineRule="auto"/>
        <w:ind w:firstLine="709"/>
        <w:jc w:val="center"/>
        <w:rPr>
          <w:rFonts w:ascii="Times New Roman" w:eastAsia="Microsoft Sans Serif" w:hAnsi="Times New Roman" w:cs="Times New Roman"/>
          <w:b/>
          <w:sz w:val="24"/>
          <w:szCs w:val="24"/>
        </w:rPr>
      </w:pPr>
      <w:r w:rsidRPr="008900B1">
        <w:rPr>
          <w:rFonts w:ascii="Times New Roman" w:eastAsia="Microsoft Sans Serif" w:hAnsi="Times New Roman" w:cs="Times New Roman"/>
          <w:b/>
          <w:sz w:val="24"/>
          <w:szCs w:val="24"/>
        </w:rPr>
        <w:t>ЛЕКЦИЯ №6. ОРГАНИЗАЦИЯ, СОДЕРЖАНИЕ И МЕТОДЫ РАЗВИВАЮЩЕЙ И КОРРЕКЦИОННОЙ РАБОТЫ С ДОШКОЛЬНИКАМИ С НАРУШЕНИЯМИ СЛУХА</w:t>
      </w:r>
    </w:p>
    <w:p w14:paraId="6607A51F"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p>
    <w:p w14:paraId="4E568EE5"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В содержании коррекционно-педагогической работы выделяются несколько разделов, каждый из которых включает решение как воспитательных и образовательных задач, так и коррекционных, направленных на преодоление некоторых особенностей в формировании различных сторон психического развития дошкольников с нарушенным слухом. Раздел «Развитие речи» является одним из ведущих в системе коррекционной работы, так как его задачи связаны с преодолением специфического для глухих и слабослышащих детей нарушения речи и речевого общения. Основными задачами являются: развитие языковой способности; накопление словаря и работа над значением слова; формирование разных форм речи (устной, письменной, тактильной); отработка различных видов речевой деятельности, проведение элементарных языковых наблюдений</w:t>
      </w:r>
    </w:p>
    <w:p w14:paraId="69B4D1F6"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Важные коррекционные задачи решаются в процессе развития слухового восприятия и обучения произношению, целью этой работы является формирование и развитие у детей с нарушенным слухом навыков восприятия и воспроизведения устной речи. Работа по развитию слухового восприятия у глухих и слабослышащих дошкольников направлена на развитие остаточного слуха: дети обучаются восприятию на слух речевого материала и неречевых звучаний.</w:t>
      </w:r>
    </w:p>
    <w:p w14:paraId="58E7C459"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 xml:space="preserve">На базе развивающегося слухового восприятия создается и совершенствуется </w:t>
      </w:r>
      <w:proofErr w:type="spellStart"/>
      <w:r w:rsidRPr="008900B1">
        <w:rPr>
          <w:rFonts w:ascii="Times New Roman" w:eastAsia="Microsoft Sans Serif" w:hAnsi="Times New Roman" w:cs="Times New Roman"/>
          <w:sz w:val="24"/>
          <w:szCs w:val="24"/>
        </w:rPr>
        <w:t>слухозрительная</w:t>
      </w:r>
      <w:proofErr w:type="spellEnd"/>
      <w:r w:rsidRPr="008900B1">
        <w:rPr>
          <w:rFonts w:ascii="Times New Roman" w:eastAsia="Microsoft Sans Serif" w:hAnsi="Times New Roman" w:cs="Times New Roman"/>
          <w:sz w:val="24"/>
          <w:szCs w:val="24"/>
        </w:rPr>
        <w:t xml:space="preserve"> основа восприятия устной речи, формируются навыки речевой коммуникации.</w:t>
      </w:r>
    </w:p>
    <w:p w14:paraId="4E647F72"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Таким образом, работа по развитию остаточного слуха и обучению произношению направлена на решение следующих задач:</w:t>
      </w:r>
    </w:p>
    <w:p w14:paraId="007A0E96"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 xml:space="preserve">– обучение восприятию на слух речевого материала и неречевых звучаний; </w:t>
      </w:r>
    </w:p>
    <w:p w14:paraId="658E3F9F"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 создание</w:t>
      </w:r>
      <w:r w:rsidRPr="008900B1">
        <w:rPr>
          <w:rFonts w:ascii="Times New Roman" w:eastAsia="Microsoft Sans Serif" w:hAnsi="Times New Roman" w:cs="Times New Roman"/>
          <w:sz w:val="24"/>
          <w:szCs w:val="24"/>
        </w:rPr>
        <w:tab/>
        <w:t xml:space="preserve">и совершенствование </w:t>
      </w:r>
      <w:proofErr w:type="spellStart"/>
      <w:r w:rsidRPr="008900B1">
        <w:rPr>
          <w:rFonts w:ascii="Times New Roman" w:eastAsia="Microsoft Sans Serif" w:hAnsi="Times New Roman" w:cs="Times New Roman"/>
          <w:sz w:val="24"/>
          <w:szCs w:val="24"/>
        </w:rPr>
        <w:t>слухозрительной</w:t>
      </w:r>
      <w:proofErr w:type="spellEnd"/>
      <w:r w:rsidRPr="008900B1">
        <w:rPr>
          <w:rFonts w:ascii="Times New Roman" w:eastAsia="Microsoft Sans Serif" w:hAnsi="Times New Roman" w:cs="Times New Roman"/>
          <w:sz w:val="24"/>
          <w:szCs w:val="24"/>
        </w:rPr>
        <w:t xml:space="preserve"> основы восприятия устной речи; формирование навыков речевой коммуникации;</w:t>
      </w:r>
    </w:p>
    <w:p w14:paraId="1D2B9A45"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 обучение произношению предполагает: создание потребности в устном общении; формирование приближенной к естественному звучанию устной речи;</w:t>
      </w:r>
    </w:p>
    <w:p w14:paraId="2CCA1066"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 широкое использование различной звукоусиливающей аппаратуры;</w:t>
      </w:r>
    </w:p>
    <w:p w14:paraId="5EE3EFE5"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Так же, как и их нормально развивающиеся сверстники, дети с нарушениями слуха овладевают систематизированными элементарными представлениями о количестве и числе, величине и форме, о пространственных свойствах и отношениях предметов, счетными и измерительными умениями на занятиях по формированию элементарных математических представлений.</w:t>
      </w:r>
    </w:p>
    <w:p w14:paraId="69771209"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 xml:space="preserve">Особое значение в дошкольных учреждениях для детей с нарушениями слуха придается обучению игре. Формирование игровой деятельности предполагает развитие интереса к играм, обучение действиям с игрушками, формирование ролевого поведения, умение использовать предметы-заместители и воображаемые предметы, и действия, </w:t>
      </w:r>
      <w:r w:rsidRPr="008900B1">
        <w:rPr>
          <w:rFonts w:ascii="Times New Roman" w:eastAsia="Microsoft Sans Serif" w:hAnsi="Times New Roman" w:cs="Times New Roman"/>
          <w:sz w:val="24"/>
          <w:szCs w:val="24"/>
        </w:rPr>
        <w:lastRenderedPageBreak/>
        <w:t>умение отражать в играх действия людей и их отношения, разворачивать и обогащать сюжеты игр.</w:t>
      </w:r>
    </w:p>
    <w:p w14:paraId="17FBC80D"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В ходе целенаправленного развития и обогащения изобразительной и конструктивной деятельности создаются условия для эстетического, познавательного развития дошкольников с нарушениями слуха. На занятиях по изобразительной деятельности и конструированию, в свободной деятельности, в семье проводится целенаправленное обучение рисованию, лепке, аппликации, конструированию.</w:t>
      </w:r>
    </w:p>
    <w:p w14:paraId="313659F7"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Важной задачей, связанной с развитием изобразительной и конструктивной деятельностей, является сенсорное воспитание детей. В процессе обучения проводится планомерное систематическое развитие различных видов восприятия: зрительного, тактильно-двигательного, двигательного.</w:t>
      </w:r>
    </w:p>
    <w:p w14:paraId="0D2617E6"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В процессе трудового воспитания дошкольников с нарушениями слуха развивается интерес к труду взрослых, происходит приобщение к элементарной трудовой деятельности. Познавательное и социальное развитие дошкольников происходит в процессе целенаправленной работы по ознакомлению с окружающим миром.</w:t>
      </w:r>
    </w:p>
    <w:p w14:paraId="096F8AC1"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Особую значимость в процессе коррекционно-педагогической работы с глухими и слабослышащими дошкольниками приобретает музыкальное воспитание. Здесь задачи коррекции и компенсации недостатков развития детей решаются с помощью таких средств, как формирование восприятия музыки, вокально-интонационное развитие голоса, развитие ритма движений и речи. Музыкальное воспитание способствует эмоционально-эстетическому развитию детей, развитию их эмоциональной отзывчивости и чуткости.</w:t>
      </w:r>
    </w:p>
    <w:p w14:paraId="172ACA6F"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Дети, воспитывающиеся дома, могут получать коррекционную помощь:</w:t>
      </w:r>
    </w:p>
    <w:p w14:paraId="5FA4C044"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 в сурдологических кабинетах системы здравоохранения по месту жительства;</w:t>
      </w:r>
    </w:p>
    <w:p w14:paraId="4E70D688"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 в стационарах при отделениях отоларингологии крупных больниц по месту жительства;</w:t>
      </w:r>
    </w:p>
    <w:p w14:paraId="59E2F379"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 в группах кратковременного пребывания при специальных дошкольных учреждениях (группах) и при научных медицинских и педагогических центрах;</w:t>
      </w:r>
    </w:p>
    <w:p w14:paraId="72A36184"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 в Центрах медико- психолого-педагогической и социальной реабилитации системы социальной защиты.</w:t>
      </w:r>
    </w:p>
    <w:p w14:paraId="00E0E8C3"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Система коррекционной помощи детям с нарушенным слухом постоянно совершенствуется. Закономерным этапом ее развития является поиск моделей интегрированного воспитания и обучения.  Наибольшими возможностями для организации интегрированного обучения обладают дошкольные учреждения комбинированного вида. Возможны следующие формы интеграции:</w:t>
      </w:r>
    </w:p>
    <w:p w14:paraId="4F4E3238"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 временная интеграция, при которой все воспитанники специальной группы вне зависимости от уровня психофизического и речевого развития объединяются со слышащими детьми не реже двух раз в месяц для проведения различных</w:t>
      </w:r>
    </w:p>
    <w:p w14:paraId="05E95CB9"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 мероприятий воспитательного характера;</w:t>
      </w:r>
    </w:p>
    <w:p w14:paraId="6496E3FF"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 частичная интеграция, при которой дети, еще не способные наравне со слышащими сверстниками овладеть образовательным стандартом, вливаются по 1-2 человека лишь на часть дня в массовые группы;</w:t>
      </w:r>
    </w:p>
    <w:p w14:paraId="0BB58FB9"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 комбинированная интеграции, при которой дети с уровнем психофизического и речевого развития, соответствующим возрастной норме или близким к ней, по 1-2 человека наравне со слышащими воспитываются в массовых группах, получая постоянную коррекционную помощь учителя-дефектолога специальной группы.</w:t>
      </w:r>
    </w:p>
    <w:p w14:paraId="4F5756C4"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При полной интеграции ребенок с нарушенным слухом воспитывается в массовом дошкольном учреждении, не получая повседневной помощи специалиста непосредственно в детском саду. Смешанные дошкольные группы, где вместе воспитываются дети с нормальным и нарушенным слухом (это уже не 1-2 неслышащих ребенка, а группа из 4-5 детей). В смешанной группе работают не только два воспитателя, но и учитель- дефектолог.</w:t>
      </w:r>
    </w:p>
    <w:p w14:paraId="64A87DA2"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b/>
          <w:sz w:val="24"/>
          <w:szCs w:val="24"/>
        </w:rPr>
      </w:pPr>
      <w:r w:rsidRPr="008900B1">
        <w:rPr>
          <w:rFonts w:ascii="Times New Roman" w:eastAsia="Microsoft Sans Serif" w:hAnsi="Times New Roman" w:cs="Times New Roman"/>
          <w:b/>
          <w:sz w:val="24"/>
          <w:szCs w:val="24"/>
        </w:rPr>
        <w:t xml:space="preserve">Организация коррекционного обучения и воспитания в специальных школах </w:t>
      </w:r>
      <w:r w:rsidRPr="008900B1">
        <w:rPr>
          <w:rFonts w:ascii="Times New Roman" w:eastAsia="Microsoft Sans Serif" w:hAnsi="Times New Roman" w:cs="Times New Roman"/>
          <w:b/>
          <w:sz w:val="24"/>
          <w:szCs w:val="24"/>
        </w:rPr>
        <w:lastRenderedPageBreak/>
        <w:t>для   детей с нарушениями слуха.</w:t>
      </w:r>
    </w:p>
    <w:p w14:paraId="2EE8A74A"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Неслышащие (глухие) дети могут обучаться в специальных (коррекционных) школах 1 вида, которая осуществляет образовательный процесс в соответствии с уровнем общеобразовательных программ трех ступеней общего образования:</w:t>
      </w:r>
    </w:p>
    <w:p w14:paraId="2E6689E4"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1 ступень – начальное общее образование (нормативный срок освоения 5-6 лет, в зависимости от учебных предметов, или 6-7 лет, с учетом подготовительного класса);</w:t>
      </w:r>
    </w:p>
    <w:p w14:paraId="2EC4B8A9"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2 ступень – основное общее образование (нормативный срок освоения 5-6 лет)</w:t>
      </w:r>
    </w:p>
    <w:p w14:paraId="4BECF426"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3 ступень – среднее (полное) общее образование (нормативный срок освоения 2 года).</w:t>
      </w:r>
    </w:p>
    <w:p w14:paraId="5C5F3DF4"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В первый класс, как правило, принимаются дети с 7-ми лет. Для детей, не прошедших дошкольной подготовки, организуется подготовительный класс. Наполняемость классов -6 человек.</w:t>
      </w:r>
    </w:p>
    <w:p w14:paraId="4CD8A5E9" w14:textId="77777777" w:rsidR="008900B1" w:rsidRPr="008900B1" w:rsidRDefault="008900B1" w:rsidP="008900B1">
      <w:pPr>
        <w:widowControl w:val="0"/>
        <w:autoSpaceDE w:val="0"/>
        <w:autoSpaceDN w:val="0"/>
        <w:spacing w:after="0" w:line="240" w:lineRule="auto"/>
        <w:ind w:firstLine="709"/>
        <w:jc w:val="both"/>
        <w:rPr>
          <w:rFonts w:ascii="Times New Roman" w:eastAsia="Microsoft Sans Serif" w:hAnsi="Times New Roman" w:cs="Times New Roman"/>
          <w:sz w:val="24"/>
          <w:szCs w:val="24"/>
        </w:rPr>
      </w:pPr>
      <w:r w:rsidRPr="008900B1">
        <w:rPr>
          <w:rFonts w:ascii="Times New Roman" w:eastAsia="Microsoft Sans Serif" w:hAnsi="Times New Roman" w:cs="Times New Roman"/>
          <w:sz w:val="24"/>
          <w:szCs w:val="24"/>
        </w:rPr>
        <w:t>В составе школ 1 вида организуются классы для глухих детей с комплексными нарушениями (умственной отсталостью, ЗПР), работа в которых организуется по специальным учебным планам и программам. Наполняемость таких классов -5 человек.</w:t>
      </w:r>
    </w:p>
    <w:p w14:paraId="50A8AA48" w14:textId="77777777" w:rsidR="008900B1" w:rsidRDefault="008900B1" w:rsidP="007E2102"/>
    <w:p w14:paraId="02B974A7" w14:textId="77777777" w:rsidR="008900B1" w:rsidRDefault="008900B1" w:rsidP="007E2102"/>
    <w:p w14:paraId="2A1EB86C" w14:textId="77777777" w:rsidR="008900B1" w:rsidRPr="008900B1" w:rsidRDefault="008900B1" w:rsidP="008900B1">
      <w:pPr>
        <w:widowControl w:val="0"/>
        <w:autoSpaceDE w:val="0"/>
        <w:autoSpaceDN w:val="0"/>
        <w:spacing w:after="0" w:line="240" w:lineRule="auto"/>
        <w:jc w:val="center"/>
        <w:rPr>
          <w:rFonts w:ascii="Times New Roman" w:eastAsia="Microsoft Sans Serif" w:hAnsi="Times New Roman" w:cs="Times New Roman"/>
          <w:b/>
          <w:sz w:val="24"/>
          <w:szCs w:val="24"/>
        </w:rPr>
      </w:pPr>
      <w:r w:rsidRPr="008900B1">
        <w:rPr>
          <w:rFonts w:ascii="Times New Roman" w:eastAsia="Microsoft Sans Serif" w:hAnsi="Times New Roman" w:cs="Times New Roman"/>
          <w:b/>
          <w:sz w:val="24"/>
          <w:szCs w:val="24"/>
        </w:rPr>
        <w:t>ЛЕКЦИЯ №7. СОДЕРЖАНИЕ И МЕТОДЫ КОРРЕКЦИОННО-ПЕДАГОГИЧЕСКОЙ РАБОТЫ С ДЕТЬМИ С НЕДОСТАТКАМИ СЛУХА В СТРУКТУРЕ КОМПЛЕКСНЫХ НАРУШЕНИЙ</w:t>
      </w:r>
    </w:p>
    <w:p w14:paraId="7795C532" w14:textId="77777777" w:rsidR="008900B1" w:rsidRPr="008900B1" w:rsidRDefault="008900B1" w:rsidP="008900B1">
      <w:pPr>
        <w:widowControl w:val="0"/>
        <w:autoSpaceDE w:val="0"/>
        <w:autoSpaceDN w:val="0"/>
        <w:spacing w:after="0" w:line="240" w:lineRule="auto"/>
        <w:ind w:firstLine="709"/>
        <w:rPr>
          <w:rFonts w:ascii="Times New Roman" w:eastAsia="Microsoft Sans Serif" w:hAnsi="Times New Roman" w:cs="Times New Roman"/>
          <w:b/>
          <w:sz w:val="24"/>
          <w:szCs w:val="24"/>
        </w:rPr>
      </w:pPr>
    </w:p>
    <w:p w14:paraId="47BB17AF" w14:textId="77777777" w:rsidR="008900B1" w:rsidRPr="008900B1" w:rsidRDefault="008900B1" w:rsidP="008900B1">
      <w:pPr>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При планировании индивидуальной</w:t>
      </w:r>
      <w:r w:rsidRPr="008900B1">
        <w:rPr>
          <w:rFonts w:ascii="Times New Roman" w:eastAsia="Times New Roman" w:hAnsi="Times New Roman" w:cs="Times New Roman"/>
          <w:b/>
          <w:bCs/>
          <w:i/>
          <w:iCs/>
          <w:sz w:val="24"/>
          <w:szCs w:val="24"/>
          <w:lang w:eastAsia="ru-RU"/>
        </w:rPr>
        <w:t xml:space="preserve"> коррекционно-развивающей программы</w:t>
      </w:r>
      <w:r w:rsidRPr="008900B1">
        <w:rPr>
          <w:rFonts w:ascii="Times New Roman" w:eastAsia="Times New Roman" w:hAnsi="Times New Roman" w:cs="Times New Roman"/>
          <w:sz w:val="24"/>
          <w:szCs w:val="24"/>
          <w:lang w:eastAsia="ru-RU"/>
        </w:rPr>
        <w:t> для ребенка с нарушением слуха за основу принимают комплексную программу воспитания и обучения детского сада общего назначения, а также различные коррекционные программы для детей с нарушениями слуха. При этом учитываются рекомендации федерального государственного образовательного стандарта (ФГОС) дошкольного массового образования в части рекомендаций для детей с особыми образовательными потребностями.</w:t>
      </w:r>
    </w:p>
    <w:p w14:paraId="6F886C9D" w14:textId="77777777" w:rsidR="008900B1" w:rsidRPr="008900B1" w:rsidRDefault="008900B1" w:rsidP="008900B1">
      <w:pPr>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Необходимо формирование </w:t>
      </w:r>
      <w:r w:rsidRPr="008900B1">
        <w:rPr>
          <w:rFonts w:ascii="Times New Roman" w:eastAsia="Times New Roman" w:hAnsi="Times New Roman" w:cs="Times New Roman"/>
          <w:b/>
          <w:bCs/>
          <w:i/>
          <w:iCs/>
          <w:sz w:val="24"/>
          <w:szCs w:val="24"/>
          <w:lang w:eastAsia="ru-RU"/>
        </w:rPr>
        <w:t>ведущих видов деятельности — </w:t>
      </w:r>
      <w:r w:rsidRPr="008900B1">
        <w:rPr>
          <w:rFonts w:ascii="Times New Roman" w:eastAsia="Times New Roman" w:hAnsi="Times New Roman" w:cs="Times New Roman"/>
          <w:sz w:val="24"/>
          <w:szCs w:val="24"/>
          <w:lang w:eastAsia="ru-RU"/>
        </w:rPr>
        <w:t>предметной деятельности и сюжетно-ролевой игры.</w:t>
      </w:r>
    </w:p>
    <w:p w14:paraId="5FBBAD48" w14:textId="77777777" w:rsidR="008900B1" w:rsidRPr="008900B1" w:rsidRDefault="008900B1" w:rsidP="008900B1">
      <w:pPr>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Не менее важным для постепенного вхождения в культуру представляется обеспечение дошкольнику с нарушением слуха максимальной полноты, соответствующей его возрасту информации из окружающей его среды. Для этого следует использовать любые доступные ребенку средства: устную и письменную речь, доступную акустическую информацию, жестовый язык, естественную мимику и пантомимику, широкие возможности современных информационных технологий и иные средства.</w:t>
      </w:r>
    </w:p>
    <w:p w14:paraId="3DF392E0" w14:textId="77777777" w:rsidR="008900B1" w:rsidRPr="008900B1" w:rsidRDefault="008900B1" w:rsidP="008900B1">
      <w:pPr>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Одним из главных направлений коррекционно-педагогической работы является </w:t>
      </w:r>
      <w:r w:rsidRPr="008900B1">
        <w:rPr>
          <w:rFonts w:ascii="Times New Roman" w:eastAsia="Times New Roman" w:hAnsi="Times New Roman" w:cs="Times New Roman"/>
          <w:b/>
          <w:bCs/>
          <w:i/>
          <w:iCs/>
          <w:sz w:val="24"/>
          <w:szCs w:val="24"/>
          <w:lang w:eastAsia="ru-RU"/>
        </w:rPr>
        <w:t xml:space="preserve">развитие слухового и </w:t>
      </w:r>
      <w:proofErr w:type="spellStart"/>
      <w:r w:rsidRPr="008900B1">
        <w:rPr>
          <w:rFonts w:ascii="Times New Roman" w:eastAsia="Times New Roman" w:hAnsi="Times New Roman" w:cs="Times New Roman"/>
          <w:b/>
          <w:bCs/>
          <w:i/>
          <w:iCs/>
          <w:sz w:val="24"/>
          <w:szCs w:val="24"/>
          <w:lang w:eastAsia="ru-RU"/>
        </w:rPr>
        <w:t>слухозрителъного</w:t>
      </w:r>
      <w:proofErr w:type="spellEnd"/>
      <w:r w:rsidRPr="008900B1">
        <w:rPr>
          <w:rFonts w:ascii="Times New Roman" w:eastAsia="Times New Roman" w:hAnsi="Times New Roman" w:cs="Times New Roman"/>
          <w:b/>
          <w:bCs/>
          <w:i/>
          <w:iCs/>
          <w:sz w:val="24"/>
          <w:szCs w:val="24"/>
          <w:lang w:eastAsia="ru-RU"/>
        </w:rPr>
        <w:t xml:space="preserve"> восприятия</w:t>
      </w:r>
      <w:r w:rsidRPr="008900B1">
        <w:rPr>
          <w:rFonts w:ascii="Times New Roman" w:eastAsia="Times New Roman" w:hAnsi="Times New Roman" w:cs="Times New Roman"/>
          <w:sz w:val="24"/>
          <w:szCs w:val="24"/>
          <w:lang w:eastAsia="ru-RU"/>
        </w:rPr>
        <w:t> с опорой на технические средства компенсации (слухопротезирование, в том числе кохлеарная имплантация), а также </w:t>
      </w:r>
      <w:r w:rsidRPr="008900B1">
        <w:rPr>
          <w:rFonts w:ascii="Times New Roman" w:eastAsia="Times New Roman" w:hAnsi="Times New Roman" w:cs="Times New Roman"/>
          <w:b/>
          <w:bCs/>
          <w:i/>
          <w:iCs/>
          <w:sz w:val="24"/>
          <w:szCs w:val="24"/>
          <w:lang w:eastAsia="ru-RU"/>
        </w:rPr>
        <w:t>формирование навыков речевого общения</w:t>
      </w:r>
      <w:r w:rsidRPr="008900B1">
        <w:rPr>
          <w:rFonts w:ascii="Times New Roman" w:eastAsia="Times New Roman" w:hAnsi="Times New Roman" w:cs="Times New Roman"/>
          <w:sz w:val="24"/>
          <w:szCs w:val="24"/>
          <w:lang w:eastAsia="ru-RU"/>
        </w:rPr>
        <w:t> для взаимодействия с окружающими и познавательной деятельности.</w:t>
      </w:r>
    </w:p>
    <w:p w14:paraId="44566E8C" w14:textId="77777777" w:rsidR="008900B1" w:rsidRPr="008900B1" w:rsidRDefault="008900B1" w:rsidP="008900B1">
      <w:pPr>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Важно продолжать развитие у ребенка навыка концентрации внимания на лице и губах говорящего собеседника.</w:t>
      </w:r>
    </w:p>
    <w:p w14:paraId="42DBBC2A" w14:textId="77777777" w:rsidR="008900B1" w:rsidRPr="008900B1" w:rsidRDefault="008900B1" w:rsidP="008900B1">
      <w:pPr>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 xml:space="preserve">Социальные и коммуникативные навыки, хорошее владение речью, возрастной уровень развития мышления и наличие простейших </w:t>
      </w:r>
      <w:proofErr w:type="spellStart"/>
      <w:r w:rsidRPr="008900B1">
        <w:rPr>
          <w:rFonts w:ascii="Times New Roman" w:eastAsia="Times New Roman" w:hAnsi="Times New Roman" w:cs="Times New Roman"/>
          <w:sz w:val="24"/>
          <w:szCs w:val="24"/>
          <w:lang w:eastAsia="ru-RU"/>
        </w:rPr>
        <w:t>общеучебных</w:t>
      </w:r>
      <w:proofErr w:type="spellEnd"/>
      <w:r w:rsidRPr="008900B1">
        <w:rPr>
          <w:rFonts w:ascii="Times New Roman" w:eastAsia="Times New Roman" w:hAnsi="Times New Roman" w:cs="Times New Roman"/>
          <w:sz w:val="24"/>
          <w:szCs w:val="24"/>
          <w:lang w:eastAsia="ru-RU"/>
        </w:rPr>
        <w:t xml:space="preserve"> умений во многом будут способствовать успешному продолжению обучения ребенка с нарушенным слухом в инклюзивном школьном классе. Содержание этой работы предусматривает:</w:t>
      </w:r>
    </w:p>
    <w:p w14:paraId="02CE5FCB" w14:textId="77777777" w:rsidR="008900B1" w:rsidRPr="008900B1" w:rsidRDefault="008900B1" w:rsidP="008900B1">
      <w:pPr>
        <w:widowControl w:val="0"/>
        <w:numPr>
          <w:ilvl w:val="0"/>
          <w:numId w:val="35"/>
        </w:num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 развитие психологической базы речи, всех психических функций и произносительных навыков;</w:t>
      </w:r>
    </w:p>
    <w:p w14:paraId="423D9BA1" w14:textId="77777777" w:rsidR="008900B1" w:rsidRPr="008900B1" w:rsidRDefault="008900B1" w:rsidP="008900B1">
      <w:pPr>
        <w:widowControl w:val="0"/>
        <w:numPr>
          <w:ilvl w:val="0"/>
          <w:numId w:val="35"/>
        </w:num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 xml:space="preserve">— формирование слухового внимания, фонематического анализа и синтеза, </w:t>
      </w:r>
      <w:r w:rsidRPr="008900B1">
        <w:rPr>
          <w:rFonts w:ascii="Times New Roman" w:eastAsia="Times New Roman" w:hAnsi="Times New Roman" w:cs="Times New Roman"/>
          <w:sz w:val="24"/>
          <w:szCs w:val="24"/>
          <w:lang w:eastAsia="ru-RU"/>
        </w:rPr>
        <w:lastRenderedPageBreak/>
        <w:t>навыков осознания смысловой стороны речи.</w:t>
      </w:r>
    </w:p>
    <w:p w14:paraId="508841C3" w14:textId="77777777" w:rsidR="008900B1" w:rsidRPr="008900B1" w:rsidRDefault="008900B1" w:rsidP="008900B1">
      <w:pPr>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Содержанием коррекционно-педагогической работы по развитию мышления является развитие наглядно-действенного мышления на основе предметных действий и наглядно-образного мышления в единстве со словесной речью.</w:t>
      </w:r>
    </w:p>
    <w:p w14:paraId="164FB141" w14:textId="77777777" w:rsidR="008900B1" w:rsidRPr="008900B1" w:rsidRDefault="008900B1" w:rsidP="008900B1">
      <w:pPr>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Развитие слухового восприятия и навыков коммуникации предусматривает создание адекватной возрасту мотивации и ситуаций успеха для ее поддержания, а также развитие остаточного слуха специальными коррекционно-педагогическими средствами.</w:t>
      </w:r>
    </w:p>
    <w:p w14:paraId="0A4FD52C" w14:textId="77777777" w:rsidR="008900B1" w:rsidRPr="008900B1" w:rsidRDefault="008900B1" w:rsidP="008900B1">
      <w:pPr>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Содержание этой работы включает:</w:t>
      </w:r>
    </w:p>
    <w:p w14:paraId="33B1A232" w14:textId="77777777" w:rsidR="008900B1" w:rsidRPr="008900B1" w:rsidRDefault="008900B1" w:rsidP="008900B1">
      <w:pPr>
        <w:widowControl w:val="0"/>
        <w:numPr>
          <w:ilvl w:val="0"/>
          <w:numId w:val="36"/>
        </w:num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 расширение представлений о предметах окружающего мира, нормах социального поведения, видах и способах предметной деятельности;</w:t>
      </w:r>
    </w:p>
    <w:p w14:paraId="40A82E42" w14:textId="77777777" w:rsidR="008900B1" w:rsidRPr="008900B1" w:rsidRDefault="008900B1" w:rsidP="008900B1">
      <w:pPr>
        <w:widowControl w:val="0"/>
        <w:numPr>
          <w:ilvl w:val="0"/>
          <w:numId w:val="36"/>
        </w:num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 овладение игровыми навыками.</w:t>
      </w:r>
    </w:p>
    <w:p w14:paraId="0F036881" w14:textId="77777777" w:rsidR="008900B1" w:rsidRPr="008900B1" w:rsidRDefault="008900B1" w:rsidP="008900B1">
      <w:pPr>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В процессе </w:t>
      </w:r>
      <w:r w:rsidRPr="008900B1">
        <w:rPr>
          <w:rFonts w:ascii="Times New Roman" w:eastAsia="Times New Roman" w:hAnsi="Times New Roman" w:cs="Times New Roman"/>
          <w:b/>
          <w:bCs/>
          <w:i/>
          <w:iCs/>
          <w:sz w:val="24"/>
          <w:szCs w:val="24"/>
          <w:lang w:eastAsia="ru-RU"/>
        </w:rPr>
        <w:t>социально-бытовой ориентировки</w:t>
      </w:r>
      <w:r w:rsidRPr="008900B1">
        <w:rPr>
          <w:rFonts w:ascii="Times New Roman" w:eastAsia="Times New Roman" w:hAnsi="Times New Roman" w:cs="Times New Roman"/>
          <w:sz w:val="24"/>
          <w:szCs w:val="24"/>
          <w:lang w:eastAsia="ru-RU"/>
        </w:rPr>
        <w:t> детей с нарушениями слуха готовят к самостоятельности и жизни в обществе. Для этого ведется работа по формированию социальных навыков — самообслуживания и простых трудовых действий, а также по расширению знаний и представлений о явлениях обыденной и социальной жизни (продуктах питания, труде, формах обслуживания, транспорте и т. п.). При этом расширяются возможности использования детьми сохранных анализаторов, развивается способность восприятия окружающего мира, формируются компенсаторные способы ориентировки в звучащем окружающем пространстве.</w:t>
      </w:r>
    </w:p>
    <w:p w14:paraId="10CCDE21" w14:textId="77777777" w:rsidR="008900B1" w:rsidRPr="008900B1" w:rsidRDefault="008900B1" w:rsidP="008900B1">
      <w:pPr>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В этот период идут </w:t>
      </w:r>
      <w:r w:rsidRPr="008900B1">
        <w:rPr>
          <w:rFonts w:ascii="Times New Roman" w:eastAsia="Times New Roman" w:hAnsi="Times New Roman" w:cs="Times New Roman"/>
          <w:b/>
          <w:bCs/>
          <w:i/>
          <w:iCs/>
          <w:sz w:val="24"/>
          <w:szCs w:val="24"/>
          <w:lang w:eastAsia="ru-RU"/>
        </w:rPr>
        <w:t>формирование и совершенствование движений,</w:t>
      </w:r>
      <w:r w:rsidRPr="008900B1">
        <w:rPr>
          <w:rFonts w:ascii="Times New Roman" w:eastAsia="Times New Roman" w:hAnsi="Times New Roman" w:cs="Times New Roman"/>
          <w:sz w:val="24"/>
          <w:szCs w:val="24"/>
          <w:lang w:eastAsia="ru-RU"/>
        </w:rPr>
        <w:t> их автоматизация, а также формируется умение осуществлять контроль за выполнением движений на основе сохранных органов чувств. Необходимо учитывать особенности развития двигательной сферы каждого ребенка и его способность удерживать равновесие.</w:t>
      </w:r>
    </w:p>
    <w:p w14:paraId="1E72537C" w14:textId="77777777" w:rsidR="008900B1" w:rsidRPr="008900B1" w:rsidRDefault="008900B1" w:rsidP="008900B1">
      <w:pPr>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b/>
          <w:bCs/>
          <w:i/>
          <w:iCs/>
          <w:sz w:val="24"/>
          <w:szCs w:val="24"/>
          <w:lang w:eastAsia="ru-RU"/>
        </w:rPr>
        <w:t>Развитие осязания и мелкой моторики</w:t>
      </w:r>
      <w:r w:rsidRPr="008900B1">
        <w:rPr>
          <w:rFonts w:ascii="Times New Roman" w:eastAsia="Times New Roman" w:hAnsi="Times New Roman" w:cs="Times New Roman"/>
          <w:sz w:val="24"/>
          <w:szCs w:val="24"/>
          <w:lang w:eastAsia="ru-RU"/>
        </w:rPr>
        <w:t> включает формирование умений обследовать предметы и обучение приемам выполнения предметных действий на основе осязания. В содержание этой работы входят:</w:t>
      </w:r>
    </w:p>
    <w:p w14:paraId="22F97811" w14:textId="77777777" w:rsidR="008900B1" w:rsidRPr="008900B1" w:rsidRDefault="008900B1" w:rsidP="008900B1">
      <w:pPr>
        <w:widowControl w:val="0"/>
        <w:numPr>
          <w:ilvl w:val="0"/>
          <w:numId w:val="37"/>
        </w:num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 формирование представлений о возможностях рук и назначении пальцев;</w:t>
      </w:r>
    </w:p>
    <w:p w14:paraId="577FEA9B" w14:textId="77777777" w:rsidR="008900B1" w:rsidRPr="008900B1" w:rsidRDefault="008900B1" w:rsidP="008900B1">
      <w:pPr>
        <w:widowControl w:val="0"/>
        <w:numPr>
          <w:ilvl w:val="0"/>
          <w:numId w:val="37"/>
        </w:num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 обучение на этой основе различным дифференцированным действиям руками и пальцами;</w:t>
      </w:r>
    </w:p>
    <w:p w14:paraId="6158329E" w14:textId="77777777" w:rsidR="008900B1" w:rsidRPr="008900B1" w:rsidRDefault="008900B1" w:rsidP="008900B1">
      <w:pPr>
        <w:widowControl w:val="0"/>
        <w:numPr>
          <w:ilvl w:val="0"/>
          <w:numId w:val="37"/>
        </w:num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 формирование различных способов обследования предметов.</w:t>
      </w:r>
    </w:p>
    <w:p w14:paraId="0F9AD056" w14:textId="77777777" w:rsidR="008900B1" w:rsidRPr="008900B1" w:rsidRDefault="008900B1" w:rsidP="008900B1">
      <w:pPr>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Содержанием работы по ритмике является формирование способности выполнять музыкально-ритмические (ходьба, бег в различном темпе, воспроизведение различных движений), танцевальные движения и т. п.</w:t>
      </w:r>
    </w:p>
    <w:p w14:paraId="41372D29" w14:textId="77777777" w:rsidR="008900B1" w:rsidRPr="008900B1" w:rsidRDefault="008900B1" w:rsidP="008900B1">
      <w:pPr>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В особом внимании и специализированной педагогической помощи в инклюзивном ДОУ нуждаются </w:t>
      </w:r>
      <w:r w:rsidRPr="008900B1">
        <w:rPr>
          <w:rFonts w:ascii="Times New Roman" w:eastAsia="Times New Roman" w:hAnsi="Times New Roman" w:cs="Times New Roman"/>
          <w:b/>
          <w:bCs/>
          <w:sz w:val="24"/>
          <w:szCs w:val="24"/>
          <w:lang w:eastAsia="ru-RU"/>
        </w:rPr>
        <w:t>оглохшие дети.</w:t>
      </w:r>
    </w:p>
    <w:p w14:paraId="7CCC6764" w14:textId="77777777" w:rsidR="008900B1" w:rsidRPr="008900B1" w:rsidRDefault="008900B1" w:rsidP="008900B1">
      <w:pPr>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Специалисты не рекомендуют переводить ребенка, потерявшего слух, в другое (например, специальное коррекционное) образовательное учреждение. Главной задачей, от решения которой во многом будут зависеть судьба и благополучие оглохшего ребенка, являются сохранение его речи и предотвращение ее распада, который начинается практически сразу после утраты слуха. Важно создавать ребенку возможности для восприятия и понимания обращенной к нему речи и речи окружающих.</w:t>
      </w:r>
    </w:p>
    <w:p w14:paraId="48A75DF0" w14:textId="77777777" w:rsidR="008900B1" w:rsidRPr="008900B1" w:rsidRDefault="008900B1" w:rsidP="008900B1">
      <w:pPr>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Сохранение речи будет зависеть от многих условий, в числе которых:</w:t>
      </w:r>
    </w:p>
    <w:p w14:paraId="57CBAEB5" w14:textId="77777777" w:rsidR="008900B1" w:rsidRPr="008900B1" w:rsidRDefault="008900B1" w:rsidP="008900B1">
      <w:pPr>
        <w:widowControl w:val="0"/>
        <w:numPr>
          <w:ilvl w:val="0"/>
          <w:numId w:val="38"/>
        </w:num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 возможность и эффективность слухопротезирования;</w:t>
      </w:r>
    </w:p>
    <w:p w14:paraId="3BFA2C85" w14:textId="77777777" w:rsidR="008900B1" w:rsidRPr="008900B1" w:rsidRDefault="008900B1" w:rsidP="008900B1">
      <w:pPr>
        <w:widowControl w:val="0"/>
        <w:numPr>
          <w:ilvl w:val="0"/>
          <w:numId w:val="38"/>
        </w:num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 возраст и состояние речи ребенка на момент утраты слуха;</w:t>
      </w:r>
    </w:p>
    <w:p w14:paraId="078AD132" w14:textId="77777777" w:rsidR="008900B1" w:rsidRPr="008900B1" w:rsidRDefault="008900B1" w:rsidP="008900B1">
      <w:pPr>
        <w:widowControl w:val="0"/>
        <w:numPr>
          <w:ilvl w:val="0"/>
          <w:numId w:val="38"/>
        </w:num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 состояние его речевой и коммуникативной активности;</w:t>
      </w:r>
    </w:p>
    <w:p w14:paraId="73882DB3" w14:textId="77777777" w:rsidR="008900B1" w:rsidRPr="008900B1" w:rsidRDefault="008900B1" w:rsidP="008900B1">
      <w:pPr>
        <w:widowControl w:val="0"/>
        <w:numPr>
          <w:ilvl w:val="0"/>
          <w:numId w:val="38"/>
        </w:num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 насыщенность окружающей ребенка коммуникативной среды;</w:t>
      </w:r>
    </w:p>
    <w:p w14:paraId="4A4E1141" w14:textId="77777777" w:rsidR="008900B1" w:rsidRPr="008900B1" w:rsidRDefault="008900B1" w:rsidP="008900B1">
      <w:pPr>
        <w:widowControl w:val="0"/>
        <w:numPr>
          <w:ilvl w:val="0"/>
          <w:numId w:val="38"/>
        </w:num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 участие родителей в процессе сохранения и развития речи своего ребенка, их постоянное сотрудничество с сурдопедагогом.</w:t>
      </w:r>
    </w:p>
    <w:p w14:paraId="2FF8D3BD" w14:textId="77777777" w:rsidR="008900B1" w:rsidRPr="008900B1" w:rsidRDefault="008900B1" w:rsidP="008900B1">
      <w:pPr>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Специалистами разработана </w:t>
      </w:r>
      <w:r w:rsidRPr="008900B1">
        <w:rPr>
          <w:rFonts w:ascii="Times New Roman" w:eastAsia="Times New Roman" w:hAnsi="Times New Roman" w:cs="Times New Roman"/>
          <w:b/>
          <w:bCs/>
          <w:i/>
          <w:iCs/>
          <w:sz w:val="24"/>
          <w:szCs w:val="24"/>
          <w:lang w:eastAsia="ru-RU"/>
        </w:rPr>
        <w:t>программа коррекционно-восстановительной работы для оглохших дошкольников,</w:t>
      </w:r>
      <w:r w:rsidRPr="008900B1">
        <w:rPr>
          <w:rFonts w:ascii="Times New Roman" w:eastAsia="Times New Roman" w:hAnsi="Times New Roman" w:cs="Times New Roman"/>
          <w:sz w:val="24"/>
          <w:szCs w:val="24"/>
          <w:lang w:eastAsia="ru-RU"/>
        </w:rPr>
        <w:t> которая реализуется как на занятиях, так и в каждой ситуации повседневной жизни. Эта программа включает:</w:t>
      </w:r>
    </w:p>
    <w:p w14:paraId="77DFCD6D" w14:textId="77777777" w:rsidR="008900B1" w:rsidRPr="008900B1" w:rsidRDefault="008900B1" w:rsidP="008900B1">
      <w:pPr>
        <w:widowControl w:val="0"/>
        <w:numPr>
          <w:ilvl w:val="0"/>
          <w:numId w:val="39"/>
        </w:num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 сохранение и развитие имеющейся речи;</w:t>
      </w:r>
    </w:p>
    <w:p w14:paraId="5FD8D1A5" w14:textId="77777777" w:rsidR="008900B1" w:rsidRPr="008900B1" w:rsidRDefault="008900B1" w:rsidP="008900B1">
      <w:pPr>
        <w:widowControl w:val="0"/>
        <w:numPr>
          <w:ilvl w:val="0"/>
          <w:numId w:val="39"/>
        </w:num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lastRenderedPageBreak/>
        <w:t>— формирование навыков речевого поведения в изменившихся акустических условиях;</w:t>
      </w:r>
    </w:p>
    <w:p w14:paraId="1BEF9B4F" w14:textId="77777777" w:rsidR="008900B1" w:rsidRPr="008900B1" w:rsidRDefault="008900B1" w:rsidP="008900B1">
      <w:pPr>
        <w:widowControl w:val="0"/>
        <w:numPr>
          <w:ilvl w:val="0"/>
          <w:numId w:val="39"/>
        </w:num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 обучение новым возможностям восприятия устной речи (зрительному, зрительно-слуховому и зрительно-вибрационному).</w:t>
      </w:r>
    </w:p>
    <w:p w14:paraId="5225DC8C" w14:textId="77777777" w:rsidR="008900B1" w:rsidRPr="008900B1" w:rsidRDefault="008900B1" w:rsidP="008900B1">
      <w:pPr>
        <w:spacing w:after="0" w:line="240" w:lineRule="auto"/>
        <w:ind w:firstLine="567"/>
        <w:jc w:val="both"/>
        <w:rPr>
          <w:rFonts w:ascii="Times New Roman" w:eastAsia="Times New Roman" w:hAnsi="Times New Roman" w:cs="Times New Roman"/>
          <w:sz w:val="24"/>
          <w:szCs w:val="24"/>
          <w:lang w:eastAsia="ru-RU"/>
        </w:rPr>
      </w:pPr>
      <w:r w:rsidRPr="008900B1">
        <w:rPr>
          <w:rFonts w:ascii="Times New Roman" w:eastAsia="Times New Roman" w:hAnsi="Times New Roman" w:cs="Times New Roman"/>
          <w:sz w:val="24"/>
          <w:szCs w:val="24"/>
          <w:lang w:eastAsia="ru-RU"/>
        </w:rPr>
        <w:t>Важным разделом коррекционно-педагогической работы в данном случае должны стать обучение грамоте и использование письменной речи и чтения как дополнительного средства общения и источника информации, что также поможет предотвратить распад речи. Значительное внимание должно уделяться активизации использования остаточного слуха при слухопротезировании.</w:t>
      </w:r>
    </w:p>
    <w:p w14:paraId="291F2016" w14:textId="77777777" w:rsidR="008900B1" w:rsidRDefault="008900B1" w:rsidP="007E2102"/>
    <w:p w14:paraId="1F5EF2CA" w14:textId="77777777" w:rsidR="008900B1" w:rsidRDefault="008900B1" w:rsidP="007E2102"/>
    <w:p w14:paraId="0633985A" w14:textId="77777777" w:rsidR="008900B1" w:rsidRDefault="008900B1" w:rsidP="007E2102"/>
    <w:sectPr w:rsidR="008900B1" w:rsidSect="000E3C36">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CD474D" w14:textId="77777777" w:rsidR="00395A14" w:rsidRDefault="00395A14" w:rsidP="00576B52">
      <w:pPr>
        <w:spacing w:after="0" w:line="240" w:lineRule="auto"/>
      </w:pPr>
      <w:r>
        <w:separator/>
      </w:r>
    </w:p>
  </w:endnote>
  <w:endnote w:type="continuationSeparator" w:id="0">
    <w:p w14:paraId="7982BC8B" w14:textId="77777777" w:rsidR="00395A14" w:rsidRDefault="00395A14" w:rsidP="00576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6480405"/>
      <w:docPartObj>
        <w:docPartGallery w:val="Page Numbers (Bottom of Page)"/>
        <w:docPartUnique/>
      </w:docPartObj>
    </w:sdtPr>
    <w:sdtEndPr/>
    <w:sdtContent>
      <w:p w14:paraId="263C7D8A" w14:textId="77777777" w:rsidR="00F94FCB" w:rsidRDefault="001B3267">
        <w:pPr>
          <w:pStyle w:val="a6"/>
          <w:jc w:val="center"/>
        </w:pPr>
        <w:r>
          <w:rPr>
            <w:noProof/>
          </w:rPr>
          <w:fldChar w:fldCharType="begin"/>
        </w:r>
        <w:r>
          <w:rPr>
            <w:noProof/>
          </w:rPr>
          <w:instrText xml:space="preserve"> PAGE   \* MERGEFORMAT </w:instrText>
        </w:r>
        <w:r>
          <w:rPr>
            <w:noProof/>
          </w:rPr>
          <w:fldChar w:fldCharType="separate"/>
        </w:r>
        <w:r w:rsidR="007E7C1F">
          <w:rPr>
            <w:noProof/>
          </w:rPr>
          <w:t>168</w:t>
        </w:r>
        <w:r>
          <w:rPr>
            <w:noProof/>
          </w:rPr>
          <w:fldChar w:fldCharType="end"/>
        </w:r>
      </w:p>
    </w:sdtContent>
  </w:sdt>
  <w:p w14:paraId="79A8D5B2" w14:textId="77777777" w:rsidR="00F94FCB" w:rsidRDefault="00F94FC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AD184D" w14:textId="77777777" w:rsidR="00395A14" w:rsidRDefault="00395A14" w:rsidP="00576B52">
      <w:pPr>
        <w:spacing w:after="0" w:line="240" w:lineRule="auto"/>
      </w:pPr>
      <w:r>
        <w:separator/>
      </w:r>
    </w:p>
  </w:footnote>
  <w:footnote w:type="continuationSeparator" w:id="0">
    <w:p w14:paraId="0661E965" w14:textId="77777777" w:rsidR="00395A14" w:rsidRDefault="00395A14" w:rsidP="00576B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E2676"/>
    <w:multiLevelType w:val="multilevel"/>
    <w:tmpl w:val="8C924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C374F3"/>
    <w:multiLevelType w:val="multilevel"/>
    <w:tmpl w:val="C1847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140A4"/>
    <w:multiLevelType w:val="multilevel"/>
    <w:tmpl w:val="336C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187C5F"/>
    <w:multiLevelType w:val="multilevel"/>
    <w:tmpl w:val="14740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595F62"/>
    <w:multiLevelType w:val="multilevel"/>
    <w:tmpl w:val="EE5A9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5F464F"/>
    <w:multiLevelType w:val="hybridMultilevel"/>
    <w:tmpl w:val="29A022A6"/>
    <w:lvl w:ilvl="0" w:tplc="32E4C160">
      <w:start w:val="1"/>
      <w:numFmt w:val="decimal"/>
      <w:lvlText w:val="%1."/>
      <w:lvlJc w:val="left"/>
      <w:pPr>
        <w:ind w:left="720" w:hanging="360"/>
      </w:pPr>
      <w:rPr>
        <w:rFonts w:eastAsia="Times New Roman"/>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E2C34D5"/>
    <w:multiLevelType w:val="multilevel"/>
    <w:tmpl w:val="3450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5E6FE8"/>
    <w:multiLevelType w:val="multilevel"/>
    <w:tmpl w:val="ECAE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6C7A22"/>
    <w:multiLevelType w:val="multilevel"/>
    <w:tmpl w:val="73389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EA0C6A"/>
    <w:multiLevelType w:val="multilevel"/>
    <w:tmpl w:val="F70E6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134B5E"/>
    <w:multiLevelType w:val="multilevel"/>
    <w:tmpl w:val="332A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4B6E68"/>
    <w:multiLevelType w:val="multilevel"/>
    <w:tmpl w:val="DB2E3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4E6D30"/>
    <w:multiLevelType w:val="multilevel"/>
    <w:tmpl w:val="4B2E9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1701FE"/>
    <w:multiLevelType w:val="multilevel"/>
    <w:tmpl w:val="43268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F0794C"/>
    <w:multiLevelType w:val="multilevel"/>
    <w:tmpl w:val="4108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AF4959"/>
    <w:multiLevelType w:val="multilevel"/>
    <w:tmpl w:val="1B807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581BBB"/>
    <w:multiLevelType w:val="multilevel"/>
    <w:tmpl w:val="FEC2E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050CD0"/>
    <w:multiLevelType w:val="hybridMultilevel"/>
    <w:tmpl w:val="29A022A6"/>
    <w:lvl w:ilvl="0" w:tplc="32E4C160">
      <w:start w:val="1"/>
      <w:numFmt w:val="decimal"/>
      <w:lvlText w:val="%1."/>
      <w:lvlJc w:val="left"/>
      <w:pPr>
        <w:ind w:left="720" w:hanging="360"/>
      </w:pPr>
      <w:rPr>
        <w:rFonts w:eastAsia="Times New Roman"/>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00A68BF"/>
    <w:multiLevelType w:val="multilevel"/>
    <w:tmpl w:val="85C8A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2649E6"/>
    <w:multiLevelType w:val="hybridMultilevel"/>
    <w:tmpl w:val="2170488E"/>
    <w:lvl w:ilvl="0" w:tplc="3C88AA1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0" w15:restartNumberingAfterBreak="0">
    <w:nsid w:val="574959E1"/>
    <w:multiLevelType w:val="multilevel"/>
    <w:tmpl w:val="C3EE29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97103B9"/>
    <w:multiLevelType w:val="hybridMultilevel"/>
    <w:tmpl w:val="06EC0702"/>
    <w:lvl w:ilvl="0" w:tplc="2B8AA834">
      <w:start w:val="1"/>
      <w:numFmt w:val="decimal"/>
      <w:lvlText w:val="%1."/>
      <w:lvlJc w:val="left"/>
      <w:pPr>
        <w:ind w:left="930" w:hanging="360"/>
      </w:pPr>
      <w:rPr>
        <w:rFonts w:ascii="Times New Roman" w:eastAsia="Times New Roman" w:hAnsi="Times New Roman" w:cs="Times New Roman"/>
        <w:b w:val="0"/>
        <w:sz w:val="24"/>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2" w15:restartNumberingAfterBreak="0">
    <w:nsid w:val="5AB23131"/>
    <w:multiLevelType w:val="hybridMultilevel"/>
    <w:tmpl w:val="2170488E"/>
    <w:lvl w:ilvl="0" w:tplc="3C88AA1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3" w15:restartNumberingAfterBreak="0">
    <w:nsid w:val="5AF11057"/>
    <w:multiLevelType w:val="multilevel"/>
    <w:tmpl w:val="0AC81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FC22E3"/>
    <w:multiLevelType w:val="hybridMultilevel"/>
    <w:tmpl w:val="B7585DCC"/>
    <w:lvl w:ilvl="0" w:tplc="81A4D832">
      <w:start w:val="1"/>
      <w:numFmt w:val="decimal"/>
      <w:lvlText w:val="%1."/>
      <w:lvlJc w:val="left"/>
      <w:pPr>
        <w:ind w:left="930" w:hanging="360"/>
      </w:pPr>
      <w:rPr>
        <w:rFonts w:hint="default"/>
        <w:b w:val="0"/>
        <w:sz w:val="24"/>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5" w15:restartNumberingAfterBreak="0">
    <w:nsid w:val="5C9F1819"/>
    <w:multiLevelType w:val="multilevel"/>
    <w:tmpl w:val="4A74C6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D193F80"/>
    <w:multiLevelType w:val="multilevel"/>
    <w:tmpl w:val="93FA4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5E0DC1"/>
    <w:multiLevelType w:val="multilevel"/>
    <w:tmpl w:val="9B904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823146"/>
    <w:multiLevelType w:val="hybridMultilevel"/>
    <w:tmpl w:val="12B4DA46"/>
    <w:lvl w:ilvl="0" w:tplc="903CE4CC">
      <w:start w:val="1"/>
      <w:numFmt w:val="decimal"/>
      <w:lvlText w:val="%1."/>
      <w:lvlJc w:val="left"/>
      <w:pPr>
        <w:ind w:left="1290" w:hanging="360"/>
      </w:pPr>
      <w:rPr>
        <w:rFonts w:hint="default"/>
      </w:rPr>
    </w:lvl>
    <w:lvl w:ilvl="1" w:tplc="04190019" w:tentative="1">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29" w15:restartNumberingAfterBreak="0">
    <w:nsid w:val="743612C0"/>
    <w:multiLevelType w:val="multilevel"/>
    <w:tmpl w:val="01962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797E1C"/>
    <w:multiLevelType w:val="multilevel"/>
    <w:tmpl w:val="83DC0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170958"/>
    <w:multiLevelType w:val="hybridMultilevel"/>
    <w:tmpl w:val="127EF162"/>
    <w:lvl w:ilvl="0" w:tplc="3C88AA1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2" w15:restartNumberingAfterBreak="0">
    <w:nsid w:val="77E42CB5"/>
    <w:multiLevelType w:val="multilevel"/>
    <w:tmpl w:val="9D5C71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85E6F80"/>
    <w:multiLevelType w:val="multilevel"/>
    <w:tmpl w:val="9440F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153F67"/>
    <w:multiLevelType w:val="multilevel"/>
    <w:tmpl w:val="1B1AF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B694379"/>
    <w:multiLevelType w:val="multilevel"/>
    <w:tmpl w:val="88D26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E84844"/>
    <w:multiLevelType w:val="hybridMultilevel"/>
    <w:tmpl w:val="B6209AA8"/>
    <w:lvl w:ilvl="0" w:tplc="D840CE88">
      <w:start w:val="1"/>
      <w:numFmt w:val="decimal"/>
      <w:lvlText w:val="%1."/>
      <w:lvlJc w:val="left"/>
      <w:pPr>
        <w:ind w:left="930" w:hanging="360"/>
      </w:pPr>
      <w:rPr>
        <w:rFonts w:hint="default"/>
        <w:b w:val="0"/>
        <w:sz w:val="24"/>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7" w15:restartNumberingAfterBreak="0">
    <w:nsid w:val="7C300E1F"/>
    <w:multiLevelType w:val="multilevel"/>
    <w:tmpl w:val="F3E40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FA00A5"/>
    <w:multiLevelType w:val="multilevel"/>
    <w:tmpl w:val="AE626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9"/>
  </w:num>
  <w:num w:numId="3">
    <w:abstractNumId w:val="28"/>
  </w:num>
  <w:num w:numId="4">
    <w:abstractNumId w:val="22"/>
  </w:num>
  <w:num w:numId="5">
    <w:abstractNumId w:val="31"/>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36"/>
  </w:num>
  <w:num w:numId="10">
    <w:abstractNumId w:val="21"/>
  </w:num>
  <w:num w:numId="11">
    <w:abstractNumId w:val="24"/>
  </w:num>
  <w:num w:numId="12">
    <w:abstractNumId w:val="6"/>
  </w:num>
  <w:num w:numId="13">
    <w:abstractNumId w:val="18"/>
  </w:num>
  <w:num w:numId="14">
    <w:abstractNumId w:val="11"/>
  </w:num>
  <w:num w:numId="15">
    <w:abstractNumId w:val="15"/>
  </w:num>
  <w:num w:numId="16">
    <w:abstractNumId w:val="8"/>
  </w:num>
  <w:num w:numId="17">
    <w:abstractNumId w:val="38"/>
  </w:num>
  <w:num w:numId="18">
    <w:abstractNumId w:val="2"/>
  </w:num>
  <w:num w:numId="19">
    <w:abstractNumId w:val="7"/>
  </w:num>
  <w:num w:numId="20">
    <w:abstractNumId w:val="33"/>
  </w:num>
  <w:num w:numId="21">
    <w:abstractNumId w:val="34"/>
  </w:num>
  <w:num w:numId="22">
    <w:abstractNumId w:val="37"/>
  </w:num>
  <w:num w:numId="23">
    <w:abstractNumId w:val="27"/>
  </w:num>
  <w:num w:numId="24">
    <w:abstractNumId w:val="3"/>
  </w:num>
  <w:num w:numId="25">
    <w:abstractNumId w:val="23"/>
  </w:num>
  <w:num w:numId="26">
    <w:abstractNumId w:val="13"/>
  </w:num>
  <w:num w:numId="27">
    <w:abstractNumId w:val="16"/>
  </w:num>
  <w:num w:numId="28">
    <w:abstractNumId w:val="32"/>
  </w:num>
  <w:num w:numId="29">
    <w:abstractNumId w:val="25"/>
  </w:num>
  <w:num w:numId="30">
    <w:abstractNumId w:val="14"/>
  </w:num>
  <w:num w:numId="31">
    <w:abstractNumId w:val="26"/>
  </w:num>
  <w:num w:numId="32">
    <w:abstractNumId w:val="1"/>
  </w:num>
  <w:num w:numId="33">
    <w:abstractNumId w:val="29"/>
  </w:num>
  <w:num w:numId="34">
    <w:abstractNumId w:val="20"/>
  </w:num>
  <w:num w:numId="35">
    <w:abstractNumId w:val="30"/>
  </w:num>
  <w:num w:numId="36">
    <w:abstractNumId w:val="35"/>
  </w:num>
  <w:num w:numId="37">
    <w:abstractNumId w:val="0"/>
  </w:num>
  <w:num w:numId="38">
    <w:abstractNumId w:val="9"/>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08D5"/>
    <w:rsid w:val="00054AD8"/>
    <w:rsid w:val="000841B2"/>
    <w:rsid w:val="000946C3"/>
    <w:rsid w:val="000B5220"/>
    <w:rsid w:val="000E3C36"/>
    <w:rsid w:val="000E5DC7"/>
    <w:rsid w:val="001008D5"/>
    <w:rsid w:val="00115B02"/>
    <w:rsid w:val="00120597"/>
    <w:rsid w:val="0014601D"/>
    <w:rsid w:val="001938AB"/>
    <w:rsid w:val="001B3267"/>
    <w:rsid w:val="001E1076"/>
    <w:rsid w:val="0021472F"/>
    <w:rsid w:val="0022631A"/>
    <w:rsid w:val="00274B95"/>
    <w:rsid w:val="00360DD1"/>
    <w:rsid w:val="00395A14"/>
    <w:rsid w:val="003B73C8"/>
    <w:rsid w:val="003E144C"/>
    <w:rsid w:val="003E4D41"/>
    <w:rsid w:val="0040153B"/>
    <w:rsid w:val="0041579E"/>
    <w:rsid w:val="0041703D"/>
    <w:rsid w:val="00421D8E"/>
    <w:rsid w:val="004806AB"/>
    <w:rsid w:val="004B6ECC"/>
    <w:rsid w:val="0052195F"/>
    <w:rsid w:val="00527D30"/>
    <w:rsid w:val="005451F4"/>
    <w:rsid w:val="00553A02"/>
    <w:rsid w:val="00562DDC"/>
    <w:rsid w:val="005630F9"/>
    <w:rsid w:val="00576B52"/>
    <w:rsid w:val="005C52BB"/>
    <w:rsid w:val="006001C0"/>
    <w:rsid w:val="00622205"/>
    <w:rsid w:val="006939D3"/>
    <w:rsid w:val="006A6211"/>
    <w:rsid w:val="006E514E"/>
    <w:rsid w:val="007A38CA"/>
    <w:rsid w:val="007D732D"/>
    <w:rsid w:val="007E2102"/>
    <w:rsid w:val="007E7C1F"/>
    <w:rsid w:val="00806C00"/>
    <w:rsid w:val="00821107"/>
    <w:rsid w:val="008900B1"/>
    <w:rsid w:val="008B5759"/>
    <w:rsid w:val="008F0ADA"/>
    <w:rsid w:val="00911818"/>
    <w:rsid w:val="00961241"/>
    <w:rsid w:val="00995D0B"/>
    <w:rsid w:val="009961D0"/>
    <w:rsid w:val="009F014C"/>
    <w:rsid w:val="00A01280"/>
    <w:rsid w:val="00A303E9"/>
    <w:rsid w:val="00A44317"/>
    <w:rsid w:val="00A46B19"/>
    <w:rsid w:val="00A512B5"/>
    <w:rsid w:val="00A52A79"/>
    <w:rsid w:val="00A6310C"/>
    <w:rsid w:val="00B444BB"/>
    <w:rsid w:val="00B85F8A"/>
    <w:rsid w:val="00B863CA"/>
    <w:rsid w:val="00BB545B"/>
    <w:rsid w:val="00C10526"/>
    <w:rsid w:val="00C14520"/>
    <w:rsid w:val="00C27ED5"/>
    <w:rsid w:val="00C320B6"/>
    <w:rsid w:val="00C46BC2"/>
    <w:rsid w:val="00C861F9"/>
    <w:rsid w:val="00CB6DD6"/>
    <w:rsid w:val="00CD5E3D"/>
    <w:rsid w:val="00CF45C4"/>
    <w:rsid w:val="00D51720"/>
    <w:rsid w:val="00D56792"/>
    <w:rsid w:val="00D61A37"/>
    <w:rsid w:val="00D8286F"/>
    <w:rsid w:val="00DA3B12"/>
    <w:rsid w:val="00E47877"/>
    <w:rsid w:val="00E478D5"/>
    <w:rsid w:val="00EF38C2"/>
    <w:rsid w:val="00F33EEF"/>
    <w:rsid w:val="00F54B60"/>
    <w:rsid w:val="00F63E8B"/>
    <w:rsid w:val="00F746DF"/>
    <w:rsid w:val="00F94FCB"/>
    <w:rsid w:val="00F963F1"/>
    <w:rsid w:val="00FA5BCE"/>
    <w:rsid w:val="00FA6F3A"/>
    <w:rsid w:val="00FC50AC"/>
    <w:rsid w:val="00FC5A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FD299"/>
  <w15:docId w15:val="{C1560C39-88CF-448D-B7EE-E3F8B10AB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3C36"/>
  </w:style>
  <w:style w:type="paragraph" w:styleId="1">
    <w:name w:val="heading 1"/>
    <w:basedOn w:val="a"/>
    <w:next w:val="a"/>
    <w:link w:val="10"/>
    <w:uiPriority w:val="9"/>
    <w:qFormat/>
    <w:rsid w:val="00806C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806C0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06C00"/>
    <w:rPr>
      <w:rFonts w:ascii="Times New Roman" w:eastAsia="Times New Roman" w:hAnsi="Times New Roman" w:cs="Times New Roman"/>
      <w:b/>
      <w:bCs/>
      <w:sz w:val="36"/>
      <w:szCs w:val="36"/>
      <w:lang w:eastAsia="ru-RU"/>
    </w:rPr>
  </w:style>
  <w:style w:type="paragraph" w:customStyle="1" w:styleId="p104">
    <w:name w:val="p10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1">
    <w:name w:val="p5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5">
    <w:name w:val="p10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5">
    <w:name w:val="ft15"/>
    <w:basedOn w:val="a0"/>
    <w:rsid w:val="00806C00"/>
  </w:style>
  <w:style w:type="character" w:customStyle="1" w:styleId="ft39">
    <w:name w:val="ft39"/>
    <w:basedOn w:val="a0"/>
    <w:rsid w:val="00806C00"/>
  </w:style>
  <w:style w:type="paragraph" w:customStyle="1" w:styleId="p42">
    <w:name w:val="p4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0">
    <w:name w:val="ft40"/>
    <w:basedOn w:val="a0"/>
    <w:rsid w:val="00806C00"/>
  </w:style>
  <w:style w:type="paragraph" w:customStyle="1" w:styleId="p106">
    <w:name w:val="p10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1">
    <w:name w:val="ft41"/>
    <w:basedOn w:val="a0"/>
    <w:rsid w:val="00806C00"/>
  </w:style>
  <w:style w:type="paragraph" w:customStyle="1" w:styleId="p107">
    <w:name w:val="p10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3">
    <w:name w:val="ft13"/>
    <w:basedOn w:val="a0"/>
    <w:rsid w:val="00806C00"/>
  </w:style>
  <w:style w:type="character" w:customStyle="1" w:styleId="ft24">
    <w:name w:val="ft24"/>
    <w:basedOn w:val="a0"/>
    <w:rsid w:val="00806C00"/>
  </w:style>
  <w:style w:type="paragraph" w:customStyle="1" w:styleId="p109">
    <w:name w:val="p10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2">
    <w:name w:val="p7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5">
    <w:name w:val="p7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0">
    <w:name w:val="p11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2">
    <w:name w:val="p11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3">
    <w:name w:val="p11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7">
    <w:name w:val="ft37"/>
    <w:basedOn w:val="a0"/>
    <w:rsid w:val="00806C00"/>
  </w:style>
  <w:style w:type="paragraph" w:customStyle="1" w:styleId="p29">
    <w:name w:val="p2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4">
    <w:name w:val="p11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
    <w:name w:val="ft1"/>
    <w:basedOn w:val="a0"/>
    <w:rsid w:val="00806C00"/>
  </w:style>
  <w:style w:type="character" w:customStyle="1" w:styleId="ft42">
    <w:name w:val="ft42"/>
    <w:basedOn w:val="a0"/>
    <w:rsid w:val="00806C00"/>
  </w:style>
  <w:style w:type="paragraph" w:customStyle="1" w:styleId="p115">
    <w:name w:val="p11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6">
    <w:name w:val="p11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7">
    <w:name w:val="p11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5">
    <w:name w:val="p6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8">
    <w:name w:val="p11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9">
    <w:name w:val="p11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0">
    <w:name w:val="p12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1">
    <w:name w:val="p12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2">
    <w:name w:val="p12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0">
    <w:name w:val="p8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3">
    <w:name w:val="p12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3">
    <w:name w:val="ft43"/>
    <w:basedOn w:val="a0"/>
    <w:rsid w:val="00806C00"/>
  </w:style>
  <w:style w:type="paragraph" w:customStyle="1" w:styleId="p124">
    <w:name w:val="p12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4">
    <w:name w:val="ft44"/>
    <w:basedOn w:val="a0"/>
    <w:rsid w:val="00806C00"/>
  </w:style>
  <w:style w:type="paragraph" w:customStyle="1" w:styleId="p125">
    <w:name w:val="p12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5">
    <w:name w:val="ft45"/>
    <w:basedOn w:val="a0"/>
    <w:rsid w:val="00806C00"/>
  </w:style>
  <w:style w:type="paragraph" w:customStyle="1" w:styleId="p126">
    <w:name w:val="p12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7">
    <w:name w:val="p12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4">
    <w:name w:val="ft34"/>
    <w:basedOn w:val="a0"/>
    <w:rsid w:val="00806C00"/>
  </w:style>
  <w:style w:type="paragraph" w:customStyle="1" w:styleId="p128">
    <w:name w:val="p12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0">
    <w:name w:val="p7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6">
    <w:name w:val="ft46"/>
    <w:basedOn w:val="a0"/>
    <w:rsid w:val="00806C00"/>
  </w:style>
  <w:style w:type="paragraph" w:customStyle="1" w:styleId="p129">
    <w:name w:val="p12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0">
    <w:name w:val="p13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06C00"/>
    <w:rPr>
      <w:rFonts w:asciiTheme="majorHAnsi" w:eastAsiaTheme="majorEastAsia" w:hAnsiTheme="majorHAnsi" w:cstheme="majorBidi"/>
      <w:b/>
      <w:bCs/>
      <w:color w:val="365F91" w:themeColor="accent1" w:themeShade="BF"/>
      <w:sz w:val="28"/>
      <w:szCs w:val="28"/>
    </w:rPr>
  </w:style>
  <w:style w:type="paragraph" w:customStyle="1" w:styleId="p132">
    <w:name w:val="p13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3">
    <w:name w:val="p13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4">
    <w:name w:val="p13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5">
    <w:name w:val="p13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6">
    <w:name w:val="p13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7">
    <w:name w:val="p13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3">
    <w:name w:val="p8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9">
    <w:name w:val="p6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8">
    <w:name w:val="p13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9">
    <w:name w:val="p13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0">
    <w:name w:val="p14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1">
    <w:name w:val="p14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2">
    <w:name w:val="p14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8">
    <w:name w:val="p7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3">
    <w:name w:val="p14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4">
    <w:name w:val="p14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7">
    <w:name w:val="ft47"/>
    <w:basedOn w:val="a0"/>
    <w:rsid w:val="00806C00"/>
  </w:style>
  <w:style w:type="paragraph" w:customStyle="1" w:styleId="p145">
    <w:name w:val="p14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6">
    <w:name w:val="p14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7">
    <w:name w:val="p14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8">
    <w:name w:val="p14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9">
    <w:name w:val="p14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0">
    <w:name w:val="p15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1">
    <w:name w:val="p15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9">
    <w:name w:val="ft49"/>
    <w:basedOn w:val="a0"/>
    <w:rsid w:val="00806C00"/>
  </w:style>
  <w:style w:type="paragraph" w:customStyle="1" w:styleId="p152">
    <w:name w:val="p15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3">
    <w:name w:val="p15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4">
    <w:name w:val="p15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1">
    <w:name w:val="p13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
    <w:name w:val="p6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5">
    <w:name w:val="p15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6">
    <w:name w:val="p15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7">
    <w:name w:val="p15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8">
    <w:name w:val="p15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9">
    <w:name w:val="p15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0">
    <w:name w:val="p16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1">
    <w:name w:val="p16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2">
    <w:name w:val="p16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3">
    <w:name w:val="p16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4">
    <w:name w:val="p16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0">
    <w:name w:val="ft50"/>
    <w:basedOn w:val="a0"/>
    <w:rsid w:val="00806C00"/>
  </w:style>
  <w:style w:type="paragraph" w:customStyle="1" w:styleId="p165">
    <w:name w:val="p16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6">
    <w:name w:val="p16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7">
    <w:name w:val="p16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8">
    <w:name w:val="p16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9">
    <w:name w:val="p16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0">
    <w:name w:val="p17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2">
    <w:name w:val="p17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3">
    <w:name w:val="p17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4">
    <w:name w:val="p17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5">
    <w:name w:val="p17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1">
    <w:name w:val="ft51"/>
    <w:basedOn w:val="a0"/>
    <w:rsid w:val="00806C00"/>
  </w:style>
  <w:style w:type="paragraph" w:customStyle="1" w:styleId="p176">
    <w:name w:val="p17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2">
    <w:name w:val="ft52"/>
    <w:basedOn w:val="a0"/>
    <w:rsid w:val="00806C00"/>
  </w:style>
  <w:style w:type="paragraph" w:customStyle="1" w:styleId="p177">
    <w:name w:val="p17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8">
    <w:name w:val="p17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9">
    <w:name w:val="p17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0">
    <w:name w:val="p18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1">
    <w:name w:val="p18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2">
    <w:name w:val="p18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3">
    <w:name w:val="p18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4">
    <w:name w:val="p18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5">
    <w:name w:val="p18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6">
    <w:name w:val="p18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7">
    <w:name w:val="p18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8">
    <w:name w:val="p18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9">
    <w:name w:val="p18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0">
    <w:name w:val="p19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3">
    <w:name w:val="ft53"/>
    <w:basedOn w:val="a0"/>
    <w:rsid w:val="00806C00"/>
  </w:style>
  <w:style w:type="character" w:customStyle="1" w:styleId="ft54">
    <w:name w:val="ft54"/>
    <w:basedOn w:val="a0"/>
    <w:rsid w:val="00806C00"/>
  </w:style>
  <w:style w:type="paragraph" w:customStyle="1" w:styleId="p191">
    <w:name w:val="p19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5">
    <w:name w:val="ft55"/>
    <w:basedOn w:val="a0"/>
    <w:rsid w:val="00806C00"/>
  </w:style>
  <w:style w:type="paragraph" w:customStyle="1" w:styleId="p192">
    <w:name w:val="p19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3">
    <w:name w:val="p19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4">
    <w:name w:val="p19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5">
    <w:name w:val="p19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6">
    <w:name w:val="p19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7">
    <w:name w:val="p19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8">
    <w:name w:val="p19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9">
    <w:name w:val="p19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0">
    <w:name w:val="p20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1">
    <w:name w:val="p20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2">
    <w:name w:val="p20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6">
    <w:name w:val="ft56"/>
    <w:basedOn w:val="a0"/>
    <w:rsid w:val="00806C00"/>
  </w:style>
  <w:style w:type="character" w:customStyle="1" w:styleId="ft57">
    <w:name w:val="ft57"/>
    <w:basedOn w:val="a0"/>
    <w:rsid w:val="00806C00"/>
  </w:style>
  <w:style w:type="paragraph" w:customStyle="1" w:styleId="p203">
    <w:name w:val="p20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8">
    <w:name w:val="ft58"/>
    <w:basedOn w:val="a0"/>
    <w:rsid w:val="00806C00"/>
  </w:style>
  <w:style w:type="character" w:customStyle="1" w:styleId="ft59">
    <w:name w:val="ft59"/>
    <w:basedOn w:val="a0"/>
    <w:rsid w:val="00806C00"/>
  </w:style>
  <w:style w:type="paragraph" w:customStyle="1" w:styleId="p204">
    <w:name w:val="p20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5">
    <w:name w:val="p20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6">
    <w:name w:val="p20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7">
    <w:name w:val="p20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8">
    <w:name w:val="p20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9">
    <w:name w:val="p20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0">
    <w:name w:val="p21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1">
    <w:name w:val="p21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2">
    <w:name w:val="p8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2">
    <w:name w:val="p21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3">
    <w:name w:val="p21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4">
    <w:name w:val="p21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6">
    <w:name w:val="p21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0">
    <w:name w:val="ft60"/>
    <w:basedOn w:val="a0"/>
    <w:rsid w:val="00806C00"/>
  </w:style>
  <w:style w:type="paragraph" w:customStyle="1" w:styleId="p79">
    <w:name w:val="p7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7">
    <w:name w:val="p21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8">
    <w:name w:val="p21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1">
    <w:name w:val="ft61"/>
    <w:basedOn w:val="a0"/>
    <w:rsid w:val="00806C00"/>
  </w:style>
  <w:style w:type="character" w:customStyle="1" w:styleId="ft62">
    <w:name w:val="ft62"/>
    <w:basedOn w:val="a0"/>
    <w:rsid w:val="00806C00"/>
  </w:style>
  <w:style w:type="paragraph" w:customStyle="1" w:styleId="p219">
    <w:name w:val="p21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0">
    <w:name w:val="p22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1">
    <w:name w:val="p22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2">
    <w:name w:val="p22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3">
    <w:name w:val="p22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4">
    <w:name w:val="p22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5">
    <w:name w:val="p22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6">
    <w:name w:val="p22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7">
    <w:name w:val="p22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8">
    <w:name w:val="p22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3">
    <w:name w:val="ft63"/>
    <w:basedOn w:val="a0"/>
    <w:rsid w:val="00806C00"/>
  </w:style>
  <w:style w:type="paragraph" w:customStyle="1" w:styleId="p229">
    <w:name w:val="p22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0">
    <w:name w:val="p23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4">
    <w:name w:val="ft64"/>
    <w:basedOn w:val="a0"/>
    <w:rsid w:val="00806C00"/>
  </w:style>
  <w:style w:type="paragraph" w:customStyle="1" w:styleId="p231">
    <w:name w:val="p23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2">
    <w:name w:val="p23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3">
    <w:name w:val="p23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4">
    <w:name w:val="p23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5">
    <w:name w:val="p23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6">
    <w:name w:val="p23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7">
    <w:name w:val="p23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8">
    <w:name w:val="p23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5">
    <w:name w:val="ft65"/>
    <w:basedOn w:val="a0"/>
    <w:rsid w:val="00806C00"/>
  </w:style>
  <w:style w:type="character" w:customStyle="1" w:styleId="ft66">
    <w:name w:val="ft66"/>
    <w:basedOn w:val="a0"/>
    <w:rsid w:val="00806C00"/>
  </w:style>
  <w:style w:type="paragraph" w:customStyle="1" w:styleId="p239">
    <w:name w:val="p23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0">
    <w:name w:val="p24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1">
    <w:name w:val="p24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2">
    <w:name w:val="p24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3">
    <w:name w:val="p24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4">
    <w:name w:val="p6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4">
    <w:name w:val="p24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7">
    <w:name w:val="ft67"/>
    <w:basedOn w:val="a0"/>
    <w:rsid w:val="00806C00"/>
  </w:style>
  <w:style w:type="paragraph" w:customStyle="1" w:styleId="p245">
    <w:name w:val="p24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6">
    <w:name w:val="p24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7">
    <w:name w:val="p24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8">
    <w:name w:val="p24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9">
    <w:name w:val="p24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0">
    <w:name w:val="p25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8">
    <w:name w:val="ft68"/>
    <w:basedOn w:val="a0"/>
    <w:rsid w:val="00806C00"/>
  </w:style>
  <w:style w:type="character" w:customStyle="1" w:styleId="ft69">
    <w:name w:val="ft69"/>
    <w:basedOn w:val="a0"/>
    <w:rsid w:val="00806C00"/>
  </w:style>
  <w:style w:type="paragraph" w:customStyle="1" w:styleId="p251">
    <w:name w:val="p25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2">
    <w:name w:val="p25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1">
    <w:name w:val="p6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3">
    <w:name w:val="p25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4">
    <w:name w:val="p25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5">
    <w:name w:val="p25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6">
    <w:name w:val="p25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7">
    <w:name w:val="p25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8">
    <w:name w:val="p25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9">
    <w:name w:val="p25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0">
    <w:name w:val="p26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1">
    <w:name w:val="p26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2">
    <w:name w:val="p26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3">
    <w:name w:val="p26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4">
    <w:name w:val="p26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5">
    <w:name w:val="p26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6">
    <w:name w:val="p26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7">
    <w:name w:val="p26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8">
    <w:name w:val="p26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9">
    <w:name w:val="p26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0">
    <w:name w:val="p27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4">
    <w:name w:val="p7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3">
    <w:name w:val="p27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5">
    <w:name w:val="ft25"/>
    <w:basedOn w:val="a0"/>
    <w:rsid w:val="00806C00"/>
  </w:style>
  <w:style w:type="character" w:customStyle="1" w:styleId="ft70">
    <w:name w:val="ft70"/>
    <w:basedOn w:val="a0"/>
    <w:rsid w:val="00806C00"/>
  </w:style>
  <w:style w:type="paragraph" w:customStyle="1" w:styleId="p274">
    <w:name w:val="p27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5">
    <w:name w:val="p27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5">
    <w:name w:val="ft35"/>
    <w:basedOn w:val="a0"/>
    <w:rsid w:val="00806C00"/>
  </w:style>
  <w:style w:type="paragraph" w:customStyle="1" w:styleId="p276">
    <w:name w:val="p27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7">
    <w:name w:val="p27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8">
    <w:name w:val="p27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9">
    <w:name w:val="p27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1">
    <w:name w:val="ft71"/>
    <w:basedOn w:val="a0"/>
    <w:rsid w:val="00806C00"/>
  </w:style>
  <w:style w:type="paragraph" w:customStyle="1" w:styleId="p280">
    <w:name w:val="p28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2">
    <w:name w:val="ft72"/>
    <w:basedOn w:val="a0"/>
    <w:rsid w:val="00806C00"/>
  </w:style>
  <w:style w:type="paragraph" w:customStyle="1" w:styleId="p281">
    <w:name w:val="p28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2">
    <w:name w:val="p28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3">
    <w:name w:val="ft73"/>
    <w:basedOn w:val="a0"/>
    <w:rsid w:val="00806C00"/>
  </w:style>
  <w:style w:type="paragraph" w:customStyle="1" w:styleId="p283">
    <w:name w:val="p28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7">
    <w:name w:val="ft27"/>
    <w:basedOn w:val="a0"/>
    <w:rsid w:val="00806C00"/>
  </w:style>
  <w:style w:type="paragraph" w:customStyle="1" w:styleId="p284">
    <w:name w:val="p28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5">
    <w:name w:val="p28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4">
    <w:name w:val="ft74"/>
    <w:basedOn w:val="a0"/>
    <w:rsid w:val="00806C00"/>
  </w:style>
  <w:style w:type="paragraph" w:customStyle="1" w:styleId="p286">
    <w:name w:val="p28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5">
    <w:name w:val="ft75"/>
    <w:basedOn w:val="a0"/>
    <w:rsid w:val="00806C00"/>
  </w:style>
  <w:style w:type="paragraph" w:customStyle="1" w:styleId="p287">
    <w:name w:val="p28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8">
    <w:name w:val="p28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9">
    <w:name w:val="p28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0">
    <w:name w:val="p29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1">
    <w:name w:val="p29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2">
    <w:name w:val="p29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3">
    <w:name w:val="p29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4">
    <w:name w:val="p29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5">
    <w:name w:val="p29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6">
    <w:name w:val="p29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7">
    <w:name w:val="p29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8">
    <w:name w:val="p29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9">
    <w:name w:val="p29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0">
    <w:name w:val="p30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1">
    <w:name w:val="p30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2">
    <w:name w:val="p30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5">
    <w:name w:val="p30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6">
    <w:name w:val="ft36"/>
    <w:basedOn w:val="a0"/>
    <w:rsid w:val="00806C00"/>
  </w:style>
  <w:style w:type="paragraph" w:customStyle="1" w:styleId="p306">
    <w:name w:val="p30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7">
    <w:name w:val="p30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8">
    <w:name w:val="p30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9">
    <w:name w:val="p30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6">
    <w:name w:val="ft76"/>
    <w:basedOn w:val="a0"/>
    <w:rsid w:val="00806C00"/>
  </w:style>
  <w:style w:type="character" w:customStyle="1" w:styleId="ft77">
    <w:name w:val="ft77"/>
    <w:basedOn w:val="a0"/>
    <w:rsid w:val="00806C00"/>
  </w:style>
  <w:style w:type="paragraph" w:customStyle="1" w:styleId="p310">
    <w:name w:val="p31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1">
    <w:name w:val="p31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3">
    <w:name w:val="p31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4">
    <w:name w:val="p31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5">
    <w:name w:val="p31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1">
    <w:name w:val="p33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8">
    <w:name w:val="ft78"/>
    <w:basedOn w:val="a0"/>
    <w:rsid w:val="00806C00"/>
  </w:style>
  <w:style w:type="paragraph" w:customStyle="1" w:styleId="p332">
    <w:name w:val="p33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9">
    <w:name w:val="ft79"/>
    <w:basedOn w:val="a0"/>
    <w:rsid w:val="00806C00"/>
  </w:style>
  <w:style w:type="paragraph" w:customStyle="1" w:styleId="p333">
    <w:name w:val="p33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3">
    <w:name w:val="ft23"/>
    <w:basedOn w:val="a0"/>
    <w:rsid w:val="00806C00"/>
  </w:style>
  <w:style w:type="paragraph" w:customStyle="1" w:styleId="p334">
    <w:name w:val="p33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
    <w:name w:val="ft2"/>
    <w:basedOn w:val="a0"/>
    <w:rsid w:val="00806C00"/>
  </w:style>
  <w:style w:type="paragraph" w:customStyle="1" w:styleId="p335">
    <w:name w:val="p33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1">
    <w:name w:val="ft31"/>
    <w:basedOn w:val="a0"/>
    <w:rsid w:val="00806C00"/>
  </w:style>
  <w:style w:type="paragraph" w:customStyle="1" w:styleId="p336">
    <w:name w:val="p33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7">
    <w:name w:val="p33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8">
    <w:name w:val="p33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
    <w:name w:val="ft6"/>
    <w:basedOn w:val="a0"/>
    <w:rsid w:val="00806C00"/>
  </w:style>
  <w:style w:type="paragraph" w:customStyle="1" w:styleId="p339">
    <w:name w:val="p33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0">
    <w:name w:val="p34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1">
    <w:name w:val="p34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81">
    <w:name w:val="ft81"/>
    <w:basedOn w:val="a0"/>
    <w:rsid w:val="00806C00"/>
  </w:style>
  <w:style w:type="paragraph" w:customStyle="1" w:styleId="p342">
    <w:name w:val="p34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3">
    <w:name w:val="p34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7A38CA"/>
    <w:pPr>
      <w:ind w:left="720"/>
      <w:contextualSpacing/>
    </w:pPr>
  </w:style>
  <w:style w:type="paragraph" w:styleId="a4">
    <w:name w:val="header"/>
    <w:basedOn w:val="a"/>
    <w:link w:val="a5"/>
    <w:uiPriority w:val="99"/>
    <w:semiHidden/>
    <w:unhideWhenUsed/>
    <w:rsid w:val="00576B52"/>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76B52"/>
  </w:style>
  <w:style w:type="paragraph" w:styleId="a6">
    <w:name w:val="footer"/>
    <w:basedOn w:val="a"/>
    <w:link w:val="a7"/>
    <w:uiPriority w:val="99"/>
    <w:unhideWhenUsed/>
    <w:rsid w:val="00576B5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76B52"/>
  </w:style>
  <w:style w:type="character" w:styleId="a8">
    <w:name w:val="Hyperlink"/>
    <w:basedOn w:val="a0"/>
    <w:uiPriority w:val="99"/>
    <w:unhideWhenUsed/>
    <w:rsid w:val="00F33EEF"/>
    <w:rPr>
      <w:color w:val="0000FF" w:themeColor="hyperlink"/>
      <w:u w:val="single"/>
    </w:rPr>
  </w:style>
  <w:style w:type="character" w:customStyle="1" w:styleId="a9">
    <w:name w:val="Основной текст_"/>
    <w:basedOn w:val="a0"/>
    <w:link w:val="21"/>
    <w:rsid w:val="00FA5BCE"/>
    <w:rPr>
      <w:rFonts w:ascii="Times New Roman" w:eastAsia="Times New Roman" w:hAnsi="Times New Roman" w:cs="Times New Roman"/>
      <w:sz w:val="21"/>
      <w:szCs w:val="21"/>
      <w:shd w:val="clear" w:color="auto" w:fill="FFFFFF"/>
    </w:rPr>
  </w:style>
  <w:style w:type="paragraph" w:customStyle="1" w:styleId="21">
    <w:name w:val="Основной текст2"/>
    <w:basedOn w:val="a"/>
    <w:link w:val="a9"/>
    <w:rsid w:val="00FA5BCE"/>
    <w:pPr>
      <w:widowControl w:val="0"/>
      <w:shd w:val="clear" w:color="auto" w:fill="FFFFFF"/>
      <w:spacing w:after="960" w:line="250" w:lineRule="exact"/>
      <w:ind w:hanging="540"/>
      <w:jc w:val="center"/>
    </w:pPr>
    <w:rPr>
      <w:rFonts w:ascii="Times New Roman" w:eastAsia="Times New Roman" w:hAnsi="Times New Roman" w:cs="Times New Roman"/>
      <w:sz w:val="21"/>
      <w:szCs w:val="21"/>
    </w:rPr>
  </w:style>
  <w:style w:type="character" w:customStyle="1" w:styleId="FontStyle53">
    <w:name w:val="Font Style53"/>
    <w:uiPriority w:val="99"/>
    <w:rsid w:val="00B444BB"/>
    <w:rPr>
      <w:rFonts w:ascii="Times New Roman" w:hAnsi="Times New Roman" w:cs="Times New Roman"/>
      <w:spacing w:val="1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11365">
      <w:bodyDiv w:val="1"/>
      <w:marLeft w:val="0"/>
      <w:marRight w:val="0"/>
      <w:marTop w:val="0"/>
      <w:marBottom w:val="0"/>
      <w:divBdr>
        <w:top w:val="none" w:sz="0" w:space="0" w:color="auto"/>
        <w:left w:val="none" w:sz="0" w:space="0" w:color="auto"/>
        <w:bottom w:val="none" w:sz="0" w:space="0" w:color="auto"/>
        <w:right w:val="none" w:sz="0" w:space="0" w:color="auto"/>
      </w:divBdr>
      <w:divsChild>
        <w:div w:id="820384823">
          <w:marLeft w:val="0"/>
          <w:marRight w:val="0"/>
          <w:marTop w:val="150"/>
          <w:marBottom w:val="150"/>
          <w:divBdr>
            <w:top w:val="dashed" w:sz="6" w:space="0" w:color="787878"/>
            <w:left w:val="dashed" w:sz="6" w:space="0" w:color="787878"/>
            <w:bottom w:val="dashed" w:sz="6" w:space="0" w:color="787878"/>
            <w:right w:val="dashed" w:sz="6" w:space="0" w:color="787878"/>
          </w:divBdr>
          <w:divsChild>
            <w:div w:id="452863489">
              <w:marLeft w:val="0"/>
              <w:marRight w:val="0"/>
              <w:marTop w:val="0"/>
              <w:marBottom w:val="0"/>
              <w:divBdr>
                <w:top w:val="none" w:sz="0" w:space="0" w:color="auto"/>
                <w:left w:val="none" w:sz="0" w:space="0" w:color="auto"/>
                <w:bottom w:val="none" w:sz="0" w:space="0" w:color="auto"/>
                <w:right w:val="none" w:sz="0" w:space="0" w:color="auto"/>
              </w:divBdr>
            </w:div>
            <w:div w:id="49040197">
              <w:marLeft w:val="8790"/>
              <w:marRight w:val="0"/>
              <w:marTop w:val="255"/>
              <w:marBottom w:val="0"/>
              <w:divBdr>
                <w:top w:val="none" w:sz="0" w:space="0" w:color="auto"/>
                <w:left w:val="none" w:sz="0" w:space="0" w:color="auto"/>
                <w:bottom w:val="none" w:sz="0" w:space="0" w:color="auto"/>
                <w:right w:val="none" w:sz="0" w:space="0" w:color="auto"/>
              </w:divBdr>
            </w:div>
          </w:divsChild>
        </w:div>
        <w:div w:id="529682637">
          <w:marLeft w:val="0"/>
          <w:marRight w:val="0"/>
          <w:marTop w:val="150"/>
          <w:marBottom w:val="150"/>
          <w:divBdr>
            <w:top w:val="dashed" w:sz="6" w:space="0" w:color="787878"/>
            <w:left w:val="dashed" w:sz="6" w:space="0" w:color="787878"/>
            <w:bottom w:val="dashed" w:sz="6" w:space="0" w:color="787878"/>
            <w:right w:val="dashed" w:sz="6" w:space="0" w:color="787878"/>
          </w:divBdr>
        </w:div>
        <w:div w:id="342434526">
          <w:marLeft w:val="0"/>
          <w:marRight w:val="0"/>
          <w:marTop w:val="150"/>
          <w:marBottom w:val="150"/>
          <w:divBdr>
            <w:top w:val="dashed" w:sz="6" w:space="0" w:color="787878"/>
            <w:left w:val="dashed" w:sz="6" w:space="0" w:color="787878"/>
            <w:bottom w:val="dashed" w:sz="6" w:space="0" w:color="787878"/>
            <w:right w:val="dashed" w:sz="6" w:space="0" w:color="787878"/>
          </w:divBdr>
          <w:divsChild>
            <w:div w:id="1858956719">
              <w:marLeft w:val="0"/>
              <w:marRight w:val="0"/>
              <w:marTop w:val="0"/>
              <w:marBottom w:val="0"/>
              <w:divBdr>
                <w:top w:val="none" w:sz="0" w:space="0" w:color="auto"/>
                <w:left w:val="none" w:sz="0" w:space="0" w:color="auto"/>
                <w:bottom w:val="none" w:sz="0" w:space="0" w:color="auto"/>
                <w:right w:val="none" w:sz="0" w:space="0" w:color="auto"/>
              </w:divBdr>
            </w:div>
            <w:div w:id="1943755689">
              <w:marLeft w:val="8790"/>
              <w:marRight w:val="0"/>
              <w:marTop w:val="105"/>
              <w:marBottom w:val="0"/>
              <w:divBdr>
                <w:top w:val="none" w:sz="0" w:space="0" w:color="auto"/>
                <w:left w:val="none" w:sz="0" w:space="0" w:color="auto"/>
                <w:bottom w:val="none" w:sz="0" w:space="0" w:color="auto"/>
                <w:right w:val="none" w:sz="0" w:space="0" w:color="auto"/>
              </w:divBdr>
            </w:div>
          </w:divsChild>
        </w:div>
        <w:div w:id="897983334">
          <w:marLeft w:val="0"/>
          <w:marRight w:val="0"/>
          <w:marTop w:val="150"/>
          <w:marBottom w:val="150"/>
          <w:divBdr>
            <w:top w:val="dashed" w:sz="6" w:space="0" w:color="787878"/>
            <w:left w:val="dashed" w:sz="6" w:space="0" w:color="787878"/>
            <w:bottom w:val="dashed" w:sz="6" w:space="0" w:color="787878"/>
            <w:right w:val="dashed" w:sz="6" w:space="0" w:color="787878"/>
          </w:divBdr>
        </w:div>
        <w:div w:id="1808084172">
          <w:marLeft w:val="0"/>
          <w:marRight w:val="0"/>
          <w:marTop w:val="150"/>
          <w:marBottom w:val="150"/>
          <w:divBdr>
            <w:top w:val="dashed" w:sz="6" w:space="0" w:color="787878"/>
            <w:left w:val="dashed" w:sz="6" w:space="0" w:color="787878"/>
            <w:bottom w:val="dashed" w:sz="6" w:space="0" w:color="787878"/>
            <w:right w:val="dashed" w:sz="6" w:space="0" w:color="787878"/>
          </w:divBdr>
          <w:divsChild>
            <w:div w:id="40469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86441">
      <w:bodyDiv w:val="1"/>
      <w:marLeft w:val="0"/>
      <w:marRight w:val="0"/>
      <w:marTop w:val="0"/>
      <w:marBottom w:val="0"/>
      <w:divBdr>
        <w:top w:val="none" w:sz="0" w:space="0" w:color="auto"/>
        <w:left w:val="none" w:sz="0" w:space="0" w:color="auto"/>
        <w:bottom w:val="none" w:sz="0" w:space="0" w:color="auto"/>
        <w:right w:val="none" w:sz="0" w:space="0" w:color="auto"/>
      </w:divBdr>
      <w:divsChild>
        <w:div w:id="1247806746">
          <w:marLeft w:val="0"/>
          <w:marRight w:val="0"/>
          <w:marTop w:val="150"/>
          <w:marBottom w:val="150"/>
          <w:divBdr>
            <w:top w:val="dashed" w:sz="6" w:space="0" w:color="787878"/>
            <w:left w:val="dashed" w:sz="6" w:space="0" w:color="787878"/>
            <w:bottom w:val="dashed" w:sz="6" w:space="0" w:color="787878"/>
            <w:right w:val="dashed" w:sz="6" w:space="0" w:color="787878"/>
          </w:divBdr>
          <w:divsChild>
            <w:div w:id="1812484126">
              <w:marLeft w:val="0"/>
              <w:marRight w:val="0"/>
              <w:marTop w:val="0"/>
              <w:marBottom w:val="0"/>
              <w:divBdr>
                <w:top w:val="none" w:sz="0" w:space="0" w:color="auto"/>
                <w:left w:val="none" w:sz="0" w:space="0" w:color="auto"/>
                <w:bottom w:val="none" w:sz="0" w:space="0" w:color="auto"/>
                <w:right w:val="none" w:sz="0" w:space="0" w:color="auto"/>
              </w:divBdr>
            </w:div>
            <w:div w:id="612396081">
              <w:marLeft w:val="8655"/>
              <w:marRight w:val="0"/>
              <w:marTop w:val="165"/>
              <w:marBottom w:val="0"/>
              <w:divBdr>
                <w:top w:val="none" w:sz="0" w:space="0" w:color="auto"/>
                <w:left w:val="none" w:sz="0" w:space="0" w:color="auto"/>
                <w:bottom w:val="none" w:sz="0" w:space="0" w:color="auto"/>
                <w:right w:val="none" w:sz="0" w:space="0" w:color="auto"/>
              </w:divBdr>
            </w:div>
          </w:divsChild>
        </w:div>
        <w:div w:id="934554441">
          <w:marLeft w:val="0"/>
          <w:marRight w:val="0"/>
          <w:marTop w:val="150"/>
          <w:marBottom w:val="150"/>
          <w:divBdr>
            <w:top w:val="dashed" w:sz="6" w:space="0" w:color="787878"/>
            <w:left w:val="dashed" w:sz="6" w:space="0" w:color="787878"/>
            <w:bottom w:val="dashed" w:sz="6" w:space="0" w:color="787878"/>
            <w:right w:val="dashed" w:sz="6" w:space="0" w:color="787878"/>
          </w:divBdr>
        </w:div>
        <w:div w:id="8484058">
          <w:marLeft w:val="0"/>
          <w:marRight w:val="0"/>
          <w:marTop w:val="150"/>
          <w:marBottom w:val="150"/>
          <w:divBdr>
            <w:top w:val="dashed" w:sz="6" w:space="0" w:color="787878"/>
            <w:left w:val="dashed" w:sz="6" w:space="0" w:color="787878"/>
            <w:bottom w:val="dashed" w:sz="6" w:space="0" w:color="787878"/>
            <w:right w:val="dashed" w:sz="6" w:space="0" w:color="787878"/>
          </w:divBdr>
          <w:divsChild>
            <w:div w:id="702751039">
              <w:marLeft w:val="0"/>
              <w:marRight w:val="0"/>
              <w:marTop w:val="0"/>
              <w:marBottom w:val="0"/>
              <w:divBdr>
                <w:top w:val="none" w:sz="0" w:space="0" w:color="auto"/>
                <w:left w:val="none" w:sz="0" w:space="0" w:color="auto"/>
                <w:bottom w:val="none" w:sz="0" w:space="0" w:color="auto"/>
                <w:right w:val="none" w:sz="0" w:space="0" w:color="auto"/>
              </w:divBdr>
            </w:div>
            <w:div w:id="146363962">
              <w:marLeft w:val="8655"/>
              <w:marRight w:val="0"/>
              <w:marTop w:val="195"/>
              <w:marBottom w:val="0"/>
              <w:divBdr>
                <w:top w:val="none" w:sz="0" w:space="0" w:color="auto"/>
                <w:left w:val="none" w:sz="0" w:space="0" w:color="auto"/>
                <w:bottom w:val="none" w:sz="0" w:space="0" w:color="auto"/>
                <w:right w:val="none" w:sz="0" w:space="0" w:color="auto"/>
              </w:divBdr>
            </w:div>
          </w:divsChild>
        </w:div>
        <w:div w:id="1728530012">
          <w:marLeft w:val="0"/>
          <w:marRight w:val="0"/>
          <w:marTop w:val="150"/>
          <w:marBottom w:val="150"/>
          <w:divBdr>
            <w:top w:val="dashed" w:sz="6" w:space="0" w:color="787878"/>
            <w:left w:val="dashed" w:sz="6" w:space="0" w:color="787878"/>
            <w:bottom w:val="dashed" w:sz="6" w:space="0" w:color="787878"/>
            <w:right w:val="dashed" w:sz="6" w:space="0" w:color="787878"/>
          </w:divBdr>
        </w:div>
        <w:div w:id="1656497188">
          <w:marLeft w:val="0"/>
          <w:marRight w:val="0"/>
          <w:marTop w:val="150"/>
          <w:marBottom w:val="150"/>
          <w:divBdr>
            <w:top w:val="dashed" w:sz="6" w:space="0" w:color="787878"/>
            <w:left w:val="dashed" w:sz="6" w:space="0" w:color="787878"/>
            <w:bottom w:val="dashed" w:sz="6" w:space="0" w:color="787878"/>
            <w:right w:val="dashed" w:sz="6" w:space="0" w:color="787878"/>
          </w:divBdr>
        </w:div>
        <w:div w:id="121659331">
          <w:marLeft w:val="0"/>
          <w:marRight w:val="0"/>
          <w:marTop w:val="150"/>
          <w:marBottom w:val="150"/>
          <w:divBdr>
            <w:top w:val="dashed" w:sz="6" w:space="0" w:color="787878"/>
            <w:left w:val="dashed" w:sz="6" w:space="0" w:color="787878"/>
            <w:bottom w:val="dashed" w:sz="6" w:space="0" w:color="787878"/>
            <w:right w:val="dashed" w:sz="6" w:space="0" w:color="787878"/>
          </w:divBdr>
        </w:div>
        <w:div w:id="1177422163">
          <w:marLeft w:val="0"/>
          <w:marRight w:val="0"/>
          <w:marTop w:val="150"/>
          <w:marBottom w:val="150"/>
          <w:divBdr>
            <w:top w:val="dashed" w:sz="6" w:space="0" w:color="787878"/>
            <w:left w:val="dashed" w:sz="6" w:space="0" w:color="787878"/>
            <w:bottom w:val="dashed" w:sz="6" w:space="0" w:color="787878"/>
            <w:right w:val="dashed" w:sz="6" w:space="0" w:color="787878"/>
          </w:divBdr>
          <w:divsChild>
            <w:div w:id="1325165995">
              <w:marLeft w:val="0"/>
              <w:marRight w:val="0"/>
              <w:marTop w:val="0"/>
              <w:marBottom w:val="0"/>
              <w:divBdr>
                <w:top w:val="none" w:sz="0" w:space="0" w:color="auto"/>
                <w:left w:val="none" w:sz="0" w:space="0" w:color="auto"/>
                <w:bottom w:val="none" w:sz="0" w:space="0" w:color="auto"/>
                <w:right w:val="none" w:sz="0" w:space="0" w:color="auto"/>
              </w:divBdr>
            </w:div>
            <w:div w:id="1627542652">
              <w:marLeft w:val="8655"/>
              <w:marRight w:val="0"/>
              <w:marTop w:val="0"/>
              <w:marBottom w:val="0"/>
              <w:divBdr>
                <w:top w:val="none" w:sz="0" w:space="0" w:color="auto"/>
                <w:left w:val="none" w:sz="0" w:space="0" w:color="auto"/>
                <w:bottom w:val="none" w:sz="0" w:space="0" w:color="auto"/>
                <w:right w:val="none" w:sz="0" w:space="0" w:color="auto"/>
              </w:divBdr>
            </w:div>
          </w:divsChild>
        </w:div>
        <w:div w:id="1258951208">
          <w:marLeft w:val="0"/>
          <w:marRight w:val="0"/>
          <w:marTop w:val="150"/>
          <w:marBottom w:val="150"/>
          <w:divBdr>
            <w:top w:val="dashed" w:sz="6" w:space="0" w:color="787878"/>
            <w:left w:val="dashed" w:sz="6" w:space="0" w:color="787878"/>
            <w:bottom w:val="dashed" w:sz="6" w:space="0" w:color="787878"/>
            <w:right w:val="dashed" w:sz="6" w:space="0" w:color="787878"/>
          </w:divBdr>
        </w:div>
        <w:div w:id="412238644">
          <w:marLeft w:val="0"/>
          <w:marRight w:val="0"/>
          <w:marTop w:val="150"/>
          <w:marBottom w:val="150"/>
          <w:divBdr>
            <w:top w:val="dashed" w:sz="6" w:space="0" w:color="787878"/>
            <w:left w:val="dashed" w:sz="6" w:space="0" w:color="787878"/>
            <w:bottom w:val="dashed" w:sz="6" w:space="0" w:color="787878"/>
            <w:right w:val="dashed" w:sz="6" w:space="0" w:color="787878"/>
          </w:divBdr>
        </w:div>
        <w:div w:id="300691578">
          <w:marLeft w:val="0"/>
          <w:marRight w:val="0"/>
          <w:marTop w:val="150"/>
          <w:marBottom w:val="150"/>
          <w:divBdr>
            <w:top w:val="dashed" w:sz="6" w:space="0" w:color="787878"/>
            <w:left w:val="dashed" w:sz="6" w:space="0" w:color="787878"/>
            <w:bottom w:val="dashed" w:sz="6" w:space="0" w:color="787878"/>
            <w:right w:val="dashed" w:sz="6" w:space="0" w:color="787878"/>
          </w:divBdr>
          <w:divsChild>
            <w:div w:id="1111632100">
              <w:marLeft w:val="0"/>
              <w:marRight w:val="0"/>
              <w:marTop w:val="0"/>
              <w:marBottom w:val="0"/>
              <w:divBdr>
                <w:top w:val="none" w:sz="0" w:space="0" w:color="auto"/>
                <w:left w:val="none" w:sz="0" w:space="0" w:color="auto"/>
                <w:bottom w:val="none" w:sz="0" w:space="0" w:color="auto"/>
                <w:right w:val="none" w:sz="0" w:space="0" w:color="auto"/>
              </w:divBdr>
            </w:div>
            <w:div w:id="1148785696">
              <w:marLeft w:val="0"/>
              <w:marRight w:val="0"/>
              <w:marTop w:val="90"/>
              <w:marBottom w:val="0"/>
              <w:divBdr>
                <w:top w:val="none" w:sz="0" w:space="0" w:color="auto"/>
                <w:left w:val="none" w:sz="0" w:space="0" w:color="auto"/>
                <w:bottom w:val="none" w:sz="0" w:space="0" w:color="auto"/>
                <w:right w:val="none" w:sz="0" w:space="0" w:color="auto"/>
              </w:divBdr>
            </w:div>
          </w:divsChild>
        </w:div>
        <w:div w:id="1166480539">
          <w:marLeft w:val="0"/>
          <w:marRight w:val="0"/>
          <w:marTop w:val="150"/>
          <w:marBottom w:val="150"/>
          <w:divBdr>
            <w:top w:val="dashed" w:sz="6" w:space="0" w:color="787878"/>
            <w:left w:val="dashed" w:sz="6" w:space="0" w:color="787878"/>
            <w:bottom w:val="dashed" w:sz="6" w:space="0" w:color="787878"/>
            <w:right w:val="dashed" w:sz="6" w:space="0" w:color="787878"/>
          </w:divBdr>
        </w:div>
        <w:div w:id="501163427">
          <w:marLeft w:val="0"/>
          <w:marRight w:val="0"/>
          <w:marTop w:val="150"/>
          <w:marBottom w:val="150"/>
          <w:divBdr>
            <w:top w:val="dashed" w:sz="6" w:space="0" w:color="787878"/>
            <w:left w:val="dashed" w:sz="6" w:space="0" w:color="787878"/>
            <w:bottom w:val="dashed" w:sz="6" w:space="0" w:color="787878"/>
            <w:right w:val="dashed" w:sz="6" w:space="0" w:color="787878"/>
          </w:divBdr>
        </w:div>
        <w:div w:id="1678967552">
          <w:marLeft w:val="0"/>
          <w:marRight w:val="0"/>
          <w:marTop w:val="150"/>
          <w:marBottom w:val="150"/>
          <w:divBdr>
            <w:top w:val="dashed" w:sz="6" w:space="0" w:color="787878"/>
            <w:left w:val="dashed" w:sz="6" w:space="0" w:color="787878"/>
            <w:bottom w:val="dashed" w:sz="6" w:space="0" w:color="787878"/>
            <w:right w:val="dashed" w:sz="6" w:space="0" w:color="787878"/>
          </w:divBdr>
        </w:div>
        <w:div w:id="586110242">
          <w:marLeft w:val="0"/>
          <w:marRight w:val="0"/>
          <w:marTop w:val="150"/>
          <w:marBottom w:val="150"/>
          <w:divBdr>
            <w:top w:val="dashed" w:sz="6" w:space="0" w:color="787878"/>
            <w:left w:val="dashed" w:sz="6" w:space="0" w:color="787878"/>
            <w:bottom w:val="dashed" w:sz="6" w:space="0" w:color="787878"/>
            <w:right w:val="dashed" w:sz="6" w:space="0" w:color="787878"/>
          </w:divBdr>
        </w:div>
        <w:div w:id="601769826">
          <w:marLeft w:val="0"/>
          <w:marRight w:val="0"/>
          <w:marTop w:val="150"/>
          <w:marBottom w:val="150"/>
          <w:divBdr>
            <w:top w:val="dashed" w:sz="6" w:space="0" w:color="787878"/>
            <w:left w:val="dashed" w:sz="6" w:space="0" w:color="787878"/>
            <w:bottom w:val="dashed" w:sz="6" w:space="0" w:color="787878"/>
            <w:right w:val="dashed" w:sz="6" w:space="0" w:color="787878"/>
          </w:divBdr>
        </w:div>
        <w:div w:id="657418467">
          <w:marLeft w:val="0"/>
          <w:marRight w:val="0"/>
          <w:marTop w:val="150"/>
          <w:marBottom w:val="150"/>
          <w:divBdr>
            <w:top w:val="dashed" w:sz="6" w:space="0" w:color="787878"/>
            <w:left w:val="dashed" w:sz="6" w:space="0" w:color="787878"/>
            <w:bottom w:val="dashed" w:sz="6" w:space="0" w:color="787878"/>
            <w:right w:val="dashed" w:sz="6" w:space="0" w:color="787878"/>
          </w:divBdr>
        </w:div>
        <w:div w:id="1914778050">
          <w:marLeft w:val="0"/>
          <w:marRight w:val="0"/>
          <w:marTop w:val="150"/>
          <w:marBottom w:val="150"/>
          <w:divBdr>
            <w:top w:val="dashed" w:sz="6" w:space="0" w:color="787878"/>
            <w:left w:val="dashed" w:sz="6" w:space="0" w:color="787878"/>
            <w:bottom w:val="dashed" w:sz="6" w:space="0" w:color="787878"/>
            <w:right w:val="dashed" w:sz="6" w:space="0" w:color="787878"/>
          </w:divBdr>
        </w:div>
        <w:div w:id="817116229">
          <w:marLeft w:val="0"/>
          <w:marRight w:val="0"/>
          <w:marTop w:val="150"/>
          <w:marBottom w:val="150"/>
          <w:divBdr>
            <w:top w:val="dashed" w:sz="6" w:space="0" w:color="787878"/>
            <w:left w:val="dashed" w:sz="6" w:space="0" w:color="787878"/>
            <w:bottom w:val="dashed" w:sz="6" w:space="0" w:color="787878"/>
            <w:right w:val="dashed" w:sz="6" w:space="0" w:color="787878"/>
          </w:divBdr>
          <w:divsChild>
            <w:div w:id="31615271">
              <w:marLeft w:val="0"/>
              <w:marRight w:val="0"/>
              <w:marTop w:val="0"/>
              <w:marBottom w:val="0"/>
              <w:divBdr>
                <w:top w:val="none" w:sz="0" w:space="0" w:color="auto"/>
                <w:left w:val="none" w:sz="0" w:space="0" w:color="auto"/>
                <w:bottom w:val="none" w:sz="0" w:space="0" w:color="auto"/>
                <w:right w:val="none" w:sz="0" w:space="0" w:color="auto"/>
              </w:divBdr>
            </w:div>
            <w:div w:id="540678070">
              <w:marLeft w:val="15"/>
              <w:marRight w:val="0"/>
              <w:marTop w:val="315"/>
              <w:marBottom w:val="0"/>
              <w:divBdr>
                <w:top w:val="none" w:sz="0" w:space="0" w:color="auto"/>
                <w:left w:val="none" w:sz="0" w:space="0" w:color="auto"/>
                <w:bottom w:val="none" w:sz="0" w:space="0" w:color="auto"/>
                <w:right w:val="none" w:sz="0" w:space="0" w:color="auto"/>
              </w:divBdr>
            </w:div>
          </w:divsChild>
        </w:div>
        <w:div w:id="1690790957">
          <w:marLeft w:val="0"/>
          <w:marRight w:val="0"/>
          <w:marTop w:val="150"/>
          <w:marBottom w:val="150"/>
          <w:divBdr>
            <w:top w:val="dashed" w:sz="6" w:space="0" w:color="787878"/>
            <w:left w:val="dashed" w:sz="6" w:space="0" w:color="787878"/>
            <w:bottom w:val="dashed" w:sz="6" w:space="0" w:color="787878"/>
            <w:right w:val="dashed" w:sz="6" w:space="0" w:color="787878"/>
          </w:divBdr>
        </w:div>
        <w:div w:id="294944577">
          <w:marLeft w:val="0"/>
          <w:marRight w:val="0"/>
          <w:marTop w:val="150"/>
          <w:marBottom w:val="150"/>
          <w:divBdr>
            <w:top w:val="dashed" w:sz="6" w:space="0" w:color="787878"/>
            <w:left w:val="dashed" w:sz="6" w:space="0" w:color="787878"/>
            <w:bottom w:val="dashed" w:sz="6" w:space="0" w:color="787878"/>
            <w:right w:val="dashed" w:sz="6" w:space="0" w:color="787878"/>
          </w:divBdr>
        </w:div>
        <w:div w:id="466048458">
          <w:marLeft w:val="0"/>
          <w:marRight w:val="0"/>
          <w:marTop w:val="150"/>
          <w:marBottom w:val="150"/>
          <w:divBdr>
            <w:top w:val="dashed" w:sz="6" w:space="0" w:color="787878"/>
            <w:left w:val="dashed" w:sz="6" w:space="0" w:color="787878"/>
            <w:bottom w:val="dashed" w:sz="6" w:space="0" w:color="787878"/>
            <w:right w:val="dashed" w:sz="6" w:space="0" w:color="787878"/>
          </w:divBdr>
        </w:div>
        <w:div w:id="800616193">
          <w:marLeft w:val="0"/>
          <w:marRight w:val="0"/>
          <w:marTop w:val="150"/>
          <w:marBottom w:val="150"/>
          <w:divBdr>
            <w:top w:val="dashed" w:sz="6" w:space="0" w:color="787878"/>
            <w:left w:val="dashed" w:sz="6" w:space="0" w:color="787878"/>
            <w:bottom w:val="dashed" w:sz="6" w:space="0" w:color="787878"/>
            <w:right w:val="dashed" w:sz="6" w:space="0" w:color="787878"/>
          </w:divBdr>
          <w:divsChild>
            <w:div w:id="1217548421">
              <w:marLeft w:val="0"/>
              <w:marRight w:val="0"/>
              <w:marTop w:val="0"/>
              <w:marBottom w:val="0"/>
              <w:divBdr>
                <w:top w:val="none" w:sz="0" w:space="0" w:color="auto"/>
                <w:left w:val="none" w:sz="0" w:space="0" w:color="auto"/>
                <w:bottom w:val="none" w:sz="0" w:space="0" w:color="auto"/>
                <w:right w:val="none" w:sz="0" w:space="0" w:color="auto"/>
              </w:divBdr>
            </w:div>
            <w:div w:id="326203185">
              <w:marLeft w:val="15"/>
              <w:marRight w:val="0"/>
              <w:marTop w:val="360"/>
              <w:marBottom w:val="0"/>
              <w:divBdr>
                <w:top w:val="none" w:sz="0" w:space="0" w:color="auto"/>
                <w:left w:val="none" w:sz="0" w:space="0" w:color="auto"/>
                <w:bottom w:val="none" w:sz="0" w:space="0" w:color="auto"/>
                <w:right w:val="none" w:sz="0" w:space="0" w:color="auto"/>
              </w:divBdr>
            </w:div>
          </w:divsChild>
        </w:div>
        <w:div w:id="753165050">
          <w:marLeft w:val="0"/>
          <w:marRight w:val="0"/>
          <w:marTop w:val="150"/>
          <w:marBottom w:val="150"/>
          <w:divBdr>
            <w:top w:val="dashed" w:sz="6" w:space="0" w:color="787878"/>
            <w:left w:val="dashed" w:sz="6" w:space="0" w:color="787878"/>
            <w:bottom w:val="dashed" w:sz="6" w:space="0" w:color="787878"/>
            <w:right w:val="dashed" w:sz="6" w:space="0" w:color="787878"/>
          </w:divBdr>
        </w:div>
        <w:div w:id="1162500702">
          <w:marLeft w:val="0"/>
          <w:marRight w:val="0"/>
          <w:marTop w:val="150"/>
          <w:marBottom w:val="150"/>
          <w:divBdr>
            <w:top w:val="dashed" w:sz="6" w:space="0" w:color="787878"/>
            <w:left w:val="dashed" w:sz="6" w:space="0" w:color="787878"/>
            <w:bottom w:val="dashed" w:sz="6" w:space="0" w:color="787878"/>
            <w:right w:val="dashed" w:sz="6" w:space="0" w:color="787878"/>
          </w:divBdr>
        </w:div>
        <w:div w:id="2070957386">
          <w:marLeft w:val="0"/>
          <w:marRight w:val="0"/>
          <w:marTop w:val="150"/>
          <w:marBottom w:val="150"/>
          <w:divBdr>
            <w:top w:val="dashed" w:sz="6" w:space="0" w:color="787878"/>
            <w:left w:val="dashed" w:sz="6" w:space="0" w:color="787878"/>
            <w:bottom w:val="dashed" w:sz="6" w:space="0" w:color="787878"/>
            <w:right w:val="dashed" w:sz="6" w:space="0" w:color="787878"/>
          </w:divBdr>
        </w:div>
        <w:div w:id="754204130">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464928147">
      <w:bodyDiv w:val="1"/>
      <w:marLeft w:val="0"/>
      <w:marRight w:val="0"/>
      <w:marTop w:val="0"/>
      <w:marBottom w:val="0"/>
      <w:divBdr>
        <w:top w:val="none" w:sz="0" w:space="0" w:color="auto"/>
        <w:left w:val="none" w:sz="0" w:space="0" w:color="auto"/>
        <w:bottom w:val="none" w:sz="0" w:space="0" w:color="auto"/>
        <w:right w:val="none" w:sz="0" w:space="0" w:color="auto"/>
      </w:divBdr>
      <w:divsChild>
        <w:div w:id="373775682">
          <w:marLeft w:val="0"/>
          <w:marRight w:val="0"/>
          <w:marTop w:val="150"/>
          <w:marBottom w:val="150"/>
          <w:divBdr>
            <w:top w:val="dashed" w:sz="6" w:space="0" w:color="787878"/>
            <w:left w:val="dashed" w:sz="6" w:space="0" w:color="787878"/>
            <w:bottom w:val="dashed" w:sz="6" w:space="0" w:color="787878"/>
            <w:right w:val="dashed" w:sz="6" w:space="0" w:color="787878"/>
          </w:divBdr>
        </w:div>
        <w:div w:id="688064813">
          <w:marLeft w:val="0"/>
          <w:marRight w:val="0"/>
          <w:marTop w:val="150"/>
          <w:marBottom w:val="150"/>
          <w:divBdr>
            <w:top w:val="dashed" w:sz="6" w:space="0" w:color="787878"/>
            <w:left w:val="dashed" w:sz="6" w:space="0" w:color="787878"/>
            <w:bottom w:val="dashed" w:sz="6" w:space="0" w:color="787878"/>
            <w:right w:val="dashed" w:sz="6" w:space="0" w:color="787878"/>
          </w:divBdr>
          <w:divsChild>
            <w:div w:id="1227186270">
              <w:marLeft w:val="0"/>
              <w:marRight w:val="0"/>
              <w:marTop w:val="0"/>
              <w:marBottom w:val="0"/>
              <w:divBdr>
                <w:top w:val="none" w:sz="0" w:space="0" w:color="auto"/>
                <w:left w:val="none" w:sz="0" w:space="0" w:color="auto"/>
                <w:bottom w:val="none" w:sz="0" w:space="0" w:color="auto"/>
                <w:right w:val="none" w:sz="0" w:space="0" w:color="auto"/>
              </w:divBdr>
            </w:div>
            <w:div w:id="191577300">
              <w:marLeft w:val="8655"/>
              <w:marRight w:val="0"/>
              <w:marTop w:val="30"/>
              <w:marBottom w:val="0"/>
              <w:divBdr>
                <w:top w:val="none" w:sz="0" w:space="0" w:color="auto"/>
                <w:left w:val="none" w:sz="0" w:space="0" w:color="auto"/>
                <w:bottom w:val="none" w:sz="0" w:space="0" w:color="auto"/>
                <w:right w:val="none" w:sz="0" w:space="0" w:color="auto"/>
              </w:divBdr>
            </w:div>
          </w:divsChild>
        </w:div>
        <w:div w:id="1330981254">
          <w:marLeft w:val="0"/>
          <w:marRight w:val="0"/>
          <w:marTop w:val="150"/>
          <w:marBottom w:val="150"/>
          <w:divBdr>
            <w:top w:val="dashed" w:sz="6" w:space="0" w:color="787878"/>
            <w:left w:val="dashed" w:sz="6" w:space="0" w:color="787878"/>
            <w:bottom w:val="dashed" w:sz="6" w:space="0" w:color="787878"/>
            <w:right w:val="dashed" w:sz="6" w:space="0" w:color="787878"/>
          </w:divBdr>
          <w:divsChild>
            <w:div w:id="2078162125">
              <w:marLeft w:val="0"/>
              <w:marRight w:val="0"/>
              <w:marTop w:val="0"/>
              <w:marBottom w:val="0"/>
              <w:divBdr>
                <w:top w:val="none" w:sz="0" w:space="0" w:color="auto"/>
                <w:left w:val="none" w:sz="0" w:space="0" w:color="auto"/>
                <w:bottom w:val="none" w:sz="0" w:space="0" w:color="auto"/>
                <w:right w:val="none" w:sz="0" w:space="0" w:color="auto"/>
              </w:divBdr>
            </w:div>
            <w:div w:id="424155587">
              <w:marLeft w:val="15"/>
              <w:marRight w:val="0"/>
              <w:marTop w:val="480"/>
              <w:marBottom w:val="0"/>
              <w:divBdr>
                <w:top w:val="none" w:sz="0" w:space="0" w:color="auto"/>
                <w:left w:val="none" w:sz="0" w:space="0" w:color="auto"/>
                <w:bottom w:val="none" w:sz="0" w:space="0" w:color="auto"/>
                <w:right w:val="none" w:sz="0" w:space="0" w:color="auto"/>
              </w:divBdr>
            </w:div>
          </w:divsChild>
        </w:div>
        <w:div w:id="459614033">
          <w:marLeft w:val="0"/>
          <w:marRight w:val="0"/>
          <w:marTop w:val="150"/>
          <w:marBottom w:val="150"/>
          <w:divBdr>
            <w:top w:val="dashed" w:sz="6" w:space="0" w:color="787878"/>
            <w:left w:val="dashed" w:sz="6" w:space="0" w:color="787878"/>
            <w:bottom w:val="dashed" w:sz="6" w:space="0" w:color="787878"/>
            <w:right w:val="dashed" w:sz="6" w:space="0" w:color="787878"/>
          </w:divBdr>
        </w:div>
        <w:div w:id="949507462">
          <w:marLeft w:val="0"/>
          <w:marRight w:val="0"/>
          <w:marTop w:val="150"/>
          <w:marBottom w:val="150"/>
          <w:divBdr>
            <w:top w:val="dashed" w:sz="6" w:space="0" w:color="787878"/>
            <w:left w:val="dashed" w:sz="6" w:space="0" w:color="787878"/>
            <w:bottom w:val="dashed" w:sz="6" w:space="0" w:color="787878"/>
            <w:right w:val="dashed" w:sz="6" w:space="0" w:color="787878"/>
          </w:divBdr>
          <w:divsChild>
            <w:div w:id="136370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4426">
      <w:bodyDiv w:val="1"/>
      <w:marLeft w:val="0"/>
      <w:marRight w:val="0"/>
      <w:marTop w:val="0"/>
      <w:marBottom w:val="0"/>
      <w:divBdr>
        <w:top w:val="none" w:sz="0" w:space="0" w:color="auto"/>
        <w:left w:val="none" w:sz="0" w:space="0" w:color="auto"/>
        <w:bottom w:val="none" w:sz="0" w:space="0" w:color="auto"/>
        <w:right w:val="none" w:sz="0" w:space="0" w:color="auto"/>
      </w:divBdr>
      <w:divsChild>
        <w:div w:id="1007901357">
          <w:marLeft w:val="0"/>
          <w:marRight w:val="0"/>
          <w:marTop w:val="150"/>
          <w:marBottom w:val="150"/>
          <w:divBdr>
            <w:top w:val="dashed" w:sz="6" w:space="0" w:color="787878"/>
            <w:left w:val="dashed" w:sz="6" w:space="0" w:color="787878"/>
            <w:bottom w:val="dashed" w:sz="6" w:space="0" w:color="787878"/>
            <w:right w:val="dashed" w:sz="6" w:space="0" w:color="787878"/>
          </w:divBdr>
          <w:divsChild>
            <w:div w:id="914977672">
              <w:marLeft w:val="0"/>
              <w:marRight w:val="0"/>
              <w:marTop w:val="0"/>
              <w:marBottom w:val="0"/>
              <w:divBdr>
                <w:top w:val="none" w:sz="0" w:space="0" w:color="auto"/>
                <w:left w:val="none" w:sz="0" w:space="0" w:color="auto"/>
                <w:bottom w:val="none" w:sz="0" w:space="0" w:color="auto"/>
                <w:right w:val="none" w:sz="0" w:space="0" w:color="auto"/>
              </w:divBdr>
            </w:div>
            <w:div w:id="1587570450">
              <w:marLeft w:val="8790"/>
              <w:marRight w:val="0"/>
              <w:marTop w:val="0"/>
              <w:marBottom w:val="0"/>
              <w:divBdr>
                <w:top w:val="none" w:sz="0" w:space="0" w:color="auto"/>
                <w:left w:val="none" w:sz="0" w:space="0" w:color="auto"/>
                <w:bottom w:val="none" w:sz="0" w:space="0" w:color="auto"/>
                <w:right w:val="none" w:sz="0" w:space="0" w:color="auto"/>
              </w:divBdr>
            </w:div>
          </w:divsChild>
        </w:div>
        <w:div w:id="1420366849">
          <w:marLeft w:val="0"/>
          <w:marRight w:val="0"/>
          <w:marTop w:val="150"/>
          <w:marBottom w:val="150"/>
          <w:divBdr>
            <w:top w:val="dashed" w:sz="6" w:space="0" w:color="787878"/>
            <w:left w:val="dashed" w:sz="6" w:space="0" w:color="787878"/>
            <w:bottom w:val="dashed" w:sz="6" w:space="0" w:color="787878"/>
            <w:right w:val="dashed" w:sz="6" w:space="0" w:color="787878"/>
          </w:divBdr>
        </w:div>
        <w:div w:id="48458447">
          <w:marLeft w:val="0"/>
          <w:marRight w:val="0"/>
          <w:marTop w:val="150"/>
          <w:marBottom w:val="150"/>
          <w:divBdr>
            <w:top w:val="dashed" w:sz="6" w:space="0" w:color="787878"/>
            <w:left w:val="dashed" w:sz="6" w:space="0" w:color="787878"/>
            <w:bottom w:val="dashed" w:sz="6" w:space="0" w:color="787878"/>
            <w:right w:val="dashed" w:sz="6" w:space="0" w:color="787878"/>
          </w:divBdr>
        </w:div>
        <w:div w:id="2112434629">
          <w:marLeft w:val="0"/>
          <w:marRight w:val="0"/>
          <w:marTop w:val="150"/>
          <w:marBottom w:val="150"/>
          <w:divBdr>
            <w:top w:val="dashed" w:sz="6" w:space="0" w:color="787878"/>
            <w:left w:val="dashed" w:sz="6" w:space="0" w:color="787878"/>
            <w:bottom w:val="dashed" w:sz="6" w:space="0" w:color="787878"/>
            <w:right w:val="dashed" w:sz="6" w:space="0" w:color="787878"/>
          </w:divBdr>
          <w:divsChild>
            <w:div w:id="528832033">
              <w:marLeft w:val="0"/>
              <w:marRight w:val="0"/>
              <w:marTop w:val="0"/>
              <w:marBottom w:val="0"/>
              <w:divBdr>
                <w:top w:val="none" w:sz="0" w:space="0" w:color="auto"/>
                <w:left w:val="none" w:sz="0" w:space="0" w:color="auto"/>
                <w:bottom w:val="none" w:sz="0" w:space="0" w:color="auto"/>
                <w:right w:val="none" w:sz="0" w:space="0" w:color="auto"/>
              </w:divBdr>
            </w:div>
            <w:div w:id="1168523232">
              <w:marLeft w:val="15"/>
              <w:marRight w:val="0"/>
              <w:marTop w:val="345"/>
              <w:marBottom w:val="0"/>
              <w:divBdr>
                <w:top w:val="none" w:sz="0" w:space="0" w:color="auto"/>
                <w:left w:val="none" w:sz="0" w:space="0" w:color="auto"/>
                <w:bottom w:val="none" w:sz="0" w:space="0" w:color="auto"/>
                <w:right w:val="none" w:sz="0" w:space="0" w:color="auto"/>
              </w:divBdr>
            </w:div>
          </w:divsChild>
        </w:div>
        <w:div w:id="1892500219">
          <w:marLeft w:val="0"/>
          <w:marRight w:val="0"/>
          <w:marTop w:val="150"/>
          <w:marBottom w:val="150"/>
          <w:divBdr>
            <w:top w:val="dashed" w:sz="6" w:space="0" w:color="787878"/>
            <w:left w:val="dashed" w:sz="6" w:space="0" w:color="787878"/>
            <w:bottom w:val="dashed" w:sz="6" w:space="0" w:color="787878"/>
            <w:right w:val="dashed" w:sz="6" w:space="0" w:color="787878"/>
          </w:divBdr>
        </w:div>
        <w:div w:id="728068092">
          <w:marLeft w:val="0"/>
          <w:marRight w:val="0"/>
          <w:marTop w:val="150"/>
          <w:marBottom w:val="150"/>
          <w:divBdr>
            <w:top w:val="dashed" w:sz="6" w:space="0" w:color="787878"/>
            <w:left w:val="dashed" w:sz="6" w:space="0" w:color="787878"/>
            <w:bottom w:val="dashed" w:sz="6" w:space="0" w:color="787878"/>
            <w:right w:val="dashed" w:sz="6" w:space="0" w:color="787878"/>
          </w:divBdr>
        </w:div>
        <w:div w:id="1131284531">
          <w:marLeft w:val="0"/>
          <w:marRight w:val="0"/>
          <w:marTop w:val="150"/>
          <w:marBottom w:val="150"/>
          <w:divBdr>
            <w:top w:val="dashed" w:sz="6" w:space="0" w:color="787878"/>
            <w:left w:val="dashed" w:sz="6" w:space="0" w:color="787878"/>
            <w:bottom w:val="dashed" w:sz="6" w:space="0" w:color="787878"/>
            <w:right w:val="dashed" w:sz="6" w:space="0" w:color="787878"/>
          </w:divBdr>
        </w:div>
        <w:div w:id="723021760">
          <w:marLeft w:val="0"/>
          <w:marRight w:val="0"/>
          <w:marTop w:val="150"/>
          <w:marBottom w:val="150"/>
          <w:divBdr>
            <w:top w:val="dashed" w:sz="6" w:space="0" w:color="787878"/>
            <w:left w:val="dashed" w:sz="6" w:space="0" w:color="787878"/>
            <w:bottom w:val="dashed" w:sz="6" w:space="0" w:color="787878"/>
            <w:right w:val="dashed" w:sz="6" w:space="0" w:color="787878"/>
          </w:divBdr>
          <w:divsChild>
            <w:div w:id="352734562">
              <w:marLeft w:val="0"/>
              <w:marRight w:val="0"/>
              <w:marTop w:val="0"/>
              <w:marBottom w:val="0"/>
              <w:divBdr>
                <w:top w:val="none" w:sz="0" w:space="0" w:color="auto"/>
                <w:left w:val="none" w:sz="0" w:space="0" w:color="auto"/>
                <w:bottom w:val="none" w:sz="0" w:space="0" w:color="auto"/>
                <w:right w:val="none" w:sz="0" w:space="0" w:color="auto"/>
              </w:divBdr>
            </w:div>
            <w:div w:id="1472286163">
              <w:marLeft w:val="15"/>
              <w:marRight w:val="0"/>
              <w:marTop w:val="675"/>
              <w:marBottom w:val="0"/>
              <w:divBdr>
                <w:top w:val="none" w:sz="0" w:space="0" w:color="auto"/>
                <w:left w:val="none" w:sz="0" w:space="0" w:color="auto"/>
                <w:bottom w:val="none" w:sz="0" w:space="0" w:color="auto"/>
                <w:right w:val="none" w:sz="0" w:space="0" w:color="auto"/>
              </w:divBdr>
            </w:div>
          </w:divsChild>
        </w:div>
        <w:div w:id="117187771">
          <w:marLeft w:val="0"/>
          <w:marRight w:val="0"/>
          <w:marTop w:val="150"/>
          <w:marBottom w:val="150"/>
          <w:divBdr>
            <w:top w:val="dashed" w:sz="6" w:space="0" w:color="787878"/>
            <w:left w:val="dashed" w:sz="6" w:space="0" w:color="787878"/>
            <w:bottom w:val="dashed" w:sz="6" w:space="0" w:color="787878"/>
            <w:right w:val="dashed" w:sz="6" w:space="0" w:color="787878"/>
          </w:divBdr>
          <w:divsChild>
            <w:div w:id="1141189283">
              <w:marLeft w:val="0"/>
              <w:marRight w:val="0"/>
              <w:marTop w:val="0"/>
              <w:marBottom w:val="0"/>
              <w:divBdr>
                <w:top w:val="none" w:sz="0" w:space="0" w:color="auto"/>
                <w:left w:val="none" w:sz="0" w:space="0" w:color="auto"/>
                <w:bottom w:val="none" w:sz="0" w:space="0" w:color="auto"/>
                <w:right w:val="none" w:sz="0" w:space="0" w:color="auto"/>
              </w:divBdr>
            </w:div>
            <w:div w:id="1024937372">
              <w:marLeft w:val="8790"/>
              <w:marRight w:val="0"/>
              <w:marTop w:val="0"/>
              <w:marBottom w:val="0"/>
              <w:divBdr>
                <w:top w:val="none" w:sz="0" w:space="0" w:color="auto"/>
                <w:left w:val="none" w:sz="0" w:space="0" w:color="auto"/>
                <w:bottom w:val="none" w:sz="0" w:space="0" w:color="auto"/>
                <w:right w:val="none" w:sz="0" w:space="0" w:color="auto"/>
              </w:divBdr>
            </w:div>
          </w:divsChild>
        </w:div>
        <w:div w:id="486091382">
          <w:marLeft w:val="0"/>
          <w:marRight w:val="0"/>
          <w:marTop w:val="150"/>
          <w:marBottom w:val="150"/>
          <w:divBdr>
            <w:top w:val="dashed" w:sz="6" w:space="0" w:color="787878"/>
            <w:left w:val="dashed" w:sz="6" w:space="0" w:color="787878"/>
            <w:bottom w:val="dashed" w:sz="6" w:space="0" w:color="787878"/>
            <w:right w:val="dashed" w:sz="6" w:space="0" w:color="787878"/>
          </w:divBdr>
        </w:div>
        <w:div w:id="250358164">
          <w:marLeft w:val="0"/>
          <w:marRight w:val="0"/>
          <w:marTop w:val="150"/>
          <w:marBottom w:val="150"/>
          <w:divBdr>
            <w:top w:val="dashed" w:sz="6" w:space="0" w:color="787878"/>
            <w:left w:val="dashed" w:sz="6" w:space="0" w:color="787878"/>
            <w:bottom w:val="dashed" w:sz="6" w:space="0" w:color="787878"/>
            <w:right w:val="dashed" w:sz="6" w:space="0" w:color="787878"/>
          </w:divBdr>
        </w:div>
        <w:div w:id="441800908">
          <w:marLeft w:val="0"/>
          <w:marRight w:val="0"/>
          <w:marTop w:val="150"/>
          <w:marBottom w:val="150"/>
          <w:divBdr>
            <w:top w:val="dashed" w:sz="6" w:space="0" w:color="787878"/>
            <w:left w:val="dashed" w:sz="6" w:space="0" w:color="787878"/>
            <w:bottom w:val="dashed" w:sz="6" w:space="0" w:color="787878"/>
            <w:right w:val="dashed" w:sz="6" w:space="0" w:color="787878"/>
          </w:divBdr>
        </w:div>
        <w:div w:id="838083781">
          <w:marLeft w:val="0"/>
          <w:marRight w:val="0"/>
          <w:marTop w:val="150"/>
          <w:marBottom w:val="150"/>
          <w:divBdr>
            <w:top w:val="dashed" w:sz="6" w:space="0" w:color="787878"/>
            <w:left w:val="dashed" w:sz="6" w:space="0" w:color="787878"/>
            <w:bottom w:val="dashed" w:sz="6" w:space="0" w:color="787878"/>
            <w:right w:val="dashed" w:sz="6" w:space="0" w:color="787878"/>
          </w:divBdr>
        </w:div>
        <w:div w:id="799150076">
          <w:marLeft w:val="0"/>
          <w:marRight w:val="0"/>
          <w:marTop w:val="150"/>
          <w:marBottom w:val="150"/>
          <w:divBdr>
            <w:top w:val="dashed" w:sz="6" w:space="0" w:color="787878"/>
            <w:left w:val="dashed" w:sz="6" w:space="0" w:color="787878"/>
            <w:bottom w:val="dashed" w:sz="6" w:space="0" w:color="787878"/>
            <w:right w:val="dashed" w:sz="6" w:space="0" w:color="787878"/>
          </w:divBdr>
        </w:div>
        <w:div w:id="976033089">
          <w:marLeft w:val="0"/>
          <w:marRight w:val="0"/>
          <w:marTop w:val="150"/>
          <w:marBottom w:val="150"/>
          <w:divBdr>
            <w:top w:val="dashed" w:sz="6" w:space="0" w:color="787878"/>
            <w:left w:val="dashed" w:sz="6" w:space="0" w:color="787878"/>
            <w:bottom w:val="dashed" w:sz="6" w:space="0" w:color="787878"/>
            <w:right w:val="dashed" w:sz="6" w:space="0" w:color="787878"/>
          </w:divBdr>
        </w:div>
        <w:div w:id="1508715961">
          <w:marLeft w:val="0"/>
          <w:marRight w:val="0"/>
          <w:marTop w:val="150"/>
          <w:marBottom w:val="150"/>
          <w:divBdr>
            <w:top w:val="dashed" w:sz="6" w:space="0" w:color="787878"/>
            <w:left w:val="dashed" w:sz="6" w:space="0" w:color="787878"/>
            <w:bottom w:val="dashed" w:sz="6" w:space="0" w:color="787878"/>
            <w:right w:val="dashed" w:sz="6" w:space="0" w:color="787878"/>
          </w:divBdr>
        </w:div>
        <w:div w:id="668869640">
          <w:marLeft w:val="0"/>
          <w:marRight w:val="0"/>
          <w:marTop w:val="150"/>
          <w:marBottom w:val="150"/>
          <w:divBdr>
            <w:top w:val="dashed" w:sz="6" w:space="0" w:color="787878"/>
            <w:left w:val="dashed" w:sz="6" w:space="0" w:color="787878"/>
            <w:bottom w:val="dashed" w:sz="6" w:space="0" w:color="787878"/>
            <w:right w:val="dashed" w:sz="6" w:space="0" w:color="787878"/>
          </w:divBdr>
        </w:div>
        <w:div w:id="1786073522">
          <w:marLeft w:val="0"/>
          <w:marRight w:val="0"/>
          <w:marTop w:val="150"/>
          <w:marBottom w:val="150"/>
          <w:divBdr>
            <w:top w:val="dashed" w:sz="6" w:space="0" w:color="787878"/>
            <w:left w:val="dashed" w:sz="6" w:space="0" w:color="787878"/>
            <w:bottom w:val="dashed" w:sz="6" w:space="0" w:color="787878"/>
            <w:right w:val="dashed" w:sz="6" w:space="0" w:color="787878"/>
          </w:divBdr>
        </w:div>
        <w:div w:id="1197231430">
          <w:marLeft w:val="0"/>
          <w:marRight w:val="0"/>
          <w:marTop w:val="150"/>
          <w:marBottom w:val="150"/>
          <w:divBdr>
            <w:top w:val="dashed" w:sz="6" w:space="0" w:color="787878"/>
            <w:left w:val="dashed" w:sz="6" w:space="0" w:color="787878"/>
            <w:bottom w:val="dashed" w:sz="6" w:space="0" w:color="787878"/>
            <w:right w:val="dashed" w:sz="6" w:space="0" w:color="787878"/>
          </w:divBdr>
        </w:div>
        <w:div w:id="596639869">
          <w:marLeft w:val="0"/>
          <w:marRight w:val="0"/>
          <w:marTop w:val="150"/>
          <w:marBottom w:val="150"/>
          <w:divBdr>
            <w:top w:val="dashed" w:sz="6" w:space="0" w:color="787878"/>
            <w:left w:val="dashed" w:sz="6" w:space="0" w:color="787878"/>
            <w:bottom w:val="dashed" w:sz="6" w:space="0" w:color="787878"/>
            <w:right w:val="dashed" w:sz="6" w:space="0" w:color="787878"/>
          </w:divBdr>
        </w:div>
        <w:div w:id="1586036921">
          <w:marLeft w:val="0"/>
          <w:marRight w:val="0"/>
          <w:marTop w:val="150"/>
          <w:marBottom w:val="150"/>
          <w:divBdr>
            <w:top w:val="dashed" w:sz="6" w:space="0" w:color="787878"/>
            <w:left w:val="dashed" w:sz="6" w:space="0" w:color="787878"/>
            <w:bottom w:val="dashed" w:sz="6" w:space="0" w:color="787878"/>
            <w:right w:val="dashed" w:sz="6" w:space="0" w:color="787878"/>
          </w:divBdr>
          <w:divsChild>
            <w:div w:id="1405570793">
              <w:marLeft w:val="0"/>
              <w:marRight w:val="0"/>
              <w:marTop w:val="0"/>
              <w:marBottom w:val="0"/>
              <w:divBdr>
                <w:top w:val="none" w:sz="0" w:space="0" w:color="auto"/>
                <w:left w:val="none" w:sz="0" w:space="0" w:color="auto"/>
                <w:bottom w:val="none" w:sz="0" w:space="0" w:color="auto"/>
                <w:right w:val="none" w:sz="0" w:space="0" w:color="auto"/>
              </w:divBdr>
            </w:div>
            <w:div w:id="1931967876">
              <w:marLeft w:val="8790"/>
              <w:marRight w:val="0"/>
              <w:marTop w:val="0"/>
              <w:marBottom w:val="0"/>
              <w:divBdr>
                <w:top w:val="none" w:sz="0" w:space="0" w:color="auto"/>
                <w:left w:val="none" w:sz="0" w:space="0" w:color="auto"/>
                <w:bottom w:val="none" w:sz="0" w:space="0" w:color="auto"/>
                <w:right w:val="none" w:sz="0" w:space="0" w:color="auto"/>
              </w:divBdr>
            </w:div>
          </w:divsChild>
        </w:div>
        <w:div w:id="1398286608">
          <w:marLeft w:val="0"/>
          <w:marRight w:val="0"/>
          <w:marTop w:val="150"/>
          <w:marBottom w:val="150"/>
          <w:divBdr>
            <w:top w:val="dashed" w:sz="6" w:space="0" w:color="787878"/>
            <w:left w:val="dashed" w:sz="6" w:space="0" w:color="787878"/>
            <w:bottom w:val="dashed" w:sz="6" w:space="0" w:color="787878"/>
            <w:right w:val="dashed" w:sz="6" w:space="0" w:color="787878"/>
          </w:divBdr>
        </w:div>
        <w:div w:id="1801804894">
          <w:marLeft w:val="0"/>
          <w:marRight w:val="0"/>
          <w:marTop w:val="150"/>
          <w:marBottom w:val="150"/>
          <w:divBdr>
            <w:top w:val="dashed" w:sz="6" w:space="0" w:color="787878"/>
            <w:left w:val="dashed" w:sz="6" w:space="0" w:color="787878"/>
            <w:bottom w:val="dashed" w:sz="6" w:space="0" w:color="787878"/>
            <w:right w:val="dashed" w:sz="6" w:space="0" w:color="787878"/>
          </w:divBdr>
        </w:div>
        <w:div w:id="805782247">
          <w:marLeft w:val="0"/>
          <w:marRight w:val="0"/>
          <w:marTop w:val="150"/>
          <w:marBottom w:val="150"/>
          <w:divBdr>
            <w:top w:val="dashed" w:sz="6" w:space="0" w:color="787878"/>
            <w:left w:val="dashed" w:sz="6" w:space="0" w:color="787878"/>
            <w:bottom w:val="dashed" w:sz="6" w:space="0" w:color="787878"/>
            <w:right w:val="dashed" w:sz="6" w:space="0" w:color="787878"/>
          </w:divBdr>
        </w:div>
        <w:div w:id="769471290">
          <w:marLeft w:val="0"/>
          <w:marRight w:val="0"/>
          <w:marTop w:val="150"/>
          <w:marBottom w:val="150"/>
          <w:divBdr>
            <w:top w:val="dashed" w:sz="6" w:space="0" w:color="787878"/>
            <w:left w:val="dashed" w:sz="6" w:space="0" w:color="787878"/>
            <w:bottom w:val="dashed" w:sz="6" w:space="0" w:color="787878"/>
            <w:right w:val="dashed" w:sz="6" w:space="0" w:color="787878"/>
          </w:divBdr>
        </w:div>
        <w:div w:id="1561133899">
          <w:marLeft w:val="0"/>
          <w:marRight w:val="0"/>
          <w:marTop w:val="150"/>
          <w:marBottom w:val="150"/>
          <w:divBdr>
            <w:top w:val="dashed" w:sz="6" w:space="0" w:color="787878"/>
            <w:left w:val="dashed" w:sz="6" w:space="0" w:color="787878"/>
            <w:bottom w:val="dashed" w:sz="6" w:space="0" w:color="787878"/>
            <w:right w:val="dashed" w:sz="6" w:space="0" w:color="787878"/>
          </w:divBdr>
        </w:div>
        <w:div w:id="1307205971">
          <w:marLeft w:val="0"/>
          <w:marRight w:val="0"/>
          <w:marTop w:val="150"/>
          <w:marBottom w:val="150"/>
          <w:divBdr>
            <w:top w:val="dashed" w:sz="6" w:space="0" w:color="787878"/>
            <w:left w:val="dashed" w:sz="6" w:space="0" w:color="787878"/>
            <w:bottom w:val="dashed" w:sz="6" w:space="0" w:color="787878"/>
            <w:right w:val="dashed" w:sz="6" w:space="0" w:color="787878"/>
          </w:divBdr>
        </w:div>
        <w:div w:id="1216089640">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1021978163">
      <w:bodyDiv w:val="1"/>
      <w:marLeft w:val="0"/>
      <w:marRight w:val="0"/>
      <w:marTop w:val="0"/>
      <w:marBottom w:val="0"/>
      <w:divBdr>
        <w:top w:val="none" w:sz="0" w:space="0" w:color="auto"/>
        <w:left w:val="none" w:sz="0" w:space="0" w:color="auto"/>
        <w:bottom w:val="none" w:sz="0" w:space="0" w:color="auto"/>
        <w:right w:val="none" w:sz="0" w:space="0" w:color="auto"/>
      </w:divBdr>
    </w:div>
    <w:div w:id="1085034533">
      <w:bodyDiv w:val="1"/>
      <w:marLeft w:val="0"/>
      <w:marRight w:val="0"/>
      <w:marTop w:val="0"/>
      <w:marBottom w:val="0"/>
      <w:divBdr>
        <w:top w:val="none" w:sz="0" w:space="0" w:color="auto"/>
        <w:left w:val="none" w:sz="0" w:space="0" w:color="auto"/>
        <w:bottom w:val="none" w:sz="0" w:space="0" w:color="auto"/>
        <w:right w:val="none" w:sz="0" w:space="0" w:color="auto"/>
      </w:divBdr>
      <w:divsChild>
        <w:div w:id="574247315">
          <w:marLeft w:val="0"/>
          <w:marRight w:val="0"/>
          <w:marTop w:val="150"/>
          <w:marBottom w:val="150"/>
          <w:divBdr>
            <w:top w:val="dashed" w:sz="6" w:space="0" w:color="787878"/>
            <w:left w:val="dashed" w:sz="6" w:space="0" w:color="787878"/>
            <w:bottom w:val="dashed" w:sz="6" w:space="0" w:color="787878"/>
            <w:right w:val="dashed" w:sz="6" w:space="0" w:color="787878"/>
          </w:divBdr>
          <w:divsChild>
            <w:div w:id="450245591">
              <w:marLeft w:val="0"/>
              <w:marRight w:val="0"/>
              <w:marTop w:val="0"/>
              <w:marBottom w:val="0"/>
              <w:divBdr>
                <w:top w:val="none" w:sz="0" w:space="0" w:color="auto"/>
                <w:left w:val="none" w:sz="0" w:space="0" w:color="auto"/>
                <w:bottom w:val="none" w:sz="0" w:space="0" w:color="auto"/>
                <w:right w:val="none" w:sz="0" w:space="0" w:color="auto"/>
              </w:divBdr>
            </w:div>
            <w:div w:id="1400404995">
              <w:marLeft w:val="8790"/>
              <w:marRight w:val="0"/>
              <w:marTop w:val="60"/>
              <w:marBottom w:val="0"/>
              <w:divBdr>
                <w:top w:val="none" w:sz="0" w:space="0" w:color="auto"/>
                <w:left w:val="none" w:sz="0" w:space="0" w:color="auto"/>
                <w:bottom w:val="none" w:sz="0" w:space="0" w:color="auto"/>
                <w:right w:val="none" w:sz="0" w:space="0" w:color="auto"/>
              </w:divBdr>
            </w:div>
          </w:divsChild>
        </w:div>
        <w:div w:id="322272210">
          <w:marLeft w:val="0"/>
          <w:marRight w:val="0"/>
          <w:marTop w:val="150"/>
          <w:marBottom w:val="150"/>
          <w:divBdr>
            <w:top w:val="dashed" w:sz="6" w:space="0" w:color="787878"/>
            <w:left w:val="dashed" w:sz="6" w:space="0" w:color="787878"/>
            <w:bottom w:val="dashed" w:sz="6" w:space="0" w:color="787878"/>
            <w:right w:val="dashed" w:sz="6" w:space="0" w:color="787878"/>
          </w:divBdr>
        </w:div>
        <w:div w:id="387463802">
          <w:marLeft w:val="0"/>
          <w:marRight w:val="0"/>
          <w:marTop w:val="150"/>
          <w:marBottom w:val="150"/>
          <w:divBdr>
            <w:top w:val="dashed" w:sz="6" w:space="0" w:color="787878"/>
            <w:left w:val="dashed" w:sz="6" w:space="0" w:color="787878"/>
            <w:bottom w:val="dashed" w:sz="6" w:space="0" w:color="787878"/>
            <w:right w:val="dashed" w:sz="6" w:space="0" w:color="787878"/>
          </w:divBdr>
          <w:divsChild>
            <w:div w:id="1707094631">
              <w:marLeft w:val="0"/>
              <w:marRight w:val="0"/>
              <w:marTop w:val="0"/>
              <w:marBottom w:val="0"/>
              <w:divBdr>
                <w:top w:val="none" w:sz="0" w:space="0" w:color="auto"/>
                <w:left w:val="none" w:sz="0" w:space="0" w:color="auto"/>
                <w:bottom w:val="none" w:sz="0" w:space="0" w:color="auto"/>
                <w:right w:val="none" w:sz="0" w:space="0" w:color="auto"/>
              </w:divBdr>
            </w:div>
            <w:div w:id="960114882">
              <w:marLeft w:val="8790"/>
              <w:marRight w:val="0"/>
              <w:marTop w:val="0"/>
              <w:marBottom w:val="0"/>
              <w:divBdr>
                <w:top w:val="none" w:sz="0" w:space="0" w:color="auto"/>
                <w:left w:val="none" w:sz="0" w:space="0" w:color="auto"/>
                <w:bottom w:val="none" w:sz="0" w:space="0" w:color="auto"/>
                <w:right w:val="none" w:sz="0" w:space="0" w:color="auto"/>
              </w:divBdr>
            </w:div>
          </w:divsChild>
        </w:div>
        <w:div w:id="1799030649">
          <w:marLeft w:val="0"/>
          <w:marRight w:val="0"/>
          <w:marTop w:val="150"/>
          <w:marBottom w:val="150"/>
          <w:divBdr>
            <w:top w:val="dashed" w:sz="6" w:space="0" w:color="787878"/>
            <w:left w:val="dashed" w:sz="6" w:space="0" w:color="787878"/>
            <w:bottom w:val="dashed" w:sz="6" w:space="0" w:color="787878"/>
            <w:right w:val="dashed" w:sz="6" w:space="0" w:color="787878"/>
          </w:divBdr>
        </w:div>
        <w:div w:id="124473723">
          <w:marLeft w:val="0"/>
          <w:marRight w:val="0"/>
          <w:marTop w:val="150"/>
          <w:marBottom w:val="150"/>
          <w:divBdr>
            <w:top w:val="dashed" w:sz="6" w:space="0" w:color="787878"/>
            <w:left w:val="dashed" w:sz="6" w:space="0" w:color="787878"/>
            <w:bottom w:val="dashed" w:sz="6" w:space="0" w:color="787878"/>
            <w:right w:val="dashed" w:sz="6" w:space="0" w:color="787878"/>
          </w:divBdr>
          <w:divsChild>
            <w:div w:id="1203398639">
              <w:marLeft w:val="0"/>
              <w:marRight w:val="0"/>
              <w:marTop w:val="0"/>
              <w:marBottom w:val="0"/>
              <w:divBdr>
                <w:top w:val="none" w:sz="0" w:space="0" w:color="auto"/>
                <w:left w:val="none" w:sz="0" w:space="0" w:color="auto"/>
                <w:bottom w:val="none" w:sz="0" w:space="0" w:color="auto"/>
                <w:right w:val="none" w:sz="0" w:space="0" w:color="auto"/>
              </w:divBdr>
            </w:div>
            <w:div w:id="1515850372">
              <w:marLeft w:val="8790"/>
              <w:marRight w:val="0"/>
              <w:marTop w:val="315"/>
              <w:marBottom w:val="0"/>
              <w:divBdr>
                <w:top w:val="none" w:sz="0" w:space="0" w:color="auto"/>
                <w:left w:val="none" w:sz="0" w:space="0" w:color="auto"/>
                <w:bottom w:val="none" w:sz="0" w:space="0" w:color="auto"/>
                <w:right w:val="none" w:sz="0" w:space="0" w:color="auto"/>
              </w:divBdr>
            </w:div>
          </w:divsChild>
        </w:div>
        <w:div w:id="1762216002">
          <w:marLeft w:val="0"/>
          <w:marRight w:val="0"/>
          <w:marTop w:val="150"/>
          <w:marBottom w:val="150"/>
          <w:divBdr>
            <w:top w:val="dashed" w:sz="6" w:space="0" w:color="787878"/>
            <w:left w:val="dashed" w:sz="6" w:space="0" w:color="787878"/>
            <w:bottom w:val="dashed" w:sz="6" w:space="0" w:color="787878"/>
            <w:right w:val="dashed" w:sz="6" w:space="0" w:color="787878"/>
          </w:divBdr>
        </w:div>
        <w:div w:id="923681322">
          <w:marLeft w:val="0"/>
          <w:marRight w:val="0"/>
          <w:marTop w:val="150"/>
          <w:marBottom w:val="150"/>
          <w:divBdr>
            <w:top w:val="dashed" w:sz="6" w:space="0" w:color="787878"/>
            <w:left w:val="dashed" w:sz="6" w:space="0" w:color="787878"/>
            <w:bottom w:val="dashed" w:sz="6" w:space="0" w:color="787878"/>
            <w:right w:val="dashed" w:sz="6" w:space="0" w:color="787878"/>
          </w:divBdr>
          <w:divsChild>
            <w:div w:id="375930668">
              <w:marLeft w:val="0"/>
              <w:marRight w:val="0"/>
              <w:marTop w:val="0"/>
              <w:marBottom w:val="0"/>
              <w:divBdr>
                <w:top w:val="none" w:sz="0" w:space="0" w:color="auto"/>
                <w:left w:val="none" w:sz="0" w:space="0" w:color="auto"/>
                <w:bottom w:val="none" w:sz="0" w:space="0" w:color="auto"/>
                <w:right w:val="none" w:sz="0" w:space="0" w:color="auto"/>
              </w:divBdr>
            </w:div>
            <w:div w:id="200943607">
              <w:marLeft w:val="8790"/>
              <w:marRight w:val="0"/>
              <w:marTop w:val="405"/>
              <w:marBottom w:val="0"/>
              <w:divBdr>
                <w:top w:val="none" w:sz="0" w:space="0" w:color="auto"/>
                <w:left w:val="none" w:sz="0" w:space="0" w:color="auto"/>
                <w:bottom w:val="none" w:sz="0" w:space="0" w:color="auto"/>
                <w:right w:val="none" w:sz="0" w:space="0" w:color="auto"/>
              </w:divBdr>
            </w:div>
          </w:divsChild>
        </w:div>
        <w:div w:id="187137497">
          <w:marLeft w:val="0"/>
          <w:marRight w:val="0"/>
          <w:marTop w:val="150"/>
          <w:marBottom w:val="150"/>
          <w:divBdr>
            <w:top w:val="dashed" w:sz="6" w:space="0" w:color="787878"/>
            <w:left w:val="dashed" w:sz="6" w:space="0" w:color="787878"/>
            <w:bottom w:val="dashed" w:sz="6" w:space="0" w:color="787878"/>
            <w:right w:val="dashed" w:sz="6" w:space="0" w:color="787878"/>
          </w:divBdr>
          <w:divsChild>
            <w:div w:id="1891380744">
              <w:marLeft w:val="0"/>
              <w:marRight w:val="0"/>
              <w:marTop w:val="0"/>
              <w:marBottom w:val="0"/>
              <w:divBdr>
                <w:top w:val="none" w:sz="0" w:space="0" w:color="auto"/>
                <w:left w:val="none" w:sz="0" w:space="0" w:color="auto"/>
                <w:bottom w:val="none" w:sz="0" w:space="0" w:color="auto"/>
                <w:right w:val="none" w:sz="0" w:space="0" w:color="auto"/>
              </w:divBdr>
            </w:div>
            <w:div w:id="286663909">
              <w:marLeft w:val="15"/>
              <w:marRight w:val="0"/>
              <w:marTop w:val="360"/>
              <w:marBottom w:val="0"/>
              <w:divBdr>
                <w:top w:val="none" w:sz="0" w:space="0" w:color="auto"/>
                <w:left w:val="none" w:sz="0" w:space="0" w:color="auto"/>
                <w:bottom w:val="none" w:sz="0" w:space="0" w:color="auto"/>
                <w:right w:val="none" w:sz="0" w:space="0" w:color="auto"/>
              </w:divBdr>
            </w:div>
          </w:divsChild>
        </w:div>
        <w:div w:id="37291308">
          <w:marLeft w:val="0"/>
          <w:marRight w:val="0"/>
          <w:marTop w:val="150"/>
          <w:marBottom w:val="150"/>
          <w:divBdr>
            <w:top w:val="dashed" w:sz="6" w:space="0" w:color="787878"/>
            <w:left w:val="dashed" w:sz="6" w:space="0" w:color="787878"/>
            <w:bottom w:val="dashed" w:sz="6" w:space="0" w:color="787878"/>
            <w:right w:val="dashed" w:sz="6" w:space="0" w:color="787878"/>
          </w:divBdr>
          <w:divsChild>
            <w:div w:id="557478781">
              <w:marLeft w:val="0"/>
              <w:marRight w:val="0"/>
              <w:marTop w:val="0"/>
              <w:marBottom w:val="0"/>
              <w:divBdr>
                <w:top w:val="none" w:sz="0" w:space="0" w:color="auto"/>
                <w:left w:val="none" w:sz="0" w:space="0" w:color="auto"/>
                <w:bottom w:val="none" w:sz="0" w:space="0" w:color="auto"/>
                <w:right w:val="none" w:sz="0" w:space="0" w:color="auto"/>
              </w:divBdr>
            </w:div>
            <w:div w:id="690029318">
              <w:marLeft w:val="8790"/>
              <w:marRight w:val="0"/>
              <w:marTop w:val="330"/>
              <w:marBottom w:val="0"/>
              <w:divBdr>
                <w:top w:val="none" w:sz="0" w:space="0" w:color="auto"/>
                <w:left w:val="none" w:sz="0" w:space="0" w:color="auto"/>
                <w:bottom w:val="none" w:sz="0" w:space="0" w:color="auto"/>
                <w:right w:val="none" w:sz="0" w:space="0" w:color="auto"/>
              </w:divBdr>
            </w:div>
          </w:divsChild>
        </w:div>
        <w:div w:id="2094275036">
          <w:marLeft w:val="0"/>
          <w:marRight w:val="0"/>
          <w:marTop w:val="150"/>
          <w:marBottom w:val="150"/>
          <w:divBdr>
            <w:top w:val="dashed" w:sz="6" w:space="0" w:color="787878"/>
            <w:left w:val="dashed" w:sz="6" w:space="0" w:color="787878"/>
            <w:bottom w:val="dashed" w:sz="6" w:space="0" w:color="787878"/>
            <w:right w:val="dashed" w:sz="6" w:space="0" w:color="787878"/>
          </w:divBdr>
        </w:div>
        <w:div w:id="563954764">
          <w:marLeft w:val="0"/>
          <w:marRight w:val="0"/>
          <w:marTop w:val="150"/>
          <w:marBottom w:val="150"/>
          <w:divBdr>
            <w:top w:val="dashed" w:sz="6" w:space="0" w:color="787878"/>
            <w:left w:val="dashed" w:sz="6" w:space="0" w:color="787878"/>
            <w:bottom w:val="dashed" w:sz="6" w:space="0" w:color="787878"/>
            <w:right w:val="dashed" w:sz="6" w:space="0" w:color="787878"/>
          </w:divBdr>
        </w:div>
        <w:div w:id="920136059">
          <w:marLeft w:val="0"/>
          <w:marRight w:val="0"/>
          <w:marTop w:val="150"/>
          <w:marBottom w:val="150"/>
          <w:divBdr>
            <w:top w:val="dashed" w:sz="6" w:space="0" w:color="787878"/>
            <w:left w:val="dashed" w:sz="6" w:space="0" w:color="787878"/>
            <w:bottom w:val="dashed" w:sz="6" w:space="0" w:color="787878"/>
            <w:right w:val="dashed" w:sz="6" w:space="0" w:color="787878"/>
          </w:divBdr>
        </w:div>
        <w:div w:id="221453068">
          <w:marLeft w:val="0"/>
          <w:marRight w:val="0"/>
          <w:marTop w:val="150"/>
          <w:marBottom w:val="150"/>
          <w:divBdr>
            <w:top w:val="dashed" w:sz="6" w:space="0" w:color="787878"/>
            <w:left w:val="dashed" w:sz="6" w:space="0" w:color="787878"/>
            <w:bottom w:val="dashed" w:sz="6" w:space="0" w:color="787878"/>
            <w:right w:val="dashed" w:sz="6" w:space="0" w:color="787878"/>
          </w:divBdr>
          <w:divsChild>
            <w:div w:id="2027517802">
              <w:marLeft w:val="0"/>
              <w:marRight w:val="0"/>
              <w:marTop w:val="0"/>
              <w:marBottom w:val="0"/>
              <w:divBdr>
                <w:top w:val="none" w:sz="0" w:space="0" w:color="auto"/>
                <w:left w:val="none" w:sz="0" w:space="0" w:color="auto"/>
                <w:bottom w:val="none" w:sz="0" w:space="0" w:color="auto"/>
                <w:right w:val="none" w:sz="0" w:space="0" w:color="auto"/>
              </w:divBdr>
            </w:div>
            <w:div w:id="1529753363">
              <w:marLeft w:val="8790"/>
              <w:marRight w:val="0"/>
              <w:marTop w:val="450"/>
              <w:marBottom w:val="0"/>
              <w:divBdr>
                <w:top w:val="none" w:sz="0" w:space="0" w:color="auto"/>
                <w:left w:val="none" w:sz="0" w:space="0" w:color="auto"/>
                <w:bottom w:val="none" w:sz="0" w:space="0" w:color="auto"/>
                <w:right w:val="none" w:sz="0" w:space="0" w:color="auto"/>
              </w:divBdr>
            </w:div>
          </w:divsChild>
        </w:div>
        <w:div w:id="2026010751">
          <w:marLeft w:val="0"/>
          <w:marRight w:val="0"/>
          <w:marTop w:val="150"/>
          <w:marBottom w:val="150"/>
          <w:divBdr>
            <w:top w:val="dashed" w:sz="6" w:space="0" w:color="787878"/>
            <w:left w:val="dashed" w:sz="6" w:space="0" w:color="787878"/>
            <w:bottom w:val="dashed" w:sz="6" w:space="0" w:color="787878"/>
            <w:right w:val="dashed" w:sz="6" w:space="0" w:color="787878"/>
          </w:divBdr>
          <w:divsChild>
            <w:div w:id="797408226">
              <w:marLeft w:val="0"/>
              <w:marRight w:val="0"/>
              <w:marTop w:val="0"/>
              <w:marBottom w:val="0"/>
              <w:divBdr>
                <w:top w:val="none" w:sz="0" w:space="0" w:color="auto"/>
                <w:left w:val="none" w:sz="0" w:space="0" w:color="auto"/>
                <w:bottom w:val="none" w:sz="0" w:space="0" w:color="auto"/>
                <w:right w:val="none" w:sz="0" w:space="0" w:color="auto"/>
              </w:divBdr>
            </w:div>
            <w:div w:id="896471221">
              <w:marLeft w:val="15"/>
              <w:marRight w:val="0"/>
              <w:marTop w:val="330"/>
              <w:marBottom w:val="0"/>
              <w:divBdr>
                <w:top w:val="none" w:sz="0" w:space="0" w:color="auto"/>
                <w:left w:val="none" w:sz="0" w:space="0" w:color="auto"/>
                <w:bottom w:val="none" w:sz="0" w:space="0" w:color="auto"/>
                <w:right w:val="none" w:sz="0" w:space="0" w:color="auto"/>
              </w:divBdr>
            </w:div>
          </w:divsChild>
        </w:div>
        <w:div w:id="1797799139">
          <w:marLeft w:val="0"/>
          <w:marRight w:val="0"/>
          <w:marTop w:val="150"/>
          <w:marBottom w:val="150"/>
          <w:divBdr>
            <w:top w:val="dashed" w:sz="6" w:space="0" w:color="787878"/>
            <w:left w:val="dashed" w:sz="6" w:space="0" w:color="787878"/>
            <w:bottom w:val="dashed" w:sz="6" w:space="0" w:color="787878"/>
            <w:right w:val="dashed" w:sz="6" w:space="0" w:color="787878"/>
          </w:divBdr>
          <w:divsChild>
            <w:div w:id="1020736105">
              <w:marLeft w:val="0"/>
              <w:marRight w:val="0"/>
              <w:marTop w:val="0"/>
              <w:marBottom w:val="0"/>
              <w:divBdr>
                <w:top w:val="none" w:sz="0" w:space="0" w:color="auto"/>
                <w:left w:val="none" w:sz="0" w:space="0" w:color="auto"/>
                <w:bottom w:val="none" w:sz="0" w:space="0" w:color="auto"/>
                <w:right w:val="none" w:sz="0" w:space="0" w:color="auto"/>
              </w:divBdr>
            </w:div>
            <w:div w:id="2103716529">
              <w:marLeft w:val="8775"/>
              <w:marRight w:val="0"/>
              <w:marTop w:val="360"/>
              <w:marBottom w:val="0"/>
              <w:divBdr>
                <w:top w:val="none" w:sz="0" w:space="0" w:color="auto"/>
                <w:left w:val="none" w:sz="0" w:space="0" w:color="auto"/>
                <w:bottom w:val="none" w:sz="0" w:space="0" w:color="auto"/>
                <w:right w:val="none" w:sz="0" w:space="0" w:color="auto"/>
              </w:divBdr>
            </w:div>
          </w:divsChild>
        </w:div>
        <w:div w:id="245774562">
          <w:marLeft w:val="0"/>
          <w:marRight w:val="0"/>
          <w:marTop w:val="150"/>
          <w:marBottom w:val="150"/>
          <w:divBdr>
            <w:top w:val="dashed" w:sz="6" w:space="0" w:color="787878"/>
            <w:left w:val="dashed" w:sz="6" w:space="0" w:color="787878"/>
            <w:bottom w:val="dashed" w:sz="6" w:space="0" w:color="787878"/>
            <w:right w:val="dashed" w:sz="6" w:space="0" w:color="787878"/>
          </w:divBdr>
          <w:divsChild>
            <w:div w:id="1804499585">
              <w:marLeft w:val="0"/>
              <w:marRight w:val="0"/>
              <w:marTop w:val="0"/>
              <w:marBottom w:val="0"/>
              <w:divBdr>
                <w:top w:val="none" w:sz="0" w:space="0" w:color="auto"/>
                <w:left w:val="none" w:sz="0" w:space="0" w:color="auto"/>
                <w:bottom w:val="none" w:sz="0" w:space="0" w:color="auto"/>
                <w:right w:val="none" w:sz="0" w:space="0" w:color="auto"/>
              </w:divBdr>
            </w:div>
            <w:div w:id="1295256734">
              <w:marLeft w:val="15"/>
              <w:marRight w:val="0"/>
              <w:marTop w:val="450"/>
              <w:marBottom w:val="0"/>
              <w:divBdr>
                <w:top w:val="none" w:sz="0" w:space="0" w:color="auto"/>
                <w:left w:val="none" w:sz="0" w:space="0" w:color="auto"/>
                <w:bottom w:val="none" w:sz="0" w:space="0" w:color="auto"/>
                <w:right w:val="none" w:sz="0" w:space="0" w:color="auto"/>
              </w:divBdr>
            </w:div>
          </w:divsChild>
        </w:div>
        <w:div w:id="1759248788">
          <w:marLeft w:val="0"/>
          <w:marRight w:val="0"/>
          <w:marTop w:val="150"/>
          <w:marBottom w:val="150"/>
          <w:divBdr>
            <w:top w:val="dashed" w:sz="6" w:space="0" w:color="787878"/>
            <w:left w:val="dashed" w:sz="6" w:space="0" w:color="787878"/>
            <w:bottom w:val="dashed" w:sz="6" w:space="0" w:color="787878"/>
            <w:right w:val="dashed" w:sz="6" w:space="0" w:color="787878"/>
          </w:divBdr>
          <w:divsChild>
            <w:div w:id="1193763655">
              <w:marLeft w:val="0"/>
              <w:marRight w:val="0"/>
              <w:marTop w:val="0"/>
              <w:marBottom w:val="0"/>
              <w:divBdr>
                <w:top w:val="none" w:sz="0" w:space="0" w:color="auto"/>
                <w:left w:val="none" w:sz="0" w:space="0" w:color="auto"/>
                <w:bottom w:val="none" w:sz="0" w:space="0" w:color="auto"/>
                <w:right w:val="none" w:sz="0" w:space="0" w:color="auto"/>
              </w:divBdr>
            </w:div>
            <w:div w:id="1140465882">
              <w:marLeft w:val="8850"/>
              <w:marRight w:val="0"/>
              <w:marTop w:val="45"/>
              <w:marBottom w:val="0"/>
              <w:divBdr>
                <w:top w:val="none" w:sz="0" w:space="0" w:color="auto"/>
                <w:left w:val="none" w:sz="0" w:space="0" w:color="auto"/>
                <w:bottom w:val="none" w:sz="0" w:space="0" w:color="auto"/>
                <w:right w:val="none" w:sz="0" w:space="0" w:color="auto"/>
              </w:divBdr>
            </w:div>
          </w:divsChild>
        </w:div>
        <w:div w:id="351346075">
          <w:marLeft w:val="0"/>
          <w:marRight w:val="0"/>
          <w:marTop w:val="150"/>
          <w:marBottom w:val="150"/>
          <w:divBdr>
            <w:top w:val="dashed" w:sz="6" w:space="0" w:color="787878"/>
            <w:left w:val="dashed" w:sz="6" w:space="0" w:color="787878"/>
            <w:bottom w:val="dashed" w:sz="6" w:space="0" w:color="787878"/>
            <w:right w:val="dashed" w:sz="6" w:space="0" w:color="787878"/>
          </w:divBdr>
        </w:div>
        <w:div w:id="1229152517">
          <w:marLeft w:val="0"/>
          <w:marRight w:val="0"/>
          <w:marTop w:val="150"/>
          <w:marBottom w:val="150"/>
          <w:divBdr>
            <w:top w:val="dashed" w:sz="6" w:space="0" w:color="787878"/>
            <w:left w:val="dashed" w:sz="6" w:space="0" w:color="787878"/>
            <w:bottom w:val="dashed" w:sz="6" w:space="0" w:color="787878"/>
            <w:right w:val="dashed" w:sz="6" w:space="0" w:color="787878"/>
          </w:divBdr>
          <w:divsChild>
            <w:div w:id="1295285127">
              <w:marLeft w:val="0"/>
              <w:marRight w:val="0"/>
              <w:marTop w:val="0"/>
              <w:marBottom w:val="0"/>
              <w:divBdr>
                <w:top w:val="none" w:sz="0" w:space="0" w:color="auto"/>
                <w:left w:val="none" w:sz="0" w:space="0" w:color="auto"/>
                <w:bottom w:val="none" w:sz="0" w:space="0" w:color="auto"/>
                <w:right w:val="none" w:sz="0" w:space="0" w:color="auto"/>
              </w:divBdr>
            </w:div>
            <w:div w:id="140584681">
              <w:marLeft w:val="8790"/>
              <w:marRight w:val="0"/>
              <w:marTop w:val="345"/>
              <w:marBottom w:val="0"/>
              <w:divBdr>
                <w:top w:val="none" w:sz="0" w:space="0" w:color="auto"/>
                <w:left w:val="none" w:sz="0" w:space="0" w:color="auto"/>
                <w:bottom w:val="none" w:sz="0" w:space="0" w:color="auto"/>
                <w:right w:val="none" w:sz="0" w:space="0" w:color="auto"/>
              </w:divBdr>
            </w:div>
          </w:divsChild>
        </w:div>
        <w:div w:id="344789558">
          <w:marLeft w:val="0"/>
          <w:marRight w:val="0"/>
          <w:marTop w:val="150"/>
          <w:marBottom w:val="150"/>
          <w:divBdr>
            <w:top w:val="dashed" w:sz="6" w:space="0" w:color="787878"/>
            <w:left w:val="dashed" w:sz="6" w:space="0" w:color="787878"/>
            <w:bottom w:val="dashed" w:sz="6" w:space="0" w:color="787878"/>
            <w:right w:val="dashed" w:sz="6" w:space="0" w:color="787878"/>
          </w:divBdr>
        </w:div>
        <w:div w:id="728771995">
          <w:marLeft w:val="0"/>
          <w:marRight w:val="0"/>
          <w:marTop w:val="150"/>
          <w:marBottom w:val="150"/>
          <w:divBdr>
            <w:top w:val="dashed" w:sz="6" w:space="0" w:color="787878"/>
            <w:left w:val="dashed" w:sz="6" w:space="0" w:color="787878"/>
            <w:bottom w:val="dashed" w:sz="6" w:space="0" w:color="787878"/>
            <w:right w:val="dashed" w:sz="6" w:space="0" w:color="787878"/>
          </w:divBdr>
        </w:div>
        <w:div w:id="890111974">
          <w:marLeft w:val="0"/>
          <w:marRight w:val="0"/>
          <w:marTop w:val="150"/>
          <w:marBottom w:val="150"/>
          <w:divBdr>
            <w:top w:val="dashed" w:sz="6" w:space="0" w:color="787878"/>
            <w:left w:val="dashed" w:sz="6" w:space="0" w:color="787878"/>
            <w:bottom w:val="dashed" w:sz="6" w:space="0" w:color="787878"/>
            <w:right w:val="dashed" w:sz="6" w:space="0" w:color="787878"/>
          </w:divBdr>
        </w:div>
        <w:div w:id="38365075">
          <w:marLeft w:val="0"/>
          <w:marRight w:val="0"/>
          <w:marTop w:val="150"/>
          <w:marBottom w:val="150"/>
          <w:divBdr>
            <w:top w:val="dashed" w:sz="6" w:space="0" w:color="787878"/>
            <w:left w:val="dashed" w:sz="6" w:space="0" w:color="787878"/>
            <w:bottom w:val="dashed" w:sz="6" w:space="0" w:color="787878"/>
            <w:right w:val="dashed" w:sz="6" w:space="0" w:color="787878"/>
          </w:divBdr>
        </w:div>
        <w:div w:id="431096820">
          <w:marLeft w:val="0"/>
          <w:marRight w:val="0"/>
          <w:marTop w:val="150"/>
          <w:marBottom w:val="150"/>
          <w:divBdr>
            <w:top w:val="dashed" w:sz="6" w:space="0" w:color="787878"/>
            <w:left w:val="dashed" w:sz="6" w:space="0" w:color="787878"/>
            <w:bottom w:val="dashed" w:sz="6" w:space="0" w:color="787878"/>
            <w:right w:val="dashed" w:sz="6" w:space="0" w:color="787878"/>
          </w:divBdr>
        </w:div>
        <w:div w:id="503055615">
          <w:marLeft w:val="0"/>
          <w:marRight w:val="0"/>
          <w:marTop w:val="150"/>
          <w:marBottom w:val="150"/>
          <w:divBdr>
            <w:top w:val="dashed" w:sz="6" w:space="0" w:color="787878"/>
            <w:left w:val="dashed" w:sz="6" w:space="0" w:color="787878"/>
            <w:bottom w:val="dashed" w:sz="6" w:space="0" w:color="787878"/>
            <w:right w:val="dashed" w:sz="6" w:space="0" w:color="787878"/>
          </w:divBdr>
        </w:div>
        <w:div w:id="987785704">
          <w:marLeft w:val="0"/>
          <w:marRight w:val="0"/>
          <w:marTop w:val="150"/>
          <w:marBottom w:val="150"/>
          <w:divBdr>
            <w:top w:val="dashed" w:sz="6" w:space="0" w:color="787878"/>
            <w:left w:val="dashed" w:sz="6" w:space="0" w:color="787878"/>
            <w:bottom w:val="dashed" w:sz="6" w:space="0" w:color="787878"/>
            <w:right w:val="dashed" w:sz="6" w:space="0" w:color="787878"/>
          </w:divBdr>
        </w:div>
        <w:div w:id="208884284">
          <w:marLeft w:val="0"/>
          <w:marRight w:val="0"/>
          <w:marTop w:val="150"/>
          <w:marBottom w:val="150"/>
          <w:divBdr>
            <w:top w:val="dashed" w:sz="6" w:space="0" w:color="787878"/>
            <w:left w:val="dashed" w:sz="6" w:space="0" w:color="787878"/>
            <w:bottom w:val="dashed" w:sz="6" w:space="0" w:color="787878"/>
            <w:right w:val="dashed" w:sz="6" w:space="0" w:color="787878"/>
          </w:divBdr>
        </w:div>
        <w:div w:id="1871722645">
          <w:marLeft w:val="0"/>
          <w:marRight w:val="0"/>
          <w:marTop w:val="150"/>
          <w:marBottom w:val="150"/>
          <w:divBdr>
            <w:top w:val="dashed" w:sz="6" w:space="0" w:color="787878"/>
            <w:left w:val="dashed" w:sz="6" w:space="0" w:color="787878"/>
            <w:bottom w:val="dashed" w:sz="6" w:space="0" w:color="787878"/>
            <w:right w:val="dashed" w:sz="6" w:space="0" w:color="787878"/>
          </w:divBdr>
        </w:div>
        <w:div w:id="214394399">
          <w:marLeft w:val="0"/>
          <w:marRight w:val="0"/>
          <w:marTop w:val="150"/>
          <w:marBottom w:val="150"/>
          <w:divBdr>
            <w:top w:val="dashed" w:sz="6" w:space="0" w:color="787878"/>
            <w:left w:val="dashed" w:sz="6" w:space="0" w:color="787878"/>
            <w:bottom w:val="dashed" w:sz="6" w:space="0" w:color="787878"/>
            <w:right w:val="dashed" w:sz="6" w:space="0" w:color="787878"/>
          </w:divBdr>
          <w:divsChild>
            <w:div w:id="910233841">
              <w:marLeft w:val="0"/>
              <w:marRight w:val="0"/>
              <w:marTop w:val="0"/>
              <w:marBottom w:val="0"/>
              <w:divBdr>
                <w:top w:val="none" w:sz="0" w:space="0" w:color="auto"/>
                <w:left w:val="none" w:sz="0" w:space="0" w:color="auto"/>
                <w:bottom w:val="none" w:sz="0" w:space="0" w:color="auto"/>
                <w:right w:val="none" w:sz="0" w:space="0" w:color="auto"/>
              </w:divBdr>
            </w:div>
            <w:div w:id="1756584116">
              <w:marLeft w:val="8790"/>
              <w:marRight w:val="0"/>
              <w:marTop w:val="435"/>
              <w:marBottom w:val="0"/>
              <w:divBdr>
                <w:top w:val="none" w:sz="0" w:space="0" w:color="auto"/>
                <w:left w:val="none" w:sz="0" w:space="0" w:color="auto"/>
                <w:bottom w:val="none" w:sz="0" w:space="0" w:color="auto"/>
                <w:right w:val="none" w:sz="0" w:space="0" w:color="auto"/>
              </w:divBdr>
            </w:div>
          </w:divsChild>
        </w:div>
        <w:div w:id="1559979087">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1294749667">
      <w:bodyDiv w:val="1"/>
      <w:marLeft w:val="0"/>
      <w:marRight w:val="0"/>
      <w:marTop w:val="0"/>
      <w:marBottom w:val="0"/>
      <w:divBdr>
        <w:top w:val="none" w:sz="0" w:space="0" w:color="auto"/>
        <w:left w:val="none" w:sz="0" w:space="0" w:color="auto"/>
        <w:bottom w:val="none" w:sz="0" w:space="0" w:color="auto"/>
        <w:right w:val="none" w:sz="0" w:space="0" w:color="auto"/>
      </w:divBdr>
      <w:divsChild>
        <w:div w:id="2071807343">
          <w:marLeft w:val="0"/>
          <w:marRight w:val="0"/>
          <w:marTop w:val="150"/>
          <w:marBottom w:val="150"/>
          <w:divBdr>
            <w:top w:val="dashed" w:sz="6" w:space="0" w:color="787878"/>
            <w:left w:val="dashed" w:sz="6" w:space="0" w:color="787878"/>
            <w:bottom w:val="dashed" w:sz="6" w:space="0" w:color="787878"/>
            <w:right w:val="dashed" w:sz="6" w:space="0" w:color="787878"/>
          </w:divBdr>
          <w:divsChild>
            <w:div w:id="682127274">
              <w:marLeft w:val="0"/>
              <w:marRight w:val="0"/>
              <w:marTop w:val="0"/>
              <w:marBottom w:val="0"/>
              <w:divBdr>
                <w:top w:val="none" w:sz="0" w:space="0" w:color="auto"/>
                <w:left w:val="none" w:sz="0" w:space="0" w:color="auto"/>
                <w:bottom w:val="none" w:sz="0" w:space="0" w:color="auto"/>
                <w:right w:val="none" w:sz="0" w:space="0" w:color="auto"/>
              </w:divBdr>
            </w:div>
            <w:div w:id="109738346">
              <w:marLeft w:val="8790"/>
              <w:marRight w:val="0"/>
              <w:marTop w:val="165"/>
              <w:marBottom w:val="0"/>
              <w:divBdr>
                <w:top w:val="none" w:sz="0" w:space="0" w:color="auto"/>
                <w:left w:val="none" w:sz="0" w:space="0" w:color="auto"/>
                <w:bottom w:val="none" w:sz="0" w:space="0" w:color="auto"/>
                <w:right w:val="none" w:sz="0" w:space="0" w:color="auto"/>
              </w:divBdr>
            </w:div>
          </w:divsChild>
        </w:div>
        <w:div w:id="1144349840">
          <w:marLeft w:val="0"/>
          <w:marRight w:val="0"/>
          <w:marTop w:val="150"/>
          <w:marBottom w:val="150"/>
          <w:divBdr>
            <w:top w:val="dashed" w:sz="6" w:space="0" w:color="787878"/>
            <w:left w:val="dashed" w:sz="6" w:space="0" w:color="787878"/>
            <w:bottom w:val="dashed" w:sz="6" w:space="0" w:color="787878"/>
            <w:right w:val="dashed" w:sz="6" w:space="0" w:color="787878"/>
          </w:divBdr>
        </w:div>
        <w:div w:id="1650015569">
          <w:marLeft w:val="0"/>
          <w:marRight w:val="0"/>
          <w:marTop w:val="150"/>
          <w:marBottom w:val="150"/>
          <w:divBdr>
            <w:top w:val="dashed" w:sz="6" w:space="0" w:color="787878"/>
            <w:left w:val="dashed" w:sz="6" w:space="0" w:color="787878"/>
            <w:bottom w:val="dashed" w:sz="6" w:space="0" w:color="787878"/>
            <w:right w:val="dashed" w:sz="6" w:space="0" w:color="787878"/>
          </w:divBdr>
          <w:divsChild>
            <w:div w:id="537425897">
              <w:marLeft w:val="0"/>
              <w:marRight w:val="0"/>
              <w:marTop w:val="0"/>
              <w:marBottom w:val="0"/>
              <w:divBdr>
                <w:top w:val="none" w:sz="0" w:space="0" w:color="auto"/>
                <w:left w:val="none" w:sz="0" w:space="0" w:color="auto"/>
                <w:bottom w:val="none" w:sz="0" w:space="0" w:color="auto"/>
                <w:right w:val="none" w:sz="0" w:space="0" w:color="auto"/>
              </w:divBdr>
            </w:div>
            <w:div w:id="1622960371">
              <w:marLeft w:val="8790"/>
              <w:marRight w:val="0"/>
              <w:marTop w:val="120"/>
              <w:marBottom w:val="0"/>
              <w:divBdr>
                <w:top w:val="none" w:sz="0" w:space="0" w:color="auto"/>
                <w:left w:val="none" w:sz="0" w:space="0" w:color="auto"/>
                <w:bottom w:val="none" w:sz="0" w:space="0" w:color="auto"/>
                <w:right w:val="none" w:sz="0" w:space="0" w:color="auto"/>
              </w:divBdr>
            </w:div>
          </w:divsChild>
        </w:div>
        <w:div w:id="2000186007">
          <w:marLeft w:val="0"/>
          <w:marRight w:val="0"/>
          <w:marTop w:val="150"/>
          <w:marBottom w:val="150"/>
          <w:divBdr>
            <w:top w:val="dashed" w:sz="6" w:space="0" w:color="787878"/>
            <w:left w:val="dashed" w:sz="6" w:space="0" w:color="787878"/>
            <w:bottom w:val="dashed" w:sz="6" w:space="0" w:color="787878"/>
            <w:right w:val="dashed" w:sz="6" w:space="0" w:color="787878"/>
          </w:divBdr>
        </w:div>
        <w:div w:id="1076166826">
          <w:marLeft w:val="0"/>
          <w:marRight w:val="0"/>
          <w:marTop w:val="150"/>
          <w:marBottom w:val="150"/>
          <w:divBdr>
            <w:top w:val="dashed" w:sz="6" w:space="0" w:color="787878"/>
            <w:left w:val="dashed" w:sz="6" w:space="0" w:color="787878"/>
            <w:bottom w:val="dashed" w:sz="6" w:space="0" w:color="787878"/>
            <w:right w:val="dashed" w:sz="6" w:space="0" w:color="787878"/>
          </w:divBdr>
        </w:div>
        <w:div w:id="2136243274">
          <w:marLeft w:val="0"/>
          <w:marRight w:val="0"/>
          <w:marTop w:val="150"/>
          <w:marBottom w:val="150"/>
          <w:divBdr>
            <w:top w:val="dashed" w:sz="6" w:space="0" w:color="787878"/>
            <w:left w:val="dashed" w:sz="6" w:space="0" w:color="787878"/>
            <w:bottom w:val="dashed" w:sz="6" w:space="0" w:color="787878"/>
            <w:right w:val="dashed" w:sz="6" w:space="0" w:color="787878"/>
          </w:divBdr>
        </w:div>
        <w:div w:id="425813577">
          <w:marLeft w:val="0"/>
          <w:marRight w:val="0"/>
          <w:marTop w:val="150"/>
          <w:marBottom w:val="150"/>
          <w:divBdr>
            <w:top w:val="dashed" w:sz="6" w:space="0" w:color="787878"/>
            <w:left w:val="dashed" w:sz="6" w:space="0" w:color="787878"/>
            <w:bottom w:val="dashed" w:sz="6" w:space="0" w:color="787878"/>
            <w:right w:val="dashed" w:sz="6" w:space="0" w:color="787878"/>
          </w:divBdr>
          <w:divsChild>
            <w:div w:id="1569263828">
              <w:marLeft w:val="0"/>
              <w:marRight w:val="0"/>
              <w:marTop w:val="0"/>
              <w:marBottom w:val="0"/>
              <w:divBdr>
                <w:top w:val="none" w:sz="0" w:space="0" w:color="auto"/>
                <w:left w:val="none" w:sz="0" w:space="0" w:color="auto"/>
                <w:bottom w:val="none" w:sz="0" w:space="0" w:color="auto"/>
                <w:right w:val="none" w:sz="0" w:space="0" w:color="auto"/>
              </w:divBdr>
            </w:div>
            <w:div w:id="739518481">
              <w:marLeft w:val="8790"/>
              <w:marRight w:val="0"/>
              <w:marTop w:val="0"/>
              <w:marBottom w:val="0"/>
              <w:divBdr>
                <w:top w:val="none" w:sz="0" w:space="0" w:color="auto"/>
                <w:left w:val="none" w:sz="0" w:space="0" w:color="auto"/>
                <w:bottom w:val="none" w:sz="0" w:space="0" w:color="auto"/>
                <w:right w:val="none" w:sz="0" w:space="0" w:color="auto"/>
              </w:divBdr>
            </w:div>
          </w:divsChild>
        </w:div>
        <w:div w:id="561063062">
          <w:marLeft w:val="0"/>
          <w:marRight w:val="0"/>
          <w:marTop w:val="150"/>
          <w:marBottom w:val="150"/>
          <w:divBdr>
            <w:top w:val="dashed" w:sz="6" w:space="0" w:color="787878"/>
            <w:left w:val="dashed" w:sz="6" w:space="0" w:color="787878"/>
            <w:bottom w:val="dashed" w:sz="6" w:space="0" w:color="787878"/>
            <w:right w:val="dashed" w:sz="6" w:space="0" w:color="787878"/>
          </w:divBdr>
        </w:div>
        <w:div w:id="1460300191">
          <w:marLeft w:val="0"/>
          <w:marRight w:val="0"/>
          <w:marTop w:val="150"/>
          <w:marBottom w:val="150"/>
          <w:divBdr>
            <w:top w:val="dashed" w:sz="6" w:space="0" w:color="787878"/>
            <w:left w:val="dashed" w:sz="6" w:space="0" w:color="787878"/>
            <w:bottom w:val="dashed" w:sz="6" w:space="0" w:color="787878"/>
            <w:right w:val="dashed" w:sz="6" w:space="0" w:color="787878"/>
          </w:divBdr>
          <w:divsChild>
            <w:div w:id="877594682">
              <w:marLeft w:val="0"/>
              <w:marRight w:val="0"/>
              <w:marTop w:val="0"/>
              <w:marBottom w:val="0"/>
              <w:divBdr>
                <w:top w:val="none" w:sz="0" w:space="0" w:color="auto"/>
                <w:left w:val="none" w:sz="0" w:space="0" w:color="auto"/>
                <w:bottom w:val="none" w:sz="0" w:space="0" w:color="auto"/>
                <w:right w:val="none" w:sz="0" w:space="0" w:color="auto"/>
              </w:divBdr>
            </w:div>
            <w:div w:id="310598721">
              <w:marLeft w:val="8790"/>
              <w:marRight w:val="0"/>
              <w:marTop w:val="30"/>
              <w:marBottom w:val="0"/>
              <w:divBdr>
                <w:top w:val="none" w:sz="0" w:space="0" w:color="auto"/>
                <w:left w:val="none" w:sz="0" w:space="0" w:color="auto"/>
                <w:bottom w:val="none" w:sz="0" w:space="0" w:color="auto"/>
                <w:right w:val="none" w:sz="0" w:space="0" w:color="auto"/>
              </w:divBdr>
            </w:div>
          </w:divsChild>
        </w:div>
        <w:div w:id="537814652">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1339623728">
      <w:bodyDiv w:val="1"/>
      <w:marLeft w:val="0"/>
      <w:marRight w:val="0"/>
      <w:marTop w:val="0"/>
      <w:marBottom w:val="0"/>
      <w:divBdr>
        <w:top w:val="none" w:sz="0" w:space="0" w:color="auto"/>
        <w:left w:val="none" w:sz="0" w:space="0" w:color="auto"/>
        <w:bottom w:val="none" w:sz="0" w:space="0" w:color="auto"/>
        <w:right w:val="none" w:sz="0" w:space="0" w:color="auto"/>
      </w:divBdr>
      <w:divsChild>
        <w:div w:id="1431318260">
          <w:marLeft w:val="0"/>
          <w:marRight w:val="0"/>
          <w:marTop w:val="150"/>
          <w:marBottom w:val="150"/>
          <w:divBdr>
            <w:top w:val="dashed" w:sz="6" w:space="0" w:color="787878"/>
            <w:left w:val="dashed" w:sz="6" w:space="0" w:color="787878"/>
            <w:bottom w:val="dashed" w:sz="6" w:space="0" w:color="787878"/>
            <w:right w:val="dashed" w:sz="6" w:space="0" w:color="787878"/>
          </w:divBdr>
          <w:divsChild>
            <w:div w:id="1329288800">
              <w:marLeft w:val="0"/>
              <w:marRight w:val="0"/>
              <w:marTop w:val="0"/>
              <w:marBottom w:val="0"/>
              <w:divBdr>
                <w:top w:val="none" w:sz="0" w:space="0" w:color="auto"/>
                <w:left w:val="none" w:sz="0" w:space="0" w:color="auto"/>
                <w:bottom w:val="none" w:sz="0" w:space="0" w:color="auto"/>
                <w:right w:val="none" w:sz="0" w:space="0" w:color="auto"/>
              </w:divBdr>
            </w:div>
            <w:div w:id="870800980">
              <w:marLeft w:val="8655"/>
              <w:marRight w:val="0"/>
              <w:marTop w:val="450"/>
              <w:marBottom w:val="0"/>
              <w:divBdr>
                <w:top w:val="none" w:sz="0" w:space="0" w:color="auto"/>
                <w:left w:val="none" w:sz="0" w:space="0" w:color="auto"/>
                <w:bottom w:val="none" w:sz="0" w:space="0" w:color="auto"/>
                <w:right w:val="none" w:sz="0" w:space="0" w:color="auto"/>
              </w:divBdr>
            </w:div>
          </w:divsChild>
        </w:div>
        <w:div w:id="621812689">
          <w:marLeft w:val="0"/>
          <w:marRight w:val="0"/>
          <w:marTop w:val="150"/>
          <w:marBottom w:val="150"/>
          <w:divBdr>
            <w:top w:val="dashed" w:sz="6" w:space="0" w:color="787878"/>
            <w:left w:val="dashed" w:sz="6" w:space="0" w:color="787878"/>
            <w:bottom w:val="dashed" w:sz="6" w:space="0" w:color="787878"/>
            <w:right w:val="dashed" w:sz="6" w:space="0" w:color="787878"/>
          </w:divBdr>
          <w:divsChild>
            <w:div w:id="1857618972">
              <w:marLeft w:val="0"/>
              <w:marRight w:val="0"/>
              <w:marTop w:val="0"/>
              <w:marBottom w:val="0"/>
              <w:divBdr>
                <w:top w:val="none" w:sz="0" w:space="0" w:color="auto"/>
                <w:left w:val="none" w:sz="0" w:space="0" w:color="auto"/>
                <w:bottom w:val="none" w:sz="0" w:space="0" w:color="auto"/>
                <w:right w:val="none" w:sz="0" w:space="0" w:color="auto"/>
              </w:divBdr>
            </w:div>
            <w:div w:id="508448971">
              <w:marLeft w:val="15"/>
              <w:marRight w:val="0"/>
              <w:marTop w:val="450"/>
              <w:marBottom w:val="0"/>
              <w:divBdr>
                <w:top w:val="none" w:sz="0" w:space="0" w:color="auto"/>
                <w:left w:val="none" w:sz="0" w:space="0" w:color="auto"/>
                <w:bottom w:val="none" w:sz="0" w:space="0" w:color="auto"/>
                <w:right w:val="none" w:sz="0" w:space="0" w:color="auto"/>
              </w:divBdr>
            </w:div>
          </w:divsChild>
        </w:div>
        <w:div w:id="2025203100">
          <w:marLeft w:val="0"/>
          <w:marRight w:val="0"/>
          <w:marTop w:val="150"/>
          <w:marBottom w:val="150"/>
          <w:divBdr>
            <w:top w:val="dashed" w:sz="6" w:space="0" w:color="787878"/>
            <w:left w:val="dashed" w:sz="6" w:space="0" w:color="787878"/>
            <w:bottom w:val="dashed" w:sz="6" w:space="0" w:color="787878"/>
            <w:right w:val="dashed" w:sz="6" w:space="0" w:color="787878"/>
          </w:divBdr>
          <w:divsChild>
            <w:div w:id="774864733">
              <w:marLeft w:val="0"/>
              <w:marRight w:val="0"/>
              <w:marTop w:val="0"/>
              <w:marBottom w:val="0"/>
              <w:divBdr>
                <w:top w:val="none" w:sz="0" w:space="0" w:color="auto"/>
                <w:left w:val="none" w:sz="0" w:space="0" w:color="auto"/>
                <w:bottom w:val="none" w:sz="0" w:space="0" w:color="auto"/>
                <w:right w:val="none" w:sz="0" w:space="0" w:color="auto"/>
              </w:divBdr>
            </w:div>
            <w:div w:id="1101608770">
              <w:marLeft w:val="8655"/>
              <w:marRight w:val="0"/>
              <w:marTop w:val="0"/>
              <w:marBottom w:val="0"/>
              <w:divBdr>
                <w:top w:val="none" w:sz="0" w:space="0" w:color="auto"/>
                <w:left w:val="none" w:sz="0" w:space="0" w:color="auto"/>
                <w:bottom w:val="none" w:sz="0" w:space="0" w:color="auto"/>
                <w:right w:val="none" w:sz="0" w:space="0" w:color="auto"/>
              </w:divBdr>
            </w:div>
          </w:divsChild>
        </w:div>
        <w:div w:id="1304046207">
          <w:marLeft w:val="0"/>
          <w:marRight w:val="0"/>
          <w:marTop w:val="150"/>
          <w:marBottom w:val="150"/>
          <w:divBdr>
            <w:top w:val="dashed" w:sz="6" w:space="0" w:color="787878"/>
            <w:left w:val="dashed" w:sz="6" w:space="0" w:color="787878"/>
            <w:bottom w:val="dashed" w:sz="6" w:space="0" w:color="787878"/>
            <w:right w:val="dashed" w:sz="6" w:space="0" w:color="787878"/>
          </w:divBdr>
          <w:divsChild>
            <w:div w:id="191975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8310">
      <w:bodyDiv w:val="1"/>
      <w:marLeft w:val="0"/>
      <w:marRight w:val="0"/>
      <w:marTop w:val="0"/>
      <w:marBottom w:val="0"/>
      <w:divBdr>
        <w:top w:val="none" w:sz="0" w:space="0" w:color="auto"/>
        <w:left w:val="none" w:sz="0" w:space="0" w:color="auto"/>
        <w:bottom w:val="none" w:sz="0" w:space="0" w:color="auto"/>
        <w:right w:val="none" w:sz="0" w:space="0" w:color="auto"/>
      </w:divBdr>
      <w:divsChild>
        <w:div w:id="13307201">
          <w:marLeft w:val="0"/>
          <w:marRight w:val="0"/>
          <w:marTop w:val="150"/>
          <w:marBottom w:val="150"/>
          <w:divBdr>
            <w:top w:val="dashed" w:sz="6" w:space="0" w:color="787878"/>
            <w:left w:val="dashed" w:sz="6" w:space="0" w:color="787878"/>
            <w:bottom w:val="dashed" w:sz="6" w:space="0" w:color="787878"/>
            <w:right w:val="dashed" w:sz="6" w:space="0" w:color="787878"/>
          </w:divBdr>
          <w:divsChild>
            <w:div w:id="1588613446">
              <w:marLeft w:val="0"/>
              <w:marRight w:val="0"/>
              <w:marTop w:val="0"/>
              <w:marBottom w:val="0"/>
              <w:divBdr>
                <w:top w:val="none" w:sz="0" w:space="0" w:color="auto"/>
                <w:left w:val="none" w:sz="0" w:space="0" w:color="auto"/>
                <w:bottom w:val="none" w:sz="0" w:space="0" w:color="auto"/>
                <w:right w:val="none" w:sz="0" w:space="0" w:color="auto"/>
              </w:divBdr>
            </w:div>
            <w:div w:id="53436699">
              <w:marLeft w:val="15"/>
              <w:marRight w:val="0"/>
              <w:marTop w:val="435"/>
              <w:marBottom w:val="0"/>
              <w:divBdr>
                <w:top w:val="none" w:sz="0" w:space="0" w:color="auto"/>
                <w:left w:val="none" w:sz="0" w:space="0" w:color="auto"/>
                <w:bottom w:val="none" w:sz="0" w:space="0" w:color="auto"/>
                <w:right w:val="none" w:sz="0" w:space="0" w:color="auto"/>
              </w:divBdr>
            </w:div>
          </w:divsChild>
        </w:div>
        <w:div w:id="32465116">
          <w:marLeft w:val="0"/>
          <w:marRight w:val="0"/>
          <w:marTop w:val="150"/>
          <w:marBottom w:val="150"/>
          <w:divBdr>
            <w:top w:val="dashed" w:sz="6" w:space="0" w:color="787878"/>
            <w:left w:val="dashed" w:sz="6" w:space="0" w:color="787878"/>
            <w:bottom w:val="dashed" w:sz="6" w:space="0" w:color="787878"/>
            <w:right w:val="dashed" w:sz="6" w:space="0" w:color="787878"/>
          </w:divBdr>
        </w:div>
        <w:div w:id="1782725042">
          <w:marLeft w:val="0"/>
          <w:marRight w:val="0"/>
          <w:marTop w:val="150"/>
          <w:marBottom w:val="150"/>
          <w:divBdr>
            <w:top w:val="dashed" w:sz="6" w:space="0" w:color="787878"/>
            <w:left w:val="dashed" w:sz="6" w:space="0" w:color="787878"/>
            <w:bottom w:val="dashed" w:sz="6" w:space="0" w:color="787878"/>
            <w:right w:val="dashed" w:sz="6" w:space="0" w:color="787878"/>
          </w:divBdr>
          <w:divsChild>
            <w:div w:id="207375325">
              <w:marLeft w:val="0"/>
              <w:marRight w:val="0"/>
              <w:marTop w:val="0"/>
              <w:marBottom w:val="0"/>
              <w:divBdr>
                <w:top w:val="none" w:sz="0" w:space="0" w:color="auto"/>
                <w:left w:val="none" w:sz="0" w:space="0" w:color="auto"/>
                <w:bottom w:val="none" w:sz="0" w:space="0" w:color="auto"/>
                <w:right w:val="none" w:sz="0" w:space="0" w:color="auto"/>
              </w:divBdr>
            </w:div>
            <w:div w:id="38163444">
              <w:marLeft w:val="15"/>
              <w:marRight w:val="0"/>
              <w:marTop w:val="360"/>
              <w:marBottom w:val="0"/>
              <w:divBdr>
                <w:top w:val="none" w:sz="0" w:space="0" w:color="auto"/>
                <w:left w:val="none" w:sz="0" w:space="0" w:color="auto"/>
                <w:bottom w:val="none" w:sz="0" w:space="0" w:color="auto"/>
                <w:right w:val="none" w:sz="0" w:space="0" w:color="auto"/>
              </w:divBdr>
            </w:div>
          </w:divsChild>
        </w:div>
        <w:div w:id="2075201394">
          <w:marLeft w:val="0"/>
          <w:marRight w:val="0"/>
          <w:marTop w:val="150"/>
          <w:marBottom w:val="150"/>
          <w:divBdr>
            <w:top w:val="dashed" w:sz="6" w:space="0" w:color="787878"/>
            <w:left w:val="dashed" w:sz="6" w:space="0" w:color="787878"/>
            <w:bottom w:val="dashed" w:sz="6" w:space="0" w:color="787878"/>
            <w:right w:val="dashed" w:sz="6" w:space="0" w:color="787878"/>
          </w:divBdr>
        </w:div>
        <w:div w:id="344019216">
          <w:marLeft w:val="0"/>
          <w:marRight w:val="0"/>
          <w:marTop w:val="150"/>
          <w:marBottom w:val="150"/>
          <w:divBdr>
            <w:top w:val="dashed" w:sz="6" w:space="0" w:color="787878"/>
            <w:left w:val="dashed" w:sz="6" w:space="0" w:color="787878"/>
            <w:bottom w:val="dashed" w:sz="6" w:space="0" w:color="787878"/>
            <w:right w:val="dashed" w:sz="6" w:space="0" w:color="787878"/>
          </w:divBdr>
        </w:div>
        <w:div w:id="1476334699">
          <w:marLeft w:val="0"/>
          <w:marRight w:val="0"/>
          <w:marTop w:val="150"/>
          <w:marBottom w:val="150"/>
          <w:divBdr>
            <w:top w:val="dashed" w:sz="6" w:space="0" w:color="787878"/>
            <w:left w:val="dashed" w:sz="6" w:space="0" w:color="787878"/>
            <w:bottom w:val="dashed" w:sz="6" w:space="0" w:color="787878"/>
            <w:right w:val="dashed" w:sz="6" w:space="0" w:color="787878"/>
          </w:divBdr>
          <w:divsChild>
            <w:div w:id="1916233249">
              <w:marLeft w:val="0"/>
              <w:marRight w:val="0"/>
              <w:marTop w:val="0"/>
              <w:marBottom w:val="0"/>
              <w:divBdr>
                <w:top w:val="none" w:sz="0" w:space="0" w:color="auto"/>
                <w:left w:val="none" w:sz="0" w:space="0" w:color="auto"/>
                <w:bottom w:val="none" w:sz="0" w:space="0" w:color="auto"/>
                <w:right w:val="none" w:sz="0" w:space="0" w:color="auto"/>
              </w:divBdr>
            </w:div>
            <w:div w:id="630595902">
              <w:marLeft w:val="8775"/>
              <w:marRight w:val="0"/>
              <w:marTop w:val="60"/>
              <w:marBottom w:val="0"/>
              <w:divBdr>
                <w:top w:val="none" w:sz="0" w:space="0" w:color="auto"/>
                <w:left w:val="none" w:sz="0" w:space="0" w:color="auto"/>
                <w:bottom w:val="none" w:sz="0" w:space="0" w:color="auto"/>
                <w:right w:val="none" w:sz="0" w:space="0" w:color="auto"/>
              </w:divBdr>
            </w:div>
          </w:divsChild>
        </w:div>
        <w:div w:id="2008707263">
          <w:marLeft w:val="0"/>
          <w:marRight w:val="0"/>
          <w:marTop w:val="150"/>
          <w:marBottom w:val="150"/>
          <w:divBdr>
            <w:top w:val="dashed" w:sz="6" w:space="0" w:color="787878"/>
            <w:left w:val="dashed" w:sz="6" w:space="0" w:color="787878"/>
            <w:bottom w:val="dashed" w:sz="6" w:space="0" w:color="787878"/>
            <w:right w:val="dashed" w:sz="6" w:space="0" w:color="787878"/>
          </w:divBdr>
          <w:divsChild>
            <w:div w:id="1788964394">
              <w:marLeft w:val="0"/>
              <w:marRight w:val="0"/>
              <w:marTop w:val="0"/>
              <w:marBottom w:val="0"/>
              <w:divBdr>
                <w:top w:val="none" w:sz="0" w:space="0" w:color="auto"/>
                <w:left w:val="none" w:sz="0" w:space="0" w:color="auto"/>
                <w:bottom w:val="none" w:sz="0" w:space="0" w:color="auto"/>
                <w:right w:val="none" w:sz="0" w:space="0" w:color="auto"/>
              </w:divBdr>
            </w:div>
            <w:div w:id="1748382897">
              <w:marLeft w:val="15"/>
              <w:marRight w:val="0"/>
              <w:marTop w:val="345"/>
              <w:marBottom w:val="0"/>
              <w:divBdr>
                <w:top w:val="none" w:sz="0" w:space="0" w:color="auto"/>
                <w:left w:val="none" w:sz="0" w:space="0" w:color="auto"/>
                <w:bottom w:val="none" w:sz="0" w:space="0" w:color="auto"/>
                <w:right w:val="none" w:sz="0" w:space="0" w:color="auto"/>
              </w:divBdr>
            </w:div>
          </w:divsChild>
        </w:div>
        <w:div w:id="1300762074">
          <w:marLeft w:val="0"/>
          <w:marRight w:val="0"/>
          <w:marTop w:val="150"/>
          <w:marBottom w:val="150"/>
          <w:divBdr>
            <w:top w:val="dashed" w:sz="6" w:space="0" w:color="787878"/>
            <w:left w:val="dashed" w:sz="6" w:space="0" w:color="787878"/>
            <w:bottom w:val="dashed" w:sz="6" w:space="0" w:color="787878"/>
            <w:right w:val="dashed" w:sz="6" w:space="0" w:color="787878"/>
          </w:divBdr>
          <w:divsChild>
            <w:div w:id="1849640470">
              <w:marLeft w:val="0"/>
              <w:marRight w:val="0"/>
              <w:marTop w:val="0"/>
              <w:marBottom w:val="0"/>
              <w:divBdr>
                <w:top w:val="none" w:sz="0" w:space="0" w:color="auto"/>
                <w:left w:val="none" w:sz="0" w:space="0" w:color="auto"/>
                <w:bottom w:val="none" w:sz="0" w:space="0" w:color="auto"/>
                <w:right w:val="none" w:sz="0" w:space="0" w:color="auto"/>
              </w:divBdr>
            </w:div>
            <w:div w:id="1556508281">
              <w:marLeft w:val="8655"/>
              <w:marRight w:val="0"/>
              <w:marTop w:val="330"/>
              <w:marBottom w:val="0"/>
              <w:divBdr>
                <w:top w:val="none" w:sz="0" w:space="0" w:color="auto"/>
                <w:left w:val="none" w:sz="0" w:space="0" w:color="auto"/>
                <w:bottom w:val="none" w:sz="0" w:space="0" w:color="auto"/>
                <w:right w:val="none" w:sz="0" w:space="0" w:color="auto"/>
              </w:divBdr>
            </w:div>
          </w:divsChild>
        </w:div>
        <w:div w:id="1607927543">
          <w:marLeft w:val="0"/>
          <w:marRight w:val="0"/>
          <w:marTop w:val="150"/>
          <w:marBottom w:val="150"/>
          <w:divBdr>
            <w:top w:val="dashed" w:sz="6" w:space="0" w:color="787878"/>
            <w:left w:val="dashed" w:sz="6" w:space="0" w:color="787878"/>
            <w:bottom w:val="dashed" w:sz="6" w:space="0" w:color="787878"/>
            <w:right w:val="dashed" w:sz="6" w:space="0" w:color="787878"/>
          </w:divBdr>
          <w:divsChild>
            <w:div w:id="1656949944">
              <w:marLeft w:val="0"/>
              <w:marRight w:val="0"/>
              <w:marTop w:val="0"/>
              <w:marBottom w:val="0"/>
              <w:divBdr>
                <w:top w:val="none" w:sz="0" w:space="0" w:color="auto"/>
                <w:left w:val="none" w:sz="0" w:space="0" w:color="auto"/>
                <w:bottom w:val="none" w:sz="0" w:space="0" w:color="auto"/>
                <w:right w:val="none" w:sz="0" w:space="0" w:color="auto"/>
              </w:divBdr>
            </w:div>
            <w:div w:id="2029480293">
              <w:marLeft w:val="0"/>
              <w:marRight w:val="0"/>
              <w:marTop w:val="405"/>
              <w:marBottom w:val="0"/>
              <w:divBdr>
                <w:top w:val="none" w:sz="0" w:space="0" w:color="auto"/>
                <w:left w:val="none" w:sz="0" w:space="0" w:color="auto"/>
                <w:bottom w:val="none" w:sz="0" w:space="0" w:color="auto"/>
                <w:right w:val="none" w:sz="0" w:space="0" w:color="auto"/>
              </w:divBdr>
            </w:div>
          </w:divsChild>
        </w:div>
        <w:div w:id="1000039215">
          <w:marLeft w:val="0"/>
          <w:marRight w:val="0"/>
          <w:marTop w:val="150"/>
          <w:marBottom w:val="150"/>
          <w:divBdr>
            <w:top w:val="dashed" w:sz="6" w:space="0" w:color="787878"/>
            <w:left w:val="dashed" w:sz="6" w:space="0" w:color="787878"/>
            <w:bottom w:val="dashed" w:sz="6" w:space="0" w:color="787878"/>
            <w:right w:val="dashed" w:sz="6" w:space="0" w:color="787878"/>
          </w:divBdr>
          <w:divsChild>
            <w:div w:id="1018779114">
              <w:marLeft w:val="0"/>
              <w:marRight w:val="0"/>
              <w:marTop w:val="0"/>
              <w:marBottom w:val="0"/>
              <w:divBdr>
                <w:top w:val="none" w:sz="0" w:space="0" w:color="auto"/>
                <w:left w:val="none" w:sz="0" w:space="0" w:color="auto"/>
                <w:bottom w:val="none" w:sz="0" w:space="0" w:color="auto"/>
                <w:right w:val="none" w:sz="0" w:space="0" w:color="auto"/>
              </w:divBdr>
            </w:div>
            <w:div w:id="389965629">
              <w:marLeft w:val="8655"/>
              <w:marRight w:val="0"/>
              <w:marTop w:val="360"/>
              <w:marBottom w:val="0"/>
              <w:divBdr>
                <w:top w:val="none" w:sz="0" w:space="0" w:color="auto"/>
                <w:left w:val="none" w:sz="0" w:space="0" w:color="auto"/>
                <w:bottom w:val="none" w:sz="0" w:space="0" w:color="auto"/>
                <w:right w:val="none" w:sz="0" w:space="0" w:color="auto"/>
              </w:divBdr>
            </w:div>
          </w:divsChild>
        </w:div>
        <w:div w:id="1883978945">
          <w:marLeft w:val="0"/>
          <w:marRight w:val="0"/>
          <w:marTop w:val="150"/>
          <w:marBottom w:val="150"/>
          <w:divBdr>
            <w:top w:val="dashed" w:sz="6" w:space="0" w:color="787878"/>
            <w:left w:val="dashed" w:sz="6" w:space="0" w:color="787878"/>
            <w:bottom w:val="dashed" w:sz="6" w:space="0" w:color="787878"/>
            <w:right w:val="dashed" w:sz="6" w:space="0" w:color="787878"/>
          </w:divBdr>
          <w:divsChild>
            <w:div w:id="726029594">
              <w:marLeft w:val="0"/>
              <w:marRight w:val="0"/>
              <w:marTop w:val="0"/>
              <w:marBottom w:val="0"/>
              <w:divBdr>
                <w:top w:val="none" w:sz="0" w:space="0" w:color="auto"/>
                <w:left w:val="none" w:sz="0" w:space="0" w:color="auto"/>
                <w:bottom w:val="none" w:sz="0" w:space="0" w:color="auto"/>
                <w:right w:val="none" w:sz="0" w:space="0" w:color="auto"/>
              </w:divBdr>
            </w:div>
            <w:div w:id="1941444906">
              <w:marLeft w:val="15"/>
              <w:marRight w:val="0"/>
              <w:marTop w:val="360"/>
              <w:marBottom w:val="0"/>
              <w:divBdr>
                <w:top w:val="none" w:sz="0" w:space="0" w:color="auto"/>
                <w:left w:val="none" w:sz="0" w:space="0" w:color="auto"/>
                <w:bottom w:val="none" w:sz="0" w:space="0" w:color="auto"/>
                <w:right w:val="none" w:sz="0" w:space="0" w:color="auto"/>
              </w:divBdr>
            </w:div>
          </w:divsChild>
        </w:div>
        <w:div w:id="267856630">
          <w:marLeft w:val="0"/>
          <w:marRight w:val="0"/>
          <w:marTop w:val="150"/>
          <w:marBottom w:val="150"/>
          <w:divBdr>
            <w:top w:val="dashed" w:sz="6" w:space="0" w:color="787878"/>
            <w:left w:val="dashed" w:sz="6" w:space="0" w:color="787878"/>
            <w:bottom w:val="dashed" w:sz="6" w:space="0" w:color="787878"/>
            <w:right w:val="dashed" w:sz="6" w:space="0" w:color="787878"/>
          </w:divBdr>
          <w:divsChild>
            <w:div w:id="1111819115">
              <w:marLeft w:val="0"/>
              <w:marRight w:val="0"/>
              <w:marTop w:val="0"/>
              <w:marBottom w:val="0"/>
              <w:divBdr>
                <w:top w:val="none" w:sz="0" w:space="0" w:color="auto"/>
                <w:left w:val="none" w:sz="0" w:space="0" w:color="auto"/>
                <w:bottom w:val="none" w:sz="0" w:space="0" w:color="auto"/>
                <w:right w:val="none" w:sz="0" w:space="0" w:color="auto"/>
              </w:divBdr>
            </w:div>
            <w:div w:id="984821136">
              <w:marLeft w:val="8655"/>
              <w:marRight w:val="0"/>
              <w:marTop w:val="330"/>
              <w:marBottom w:val="0"/>
              <w:divBdr>
                <w:top w:val="none" w:sz="0" w:space="0" w:color="auto"/>
                <w:left w:val="none" w:sz="0" w:space="0" w:color="auto"/>
                <w:bottom w:val="none" w:sz="0" w:space="0" w:color="auto"/>
                <w:right w:val="none" w:sz="0" w:space="0" w:color="auto"/>
              </w:divBdr>
            </w:div>
          </w:divsChild>
        </w:div>
        <w:div w:id="972177291">
          <w:marLeft w:val="0"/>
          <w:marRight w:val="0"/>
          <w:marTop w:val="150"/>
          <w:marBottom w:val="150"/>
          <w:divBdr>
            <w:top w:val="dashed" w:sz="6" w:space="0" w:color="787878"/>
            <w:left w:val="dashed" w:sz="6" w:space="0" w:color="787878"/>
            <w:bottom w:val="dashed" w:sz="6" w:space="0" w:color="787878"/>
            <w:right w:val="dashed" w:sz="6" w:space="0" w:color="787878"/>
          </w:divBdr>
          <w:divsChild>
            <w:div w:id="782578027">
              <w:marLeft w:val="0"/>
              <w:marRight w:val="0"/>
              <w:marTop w:val="0"/>
              <w:marBottom w:val="0"/>
              <w:divBdr>
                <w:top w:val="none" w:sz="0" w:space="0" w:color="auto"/>
                <w:left w:val="none" w:sz="0" w:space="0" w:color="auto"/>
                <w:bottom w:val="none" w:sz="0" w:space="0" w:color="auto"/>
                <w:right w:val="none" w:sz="0" w:space="0" w:color="auto"/>
              </w:divBdr>
            </w:div>
            <w:div w:id="1755399801">
              <w:marLeft w:val="15"/>
              <w:marRight w:val="0"/>
              <w:marTop w:val="330"/>
              <w:marBottom w:val="0"/>
              <w:divBdr>
                <w:top w:val="none" w:sz="0" w:space="0" w:color="auto"/>
                <w:left w:val="none" w:sz="0" w:space="0" w:color="auto"/>
                <w:bottom w:val="none" w:sz="0" w:space="0" w:color="auto"/>
                <w:right w:val="none" w:sz="0" w:space="0" w:color="auto"/>
              </w:divBdr>
            </w:div>
          </w:divsChild>
        </w:div>
        <w:div w:id="2001545764">
          <w:marLeft w:val="0"/>
          <w:marRight w:val="0"/>
          <w:marTop w:val="150"/>
          <w:marBottom w:val="150"/>
          <w:divBdr>
            <w:top w:val="dashed" w:sz="6" w:space="0" w:color="787878"/>
            <w:left w:val="dashed" w:sz="6" w:space="0" w:color="787878"/>
            <w:bottom w:val="dashed" w:sz="6" w:space="0" w:color="787878"/>
            <w:right w:val="dashed" w:sz="6" w:space="0" w:color="787878"/>
          </w:divBdr>
          <w:divsChild>
            <w:div w:id="1189368548">
              <w:marLeft w:val="0"/>
              <w:marRight w:val="0"/>
              <w:marTop w:val="0"/>
              <w:marBottom w:val="0"/>
              <w:divBdr>
                <w:top w:val="none" w:sz="0" w:space="0" w:color="auto"/>
                <w:left w:val="none" w:sz="0" w:space="0" w:color="auto"/>
                <w:bottom w:val="none" w:sz="0" w:space="0" w:color="auto"/>
                <w:right w:val="none" w:sz="0" w:space="0" w:color="auto"/>
              </w:divBdr>
            </w:div>
            <w:div w:id="644548328">
              <w:marLeft w:val="8655"/>
              <w:marRight w:val="0"/>
              <w:marTop w:val="75"/>
              <w:marBottom w:val="0"/>
              <w:divBdr>
                <w:top w:val="none" w:sz="0" w:space="0" w:color="auto"/>
                <w:left w:val="none" w:sz="0" w:space="0" w:color="auto"/>
                <w:bottom w:val="none" w:sz="0" w:space="0" w:color="auto"/>
                <w:right w:val="none" w:sz="0" w:space="0" w:color="auto"/>
              </w:divBdr>
            </w:div>
          </w:divsChild>
        </w:div>
        <w:div w:id="718090855">
          <w:marLeft w:val="0"/>
          <w:marRight w:val="0"/>
          <w:marTop w:val="150"/>
          <w:marBottom w:val="150"/>
          <w:divBdr>
            <w:top w:val="dashed" w:sz="6" w:space="0" w:color="787878"/>
            <w:left w:val="dashed" w:sz="6" w:space="0" w:color="787878"/>
            <w:bottom w:val="dashed" w:sz="6" w:space="0" w:color="787878"/>
            <w:right w:val="dashed" w:sz="6" w:space="0" w:color="787878"/>
          </w:divBdr>
        </w:div>
        <w:div w:id="852960405">
          <w:marLeft w:val="0"/>
          <w:marRight w:val="0"/>
          <w:marTop w:val="150"/>
          <w:marBottom w:val="150"/>
          <w:divBdr>
            <w:top w:val="dashed" w:sz="6" w:space="0" w:color="787878"/>
            <w:left w:val="dashed" w:sz="6" w:space="0" w:color="787878"/>
            <w:bottom w:val="dashed" w:sz="6" w:space="0" w:color="787878"/>
            <w:right w:val="dashed" w:sz="6" w:space="0" w:color="787878"/>
          </w:divBdr>
        </w:div>
        <w:div w:id="1769041754">
          <w:marLeft w:val="0"/>
          <w:marRight w:val="0"/>
          <w:marTop w:val="150"/>
          <w:marBottom w:val="150"/>
          <w:divBdr>
            <w:top w:val="dashed" w:sz="6" w:space="0" w:color="787878"/>
            <w:left w:val="dashed" w:sz="6" w:space="0" w:color="787878"/>
            <w:bottom w:val="dashed" w:sz="6" w:space="0" w:color="787878"/>
            <w:right w:val="dashed" w:sz="6" w:space="0" w:color="787878"/>
          </w:divBdr>
        </w:div>
        <w:div w:id="719398986">
          <w:marLeft w:val="0"/>
          <w:marRight w:val="0"/>
          <w:marTop w:val="150"/>
          <w:marBottom w:val="150"/>
          <w:divBdr>
            <w:top w:val="dashed" w:sz="6" w:space="0" w:color="787878"/>
            <w:left w:val="dashed" w:sz="6" w:space="0" w:color="787878"/>
            <w:bottom w:val="dashed" w:sz="6" w:space="0" w:color="787878"/>
            <w:right w:val="dashed" w:sz="6" w:space="0" w:color="787878"/>
          </w:divBdr>
          <w:divsChild>
            <w:div w:id="161698831">
              <w:marLeft w:val="0"/>
              <w:marRight w:val="0"/>
              <w:marTop w:val="0"/>
              <w:marBottom w:val="0"/>
              <w:divBdr>
                <w:top w:val="none" w:sz="0" w:space="0" w:color="auto"/>
                <w:left w:val="none" w:sz="0" w:space="0" w:color="auto"/>
                <w:bottom w:val="none" w:sz="0" w:space="0" w:color="auto"/>
                <w:right w:val="none" w:sz="0" w:space="0" w:color="auto"/>
              </w:divBdr>
            </w:div>
            <w:div w:id="1834176986">
              <w:marLeft w:val="8655"/>
              <w:marRight w:val="0"/>
              <w:marTop w:val="0"/>
              <w:marBottom w:val="0"/>
              <w:divBdr>
                <w:top w:val="none" w:sz="0" w:space="0" w:color="auto"/>
                <w:left w:val="none" w:sz="0" w:space="0" w:color="auto"/>
                <w:bottom w:val="none" w:sz="0" w:space="0" w:color="auto"/>
                <w:right w:val="none" w:sz="0" w:space="0" w:color="auto"/>
              </w:divBdr>
            </w:div>
          </w:divsChild>
        </w:div>
        <w:div w:id="854467741">
          <w:marLeft w:val="0"/>
          <w:marRight w:val="0"/>
          <w:marTop w:val="150"/>
          <w:marBottom w:val="150"/>
          <w:divBdr>
            <w:top w:val="dashed" w:sz="6" w:space="0" w:color="787878"/>
            <w:left w:val="dashed" w:sz="6" w:space="0" w:color="787878"/>
            <w:bottom w:val="dashed" w:sz="6" w:space="0" w:color="787878"/>
            <w:right w:val="dashed" w:sz="6" w:space="0" w:color="787878"/>
          </w:divBdr>
        </w:div>
        <w:div w:id="703671086">
          <w:marLeft w:val="0"/>
          <w:marRight w:val="0"/>
          <w:marTop w:val="150"/>
          <w:marBottom w:val="150"/>
          <w:divBdr>
            <w:top w:val="dashed" w:sz="6" w:space="0" w:color="787878"/>
            <w:left w:val="dashed" w:sz="6" w:space="0" w:color="787878"/>
            <w:bottom w:val="dashed" w:sz="6" w:space="0" w:color="787878"/>
            <w:right w:val="dashed" w:sz="6" w:space="0" w:color="787878"/>
          </w:divBdr>
        </w:div>
        <w:div w:id="272445212">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1682704831">
      <w:bodyDiv w:val="1"/>
      <w:marLeft w:val="0"/>
      <w:marRight w:val="0"/>
      <w:marTop w:val="0"/>
      <w:marBottom w:val="0"/>
      <w:divBdr>
        <w:top w:val="none" w:sz="0" w:space="0" w:color="auto"/>
        <w:left w:val="none" w:sz="0" w:space="0" w:color="auto"/>
        <w:bottom w:val="none" w:sz="0" w:space="0" w:color="auto"/>
        <w:right w:val="none" w:sz="0" w:space="0" w:color="auto"/>
      </w:divBdr>
      <w:divsChild>
        <w:div w:id="2134401628">
          <w:marLeft w:val="0"/>
          <w:marRight w:val="0"/>
          <w:marTop w:val="150"/>
          <w:marBottom w:val="150"/>
          <w:divBdr>
            <w:top w:val="dashed" w:sz="6" w:space="0" w:color="787878"/>
            <w:left w:val="dashed" w:sz="6" w:space="0" w:color="787878"/>
            <w:bottom w:val="dashed" w:sz="6" w:space="0" w:color="787878"/>
            <w:right w:val="dashed" w:sz="6" w:space="0" w:color="787878"/>
          </w:divBdr>
          <w:divsChild>
            <w:div w:id="784734111">
              <w:marLeft w:val="0"/>
              <w:marRight w:val="0"/>
              <w:marTop w:val="0"/>
              <w:marBottom w:val="0"/>
              <w:divBdr>
                <w:top w:val="none" w:sz="0" w:space="0" w:color="auto"/>
                <w:left w:val="none" w:sz="0" w:space="0" w:color="auto"/>
                <w:bottom w:val="none" w:sz="0" w:space="0" w:color="auto"/>
                <w:right w:val="none" w:sz="0" w:space="0" w:color="auto"/>
              </w:divBdr>
            </w:div>
            <w:div w:id="1192766640">
              <w:marLeft w:val="8655"/>
              <w:marRight w:val="0"/>
              <w:marTop w:val="60"/>
              <w:marBottom w:val="0"/>
              <w:divBdr>
                <w:top w:val="none" w:sz="0" w:space="0" w:color="auto"/>
                <w:left w:val="none" w:sz="0" w:space="0" w:color="auto"/>
                <w:bottom w:val="none" w:sz="0" w:space="0" w:color="auto"/>
                <w:right w:val="none" w:sz="0" w:space="0" w:color="auto"/>
              </w:divBdr>
            </w:div>
          </w:divsChild>
        </w:div>
        <w:div w:id="95292746">
          <w:marLeft w:val="0"/>
          <w:marRight w:val="0"/>
          <w:marTop w:val="150"/>
          <w:marBottom w:val="150"/>
          <w:divBdr>
            <w:top w:val="dashed" w:sz="6" w:space="0" w:color="787878"/>
            <w:left w:val="dashed" w:sz="6" w:space="0" w:color="787878"/>
            <w:bottom w:val="dashed" w:sz="6" w:space="0" w:color="787878"/>
            <w:right w:val="dashed" w:sz="6" w:space="0" w:color="787878"/>
          </w:divBdr>
        </w:div>
        <w:div w:id="1324507882">
          <w:marLeft w:val="0"/>
          <w:marRight w:val="0"/>
          <w:marTop w:val="150"/>
          <w:marBottom w:val="150"/>
          <w:divBdr>
            <w:top w:val="dashed" w:sz="6" w:space="0" w:color="787878"/>
            <w:left w:val="dashed" w:sz="6" w:space="0" w:color="787878"/>
            <w:bottom w:val="dashed" w:sz="6" w:space="0" w:color="787878"/>
            <w:right w:val="dashed" w:sz="6" w:space="0" w:color="787878"/>
          </w:divBdr>
        </w:div>
        <w:div w:id="1047952850">
          <w:marLeft w:val="0"/>
          <w:marRight w:val="0"/>
          <w:marTop w:val="150"/>
          <w:marBottom w:val="150"/>
          <w:divBdr>
            <w:top w:val="dashed" w:sz="6" w:space="0" w:color="787878"/>
            <w:left w:val="dashed" w:sz="6" w:space="0" w:color="787878"/>
            <w:bottom w:val="dashed" w:sz="6" w:space="0" w:color="787878"/>
            <w:right w:val="dashed" w:sz="6" w:space="0" w:color="787878"/>
          </w:divBdr>
        </w:div>
        <w:div w:id="1871644794">
          <w:marLeft w:val="0"/>
          <w:marRight w:val="0"/>
          <w:marTop w:val="150"/>
          <w:marBottom w:val="150"/>
          <w:divBdr>
            <w:top w:val="dashed" w:sz="6" w:space="0" w:color="787878"/>
            <w:left w:val="dashed" w:sz="6" w:space="0" w:color="787878"/>
            <w:bottom w:val="dashed" w:sz="6" w:space="0" w:color="787878"/>
            <w:right w:val="dashed" w:sz="6" w:space="0" w:color="787878"/>
          </w:divBdr>
          <w:divsChild>
            <w:div w:id="491068201">
              <w:marLeft w:val="0"/>
              <w:marRight w:val="0"/>
              <w:marTop w:val="0"/>
              <w:marBottom w:val="0"/>
              <w:divBdr>
                <w:top w:val="none" w:sz="0" w:space="0" w:color="auto"/>
                <w:left w:val="none" w:sz="0" w:space="0" w:color="auto"/>
                <w:bottom w:val="none" w:sz="0" w:space="0" w:color="auto"/>
                <w:right w:val="none" w:sz="0" w:space="0" w:color="auto"/>
              </w:divBdr>
            </w:div>
            <w:div w:id="270671620">
              <w:marLeft w:val="8655"/>
              <w:marRight w:val="0"/>
              <w:marTop w:val="0"/>
              <w:marBottom w:val="0"/>
              <w:divBdr>
                <w:top w:val="none" w:sz="0" w:space="0" w:color="auto"/>
                <w:left w:val="none" w:sz="0" w:space="0" w:color="auto"/>
                <w:bottom w:val="none" w:sz="0" w:space="0" w:color="auto"/>
                <w:right w:val="none" w:sz="0" w:space="0" w:color="auto"/>
              </w:divBdr>
            </w:div>
          </w:divsChild>
        </w:div>
        <w:div w:id="724762689">
          <w:marLeft w:val="0"/>
          <w:marRight w:val="0"/>
          <w:marTop w:val="150"/>
          <w:marBottom w:val="150"/>
          <w:divBdr>
            <w:top w:val="dashed" w:sz="6" w:space="0" w:color="787878"/>
            <w:left w:val="dashed" w:sz="6" w:space="0" w:color="787878"/>
            <w:bottom w:val="dashed" w:sz="6" w:space="0" w:color="787878"/>
            <w:right w:val="dashed" w:sz="6" w:space="0" w:color="787878"/>
          </w:divBdr>
        </w:div>
        <w:div w:id="1829327902">
          <w:marLeft w:val="0"/>
          <w:marRight w:val="0"/>
          <w:marTop w:val="150"/>
          <w:marBottom w:val="150"/>
          <w:divBdr>
            <w:top w:val="dashed" w:sz="6" w:space="0" w:color="787878"/>
            <w:left w:val="dashed" w:sz="6" w:space="0" w:color="787878"/>
            <w:bottom w:val="dashed" w:sz="6" w:space="0" w:color="787878"/>
            <w:right w:val="dashed" w:sz="6" w:space="0" w:color="787878"/>
          </w:divBdr>
          <w:divsChild>
            <w:div w:id="1420057940">
              <w:marLeft w:val="0"/>
              <w:marRight w:val="0"/>
              <w:marTop w:val="0"/>
              <w:marBottom w:val="0"/>
              <w:divBdr>
                <w:top w:val="none" w:sz="0" w:space="0" w:color="auto"/>
                <w:left w:val="none" w:sz="0" w:space="0" w:color="auto"/>
                <w:bottom w:val="none" w:sz="0" w:space="0" w:color="auto"/>
                <w:right w:val="none" w:sz="0" w:space="0" w:color="auto"/>
              </w:divBdr>
            </w:div>
            <w:div w:id="370226833">
              <w:marLeft w:val="8655"/>
              <w:marRight w:val="0"/>
              <w:marTop w:val="0"/>
              <w:marBottom w:val="0"/>
              <w:divBdr>
                <w:top w:val="none" w:sz="0" w:space="0" w:color="auto"/>
                <w:left w:val="none" w:sz="0" w:space="0" w:color="auto"/>
                <w:bottom w:val="none" w:sz="0" w:space="0" w:color="auto"/>
                <w:right w:val="none" w:sz="0" w:space="0" w:color="auto"/>
              </w:divBdr>
            </w:div>
          </w:divsChild>
        </w:div>
        <w:div w:id="378669234">
          <w:marLeft w:val="0"/>
          <w:marRight w:val="0"/>
          <w:marTop w:val="150"/>
          <w:marBottom w:val="150"/>
          <w:divBdr>
            <w:top w:val="dashed" w:sz="6" w:space="0" w:color="787878"/>
            <w:left w:val="dashed" w:sz="6" w:space="0" w:color="787878"/>
            <w:bottom w:val="dashed" w:sz="6" w:space="0" w:color="787878"/>
            <w:right w:val="dashed" w:sz="6" w:space="0" w:color="787878"/>
          </w:divBdr>
        </w:div>
        <w:div w:id="2117141682">
          <w:marLeft w:val="0"/>
          <w:marRight w:val="0"/>
          <w:marTop w:val="150"/>
          <w:marBottom w:val="150"/>
          <w:divBdr>
            <w:top w:val="dashed" w:sz="6" w:space="0" w:color="787878"/>
            <w:left w:val="dashed" w:sz="6" w:space="0" w:color="787878"/>
            <w:bottom w:val="dashed" w:sz="6" w:space="0" w:color="787878"/>
            <w:right w:val="dashed" w:sz="6" w:space="0" w:color="787878"/>
          </w:divBdr>
          <w:divsChild>
            <w:div w:id="711030977">
              <w:marLeft w:val="0"/>
              <w:marRight w:val="0"/>
              <w:marTop w:val="0"/>
              <w:marBottom w:val="0"/>
              <w:divBdr>
                <w:top w:val="none" w:sz="0" w:space="0" w:color="auto"/>
                <w:left w:val="none" w:sz="0" w:space="0" w:color="auto"/>
                <w:bottom w:val="none" w:sz="0" w:space="0" w:color="auto"/>
                <w:right w:val="none" w:sz="0" w:space="0" w:color="auto"/>
              </w:divBdr>
            </w:div>
            <w:div w:id="1000087938">
              <w:marLeft w:val="8655"/>
              <w:marRight w:val="0"/>
              <w:marTop w:val="360"/>
              <w:marBottom w:val="0"/>
              <w:divBdr>
                <w:top w:val="none" w:sz="0" w:space="0" w:color="auto"/>
                <w:left w:val="none" w:sz="0" w:space="0" w:color="auto"/>
                <w:bottom w:val="none" w:sz="0" w:space="0" w:color="auto"/>
                <w:right w:val="none" w:sz="0" w:space="0" w:color="auto"/>
              </w:divBdr>
            </w:div>
          </w:divsChild>
        </w:div>
        <w:div w:id="518088749">
          <w:marLeft w:val="0"/>
          <w:marRight w:val="0"/>
          <w:marTop w:val="150"/>
          <w:marBottom w:val="150"/>
          <w:divBdr>
            <w:top w:val="dashed" w:sz="6" w:space="0" w:color="787878"/>
            <w:left w:val="dashed" w:sz="6" w:space="0" w:color="787878"/>
            <w:bottom w:val="dashed" w:sz="6" w:space="0" w:color="787878"/>
            <w:right w:val="dashed" w:sz="6" w:space="0" w:color="787878"/>
          </w:divBdr>
        </w:div>
        <w:div w:id="900290263">
          <w:marLeft w:val="0"/>
          <w:marRight w:val="0"/>
          <w:marTop w:val="150"/>
          <w:marBottom w:val="150"/>
          <w:divBdr>
            <w:top w:val="dashed" w:sz="6" w:space="0" w:color="787878"/>
            <w:left w:val="dashed" w:sz="6" w:space="0" w:color="787878"/>
            <w:bottom w:val="dashed" w:sz="6" w:space="0" w:color="787878"/>
            <w:right w:val="dashed" w:sz="6" w:space="0" w:color="787878"/>
          </w:divBdr>
        </w:div>
        <w:div w:id="675694639">
          <w:marLeft w:val="0"/>
          <w:marRight w:val="0"/>
          <w:marTop w:val="150"/>
          <w:marBottom w:val="150"/>
          <w:divBdr>
            <w:top w:val="dashed" w:sz="6" w:space="0" w:color="787878"/>
            <w:left w:val="dashed" w:sz="6" w:space="0" w:color="787878"/>
            <w:bottom w:val="dashed" w:sz="6" w:space="0" w:color="787878"/>
            <w:right w:val="dashed" w:sz="6" w:space="0" w:color="787878"/>
          </w:divBdr>
        </w:div>
        <w:div w:id="1076632883">
          <w:marLeft w:val="0"/>
          <w:marRight w:val="0"/>
          <w:marTop w:val="150"/>
          <w:marBottom w:val="150"/>
          <w:divBdr>
            <w:top w:val="dashed" w:sz="6" w:space="0" w:color="787878"/>
            <w:left w:val="dashed" w:sz="6" w:space="0" w:color="787878"/>
            <w:bottom w:val="dashed" w:sz="6" w:space="0" w:color="787878"/>
            <w:right w:val="dashed" w:sz="6" w:space="0" w:color="787878"/>
          </w:divBdr>
        </w:div>
        <w:div w:id="1414355181">
          <w:marLeft w:val="0"/>
          <w:marRight w:val="0"/>
          <w:marTop w:val="150"/>
          <w:marBottom w:val="150"/>
          <w:divBdr>
            <w:top w:val="dashed" w:sz="6" w:space="0" w:color="787878"/>
            <w:left w:val="dashed" w:sz="6" w:space="0" w:color="787878"/>
            <w:bottom w:val="dashed" w:sz="6" w:space="0" w:color="787878"/>
            <w:right w:val="dashed" w:sz="6" w:space="0" w:color="787878"/>
          </w:divBdr>
          <w:divsChild>
            <w:div w:id="1199047667">
              <w:marLeft w:val="0"/>
              <w:marRight w:val="0"/>
              <w:marTop w:val="0"/>
              <w:marBottom w:val="0"/>
              <w:divBdr>
                <w:top w:val="none" w:sz="0" w:space="0" w:color="auto"/>
                <w:left w:val="none" w:sz="0" w:space="0" w:color="auto"/>
                <w:bottom w:val="none" w:sz="0" w:space="0" w:color="auto"/>
                <w:right w:val="none" w:sz="0" w:space="0" w:color="auto"/>
              </w:divBdr>
            </w:div>
            <w:div w:id="476647027">
              <w:marLeft w:val="15"/>
              <w:marRight w:val="0"/>
              <w:marTop w:val="2295"/>
              <w:marBottom w:val="0"/>
              <w:divBdr>
                <w:top w:val="none" w:sz="0" w:space="0" w:color="auto"/>
                <w:left w:val="none" w:sz="0" w:space="0" w:color="auto"/>
                <w:bottom w:val="none" w:sz="0" w:space="0" w:color="auto"/>
                <w:right w:val="none" w:sz="0" w:space="0" w:color="auto"/>
              </w:divBdr>
            </w:div>
          </w:divsChild>
        </w:div>
        <w:div w:id="1006904462">
          <w:marLeft w:val="0"/>
          <w:marRight w:val="0"/>
          <w:marTop w:val="150"/>
          <w:marBottom w:val="150"/>
          <w:divBdr>
            <w:top w:val="dashed" w:sz="6" w:space="0" w:color="787878"/>
            <w:left w:val="dashed" w:sz="6" w:space="0" w:color="787878"/>
            <w:bottom w:val="dashed" w:sz="6" w:space="0" w:color="787878"/>
            <w:right w:val="dashed" w:sz="6" w:space="0" w:color="787878"/>
          </w:divBdr>
          <w:divsChild>
            <w:div w:id="537789036">
              <w:marLeft w:val="0"/>
              <w:marRight w:val="0"/>
              <w:marTop w:val="0"/>
              <w:marBottom w:val="0"/>
              <w:divBdr>
                <w:top w:val="none" w:sz="0" w:space="0" w:color="auto"/>
                <w:left w:val="none" w:sz="0" w:space="0" w:color="auto"/>
                <w:bottom w:val="none" w:sz="0" w:space="0" w:color="auto"/>
                <w:right w:val="none" w:sz="0" w:space="0" w:color="auto"/>
              </w:divBdr>
            </w:div>
            <w:div w:id="1743868268">
              <w:marLeft w:val="8640"/>
              <w:marRight w:val="0"/>
              <w:marTop w:val="15"/>
              <w:marBottom w:val="0"/>
              <w:divBdr>
                <w:top w:val="none" w:sz="0" w:space="0" w:color="auto"/>
                <w:left w:val="none" w:sz="0" w:space="0" w:color="auto"/>
                <w:bottom w:val="none" w:sz="0" w:space="0" w:color="auto"/>
                <w:right w:val="none" w:sz="0" w:space="0" w:color="auto"/>
              </w:divBdr>
            </w:div>
          </w:divsChild>
        </w:div>
        <w:div w:id="1948854167">
          <w:marLeft w:val="0"/>
          <w:marRight w:val="0"/>
          <w:marTop w:val="150"/>
          <w:marBottom w:val="150"/>
          <w:divBdr>
            <w:top w:val="dashed" w:sz="6" w:space="0" w:color="787878"/>
            <w:left w:val="dashed" w:sz="6" w:space="0" w:color="787878"/>
            <w:bottom w:val="dashed" w:sz="6" w:space="0" w:color="787878"/>
            <w:right w:val="dashed" w:sz="6" w:space="0" w:color="787878"/>
          </w:divBdr>
        </w:div>
        <w:div w:id="1549799753">
          <w:marLeft w:val="0"/>
          <w:marRight w:val="0"/>
          <w:marTop w:val="150"/>
          <w:marBottom w:val="150"/>
          <w:divBdr>
            <w:top w:val="dashed" w:sz="6" w:space="0" w:color="787878"/>
            <w:left w:val="dashed" w:sz="6" w:space="0" w:color="787878"/>
            <w:bottom w:val="dashed" w:sz="6" w:space="0" w:color="787878"/>
            <w:right w:val="dashed" w:sz="6" w:space="0" w:color="787878"/>
          </w:divBdr>
        </w:div>
        <w:div w:id="1318725348">
          <w:marLeft w:val="0"/>
          <w:marRight w:val="0"/>
          <w:marTop w:val="150"/>
          <w:marBottom w:val="150"/>
          <w:divBdr>
            <w:top w:val="dashed" w:sz="6" w:space="0" w:color="787878"/>
            <w:left w:val="dashed" w:sz="6" w:space="0" w:color="787878"/>
            <w:bottom w:val="dashed" w:sz="6" w:space="0" w:color="787878"/>
            <w:right w:val="dashed" w:sz="6" w:space="0" w:color="787878"/>
          </w:divBdr>
          <w:divsChild>
            <w:div w:id="707998142">
              <w:marLeft w:val="0"/>
              <w:marRight w:val="0"/>
              <w:marTop w:val="0"/>
              <w:marBottom w:val="0"/>
              <w:divBdr>
                <w:top w:val="none" w:sz="0" w:space="0" w:color="auto"/>
                <w:left w:val="none" w:sz="0" w:space="0" w:color="auto"/>
                <w:bottom w:val="none" w:sz="0" w:space="0" w:color="auto"/>
                <w:right w:val="none" w:sz="0" w:space="0" w:color="auto"/>
              </w:divBdr>
            </w:div>
            <w:div w:id="1392197528">
              <w:marLeft w:val="15"/>
              <w:marRight w:val="0"/>
              <w:marTop w:val="405"/>
              <w:marBottom w:val="0"/>
              <w:divBdr>
                <w:top w:val="none" w:sz="0" w:space="0" w:color="auto"/>
                <w:left w:val="none" w:sz="0" w:space="0" w:color="auto"/>
                <w:bottom w:val="none" w:sz="0" w:space="0" w:color="auto"/>
                <w:right w:val="none" w:sz="0" w:space="0" w:color="auto"/>
              </w:divBdr>
            </w:div>
          </w:divsChild>
        </w:div>
        <w:div w:id="2117405671">
          <w:marLeft w:val="0"/>
          <w:marRight w:val="0"/>
          <w:marTop w:val="150"/>
          <w:marBottom w:val="150"/>
          <w:divBdr>
            <w:top w:val="dashed" w:sz="6" w:space="0" w:color="787878"/>
            <w:left w:val="dashed" w:sz="6" w:space="0" w:color="787878"/>
            <w:bottom w:val="dashed" w:sz="6" w:space="0" w:color="787878"/>
            <w:right w:val="dashed" w:sz="6" w:space="0" w:color="787878"/>
          </w:divBdr>
        </w:div>
        <w:div w:id="1111781670">
          <w:marLeft w:val="0"/>
          <w:marRight w:val="0"/>
          <w:marTop w:val="150"/>
          <w:marBottom w:val="150"/>
          <w:divBdr>
            <w:top w:val="dashed" w:sz="6" w:space="0" w:color="787878"/>
            <w:left w:val="dashed" w:sz="6" w:space="0" w:color="787878"/>
            <w:bottom w:val="dashed" w:sz="6" w:space="0" w:color="787878"/>
            <w:right w:val="dashed" w:sz="6" w:space="0" w:color="787878"/>
          </w:divBdr>
          <w:divsChild>
            <w:div w:id="51650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13798">
      <w:bodyDiv w:val="1"/>
      <w:marLeft w:val="0"/>
      <w:marRight w:val="0"/>
      <w:marTop w:val="0"/>
      <w:marBottom w:val="0"/>
      <w:divBdr>
        <w:top w:val="none" w:sz="0" w:space="0" w:color="auto"/>
        <w:left w:val="none" w:sz="0" w:space="0" w:color="auto"/>
        <w:bottom w:val="none" w:sz="0" w:space="0" w:color="auto"/>
        <w:right w:val="none" w:sz="0" w:space="0" w:color="auto"/>
      </w:divBdr>
      <w:divsChild>
        <w:div w:id="2127852093">
          <w:marLeft w:val="0"/>
          <w:marRight w:val="0"/>
          <w:marTop w:val="150"/>
          <w:marBottom w:val="150"/>
          <w:divBdr>
            <w:top w:val="dashed" w:sz="6" w:space="0" w:color="787878"/>
            <w:left w:val="dashed" w:sz="6" w:space="0" w:color="787878"/>
            <w:bottom w:val="dashed" w:sz="6" w:space="0" w:color="787878"/>
            <w:right w:val="dashed" w:sz="6" w:space="0" w:color="787878"/>
          </w:divBdr>
          <w:divsChild>
            <w:div w:id="1140615438">
              <w:marLeft w:val="0"/>
              <w:marRight w:val="0"/>
              <w:marTop w:val="0"/>
              <w:marBottom w:val="0"/>
              <w:divBdr>
                <w:top w:val="none" w:sz="0" w:space="0" w:color="auto"/>
                <w:left w:val="none" w:sz="0" w:space="0" w:color="auto"/>
                <w:bottom w:val="none" w:sz="0" w:space="0" w:color="auto"/>
                <w:right w:val="none" w:sz="0" w:space="0" w:color="auto"/>
              </w:divBdr>
            </w:div>
            <w:div w:id="1648783965">
              <w:marLeft w:val="8655"/>
              <w:marRight w:val="0"/>
              <w:marTop w:val="900"/>
              <w:marBottom w:val="0"/>
              <w:divBdr>
                <w:top w:val="none" w:sz="0" w:space="0" w:color="auto"/>
                <w:left w:val="none" w:sz="0" w:space="0" w:color="auto"/>
                <w:bottom w:val="none" w:sz="0" w:space="0" w:color="auto"/>
                <w:right w:val="none" w:sz="0" w:space="0" w:color="auto"/>
              </w:divBdr>
            </w:div>
          </w:divsChild>
        </w:div>
        <w:div w:id="1775129328">
          <w:marLeft w:val="0"/>
          <w:marRight w:val="0"/>
          <w:marTop w:val="150"/>
          <w:marBottom w:val="150"/>
          <w:divBdr>
            <w:top w:val="dashed" w:sz="6" w:space="0" w:color="787878"/>
            <w:left w:val="dashed" w:sz="6" w:space="0" w:color="787878"/>
            <w:bottom w:val="dashed" w:sz="6" w:space="0" w:color="787878"/>
            <w:right w:val="dashed" w:sz="6" w:space="0" w:color="787878"/>
          </w:divBdr>
          <w:divsChild>
            <w:div w:id="990451999">
              <w:marLeft w:val="0"/>
              <w:marRight w:val="0"/>
              <w:marTop w:val="0"/>
              <w:marBottom w:val="0"/>
              <w:divBdr>
                <w:top w:val="none" w:sz="0" w:space="0" w:color="auto"/>
                <w:left w:val="none" w:sz="0" w:space="0" w:color="auto"/>
                <w:bottom w:val="none" w:sz="0" w:space="0" w:color="auto"/>
                <w:right w:val="none" w:sz="0" w:space="0" w:color="auto"/>
              </w:divBdr>
            </w:div>
            <w:div w:id="1094087057">
              <w:marLeft w:val="15"/>
              <w:marRight w:val="0"/>
              <w:marTop w:val="60"/>
              <w:marBottom w:val="0"/>
              <w:divBdr>
                <w:top w:val="none" w:sz="0" w:space="0" w:color="auto"/>
                <w:left w:val="none" w:sz="0" w:space="0" w:color="auto"/>
                <w:bottom w:val="none" w:sz="0" w:space="0" w:color="auto"/>
                <w:right w:val="none" w:sz="0" w:space="0" w:color="auto"/>
              </w:divBdr>
            </w:div>
          </w:divsChild>
        </w:div>
        <w:div w:id="2053727068">
          <w:marLeft w:val="0"/>
          <w:marRight w:val="0"/>
          <w:marTop w:val="150"/>
          <w:marBottom w:val="150"/>
          <w:divBdr>
            <w:top w:val="dashed" w:sz="6" w:space="0" w:color="787878"/>
            <w:left w:val="dashed" w:sz="6" w:space="0" w:color="787878"/>
            <w:bottom w:val="dashed" w:sz="6" w:space="0" w:color="787878"/>
            <w:right w:val="dashed" w:sz="6" w:space="0" w:color="787878"/>
          </w:divBdr>
          <w:divsChild>
            <w:div w:id="1960916173">
              <w:marLeft w:val="0"/>
              <w:marRight w:val="0"/>
              <w:marTop w:val="0"/>
              <w:marBottom w:val="0"/>
              <w:divBdr>
                <w:top w:val="none" w:sz="0" w:space="0" w:color="auto"/>
                <w:left w:val="none" w:sz="0" w:space="0" w:color="auto"/>
                <w:bottom w:val="none" w:sz="0" w:space="0" w:color="auto"/>
                <w:right w:val="none" w:sz="0" w:space="0" w:color="auto"/>
              </w:divBdr>
            </w:div>
            <w:div w:id="847518935">
              <w:marLeft w:val="8655"/>
              <w:marRight w:val="0"/>
              <w:marTop w:val="330"/>
              <w:marBottom w:val="0"/>
              <w:divBdr>
                <w:top w:val="none" w:sz="0" w:space="0" w:color="auto"/>
                <w:left w:val="none" w:sz="0" w:space="0" w:color="auto"/>
                <w:bottom w:val="none" w:sz="0" w:space="0" w:color="auto"/>
                <w:right w:val="none" w:sz="0" w:space="0" w:color="auto"/>
              </w:divBdr>
            </w:div>
          </w:divsChild>
        </w:div>
        <w:div w:id="1498307138">
          <w:marLeft w:val="0"/>
          <w:marRight w:val="0"/>
          <w:marTop w:val="150"/>
          <w:marBottom w:val="150"/>
          <w:divBdr>
            <w:top w:val="dashed" w:sz="6" w:space="0" w:color="787878"/>
            <w:left w:val="dashed" w:sz="6" w:space="0" w:color="787878"/>
            <w:bottom w:val="dashed" w:sz="6" w:space="0" w:color="787878"/>
            <w:right w:val="dashed" w:sz="6" w:space="0" w:color="787878"/>
          </w:divBdr>
          <w:divsChild>
            <w:div w:id="1586301382">
              <w:marLeft w:val="0"/>
              <w:marRight w:val="0"/>
              <w:marTop w:val="0"/>
              <w:marBottom w:val="0"/>
              <w:divBdr>
                <w:top w:val="none" w:sz="0" w:space="0" w:color="auto"/>
                <w:left w:val="none" w:sz="0" w:space="0" w:color="auto"/>
                <w:bottom w:val="none" w:sz="0" w:space="0" w:color="auto"/>
                <w:right w:val="none" w:sz="0" w:space="0" w:color="auto"/>
              </w:divBdr>
            </w:div>
            <w:div w:id="1866677274">
              <w:marLeft w:val="15"/>
              <w:marRight w:val="0"/>
              <w:marTop w:val="330"/>
              <w:marBottom w:val="0"/>
              <w:divBdr>
                <w:top w:val="none" w:sz="0" w:space="0" w:color="auto"/>
                <w:left w:val="none" w:sz="0" w:space="0" w:color="auto"/>
                <w:bottom w:val="none" w:sz="0" w:space="0" w:color="auto"/>
                <w:right w:val="none" w:sz="0" w:space="0" w:color="auto"/>
              </w:divBdr>
            </w:div>
          </w:divsChild>
        </w:div>
        <w:div w:id="1571571413">
          <w:marLeft w:val="0"/>
          <w:marRight w:val="0"/>
          <w:marTop w:val="150"/>
          <w:marBottom w:val="150"/>
          <w:divBdr>
            <w:top w:val="dashed" w:sz="6" w:space="0" w:color="787878"/>
            <w:left w:val="dashed" w:sz="6" w:space="0" w:color="787878"/>
            <w:bottom w:val="dashed" w:sz="6" w:space="0" w:color="787878"/>
            <w:right w:val="dashed" w:sz="6" w:space="0" w:color="787878"/>
          </w:divBdr>
          <w:divsChild>
            <w:div w:id="1125345752">
              <w:marLeft w:val="0"/>
              <w:marRight w:val="0"/>
              <w:marTop w:val="0"/>
              <w:marBottom w:val="0"/>
              <w:divBdr>
                <w:top w:val="none" w:sz="0" w:space="0" w:color="auto"/>
                <w:left w:val="none" w:sz="0" w:space="0" w:color="auto"/>
                <w:bottom w:val="none" w:sz="0" w:space="0" w:color="auto"/>
                <w:right w:val="none" w:sz="0" w:space="0" w:color="auto"/>
              </w:divBdr>
            </w:div>
            <w:div w:id="431365581">
              <w:marLeft w:val="8640"/>
              <w:marRight w:val="0"/>
              <w:marTop w:val="0"/>
              <w:marBottom w:val="0"/>
              <w:divBdr>
                <w:top w:val="none" w:sz="0" w:space="0" w:color="auto"/>
                <w:left w:val="none" w:sz="0" w:space="0" w:color="auto"/>
                <w:bottom w:val="none" w:sz="0" w:space="0" w:color="auto"/>
                <w:right w:val="none" w:sz="0" w:space="0" w:color="auto"/>
              </w:divBdr>
            </w:div>
          </w:divsChild>
        </w:div>
        <w:div w:id="2048019124">
          <w:marLeft w:val="0"/>
          <w:marRight w:val="0"/>
          <w:marTop w:val="150"/>
          <w:marBottom w:val="150"/>
          <w:divBdr>
            <w:top w:val="dashed" w:sz="6" w:space="0" w:color="787878"/>
            <w:left w:val="dashed" w:sz="6" w:space="0" w:color="787878"/>
            <w:bottom w:val="dashed" w:sz="6" w:space="0" w:color="787878"/>
            <w:right w:val="dashed" w:sz="6" w:space="0" w:color="787878"/>
          </w:divBdr>
        </w:div>
        <w:div w:id="438718296">
          <w:marLeft w:val="0"/>
          <w:marRight w:val="0"/>
          <w:marTop w:val="150"/>
          <w:marBottom w:val="150"/>
          <w:divBdr>
            <w:top w:val="dashed" w:sz="6" w:space="0" w:color="787878"/>
            <w:left w:val="dashed" w:sz="6" w:space="0" w:color="787878"/>
            <w:bottom w:val="dashed" w:sz="6" w:space="0" w:color="787878"/>
            <w:right w:val="dashed" w:sz="6" w:space="0" w:color="787878"/>
          </w:divBdr>
          <w:divsChild>
            <w:div w:id="55788224">
              <w:marLeft w:val="0"/>
              <w:marRight w:val="0"/>
              <w:marTop w:val="0"/>
              <w:marBottom w:val="0"/>
              <w:divBdr>
                <w:top w:val="none" w:sz="0" w:space="0" w:color="auto"/>
                <w:left w:val="none" w:sz="0" w:space="0" w:color="auto"/>
                <w:bottom w:val="none" w:sz="0" w:space="0" w:color="auto"/>
                <w:right w:val="none" w:sz="0" w:space="0" w:color="auto"/>
              </w:divBdr>
            </w:div>
            <w:div w:id="1726680689">
              <w:marLeft w:val="8655"/>
              <w:marRight w:val="0"/>
              <w:marTop w:val="0"/>
              <w:marBottom w:val="0"/>
              <w:divBdr>
                <w:top w:val="none" w:sz="0" w:space="0" w:color="auto"/>
                <w:left w:val="none" w:sz="0" w:space="0" w:color="auto"/>
                <w:bottom w:val="none" w:sz="0" w:space="0" w:color="auto"/>
                <w:right w:val="none" w:sz="0" w:space="0" w:color="auto"/>
              </w:divBdr>
            </w:div>
          </w:divsChild>
        </w:div>
        <w:div w:id="1703356481">
          <w:marLeft w:val="0"/>
          <w:marRight w:val="0"/>
          <w:marTop w:val="150"/>
          <w:marBottom w:val="150"/>
          <w:divBdr>
            <w:top w:val="dashed" w:sz="6" w:space="0" w:color="787878"/>
            <w:left w:val="dashed" w:sz="6" w:space="0" w:color="787878"/>
            <w:bottom w:val="dashed" w:sz="6" w:space="0" w:color="787878"/>
            <w:right w:val="dashed" w:sz="6" w:space="0" w:color="787878"/>
          </w:divBdr>
          <w:divsChild>
            <w:div w:id="232472931">
              <w:marLeft w:val="0"/>
              <w:marRight w:val="0"/>
              <w:marTop w:val="0"/>
              <w:marBottom w:val="0"/>
              <w:divBdr>
                <w:top w:val="none" w:sz="0" w:space="0" w:color="auto"/>
                <w:left w:val="none" w:sz="0" w:space="0" w:color="auto"/>
                <w:bottom w:val="none" w:sz="0" w:space="0" w:color="auto"/>
                <w:right w:val="none" w:sz="0" w:space="0" w:color="auto"/>
              </w:divBdr>
            </w:div>
            <w:div w:id="269288174">
              <w:marLeft w:val="0"/>
              <w:marRight w:val="0"/>
              <w:marTop w:val="435"/>
              <w:marBottom w:val="0"/>
              <w:divBdr>
                <w:top w:val="none" w:sz="0" w:space="0" w:color="auto"/>
                <w:left w:val="none" w:sz="0" w:space="0" w:color="auto"/>
                <w:bottom w:val="none" w:sz="0" w:space="0" w:color="auto"/>
                <w:right w:val="none" w:sz="0" w:space="0" w:color="auto"/>
              </w:divBdr>
            </w:div>
          </w:divsChild>
        </w:div>
        <w:div w:id="1646204406">
          <w:marLeft w:val="0"/>
          <w:marRight w:val="0"/>
          <w:marTop w:val="150"/>
          <w:marBottom w:val="150"/>
          <w:divBdr>
            <w:top w:val="dashed" w:sz="6" w:space="0" w:color="787878"/>
            <w:left w:val="dashed" w:sz="6" w:space="0" w:color="787878"/>
            <w:bottom w:val="dashed" w:sz="6" w:space="0" w:color="787878"/>
            <w:right w:val="dashed" w:sz="6" w:space="0" w:color="787878"/>
          </w:divBdr>
          <w:divsChild>
            <w:div w:id="1503818280">
              <w:marLeft w:val="0"/>
              <w:marRight w:val="0"/>
              <w:marTop w:val="0"/>
              <w:marBottom w:val="0"/>
              <w:divBdr>
                <w:top w:val="none" w:sz="0" w:space="0" w:color="auto"/>
                <w:left w:val="none" w:sz="0" w:space="0" w:color="auto"/>
                <w:bottom w:val="none" w:sz="0" w:space="0" w:color="auto"/>
                <w:right w:val="none" w:sz="0" w:space="0" w:color="auto"/>
              </w:divBdr>
            </w:div>
            <w:div w:id="374503131">
              <w:marLeft w:val="8655"/>
              <w:marRight w:val="0"/>
              <w:marTop w:val="150"/>
              <w:marBottom w:val="0"/>
              <w:divBdr>
                <w:top w:val="none" w:sz="0" w:space="0" w:color="auto"/>
                <w:left w:val="none" w:sz="0" w:space="0" w:color="auto"/>
                <w:bottom w:val="none" w:sz="0" w:space="0" w:color="auto"/>
                <w:right w:val="none" w:sz="0" w:space="0" w:color="auto"/>
              </w:divBdr>
            </w:div>
          </w:divsChild>
        </w:div>
        <w:div w:id="1667896512">
          <w:marLeft w:val="0"/>
          <w:marRight w:val="0"/>
          <w:marTop w:val="150"/>
          <w:marBottom w:val="150"/>
          <w:divBdr>
            <w:top w:val="dashed" w:sz="6" w:space="0" w:color="787878"/>
            <w:left w:val="dashed" w:sz="6" w:space="0" w:color="787878"/>
            <w:bottom w:val="dashed" w:sz="6" w:space="0" w:color="787878"/>
            <w:right w:val="dashed" w:sz="6" w:space="0" w:color="787878"/>
          </w:divBdr>
          <w:divsChild>
            <w:div w:id="290671738">
              <w:marLeft w:val="0"/>
              <w:marRight w:val="0"/>
              <w:marTop w:val="0"/>
              <w:marBottom w:val="0"/>
              <w:divBdr>
                <w:top w:val="none" w:sz="0" w:space="0" w:color="auto"/>
                <w:left w:val="none" w:sz="0" w:space="0" w:color="auto"/>
                <w:bottom w:val="none" w:sz="0" w:space="0" w:color="auto"/>
                <w:right w:val="none" w:sz="0" w:space="0" w:color="auto"/>
              </w:divBdr>
            </w:div>
            <w:div w:id="46076658">
              <w:marLeft w:val="15"/>
              <w:marRight w:val="0"/>
              <w:marTop w:val="360"/>
              <w:marBottom w:val="0"/>
              <w:divBdr>
                <w:top w:val="none" w:sz="0" w:space="0" w:color="auto"/>
                <w:left w:val="none" w:sz="0" w:space="0" w:color="auto"/>
                <w:bottom w:val="none" w:sz="0" w:space="0" w:color="auto"/>
                <w:right w:val="none" w:sz="0" w:space="0" w:color="auto"/>
              </w:divBdr>
            </w:div>
          </w:divsChild>
        </w:div>
        <w:div w:id="936912165">
          <w:marLeft w:val="0"/>
          <w:marRight w:val="0"/>
          <w:marTop w:val="150"/>
          <w:marBottom w:val="150"/>
          <w:divBdr>
            <w:top w:val="dashed" w:sz="6" w:space="0" w:color="787878"/>
            <w:left w:val="dashed" w:sz="6" w:space="0" w:color="787878"/>
            <w:bottom w:val="dashed" w:sz="6" w:space="0" w:color="787878"/>
            <w:right w:val="dashed" w:sz="6" w:space="0" w:color="787878"/>
          </w:divBdr>
          <w:divsChild>
            <w:div w:id="307712213">
              <w:marLeft w:val="0"/>
              <w:marRight w:val="0"/>
              <w:marTop w:val="0"/>
              <w:marBottom w:val="0"/>
              <w:divBdr>
                <w:top w:val="none" w:sz="0" w:space="0" w:color="auto"/>
                <w:left w:val="none" w:sz="0" w:space="0" w:color="auto"/>
                <w:bottom w:val="none" w:sz="0" w:space="0" w:color="auto"/>
                <w:right w:val="none" w:sz="0" w:space="0" w:color="auto"/>
              </w:divBdr>
            </w:div>
            <w:div w:id="781148739">
              <w:marLeft w:val="8655"/>
              <w:marRight w:val="0"/>
              <w:marTop w:val="0"/>
              <w:marBottom w:val="0"/>
              <w:divBdr>
                <w:top w:val="none" w:sz="0" w:space="0" w:color="auto"/>
                <w:left w:val="none" w:sz="0" w:space="0" w:color="auto"/>
                <w:bottom w:val="none" w:sz="0" w:space="0" w:color="auto"/>
                <w:right w:val="none" w:sz="0" w:space="0" w:color="auto"/>
              </w:divBdr>
            </w:div>
          </w:divsChild>
        </w:div>
        <w:div w:id="1063798101">
          <w:marLeft w:val="0"/>
          <w:marRight w:val="0"/>
          <w:marTop w:val="150"/>
          <w:marBottom w:val="150"/>
          <w:divBdr>
            <w:top w:val="dashed" w:sz="6" w:space="0" w:color="787878"/>
            <w:left w:val="dashed" w:sz="6" w:space="0" w:color="787878"/>
            <w:bottom w:val="dashed" w:sz="6" w:space="0" w:color="787878"/>
            <w:right w:val="dashed" w:sz="6" w:space="0" w:color="787878"/>
          </w:divBdr>
          <w:divsChild>
            <w:div w:id="425080913">
              <w:marLeft w:val="0"/>
              <w:marRight w:val="0"/>
              <w:marTop w:val="0"/>
              <w:marBottom w:val="0"/>
              <w:divBdr>
                <w:top w:val="none" w:sz="0" w:space="0" w:color="auto"/>
                <w:left w:val="none" w:sz="0" w:space="0" w:color="auto"/>
                <w:bottom w:val="none" w:sz="0" w:space="0" w:color="auto"/>
                <w:right w:val="none" w:sz="0" w:space="0" w:color="auto"/>
              </w:divBdr>
            </w:div>
            <w:div w:id="394669938">
              <w:marLeft w:val="15"/>
              <w:marRight w:val="0"/>
              <w:marTop w:val="112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494</TotalTime>
  <Pages>16</Pages>
  <Words>7110</Words>
  <Characters>40533</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Хеда</dc:creator>
  <cp:lastModifiedBy>Решед Белалов Решед</cp:lastModifiedBy>
  <cp:revision>34</cp:revision>
  <dcterms:created xsi:type="dcterms:W3CDTF">2020-03-21T16:42:00Z</dcterms:created>
  <dcterms:modified xsi:type="dcterms:W3CDTF">2024-06-25T07:59:00Z</dcterms:modified>
</cp:coreProperties>
</file>