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E82" w:rsidRPr="003D47E1" w:rsidRDefault="009D7C3E" w:rsidP="003D47E1">
      <w:pPr>
        <w:spacing w:after="0" w:line="360" w:lineRule="auto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b/>
          <w:sz w:val="28"/>
          <w:szCs w:val="28"/>
        </w:rPr>
        <w:t>Лекция 3</w:t>
      </w:r>
      <w:r w:rsidR="00324E82" w:rsidRPr="003D47E1">
        <w:rPr>
          <w:rFonts w:ascii="Times New Roman" w:hAnsi="Times New Roman" w:cs="Times New Roman"/>
          <w:b/>
          <w:sz w:val="28"/>
          <w:szCs w:val="28"/>
        </w:rPr>
        <w:t xml:space="preserve">. </w:t>
      </w:r>
      <w:bookmarkStart w:id="0" w:name="bookmark11"/>
      <w:r w:rsidR="00324E82" w:rsidRPr="003D47E1">
        <w:rPr>
          <w:rFonts w:ascii="Times New Roman" w:hAnsi="Times New Roman" w:cs="Times New Roman"/>
          <w:b/>
          <w:sz w:val="28"/>
          <w:szCs w:val="28"/>
          <w:lang w:eastAsia="ru-RU" w:bidi="ru-RU"/>
        </w:rPr>
        <w:t>Теоретические основы педагогического проектирования</w:t>
      </w:r>
      <w:bookmarkEnd w:id="0"/>
    </w:p>
    <w:p w:rsidR="00324E82" w:rsidRPr="003D47E1" w:rsidRDefault="00324E82" w:rsidP="003D47E1">
      <w:pPr>
        <w:spacing w:after="0" w:line="360" w:lineRule="auto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  <w:lang w:eastAsia="ru-RU" w:bidi="ru-RU"/>
        </w:rPr>
      </w:pPr>
    </w:p>
    <w:p w:rsidR="00324E82" w:rsidRPr="003D47E1" w:rsidRDefault="00324E82" w:rsidP="003D47E1">
      <w:pPr>
        <w:spacing w:after="0" w:line="360" w:lineRule="auto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  <w:lang w:eastAsia="ru-RU" w:bidi="ru-RU"/>
        </w:rPr>
      </w:pPr>
      <w:r w:rsidRPr="003D47E1">
        <w:rPr>
          <w:rFonts w:ascii="Times New Roman" w:hAnsi="Times New Roman" w:cs="Times New Roman"/>
          <w:b/>
          <w:sz w:val="28"/>
          <w:szCs w:val="28"/>
          <w:lang w:eastAsia="ru-RU" w:bidi="ru-RU"/>
        </w:rPr>
        <w:t>План лекции</w:t>
      </w:r>
    </w:p>
    <w:p w:rsidR="00324E82" w:rsidRPr="003D47E1" w:rsidRDefault="00324E82" w:rsidP="003D47E1">
      <w:pPr>
        <w:pStyle w:val="a3"/>
        <w:numPr>
          <w:ilvl w:val="0"/>
          <w:numId w:val="1"/>
        </w:numPr>
        <w:spacing w:after="0" w:line="360" w:lineRule="auto"/>
        <w:ind w:left="0" w:firstLine="0"/>
        <w:mirrorIndents/>
        <w:jc w:val="both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3D47E1">
        <w:rPr>
          <w:rFonts w:ascii="Times New Roman" w:hAnsi="Times New Roman" w:cs="Times New Roman"/>
          <w:sz w:val="28"/>
          <w:szCs w:val="28"/>
          <w:lang w:eastAsia="ru-RU" w:bidi="ru-RU"/>
        </w:rPr>
        <w:t>Субъекты проектной деятельности</w:t>
      </w:r>
    </w:p>
    <w:p w:rsidR="003D47E1" w:rsidRDefault="00324E82" w:rsidP="00FA7394">
      <w:pPr>
        <w:pStyle w:val="a3"/>
        <w:numPr>
          <w:ilvl w:val="0"/>
          <w:numId w:val="1"/>
        </w:numPr>
        <w:spacing w:after="0" w:line="360" w:lineRule="auto"/>
        <w:ind w:left="0" w:firstLine="0"/>
        <w:mirrorIndents/>
        <w:jc w:val="both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3D47E1">
        <w:rPr>
          <w:rFonts w:ascii="Times New Roman" w:hAnsi="Times New Roman" w:cs="Times New Roman"/>
          <w:sz w:val="28"/>
          <w:szCs w:val="28"/>
          <w:lang w:eastAsia="ru-RU" w:bidi="ru-RU"/>
        </w:rPr>
        <w:t>Этапы педагогического проектирования</w:t>
      </w:r>
    </w:p>
    <w:p w:rsidR="00FA7394" w:rsidRPr="00FA7394" w:rsidRDefault="00FA7394" w:rsidP="00FA7394">
      <w:pPr>
        <w:pStyle w:val="a3"/>
        <w:spacing w:after="0" w:line="360" w:lineRule="auto"/>
        <w:ind w:left="0"/>
        <w:mirrorIndents/>
        <w:jc w:val="both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324E82" w:rsidRPr="003D47E1" w:rsidRDefault="00324E82" w:rsidP="003D47E1">
      <w:pPr>
        <w:pStyle w:val="a3"/>
        <w:numPr>
          <w:ilvl w:val="0"/>
          <w:numId w:val="7"/>
        </w:numPr>
        <w:spacing w:after="0" w:line="360" w:lineRule="auto"/>
        <w:ind w:left="0" w:firstLine="0"/>
        <w:mirrorIndents/>
        <w:jc w:val="center"/>
        <w:rPr>
          <w:rFonts w:ascii="Times New Roman" w:hAnsi="Times New Roman" w:cs="Times New Roman"/>
          <w:b/>
          <w:sz w:val="28"/>
          <w:szCs w:val="28"/>
          <w:lang w:eastAsia="ru-RU" w:bidi="ru-RU"/>
        </w:rPr>
      </w:pPr>
      <w:r w:rsidRPr="003D47E1">
        <w:rPr>
          <w:rFonts w:ascii="Times New Roman" w:hAnsi="Times New Roman" w:cs="Times New Roman"/>
          <w:b/>
          <w:sz w:val="28"/>
          <w:szCs w:val="28"/>
          <w:lang w:eastAsia="ru-RU" w:bidi="ru-RU"/>
        </w:rPr>
        <w:t>Субъекты проектной деятельности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Критерием выделения субъектов педагогического проектирова</w:t>
      </w:r>
      <w:r w:rsidRPr="003D47E1">
        <w:rPr>
          <w:color w:val="000000"/>
          <w:lang w:eastAsia="ru-RU" w:bidi="ru-RU"/>
        </w:rPr>
        <w:softHyphen/>
        <w:t>ния как носителей проектной деятельности является участие в разра</w:t>
      </w:r>
      <w:r w:rsidRPr="003D47E1">
        <w:rPr>
          <w:color w:val="000000"/>
          <w:lang w:eastAsia="ru-RU" w:bidi="ru-RU"/>
        </w:rPr>
        <w:softHyphen/>
        <w:t>ботке и реализации педагогических и учебных проектов. Проектиров</w:t>
      </w:r>
      <w:r w:rsidRPr="003D47E1">
        <w:rPr>
          <w:color w:val="000000"/>
          <w:lang w:eastAsia="ru-RU" w:bidi="ru-RU"/>
        </w:rPr>
        <w:softHyphen/>
        <w:t>щик может быть индивидуальным исследователем или представлять собой творческий коллектив, состоящий из различных специалистов, обладающих глубокими и обширными знаниями в разных профессио</w:t>
      </w:r>
      <w:r w:rsidRPr="003D47E1">
        <w:rPr>
          <w:color w:val="000000"/>
          <w:lang w:eastAsia="ru-RU" w:bidi="ru-RU"/>
        </w:rPr>
        <w:softHyphen/>
        <w:t>нальных областях. В настоящее время субъектами педагогического проектирования являются менеджеры образования и специалисты - педагоги различной квалификации, а также представители педагоги</w:t>
      </w:r>
      <w:r w:rsidRPr="003D47E1">
        <w:rPr>
          <w:color w:val="000000"/>
          <w:lang w:eastAsia="ru-RU" w:bidi="ru-RU"/>
        </w:rPr>
        <w:softHyphen/>
        <w:t>ческой общественности, образовательные организации, общество и го</w:t>
      </w:r>
      <w:r w:rsidRPr="003D47E1">
        <w:rPr>
          <w:color w:val="000000"/>
          <w:lang w:eastAsia="ru-RU" w:bidi="ru-RU"/>
        </w:rPr>
        <w:softHyphen/>
        <w:t>сударство в целом. В различных видах педагогического проектирова</w:t>
      </w:r>
      <w:r w:rsidRPr="003D47E1">
        <w:rPr>
          <w:color w:val="000000"/>
          <w:lang w:eastAsia="ru-RU" w:bidi="ru-RU"/>
        </w:rPr>
        <w:softHyphen/>
        <w:t>ния субъектами становятся как педагоги, так и обучающиеся.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 xml:space="preserve">В зависимости от вида и цели проектной деятельности формы организации педагогического проектирования могут быть </w:t>
      </w:r>
      <w:r w:rsidRPr="003D47E1">
        <w:rPr>
          <w:rStyle w:val="21"/>
          <w:i w:val="0"/>
        </w:rPr>
        <w:t>индивиду</w:t>
      </w:r>
      <w:r w:rsidRPr="003D47E1">
        <w:rPr>
          <w:rStyle w:val="21"/>
          <w:i w:val="0"/>
        </w:rPr>
        <w:softHyphen/>
        <w:t>альными</w:t>
      </w:r>
      <w:r w:rsidRPr="003D47E1">
        <w:rPr>
          <w:color w:val="000000"/>
          <w:lang w:eastAsia="ru-RU" w:bidi="ru-RU"/>
        </w:rPr>
        <w:t xml:space="preserve"> и </w:t>
      </w:r>
      <w:r w:rsidRPr="003D47E1">
        <w:rPr>
          <w:rStyle w:val="21"/>
          <w:i w:val="0"/>
        </w:rPr>
        <w:t>коллективными</w:t>
      </w:r>
      <w:r w:rsidRPr="003D47E1">
        <w:rPr>
          <w:color w:val="000000"/>
          <w:lang w:eastAsia="ru-RU" w:bidi="ru-RU"/>
        </w:rPr>
        <w:t xml:space="preserve"> (проектировщиками выступают учебные группы и творческие коллективы предметных комиссий педагогов, коллективы педагогов образовательных организаций, профессиональ</w:t>
      </w:r>
      <w:r w:rsidRPr="003D47E1">
        <w:rPr>
          <w:color w:val="000000"/>
          <w:lang w:eastAsia="ru-RU" w:bidi="ru-RU"/>
        </w:rPr>
        <w:softHyphen/>
        <w:t>ные и сетевые сообщества). Специфика позиции участников проекти</w:t>
      </w:r>
      <w:r w:rsidRPr="003D47E1">
        <w:rPr>
          <w:color w:val="000000"/>
          <w:lang w:eastAsia="ru-RU" w:bidi="ru-RU"/>
        </w:rPr>
        <w:softHyphen/>
        <w:t>рования заключается в том, что они всегда выступают как сознатель</w:t>
      </w:r>
      <w:r w:rsidRPr="003D47E1">
        <w:rPr>
          <w:color w:val="000000"/>
          <w:lang w:eastAsia="ru-RU" w:bidi="ru-RU"/>
        </w:rPr>
        <w:softHyphen/>
        <w:t>ные преобразователи практики.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bookmarkStart w:id="1" w:name="_GoBack"/>
      <w:bookmarkEnd w:id="1"/>
      <w:r w:rsidRPr="003D47E1">
        <w:rPr>
          <w:rStyle w:val="22pt"/>
          <w:rFonts w:eastAsia="Arial"/>
          <w:i w:val="0"/>
        </w:rPr>
        <w:t>Индивидуальная деятельность</w:t>
      </w:r>
      <w:r w:rsidRPr="003D47E1">
        <w:rPr>
          <w:color w:val="000000"/>
          <w:lang w:eastAsia="ru-RU" w:bidi="ru-RU"/>
        </w:rPr>
        <w:t xml:space="preserve"> педагога-проектировщика представлена профессиональной деятельностью педагога-методиста и осуществляется в рамках одной из двух известных в социальном проектировании технологий:</w:t>
      </w:r>
    </w:p>
    <w:p w:rsidR="00324E82" w:rsidRPr="003D47E1" w:rsidRDefault="00324E82" w:rsidP="009D7C3E">
      <w:pPr>
        <w:pStyle w:val="20"/>
        <w:numPr>
          <w:ilvl w:val="0"/>
          <w:numId w:val="21"/>
        </w:numPr>
        <w:shd w:val="clear" w:color="auto" w:fill="auto"/>
        <w:tabs>
          <w:tab w:val="left" w:pos="986"/>
        </w:tabs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индивидуального (эмпирического) проектирования;</w:t>
      </w:r>
    </w:p>
    <w:p w:rsidR="00324E82" w:rsidRPr="003D47E1" w:rsidRDefault="00324E82" w:rsidP="009D7C3E">
      <w:pPr>
        <w:pStyle w:val="20"/>
        <w:numPr>
          <w:ilvl w:val="0"/>
          <w:numId w:val="21"/>
        </w:numPr>
        <w:shd w:val="clear" w:color="auto" w:fill="auto"/>
        <w:tabs>
          <w:tab w:val="left" w:pos="986"/>
        </w:tabs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типового (прикладного) проектирования.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lastRenderedPageBreak/>
        <w:t xml:space="preserve">Исторически первой появилась технология </w:t>
      </w:r>
      <w:r w:rsidRPr="003D47E1">
        <w:rPr>
          <w:rStyle w:val="21"/>
          <w:i w:val="0"/>
        </w:rPr>
        <w:t>индивидуального (эм</w:t>
      </w:r>
      <w:r w:rsidRPr="003D47E1">
        <w:rPr>
          <w:rStyle w:val="21"/>
          <w:i w:val="0"/>
        </w:rPr>
        <w:softHyphen/>
        <w:t>пирического) проектирования.</w:t>
      </w:r>
      <w:r w:rsidRPr="003D47E1">
        <w:rPr>
          <w:color w:val="000000"/>
          <w:lang w:eastAsia="ru-RU" w:bidi="ru-RU"/>
        </w:rPr>
        <w:t xml:space="preserve"> Ее применение было вызвано отсутст</w:t>
      </w:r>
      <w:r w:rsidRPr="003D47E1">
        <w:rPr>
          <w:color w:val="000000"/>
          <w:lang w:eastAsia="ru-RU" w:bidi="ru-RU"/>
        </w:rPr>
        <w:softHyphen/>
        <w:t>вием достаточного опыта, научного подхода у педагогов профессио</w:t>
      </w:r>
      <w:r w:rsidRPr="003D47E1">
        <w:rPr>
          <w:color w:val="000000"/>
          <w:lang w:eastAsia="ru-RU" w:bidi="ru-RU"/>
        </w:rPr>
        <w:softHyphen/>
        <w:t>нальной школы и мастеров производственного обучения. Другой при</w:t>
      </w:r>
      <w:r w:rsidRPr="003D47E1">
        <w:rPr>
          <w:color w:val="000000"/>
          <w:lang w:eastAsia="ru-RU" w:bidi="ru-RU"/>
        </w:rPr>
        <w:softHyphen/>
        <w:t>чиной использования такой технологии явился низкий уровень ква</w:t>
      </w:r>
      <w:r w:rsidRPr="003D47E1">
        <w:rPr>
          <w:color w:val="000000"/>
          <w:lang w:eastAsia="ru-RU" w:bidi="ru-RU"/>
        </w:rPr>
        <w:softHyphen/>
        <w:t>лификации педагогов и отсутствие у них профессионально-педагоги</w:t>
      </w:r>
      <w:r w:rsidRPr="003D47E1">
        <w:rPr>
          <w:color w:val="000000"/>
          <w:lang w:eastAsia="ru-RU" w:bidi="ru-RU"/>
        </w:rPr>
        <w:softHyphen/>
        <w:t>ческого образования, что не позволяло воспользоваться имеющимися научными и методическими разработками. В результате педагог вы</w:t>
      </w:r>
      <w:r w:rsidRPr="003D47E1">
        <w:rPr>
          <w:color w:val="000000"/>
          <w:lang w:eastAsia="ru-RU" w:bidi="ru-RU"/>
        </w:rPr>
        <w:softHyphen/>
        <w:t>нужден был для каждой темы учебного предмета создавать свое ме</w:t>
      </w:r>
      <w:r w:rsidRPr="003D47E1">
        <w:rPr>
          <w:color w:val="000000"/>
          <w:lang w:eastAsia="ru-RU" w:bidi="ru-RU"/>
        </w:rPr>
        <w:softHyphen/>
        <w:t>тодическое обеспечение.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Индивидуальное педагогическое проектирование может либо осуществляться на базе уже созданных методических разработок, ли</w:t>
      </w:r>
      <w:r w:rsidRPr="003D47E1">
        <w:rPr>
          <w:color w:val="000000"/>
          <w:lang w:eastAsia="ru-RU" w:bidi="ru-RU"/>
        </w:rPr>
        <w:softHyphen/>
        <w:t>бо начинаться с нуля. В последнем случае обычно руководствуются списком проблем, предлагаемых заместителем директора образова</w:t>
      </w:r>
      <w:r w:rsidRPr="003D47E1">
        <w:rPr>
          <w:color w:val="000000"/>
          <w:lang w:eastAsia="ru-RU" w:bidi="ru-RU"/>
        </w:rPr>
        <w:softHyphen/>
        <w:t>тельной организации по научно-методической работе.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По мере накопления опыта в процессе индивидуального проек</w:t>
      </w:r>
      <w:r w:rsidRPr="003D47E1">
        <w:rPr>
          <w:color w:val="000000"/>
          <w:lang w:eastAsia="ru-RU" w:bidi="ru-RU"/>
        </w:rPr>
        <w:softHyphen/>
        <w:t xml:space="preserve">тирования появилась необходимость и возможность создания типовых методических решений, пригодных для многократного использования (тиражирования) при разработке научно-методических комплексов или образовательных технологий. Предпосылкой для осуществления на практике идеи </w:t>
      </w:r>
      <w:r w:rsidRPr="003D47E1">
        <w:rPr>
          <w:rStyle w:val="21"/>
          <w:i w:val="0"/>
        </w:rPr>
        <w:t>типового проектирования</w:t>
      </w:r>
      <w:r w:rsidRPr="003D47E1">
        <w:rPr>
          <w:color w:val="000000"/>
          <w:lang w:eastAsia="ru-RU" w:bidi="ru-RU"/>
        </w:rPr>
        <w:t xml:space="preserve"> стала разработка основ</w:t>
      </w:r>
      <w:r w:rsidRPr="003D47E1">
        <w:rPr>
          <w:color w:val="000000"/>
          <w:lang w:eastAsia="ru-RU" w:bidi="ru-RU"/>
        </w:rPr>
        <w:softHyphen/>
        <w:t>ных образовательных профессиональных программ и методического обеспечения профессиональных модулей или междисциплинарных учебных комплексов для реализации ФГОС ВПО третьего поколения.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rStyle w:val="22pt"/>
          <w:rFonts w:eastAsia="Arial"/>
          <w:i w:val="0"/>
        </w:rPr>
        <w:t>Групповая деятельность</w:t>
      </w:r>
      <w:r w:rsidRPr="003D47E1">
        <w:rPr>
          <w:color w:val="000000"/>
          <w:lang w:eastAsia="ru-RU" w:bidi="ru-RU"/>
        </w:rPr>
        <w:t xml:space="preserve"> в педагогическом проектирова</w:t>
      </w:r>
      <w:r w:rsidRPr="003D47E1">
        <w:rPr>
          <w:color w:val="000000"/>
          <w:lang w:eastAsia="ru-RU" w:bidi="ru-RU"/>
        </w:rPr>
        <w:softHyphen/>
        <w:t>нии предполагает участие многих специалистов, обладающих глубо</w:t>
      </w:r>
      <w:r w:rsidRPr="003D47E1">
        <w:rPr>
          <w:color w:val="000000"/>
          <w:lang w:eastAsia="ru-RU" w:bidi="ru-RU"/>
        </w:rPr>
        <w:softHyphen/>
        <w:t>кими и разносторонними знаниями в различных профессиональных областях.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В современных условиях в российском профессиональном обра</w:t>
      </w:r>
      <w:r w:rsidRPr="003D47E1">
        <w:rPr>
          <w:color w:val="000000"/>
          <w:lang w:eastAsia="ru-RU" w:bidi="ru-RU"/>
        </w:rPr>
        <w:softHyphen/>
        <w:t>зовании речь может идти о варианте проектирования, при котором уча</w:t>
      </w:r>
      <w:r w:rsidRPr="003D47E1">
        <w:rPr>
          <w:color w:val="000000"/>
          <w:lang w:eastAsia="ru-RU" w:bidi="ru-RU"/>
        </w:rPr>
        <w:softHyphen/>
        <w:t>стники педагогического проекта выполняют его параллельно с основ</w:t>
      </w:r>
      <w:r w:rsidRPr="003D47E1">
        <w:rPr>
          <w:color w:val="000000"/>
          <w:lang w:eastAsia="ru-RU" w:bidi="ru-RU"/>
        </w:rPr>
        <w:softHyphen/>
        <w:t>ными обязанностями в рамках подготовки профессиональных кадров. Хотя переводные учебники рекламируют преимущества данного под</w:t>
      </w:r>
      <w:r w:rsidRPr="003D47E1">
        <w:rPr>
          <w:color w:val="000000"/>
          <w:lang w:eastAsia="ru-RU" w:bidi="ru-RU"/>
        </w:rPr>
        <w:softHyphen/>
        <w:t xml:space="preserve">хода, российская практика показывает, что попытки </w:t>
      </w:r>
      <w:r w:rsidRPr="003D47E1">
        <w:rPr>
          <w:color w:val="000000"/>
          <w:lang w:eastAsia="ru-RU" w:bidi="ru-RU"/>
        </w:rPr>
        <w:lastRenderedPageBreak/>
        <w:t>совместить не</w:t>
      </w:r>
      <w:r w:rsidRPr="003D47E1">
        <w:rPr>
          <w:color w:val="000000"/>
          <w:lang w:eastAsia="ru-RU" w:bidi="ru-RU"/>
        </w:rPr>
        <w:softHyphen/>
        <w:t>сколько дел неизменно заканчиваются неудачей. Необходимо учиться педагогическому проектированию и иметь квалификацию педагога- технолога, так как педагоги-проектировщики должны обладать опре</w:t>
      </w:r>
      <w:r w:rsidRPr="003D47E1">
        <w:rPr>
          <w:color w:val="000000"/>
          <w:lang w:eastAsia="ru-RU" w:bidi="ru-RU"/>
        </w:rPr>
        <w:softHyphen/>
        <w:t>деленными личными и профессиональными качествами. Участвуя в пе</w:t>
      </w:r>
      <w:r w:rsidRPr="003D47E1">
        <w:rPr>
          <w:color w:val="000000"/>
          <w:lang w:eastAsia="ru-RU" w:bidi="ru-RU"/>
        </w:rPr>
        <w:softHyphen/>
        <w:t>дагогическом проектировании, каждый специалист рассматривает пе</w:t>
      </w:r>
      <w:r w:rsidRPr="003D47E1">
        <w:rPr>
          <w:color w:val="000000"/>
          <w:lang w:eastAsia="ru-RU" w:bidi="ru-RU"/>
        </w:rPr>
        <w:softHyphen/>
        <w:t>дагогический проект через призму своего мировоззрения, личной куль</w:t>
      </w:r>
      <w:r w:rsidRPr="003D47E1">
        <w:rPr>
          <w:color w:val="000000"/>
          <w:lang w:eastAsia="ru-RU" w:bidi="ru-RU"/>
        </w:rPr>
        <w:softHyphen/>
        <w:t xml:space="preserve">туры, идеалов, нравственных ценностей, норм, различных стратегий проектного поиска и т. п. При этом важны следующие </w:t>
      </w:r>
      <w:r w:rsidRPr="003D47E1">
        <w:rPr>
          <w:rStyle w:val="21"/>
          <w:i w:val="0"/>
        </w:rPr>
        <w:t>способности проектировщиков:</w:t>
      </w:r>
    </w:p>
    <w:p w:rsidR="00324E82" w:rsidRPr="003D47E1" w:rsidRDefault="00324E82" w:rsidP="009D7C3E">
      <w:pPr>
        <w:pStyle w:val="20"/>
        <w:numPr>
          <w:ilvl w:val="0"/>
          <w:numId w:val="20"/>
        </w:numPr>
        <w:shd w:val="clear" w:color="auto" w:fill="auto"/>
        <w:tabs>
          <w:tab w:val="left" w:pos="970"/>
        </w:tabs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развитое проектное воображение, позволяющее формировать целостный образ педагогического объекта;</w:t>
      </w:r>
    </w:p>
    <w:p w:rsidR="00324E82" w:rsidRPr="003D47E1" w:rsidRDefault="00324E82" w:rsidP="009D7C3E">
      <w:pPr>
        <w:pStyle w:val="20"/>
        <w:numPr>
          <w:ilvl w:val="0"/>
          <w:numId w:val="20"/>
        </w:numPr>
        <w:shd w:val="clear" w:color="auto" w:fill="auto"/>
        <w:tabs>
          <w:tab w:val="left" w:pos="1006"/>
        </w:tabs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развитое образное и логическое мышление;</w:t>
      </w:r>
    </w:p>
    <w:p w:rsidR="00324E82" w:rsidRPr="003D47E1" w:rsidRDefault="00324E82" w:rsidP="009D7C3E">
      <w:pPr>
        <w:pStyle w:val="20"/>
        <w:numPr>
          <w:ilvl w:val="0"/>
          <w:numId w:val="20"/>
        </w:numPr>
        <w:shd w:val="clear" w:color="auto" w:fill="auto"/>
        <w:tabs>
          <w:tab w:val="left" w:pos="1006"/>
        </w:tabs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владение содержанием предмета проектирования;</w:t>
      </w:r>
    </w:p>
    <w:p w:rsidR="00324E82" w:rsidRPr="003D47E1" w:rsidRDefault="00324E82" w:rsidP="009D7C3E">
      <w:pPr>
        <w:pStyle w:val="20"/>
        <w:numPr>
          <w:ilvl w:val="0"/>
          <w:numId w:val="20"/>
        </w:numPr>
        <w:shd w:val="clear" w:color="auto" w:fill="auto"/>
        <w:tabs>
          <w:tab w:val="left" w:pos="980"/>
        </w:tabs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владение образно-знаковыми и графическими средствами выра</w:t>
      </w:r>
      <w:r w:rsidRPr="003D47E1">
        <w:rPr>
          <w:color w:val="000000"/>
          <w:lang w:eastAsia="ru-RU" w:bidi="ru-RU"/>
        </w:rPr>
        <w:softHyphen/>
        <w:t>жения своего отношения к окружающему миру;</w:t>
      </w:r>
    </w:p>
    <w:p w:rsidR="00324E82" w:rsidRPr="003D47E1" w:rsidRDefault="00324E82" w:rsidP="009D7C3E">
      <w:pPr>
        <w:pStyle w:val="20"/>
        <w:numPr>
          <w:ilvl w:val="0"/>
          <w:numId w:val="20"/>
        </w:numPr>
        <w:shd w:val="clear" w:color="auto" w:fill="auto"/>
        <w:tabs>
          <w:tab w:val="left" w:pos="970"/>
        </w:tabs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владение социопсихологическими операциями и системой при</w:t>
      </w:r>
      <w:r w:rsidRPr="003D47E1">
        <w:rPr>
          <w:color w:val="000000"/>
          <w:lang w:eastAsia="ru-RU" w:bidi="ru-RU"/>
        </w:rPr>
        <w:softHyphen/>
        <w:t>емов личного соучастия в кооперированной проектной деятельности;</w:t>
      </w:r>
    </w:p>
    <w:p w:rsidR="00324E82" w:rsidRPr="003D47E1" w:rsidRDefault="00324E82" w:rsidP="009D7C3E">
      <w:pPr>
        <w:pStyle w:val="20"/>
        <w:numPr>
          <w:ilvl w:val="0"/>
          <w:numId w:val="20"/>
        </w:numPr>
        <w:shd w:val="clear" w:color="auto" w:fill="auto"/>
        <w:tabs>
          <w:tab w:val="left" w:pos="1006"/>
        </w:tabs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владение социальным ролевым поведением;</w:t>
      </w:r>
    </w:p>
    <w:p w:rsidR="00324E82" w:rsidRPr="003D47E1" w:rsidRDefault="00324E82" w:rsidP="009D7C3E">
      <w:pPr>
        <w:pStyle w:val="20"/>
        <w:numPr>
          <w:ilvl w:val="0"/>
          <w:numId w:val="20"/>
        </w:numPr>
        <w:shd w:val="clear" w:color="auto" w:fill="auto"/>
        <w:tabs>
          <w:tab w:val="left" w:pos="1006"/>
        </w:tabs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социальная коммуникативность;</w:t>
      </w:r>
    </w:p>
    <w:p w:rsidR="00324E82" w:rsidRPr="003D47E1" w:rsidRDefault="00324E82" w:rsidP="009D7C3E">
      <w:pPr>
        <w:pStyle w:val="20"/>
        <w:numPr>
          <w:ilvl w:val="0"/>
          <w:numId w:val="20"/>
        </w:numPr>
        <w:shd w:val="clear" w:color="auto" w:fill="auto"/>
        <w:tabs>
          <w:tab w:val="left" w:pos="1006"/>
        </w:tabs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умение подчинять личные интересы коллективным.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Технология формирования проектного замысла зависит от уров</w:t>
      </w:r>
      <w:r w:rsidRPr="003D47E1">
        <w:rPr>
          <w:color w:val="000000"/>
          <w:lang w:eastAsia="ru-RU" w:bidi="ru-RU"/>
        </w:rPr>
        <w:softHyphen/>
        <w:t>ня развития совокупного сознания субъекта и его предыдущего опыта участия в педагогических проектах. Однако в любом случае необхо</w:t>
      </w:r>
      <w:r w:rsidRPr="003D47E1">
        <w:rPr>
          <w:color w:val="000000"/>
          <w:lang w:eastAsia="ru-RU" w:bidi="ru-RU"/>
        </w:rPr>
        <w:softHyphen/>
        <w:t>димо четкое определение меры активности и компетентности каждого участника процесса проектирования, а также понимание того, почему данная категория лиц привлекается к проектной деятельности в опре</w:t>
      </w:r>
      <w:r w:rsidRPr="003D47E1">
        <w:rPr>
          <w:color w:val="000000"/>
          <w:lang w:eastAsia="ru-RU" w:bidi="ru-RU"/>
        </w:rPr>
        <w:softHyphen/>
        <w:t>деленной роли.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Так, при проектировании основной образовательной программы (ООП) в вузе с учетом принципов Болонского процесса и на основе положений ФГОС ВПО важно создание различных групп для реше</w:t>
      </w:r>
      <w:r w:rsidRPr="003D47E1">
        <w:rPr>
          <w:color w:val="000000"/>
          <w:lang w:eastAsia="ru-RU" w:bidi="ru-RU"/>
        </w:rPr>
        <w:softHyphen/>
        <w:t>ния задач, связанных с интеграцией дисциплин в модули, выделением взаимосвязей теоретической и прикладной подготовки и др. Поэтому для успешной реализации такого проекта в группы обязательно долж</w:t>
      </w:r>
      <w:r w:rsidRPr="003D47E1">
        <w:rPr>
          <w:color w:val="000000"/>
          <w:lang w:eastAsia="ru-RU" w:bidi="ru-RU"/>
        </w:rPr>
        <w:softHyphen/>
        <w:t xml:space="preserve">ны </w:t>
      </w:r>
      <w:r w:rsidRPr="003D47E1">
        <w:rPr>
          <w:color w:val="000000"/>
          <w:lang w:eastAsia="ru-RU" w:bidi="ru-RU"/>
        </w:rPr>
        <w:lastRenderedPageBreak/>
        <w:t>входить специалисты, владеющие общей методологией развития образовательных систем, специалисты в разных областях предметно</w:t>
      </w:r>
      <w:r w:rsidRPr="003D47E1">
        <w:rPr>
          <w:color w:val="000000"/>
          <w:lang w:eastAsia="ru-RU" w:bidi="ru-RU"/>
        </w:rPr>
        <w:softHyphen/>
        <w:t>го знания (гуманитарного, естественно-научного), в сфере управле</w:t>
      </w:r>
      <w:r w:rsidRPr="003D47E1">
        <w:rPr>
          <w:color w:val="000000"/>
          <w:lang w:eastAsia="ru-RU" w:bidi="ru-RU"/>
        </w:rPr>
        <w:softHyphen/>
        <w:t>ния. Помимо преподавателей в качестве внешних экспертов должны активно использоваться работодатели, студенты выпускных курсов вуза, преподаватели смежных дисциплин, важных для формирования компетентности.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В рамках проектировочной деятельности ее субъекты могут иг</w:t>
      </w:r>
      <w:r w:rsidRPr="003D47E1">
        <w:rPr>
          <w:color w:val="000000"/>
          <w:lang w:eastAsia="ru-RU" w:bidi="ru-RU"/>
        </w:rPr>
        <w:softHyphen/>
        <w:t xml:space="preserve">рать разные </w:t>
      </w:r>
      <w:r w:rsidRPr="003D47E1">
        <w:rPr>
          <w:rStyle w:val="21"/>
          <w:i w:val="0"/>
        </w:rPr>
        <w:t>проектные роли,</w:t>
      </w:r>
      <w:r w:rsidRPr="003D47E1">
        <w:rPr>
          <w:color w:val="000000"/>
          <w:lang w:eastAsia="ru-RU" w:bidi="ru-RU"/>
        </w:rPr>
        <w:t xml:space="preserve"> выступая в роли заказчиков, разработ</w:t>
      </w:r>
      <w:r w:rsidRPr="003D47E1">
        <w:rPr>
          <w:color w:val="000000"/>
          <w:lang w:eastAsia="ru-RU" w:bidi="ru-RU"/>
        </w:rPr>
        <w:softHyphen/>
        <w:t>чиков, лидеров, координаторов (менеджеров), руководителей, испол</w:t>
      </w:r>
      <w:r w:rsidRPr="003D47E1">
        <w:rPr>
          <w:color w:val="000000"/>
          <w:lang w:eastAsia="ru-RU" w:bidi="ru-RU"/>
        </w:rPr>
        <w:softHyphen/>
        <w:t>нителей проекта, экспертов. Каждая из этих ролей сопряжена с вы</w:t>
      </w:r>
      <w:r w:rsidRPr="003D47E1">
        <w:rPr>
          <w:color w:val="000000"/>
          <w:lang w:eastAsia="ru-RU" w:bidi="ru-RU"/>
        </w:rPr>
        <w:softHyphen/>
        <w:t>полнением особых функций, необходимых для реализации всех эта</w:t>
      </w:r>
      <w:r w:rsidRPr="003D47E1">
        <w:rPr>
          <w:color w:val="000000"/>
          <w:lang w:eastAsia="ru-RU" w:bidi="ru-RU"/>
        </w:rPr>
        <w:softHyphen/>
        <w:t>пов проекта. Без руководителей возникают трудности в привлечении ресурсов и координации действий. Без экспертов трудно судить о но</w:t>
      </w:r>
      <w:r w:rsidRPr="003D47E1">
        <w:rPr>
          <w:color w:val="000000"/>
          <w:lang w:eastAsia="ru-RU" w:bidi="ru-RU"/>
        </w:rPr>
        <w:softHyphen/>
        <w:t>визне и общественной значимости проектного замысла. Дифферен</w:t>
      </w:r>
      <w:r w:rsidRPr="003D47E1">
        <w:rPr>
          <w:color w:val="000000"/>
          <w:lang w:eastAsia="ru-RU" w:bidi="ru-RU"/>
        </w:rPr>
        <w:softHyphen/>
        <w:t>циация проектных ролей осуществляется в зависимости от практиче</w:t>
      </w:r>
      <w:r w:rsidRPr="003D47E1">
        <w:rPr>
          <w:color w:val="000000"/>
          <w:lang w:eastAsia="ru-RU" w:bidi="ru-RU"/>
        </w:rPr>
        <w:softHyphen/>
        <w:t>ских потребностей участников проектирования или в соответствии с наличием социального заказа. Целесообразно разрабатывать роле</w:t>
      </w:r>
      <w:r w:rsidRPr="003D47E1">
        <w:rPr>
          <w:color w:val="000000"/>
          <w:lang w:eastAsia="ru-RU" w:bidi="ru-RU"/>
        </w:rPr>
        <w:softHyphen/>
        <w:t>вые функции и регламент деятельности и закреплять их в специаль</w:t>
      </w:r>
      <w:r w:rsidRPr="003D47E1">
        <w:rPr>
          <w:color w:val="000000"/>
          <w:lang w:eastAsia="ru-RU" w:bidi="ru-RU"/>
        </w:rPr>
        <w:softHyphen/>
        <w:t>ном рабочем документе.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 xml:space="preserve">В педагогических проектах могут участвовать и </w:t>
      </w:r>
      <w:r w:rsidRPr="003D47E1">
        <w:rPr>
          <w:rStyle w:val="21"/>
          <w:i w:val="0"/>
        </w:rPr>
        <w:t>совокупные субъ</w:t>
      </w:r>
      <w:r w:rsidRPr="003D47E1">
        <w:rPr>
          <w:rStyle w:val="21"/>
          <w:i w:val="0"/>
        </w:rPr>
        <w:softHyphen/>
        <w:t>екты</w:t>
      </w:r>
      <w:r w:rsidRPr="003D47E1">
        <w:rPr>
          <w:color w:val="000000"/>
          <w:lang w:eastAsia="ru-RU" w:bidi="ru-RU"/>
        </w:rPr>
        <w:t xml:space="preserve"> (например, поисковые, пилотные группы или команды). Субъ</w:t>
      </w:r>
      <w:r w:rsidRPr="003D47E1">
        <w:rPr>
          <w:color w:val="000000"/>
          <w:lang w:eastAsia="ru-RU" w:bidi="ru-RU"/>
        </w:rPr>
        <w:softHyphen/>
        <w:t>ектами - участниками проекта также могут быть ситуативные объ</w:t>
      </w:r>
      <w:r w:rsidRPr="003D47E1">
        <w:rPr>
          <w:color w:val="000000"/>
          <w:lang w:eastAsia="ru-RU" w:bidi="ru-RU"/>
        </w:rPr>
        <w:softHyphen/>
        <w:t>единения (пользователи компьютерных сетей и др.).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rStyle w:val="21"/>
          <w:i w:val="0"/>
        </w:rPr>
        <w:t>Моделирующая пара</w:t>
      </w:r>
      <w:r w:rsidRPr="003D47E1">
        <w:rPr>
          <w:color w:val="000000"/>
          <w:lang w:eastAsia="ru-RU" w:bidi="ru-RU"/>
        </w:rPr>
        <w:t xml:space="preserve"> представляет в системе проектирования разновидность такого группового субъекта, как диада. Ее целесообразно формировать и использовать внутри проектной группы, когда участ</w:t>
      </w:r>
      <w:r w:rsidRPr="003D47E1">
        <w:rPr>
          <w:color w:val="000000"/>
          <w:lang w:eastAsia="ru-RU" w:bidi="ru-RU"/>
        </w:rPr>
        <w:softHyphen/>
        <w:t>ники относятся к разным профессиональным, социальным группам. Та</w:t>
      </w:r>
      <w:r w:rsidRPr="003D47E1">
        <w:rPr>
          <w:color w:val="000000"/>
          <w:lang w:eastAsia="ru-RU" w:bidi="ru-RU"/>
        </w:rPr>
        <w:softHyphen/>
        <w:t>кая пара, созданная в проектных целях, в своей деятельности модели</w:t>
      </w:r>
      <w:r w:rsidRPr="003D47E1">
        <w:rPr>
          <w:color w:val="000000"/>
          <w:lang w:eastAsia="ru-RU" w:bidi="ru-RU"/>
        </w:rPr>
        <w:softHyphen/>
        <w:t>рует инновационные изменения, которые после самооценки, оценки и коррекции переносятся в реальный процесс профессионального взаи</w:t>
      </w:r>
      <w:r w:rsidRPr="003D47E1">
        <w:rPr>
          <w:color w:val="000000"/>
          <w:lang w:eastAsia="ru-RU" w:bidi="ru-RU"/>
        </w:rPr>
        <w:softHyphen/>
        <w:t>модействия.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 xml:space="preserve">Под </w:t>
      </w:r>
      <w:r w:rsidRPr="003D47E1">
        <w:rPr>
          <w:rStyle w:val="21"/>
          <w:i w:val="0"/>
        </w:rPr>
        <w:t>проектной командой</w:t>
      </w:r>
      <w:r w:rsidRPr="003D47E1">
        <w:rPr>
          <w:color w:val="000000"/>
          <w:lang w:eastAsia="ru-RU" w:bidi="ru-RU"/>
        </w:rPr>
        <w:t xml:space="preserve"> обычно подразумевается основной круг специалистов, непосредственно участвующих в педагогическом проекте. Внутри этого круга </w:t>
      </w:r>
      <w:r w:rsidRPr="003D47E1">
        <w:rPr>
          <w:color w:val="000000"/>
          <w:lang w:eastAsia="ru-RU" w:bidi="ru-RU"/>
        </w:rPr>
        <w:lastRenderedPageBreak/>
        <w:t>участников происходит выделение и рас</w:t>
      </w:r>
      <w:r w:rsidRPr="003D47E1">
        <w:rPr>
          <w:color w:val="000000"/>
          <w:lang w:eastAsia="ru-RU" w:bidi="ru-RU"/>
        </w:rPr>
        <w:softHyphen/>
        <w:t>пределение сфер ответственности (функций), которые позволяют ком</w:t>
      </w:r>
      <w:r w:rsidRPr="003D47E1">
        <w:rPr>
          <w:color w:val="000000"/>
          <w:lang w:eastAsia="ru-RU" w:bidi="ru-RU"/>
        </w:rPr>
        <w:softHyphen/>
        <w:t>плексно обеспечить реализацию проекта. К ним относятся исследова</w:t>
      </w:r>
      <w:r w:rsidRPr="003D47E1">
        <w:rPr>
          <w:color w:val="000000"/>
          <w:lang w:eastAsia="ru-RU" w:bidi="ru-RU"/>
        </w:rPr>
        <w:softHyphen/>
        <w:t>ние; обучение; техническая и содержательная экспертиза; подготовка документации; педагогическая разработка; консалтинг, методическое сопровождение; администрирование.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rStyle w:val="21"/>
          <w:i w:val="0"/>
        </w:rPr>
        <w:t>Пилотная группа</w:t>
      </w:r>
      <w:r w:rsidRPr="003D47E1">
        <w:rPr>
          <w:color w:val="000000"/>
          <w:lang w:eastAsia="ru-RU" w:bidi="ru-RU"/>
        </w:rPr>
        <w:t xml:space="preserve"> - группа участников, осуществляющих пило</w:t>
      </w:r>
      <w:r w:rsidRPr="003D47E1">
        <w:rPr>
          <w:color w:val="000000"/>
          <w:lang w:eastAsia="ru-RU" w:bidi="ru-RU"/>
        </w:rPr>
        <w:softHyphen/>
        <w:t>тажные (пробные, экспериментальные) действия в логике проекта. Иногда этап действий, который связан с локальными пробами, назы</w:t>
      </w:r>
      <w:r w:rsidRPr="003D47E1">
        <w:rPr>
          <w:color w:val="000000"/>
          <w:lang w:eastAsia="ru-RU" w:bidi="ru-RU"/>
        </w:rPr>
        <w:softHyphen/>
        <w:t>вают пилотным проектом. По сути, пилотная группа - это первопро</w:t>
      </w:r>
      <w:r w:rsidRPr="003D47E1">
        <w:rPr>
          <w:color w:val="000000"/>
          <w:lang w:eastAsia="ru-RU" w:bidi="ru-RU"/>
        </w:rPr>
        <w:softHyphen/>
        <w:t>ходцы, на долю которых выпадает апробация того или иного иннова</w:t>
      </w:r>
      <w:r w:rsidRPr="003D47E1">
        <w:rPr>
          <w:color w:val="000000"/>
          <w:lang w:eastAsia="ru-RU" w:bidi="ru-RU"/>
        </w:rPr>
        <w:softHyphen/>
        <w:t>ционного подхода. В такую группу обычно отбирают наиболее ква</w:t>
      </w:r>
      <w:r w:rsidRPr="003D47E1">
        <w:rPr>
          <w:color w:val="000000"/>
          <w:lang w:eastAsia="ru-RU" w:bidi="ru-RU"/>
        </w:rPr>
        <w:softHyphen/>
        <w:t>лифицированных педагогов и методистов, склонных к обоснованному риску и умеющих действовать в ситуации неопределенности.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rStyle w:val="21"/>
          <w:i w:val="0"/>
        </w:rPr>
        <w:t>Группа тьюторов</w:t>
      </w:r>
      <w:r w:rsidRPr="003D47E1">
        <w:rPr>
          <w:color w:val="000000"/>
          <w:lang w:eastAsia="ru-RU" w:bidi="ru-RU"/>
        </w:rPr>
        <w:t xml:space="preserve"> (тренеров) - это группа участников проекта, которые проходят опережающее обучение, чтобы впоследствии пере</w:t>
      </w:r>
      <w:r w:rsidRPr="003D47E1">
        <w:rPr>
          <w:color w:val="000000"/>
          <w:lang w:eastAsia="ru-RU" w:bidi="ru-RU"/>
        </w:rPr>
        <w:softHyphen/>
        <w:t>дать свои знания и опыт другим. Иногда параллельно они выполняют методические функции по отношению к своим коллегам.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 xml:space="preserve">В ходе проектирования формируются также разнообразные </w:t>
      </w:r>
      <w:r w:rsidRPr="003D47E1">
        <w:rPr>
          <w:rStyle w:val="21"/>
          <w:i w:val="0"/>
        </w:rPr>
        <w:t>учеб</w:t>
      </w:r>
      <w:r w:rsidRPr="003D47E1">
        <w:rPr>
          <w:rStyle w:val="21"/>
          <w:i w:val="0"/>
        </w:rPr>
        <w:softHyphen/>
        <w:t>ные</w:t>
      </w:r>
      <w:r w:rsidRPr="003D47E1">
        <w:rPr>
          <w:color w:val="000000"/>
          <w:lang w:eastAsia="ru-RU" w:bidi="ru-RU"/>
        </w:rPr>
        <w:t xml:space="preserve"> и </w:t>
      </w:r>
      <w:r w:rsidRPr="003D47E1">
        <w:rPr>
          <w:rStyle w:val="21"/>
          <w:i w:val="0"/>
        </w:rPr>
        <w:t>рабочие группы,</w:t>
      </w:r>
      <w:r w:rsidRPr="003D47E1">
        <w:rPr>
          <w:color w:val="000000"/>
          <w:lang w:eastAsia="ru-RU" w:bidi="ru-RU"/>
        </w:rPr>
        <w:t xml:space="preserve"> выполняющие в зависимости от целей проект</w:t>
      </w:r>
      <w:r w:rsidRPr="003D47E1">
        <w:rPr>
          <w:color w:val="000000"/>
          <w:lang w:eastAsia="ru-RU" w:bidi="ru-RU"/>
        </w:rPr>
        <w:softHyphen/>
        <w:t>ной деятельности и этапа ее реализации различные функции. В зави</w:t>
      </w:r>
      <w:r w:rsidRPr="003D47E1">
        <w:rPr>
          <w:color w:val="000000"/>
          <w:lang w:eastAsia="ru-RU" w:bidi="ru-RU"/>
        </w:rPr>
        <w:softHyphen/>
        <w:t>симости от функционального назначения группы выбираются различ</w:t>
      </w:r>
      <w:r w:rsidRPr="003D47E1">
        <w:rPr>
          <w:color w:val="000000"/>
          <w:lang w:eastAsia="ru-RU" w:bidi="ru-RU"/>
        </w:rPr>
        <w:softHyphen/>
        <w:t>ные подходы к ее формированию.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 xml:space="preserve">Субъектами проектной деятельности могут быть </w:t>
      </w:r>
      <w:r w:rsidRPr="003D47E1">
        <w:rPr>
          <w:rStyle w:val="21"/>
          <w:i w:val="0"/>
        </w:rPr>
        <w:t>тренинг-груп</w:t>
      </w:r>
      <w:r w:rsidRPr="003D47E1">
        <w:rPr>
          <w:rStyle w:val="21"/>
          <w:i w:val="0"/>
        </w:rPr>
        <w:softHyphen/>
        <w:t>пы,</w:t>
      </w:r>
      <w:r w:rsidRPr="003D47E1">
        <w:rPr>
          <w:color w:val="000000"/>
          <w:lang w:eastAsia="ru-RU" w:bidi="ru-RU"/>
        </w:rPr>
        <w:t xml:space="preserve"> которые ситуативно формируются для пропедевтики или преодо</w:t>
      </w:r>
      <w:r w:rsidRPr="003D47E1">
        <w:rPr>
          <w:color w:val="000000"/>
          <w:lang w:eastAsia="ru-RU" w:bidi="ru-RU"/>
        </w:rPr>
        <w:softHyphen/>
        <w:t>ления тех или иных трудностей, связанных с освоением режима и от</w:t>
      </w:r>
      <w:r w:rsidRPr="003D47E1">
        <w:rPr>
          <w:color w:val="000000"/>
          <w:lang w:eastAsia="ru-RU" w:bidi="ru-RU"/>
        </w:rPr>
        <w:softHyphen/>
        <w:t>дельных процедур проектной деятельности.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Для современного этапа педагогического проектирования харак</w:t>
      </w:r>
      <w:r w:rsidRPr="003D47E1">
        <w:rPr>
          <w:color w:val="000000"/>
          <w:lang w:eastAsia="ru-RU" w:bidi="ru-RU"/>
        </w:rPr>
        <w:softHyphen/>
        <w:t xml:space="preserve">терно появление </w:t>
      </w:r>
      <w:r w:rsidRPr="003D47E1">
        <w:rPr>
          <w:rStyle w:val="21"/>
          <w:i w:val="0"/>
        </w:rPr>
        <w:t>сетевого субъекта.</w:t>
      </w:r>
      <w:r w:rsidRPr="003D47E1">
        <w:rPr>
          <w:color w:val="000000"/>
          <w:lang w:eastAsia="ru-RU" w:bidi="ru-RU"/>
        </w:rPr>
        <w:t xml:space="preserve"> В последние годы растет число про</w:t>
      </w:r>
      <w:r w:rsidRPr="003D47E1">
        <w:rPr>
          <w:color w:val="000000"/>
          <w:lang w:eastAsia="ru-RU" w:bidi="ru-RU"/>
        </w:rPr>
        <w:softHyphen/>
        <w:t>ектов, которые получили название сетевых. Феномен сетевого взаимодей</w:t>
      </w:r>
      <w:r w:rsidRPr="003D47E1">
        <w:rPr>
          <w:color w:val="000000"/>
          <w:lang w:eastAsia="ru-RU" w:bidi="ru-RU"/>
        </w:rPr>
        <w:softHyphen/>
        <w:t>ствия основан на эффекте кооперации и неформального общения педагогов-проектировщиков в сети Интернет. Проектирование в сети основано на личном опыте и социальной инициативе. Для сетевого взаимодейст</w:t>
      </w:r>
      <w:r w:rsidRPr="003D47E1">
        <w:rPr>
          <w:color w:val="000000"/>
          <w:lang w:eastAsia="ru-RU" w:bidi="ru-RU"/>
        </w:rPr>
        <w:softHyphen/>
        <w:t xml:space="preserve">вия характерно наличие общего </w:t>
      </w:r>
      <w:r w:rsidRPr="003D47E1">
        <w:rPr>
          <w:color w:val="000000"/>
          <w:lang w:eastAsia="ru-RU" w:bidi="ru-RU"/>
        </w:rPr>
        <w:lastRenderedPageBreak/>
        <w:t>коммуникативно-информационного про</w:t>
      </w:r>
      <w:r w:rsidRPr="003D47E1">
        <w:rPr>
          <w:color w:val="000000"/>
          <w:lang w:eastAsia="ru-RU" w:bidi="ru-RU"/>
        </w:rPr>
        <w:softHyphen/>
        <w:t>странства. Это открывает возможности для обмена информацией с дру</w:t>
      </w:r>
      <w:r w:rsidRPr="003D47E1">
        <w:rPr>
          <w:color w:val="000000"/>
          <w:lang w:eastAsia="ru-RU" w:bidi="ru-RU"/>
        </w:rPr>
        <w:softHyphen/>
        <w:t>гими участниками сети, создания собственных каналов информации.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Совместный характер проектной деятельности требует приложе</w:t>
      </w:r>
      <w:r w:rsidRPr="003D47E1">
        <w:rPr>
          <w:color w:val="000000"/>
          <w:lang w:eastAsia="ru-RU" w:bidi="ru-RU"/>
        </w:rPr>
        <w:softHyphen/>
        <w:t xml:space="preserve">ния организационных усилий для создания </w:t>
      </w:r>
      <w:r w:rsidRPr="003D47E1">
        <w:rPr>
          <w:rStyle w:val="21"/>
          <w:i w:val="0"/>
        </w:rPr>
        <w:t>совокупного субъекта.</w:t>
      </w:r>
      <w:r w:rsidRPr="003D47E1">
        <w:rPr>
          <w:color w:val="000000"/>
          <w:lang w:eastAsia="ru-RU" w:bidi="ru-RU"/>
        </w:rPr>
        <w:t xml:space="preserve"> На</w:t>
      </w:r>
      <w:r w:rsidRPr="003D47E1">
        <w:rPr>
          <w:color w:val="000000"/>
          <w:lang w:eastAsia="ru-RU" w:bidi="ru-RU"/>
        </w:rPr>
        <w:softHyphen/>
        <w:t>хождение в его составе открывает перед человеком любого возраста перспективы участия в коллективной (групповой) деятельности на ос</w:t>
      </w:r>
      <w:r w:rsidRPr="003D47E1">
        <w:rPr>
          <w:color w:val="000000"/>
          <w:lang w:eastAsia="ru-RU" w:bidi="ru-RU"/>
        </w:rPr>
        <w:softHyphen/>
        <w:t>нове проявления собственной инициативы. В частности, он учится вно</w:t>
      </w:r>
      <w:r w:rsidRPr="003D47E1">
        <w:rPr>
          <w:color w:val="000000"/>
          <w:lang w:eastAsia="ru-RU" w:bidi="ru-RU"/>
        </w:rPr>
        <w:softHyphen/>
        <w:t>сить вклад в формирование общей цели и общей системы ценностей, принимать участие в выработке критериев эффективности проекта; уча</w:t>
      </w:r>
      <w:r w:rsidRPr="003D47E1">
        <w:rPr>
          <w:color w:val="000000"/>
          <w:lang w:eastAsia="ru-RU" w:bidi="ru-RU"/>
        </w:rPr>
        <w:softHyphen/>
        <w:t>ствовать в управлении им, влиять на распределение ресурсов; представ</w:t>
      </w:r>
      <w:r w:rsidRPr="003D47E1">
        <w:rPr>
          <w:color w:val="000000"/>
          <w:lang w:eastAsia="ru-RU" w:bidi="ru-RU"/>
        </w:rPr>
        <w:softHyphen/>
        <w:t>лять другим замысел и результаты проектной деятельности, получать обратную связь в виде коллективной поддержки и оценки своей работы.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Пути формирования совокупного субъекта проектной деятель</w:t>
      </w:r>
      <w:r w:rsidRPr="003D47E1">
        <w:rPr>
          <w:color w:val="000000"/>
          <w:lang w:eastAsia="ru-RU" w:bidi="ru-RU"/>
        </w:rPr>
        <w:softHyphen/>
        <w:t>ности многообразны. Это может быть создание проектной мотивации внутри уже существующего сообщества, такого как класс, студенческая группа, педагогический коллектив, или целенаправленное создание не</w:t>
      </w:r>
      <w:r w:rsidRPr="003D47E1">
        <w:rPr>
          <w:color w:val="000000"/>
          <w:lang w:eastAsia="ru-RU" w:bidi="ru-RU"/>
        </w:rPr>
        <w:softHyphen/>
        <w:t>кой неформальной группы либо профессиональной общности специ</w:t>
      </w:r>
      <w:r w:rsidRPr="003D47E1">
        <w:rPr>
          <w:color w:val="000000"/>
          <w:lang w:eastAsia="ru-RU" w:bidi="ru-RU"/>
        </w:rPr>
        <w:softHyphen/>
        <w:t>ально для осуществления определенного проекта (часто на конкурсной основе или путем обучения «под проблему»).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Остановимся на основных задачах, с которыми приходится стал</w:t>
      </w:r>
      <w:r w:rsidRPr="003D47E1">
        <w:rPr>
          <w:color w:val="000000"/>
          <w:lang w:eastAsia="ru-RU" w:bidi="ru-RU"/>
        </w:rPr>
        <w:softHyphen/>
        <w:t>киваться педагогу при формировании совокупного субъекта в ходе осуществления проекта. Для участников, входящих в состав совокуп</w:t>
      </w:r>
      <w:r w:rsidRPr="003D47E1">
        <w:rPr>
          <w:color w:val="000000"/>
          <w:lang w:eastAsia="ru-RU" w:bidi="ru-RU"/>
        </w:rPr>
        <w:softHyphen/>
        <w:t xml:space="preserve">ного субъекта, необходимо создание общего </w:t>
      </w:r>
      <w:r w:rsidRPr="003D47E1">
        <w:rPr>
          <w:rStyle w:val="21"/>
          <w:i w:val="0"/>
        </w:rPr>
        <w:t>категориально-понятий</w:t>
      </w:r>
      <w:r w:rsidRPr="003D47E1">
        <w:rPr>
          <w:rStyle w:val="21"/>
          <w:i w:val="0"/>
        </w:rPr>
        <w:softHyphen/>
        <w:t>ного пространства проектной деятельности.</w:t>
      </w:r>
      <w:r w:rsidRPr="003D47E1">
        <w:rPr>
          <w:color w:val="000000"/>
          <w:lang w:eastAsia="ru-RU" w:bidi="ru-RU"/>
        </w:rPr>
        <w:t xml:space="preserve"> Обычно эта задача ре</w:t>
      </w:r>
      <w:r w:rsidRPr="003D47E1">
        <w:rPr>
          <w:color w:val="000000"/>
          <w:lang w:eastAsia="ru-RU" w:bidi="ru-RU"/>
        </w:rPr>
        <w:softHyphen/>
        <w:t>шается путем обучения, целью которого является выработка общего проектного языка (тезауруса проекта) для последующего использова</w:t>
      </w:r>
      <w:r w:rsidRPr="003D47E1">
        <w:rPr>
          <w:color w:val="000000"/>
          <w:lang w:eastAsia="ru-RU" w:bidi="ru-RU"/>
        </w:rPr>
        <w:softHyphen/>
        <w:t>ния в совместной деятельности.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 xml:space="preserve">Другой задачей является </w:t>
      </w:r>
      <w:r w:rsidRPr="003D47E1">
        <w:rPr>
          <w:rStyle w:val="21"/>
          <w:i w:val="0"/>
        </w:rPr>
        <w:t>психологическое обеспечение культур</w:t>
      </w:r>
      <w:r w:rsidRPr="003D47E1">
        <w:rPr>
          <w:rStyle w:val="21"/>
          <w:i w:val="0"/>
        </w:rPr>
        <w:softHyphen/>
        <w:t>ной коммуникации.</w:t>
      </w:r>
      <w:r w:rsidRPr="003D47E1">
        <w:rPr>
          <w:color w:val="000000"/>
          <w:lang w:eastAsia="ru-RU" w:bidi="ru-RU"/>
        </w:rPr>
        <w:t xml:space="preserve"> Организуя групповую проектную деятельность, пе</w:t>
      </w:r>
      <w:r w:rsidRPr="003D47E1">
        <w:rPr>
          <w:color w:val="000000"/>
          <w:lang w:eastAsia="ru-RU" w:bidi="ru-RU"/>
        </w:rPr>
        <w:softHyphen/>
        <w:t>дагог должен уделять особое внимание работе, связанной с созданием условий для сплочения, срабатываемости группы, развития культур</w:t>
      </w:r>
      <w:r w:rsidRPr="003D47E1">
        <w:rPr>
          <w:color w:val="000000"/>
          <w:lang w:eastAsia="ru-RU" w:bidi="ru-RU"/>
        </w:rPr>
        <w:softHyphen/>
        <w:t>ной коммуникации внутри нее. При длительной работе в режиме про</w:t>
      </w:r>
      <w:r w:rsidRPr="003D47E1">
        <w:rPr>
          <w:color w:val="000000"/>
          <w:lang w:eastAsia="ru-RU" w:bidi="ru-RU"/>
        </w:rPr>
        <w:softHyphen/>
        <w:t xml:space="preserve">ектирования возникают процессы, связанные со спецификой развития </w:t>
      </w:r>
      <w:r w:rsidRPr="003D47E1">
        <w:rPr>
          <w:color w:val="000000"/>
          <w:lang w:eastAsia="ru-RU" w:bidi="ru-RU"/>
        </w:rPr>
        <w:lastRenderedPageBreak/>
        <w:t>групповой динамики, сменой лидеров, интеллектуальной и психоло</w:t>
      </w:r>
      <w:r w:rsidRPr="003D47E1">
        <w:rPr>
          <w:color w:val="000000"/>
          <w:lang w:eastAsia="ru-RU" w:bidi="ru-RU"/>
        </w:rPr>
        <w:softHyphen/>
        <w:t>гической усталостью, разочарованием, вызванным ходом или резуль</w:t>
      </w:r>
      <w:r w:rsidRPr="003D47E1">
        <w:rPr>
          <w:color w:val="000000"/>
          <w:lang w:eastAsia="ru-RU" w:bidi="ru-RU"/>
        </w:rPr>
        <w:softHyphen/>
        <w:t>татами проекта. Это требует обучения навыкам общения, информаци</w:t>
      </w:r>
      <w:r w:rsidRPr="003D47E1">
        <w:rPr>
          <w:color w:val="000000"/>
          <w:lang w:eastAsia="ru-RU" w:bidi="ru-RU"/>
        </w:rPr>
        <w:softHyphen/>
        <w:t>онного обмена, работы в команде.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Все эти совместные действия подготавливают почву для форми</w:t>
      </w:r>
      <w:r w:rsidRPr="003D47E1">
        <w:rPr>
          <w:color w:val="000000"/>
          <w:lang w:eastAsia="ru-RU" w:bidi="ru-RU"/>
        </w:rPr>
        <w:softHyphen/>
        <w:t>рования потребности и готовности к совместному творчеству в процес</w:t>
      </w:r>
      <w:r w:rsidRPr="003D47E1">
        <w:rPr>
          <w:color w:val="000000"/>
          <w:lang w:eastAsia="ru-RU" w:bidi="ru-RU"/>
        </w:rPr>
        <w:softHyphen/>
        <w:t>се решения проблемы, которая сформулирована сообща и затрагивает интересы участников проекта. Дальнейшая работа идет в режиме смен</w:t>
      </w:r>
      <w:r w:rsidRPr="003D47E1">
        <w:rPr>
          <w:color w:val="000000"/>
          <w:lang w:eastAsia="ru-RU" w:bidi="ru-RU"/>
        </w:rPr>
        <w:softHyphen/>
        <w:t>ных (профильных) групп, она направлена непосредственно на создание концепции, программы, нормативного документа или иного продукта, способствующего развитию образовательной системы, включает в себя их презентацию и защиту. После того как все названные процедуры пройдены, можно говорить о рождении некоего проектного ядра ко</w:t>
      </w:r>
      <w:r w:rsidRPr="003D47E1">
        <w:rPr>
          <w:color w:val="000000"/>
          <w:lang w:eastAsia="ru-RU" w:bidi="ru-RU"/>
        </w:rPr>
        <w:softHyphen/>
        <w:t>манды с исходными общими установками, первоначальным опытом совместных действий, апробированными формами работы в проекте, которые можно перенести в контекст учреждений, из которых пришли участники.</w:t>
      </w:r>
    </w:p>
    <w:p w:rsidR="00324E82" w:rsidRPr="003D47E1" w:rsidRDefault="00324E82" w:rsidP="003D47E1">
      <w:pPr>
        <w:spacing w:after="0" w:line="360" w:lineRule="auto"/>
        <w:contextualSpacing/>
        <w:mirrorIndents/>
        <w:jc w:val="both"/>
        <w:rPr>
          <w:rFonts w:ascii="Times New Roman" w:hAnsi="Times New Roman" w:cs="Times New Roman"/>
          <w:b/>
          <w:sz w:val="28"/>
          <w:szCs w:val="28"/>
          <w:lang w:eastAsia="ru-RU" w:bidi="ru-RU"/>
        </w:rPr>
      </w:pPr>
    </w:p>
    <w:p w:rsidR="00324E82" w:rsidRPr="003D47E1" w:rsidRDefault="00324E82" w:rsidP="003D47E1">
      <w:pPr>
        <w:pStyle w:val="a3"/>
        <w:numPr>
          <w:ilvl w:val="0"/>
          <w:numId w:val="7"/>
        </w:numPr>
        <w:spacing w:after="0" w:line="360" w:lineRule="auto"/>
        <w:ind w:left="0" w:firstLine="0"/>
        <w:mirrorIndents/>
        <w:jc w:val="center"/>
        <w:rPr>
          <w:rFonts w:ascii="Times New Roman" w:hAnsi="Times New Roman" w:cs="Times New Roman"/>
          <w:b/>
          <w:sz w:val="28"/>
          <w:szCs w:val="28"/>
          <w:lang w:eastAsia="ru-RU" w:bidi="ru-RU"/>
        </w:rPr>
      </w:pPr>
      <w:r w:rsidRPr="003D47E1">
        <w:rPr>
          <w:rFonts w:ascii="Times New Roman" w:hAnsi="Times New Roman" w:cs="Times New Roman"/>
          <w:b/>
          <w:sz w:val="28"/>
          <w:szCs w:val="28"/>
          <w:lang w:eastAsia="ru-RU" w:bidi="ru-RU"/>
        </w:rPr>
        <w:t>Этапы педагогического проектирования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Проектирование педагогических систем, процессов или педаго</w:t>
      </w:r>
      <w:r w:rsidRPr="003D47E1">
        <w:rPr>
          <w:color w:val="000000"/>
          <w:lang w:eastAsia="ru-RU" w:bidi="ru-RU"/>
        </w:rPr>
        <w:softHyphen/>
        <w:t>гических ситуаций - сложная деятельность. Она совершается как ряд следующих друг за другом этапов. В научной литературе, посвящен</w:t>
      </w:r>
      <w:r w:rsidRPr="003D47E1">
        <w:rPr>
          <w:color w:val="000000"/>
          <w:lang w:eastAsia="ru-RU" w:bidi="ru-RU"/>
        </w:rPr>
        <w:softHyphen/>
        <w:t>ной методологии проектирования, встречаются различные подходы к выделению его этапов.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Представляется возможным согласиться со специалистами, ко</w:t>
      </w:r>
      <w:r w:rsidRPr="003D47E1">
        <w:rPr>
          <w:color w:val="000000"/>
          <w:lang w:eastAsia="ru-RU" w:bidi="ru-RU"/>
        </w:rPr>
        <w:softHyphen/>
        <w:t>торые предлагают для прикладных целей «укрупнить» этапы проек</w:t>
      </w:r>
      <w:r w:rsidRPr="003D47E1">
        <w:rPr>
          <w:color w:val="000000"/>
          <w:lang w:eastAsia="ru-RU" w:bidi="ru-RU"/>
        </w:rPr>
        <w:softHyphen/>
        <w:t>тирования, сведя их к условному перечню и сохранив при этом об</w:t>
      </w:r>
      <w:r w:rsidRPr="003D47E1">
        <w:rPr>
          <w:color w:val="000000"/>
          <w:lang w:eastAsia="ru-RU" w:bidi="ru-RU"/>
        </w:rPr>
        <w:softHyphen/>
        <w:t>щую логику, отражающую сущность проектной деятельности.</w:t>
      </w:r>
    </w:p>
    <w:p w:rsidR="00324E82" w:rsidRPr="003D47E1" w:rsidRDefault="00324E82" w:rsidP="003D47E1">
      <w:pPr>
        <w:pStyle w:val="50"/>
        <w:shd w:val="clear" w:color="auto" w:fill="auto"/>
        <w:spacing w:line="360" w:lineRule="auto"/>
        <w:ind w:firstLine="0"/>
        <w:contextualSpacing/>
        <w:mirrorIndents/>
        <w:rPr>
          <w:i w:val="0"/>
        </w:rPr>
      </w:pPr>
      <w:r w:rsidRPr="003D47E1">
        <w:rPr>
          <w:rStyle w:val="51"/>
          <w:rFonts w:eastAsia="Arial"/>
          <w:iCs/>
        </w:rPr>
        <w:t xml:space="preserve">Выделяют следующие основные </w:t>
      </w:r>
      <w:r w:rsidRPr="003D47E1">
        <w:rPr>
          <w:i w:val="0"/>
          <w:color w:val="000000"/>
          <w:lang w:eastAsia="ru-RU" w:bidi="ru-RU"/>
        </w:rPr>
        <w:t>этапы жизненного цикла про</w:t>
      </w:r>
      <w:r w:rsidRPr="003D47E1">
        <w:rPr>
          <w:i w:val="0"/>
          <w:color w:val="000000"/>
          <w:lang w:eastAsia="ru-RU" w:bidi="ru-RU"/>
        </w:rPr>
        <w:softHyphen/>
        <w:t>екта:</w:t>
      </w:r>
    </w:p>
    <w:p w:rsidR="00324E82" w:rsidRPr="003D47E1" w:rsidRDefault="00324E82" w:rsidP="003D47E1">
      <w:pPr>
        <w:pStyle w:val="20"/>
        <w:numPr>
          <w:ilvl w:val="0"/>
          <w:numId w:val="3"/>
        </w:numPr>
        <w:shd w:val="clear" w:color="auto" w:fill="auto"/>
        <w:tabs>
          <w:tab w:val="left" w:pos="1050"/>
        </w:tabs>
        <w:spacing w:after="0" w:line="360" w:lineRule="auto"/>
        <w:ind w:firstLine="567"/>
        <w:contextualSpacing/>
        <w:mirrorIndents/>
        <w:jc w:val="both"/>
      </w:pPr>
      <w:r w:rsidRPr="003D47E1">
        <w:rPr>
          <w:color w:val="000000"/>
          <w:lang w:eastAsia="ru-RU" w:bidi="ru-RU"/>
        </w:rPr>
        <w:t>Предпроектный этап (его еще называют предварительным или стартовым).</w:t>
      </w:r>
    </w:p>
    <w:p w:rsidR="00324E82" w:rsidRPr="003D47E1" w:rsidRDefault="00324E82" w:rsidP="003D47E1">
      <w:pPr>
        <w:pStyle w:val="20"/>
        <w:numPr>
          <w:ilvl w:val="0"/>
          <w:numId w:val="3"/>
        </w:numPr>
        <w:shd w:val="clear" w:color="auto" w:fill="auto"/>
        <w:tabs>
          <w:tab w:val="left" w:pos="1084"/>
        </w:tabs>
        <w:spacing w:after="0" w:line="360" w:lineRule="auto"/>
        <w:ind w:firstLine="567"/>
        <w:contextualSpacing/>
        <w:mirrorIndents/>
        <w:jc w:val="both"/>
      </w:pPr>
      <w:r w:rsidRPr="003D47E1">
        <w:rPr>
          <w:color w:val="000000"/>
          <w:lang w:eastAsia="ru-RU" w:bidi="ru-RU"/>
        </w:rPr>
        <w:t>Этап реализации проекта.</w:t>
      </w:r>
    </w:p>
    <w:p w:rsidR="00324E82" w:rsidRPr="003D47E1" w:rsidRDefault="00324E82" w:rsidP="003D47E1">
      <w:pPr>
        <w:pStyle w:val="20"/>
        <w:numPr>
          <w:ilvl w:val="0"/>
          <w:numId w:val="3"/>
        </w:numPr>
        <w:shd w:val="clear" w:color="auto" w:fill="auto"/>
        <w:tabs>
          <w:tab w:val="left" w:pos="1084"/>
        </w:tabs>
        <w:spacing w:after="0" w:line="360" w:lineRule="auto"/>
        <w:ind w:firstLine="567"/>
        <w:contextualSpacing/>
        <w:mirrorIndents/>
        <w:jc w:val="both"/>
      </w:pPr>
      <w:r w:rsidRPr="003D47E1">
        <w:rPr>
          <w:color w:val="000000"/>
          <w:lang w:eastAsia="ru-RU" w:bidi="ru-RU"/>
        </w:rPr>
        <w:t>Рефлексивный этап.</w:t>
      </w:r>
    </w:p>
    <w:p w:rsidR="00324E82" w:rsidRPr="003D47E1" w:rsidRDefault="00324E82" w:rsidP="003D47E1">
      <w:pPr>
        <w:pStyle w:val="20"/>
        <w:numPr>
          <w:ilvl w:val="0"/>
          <w:numId w:val="3"/>
        </w:numPr>
        <w:shd w:val="clear" w:color="auto" w:fill="auto"/>
        <w:tabs>
          <w:tab w:val="left" w:pos="1084"/>
        </w:tabs>
        <w:spacing w:after="0" w:line="360" w:lineRule="auto"/>
        <w:ind w:firstLine="567"/>
        <w:contextualSpacing/>
        <w:mirrorIndents/>
        <w:jc w:val="both"/>
      </w:pPr>
      <w:r w:rsidRPr="003D47E1">
        <w:rPr>
          <w:color w:val="000000"/>
          <w:lang w:eastAsia="ru-RU" w:bidi="ru-RU"/>
        </w:rPr>
        <w:t>Послепроектный этап.</w:t>
      </w:r>
    </w:p>
    <w:p w:rsidR="00324E82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  <w:rPr>
          <w:color w:val="000000"/>
          <w:lang w:eastAsia="ru-RU" w:bidi="ru-RU"/>
        </w:rPr>
      </w:pPr>
      <w:r w:rsidRPr="003D47E1">
        <w:rPr>
          <w:color w:val="000000"/>
          <w:lang w:eastAsia="ru-RU" w:bidi="ru-RU"/>
        </w:rPr>
        <w:lastRenderedPageBreak/>
        <w:t>Внутри каждого из этих этапов, в свою очередь, выделяются оп</w:t>
      </w:r>
      <w:r w:rsidRPr="003D47E1">
        <w:rPr>
          <w:color w:val="000000"/>
          <w:lang w:eastAsia="ru-RU" w:bidi="ru-RU"/>
        </w:rPr>
        <w:softHyphen/>
        <w:t>ределенные процедуры, составляющие содержательную, структур</w:t>
      </w:r>
      <w:r w:rsidRPr="003D47E1">
        <w:rPr>
          <w:color w:val="000000"/>
          <w:lang w:eastAsia="ru-RU" w:bidi="ru-RU"/>
        </w:rPr>
        <w:softHyphen/>
        <w:t>ную, технологическую, организационную основу проектных действий.</w:t>
      </w:r>
    </w:p>
    <w:p w:rsidR="003D47E1" w:rsidRPr="003D47E1" w:rsidRDefault="003D47E1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</w:p>
    <w:p w:rsidR="00324E82" w:rsidRPr="003D47E1" w:rsidRDefault="00324E82" w:rsidP="003D47E1">
      <w:pPr>
        <w:pStyle w:val="30"/>
        <w:shd w:val="clear" w:color="auto" w:fill="auto"/>
        <w:spacing w:before="0" w:line="360" w:lineRule="auto"/>
        <w:contextualSpacing/>
        <w:mirrorIndents/>
        <w:jc w:val="both"/>
      </w:pPr>
      <w:r w:rsidRPr="003D47E1">
        <w:rPr>
          <w:color w:val="000000"/>
          <w:lang w:eastAsia="ru-RU" w:bidi="ru-RU"/>
        </w:rPr>
        <w:t>Предпроектный этап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Задача этапа - создать предпосылки для успешного проектиро</w:t>
      </w:r>
      <w:r w:rsidRPr="003D47E1">
        <w:rPr>
          <w:color w:val="000000"/>
          <w:lang w:eastAsia="ru-RU" w:bidi="ru-RU"/>
        </w:rPr>
        <w:softHyphen/>
        <w:t>вания и его психолого-педагогического, организационно-методичес</w:t>
      </w:r>
      <w:r w:rsidRPr="003D47E1">
        <w:rPr>
          <w:color w:val="000000"/>
          <w:lang w:eastAsia="ru-RU" w:bidi="ru-RU"/>
        </w:rPr>
        <w:softHyphen/>
        <w:t>кого, материально-технического обеспечения. Этот этап включает в се</w:t>
      </w:r>
      <w:r w:rsidRPr="003D47E1">
        <w:rPr>
          <w:color w:val="000000"/>
          <w:lang w:eastAsia="ru-RU" w:bidi="ru-RU"/>
        </w:rPr>
        <w:softHyphen/>
        <w:t>бя такие характерные проектировочные процедуры, как рождение за</w:t>
      </w:r>
      <w:r w:rsidRPr="003D47E1">
        <w:rPr>
          <w:color w:val="000000"/>
          <w:lang w:eastAsia="ru-RU" w:bidi="ru-RU"/>
        </w:rPr>
        <w:softHyphen/>
        <w:t>мысла, диагностика, проблематизация, целеполагание, концептуали</w:t>
      </w:r>
      <w:r w:rsidRPr="003D47E1">
        <w:rPr>
          <w:color w:val="000000"/>
          <w:lang w:eastAsia="ru-RU" w:bidi="ru-RU"/>
        </w:rPr>
        <w:softHyphen/>
        <w:t>зация, форматирование проекта, его предварительная апробация. Рас</w:t>
      </w:r>
      <w:r w:rsidRPr="003D47E1">
        <w:rPr>
          <w:color w:val="000000"/>
          <w:lang w:eastAsia="ru-RU" w:bidi="ru-RU"/>
        </w:rPr>
        <w:softHyphen/>
        <w:t>смотрим их особенности.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rStyle w:val="21"/>
          <w:i w:val="0"/>
        </w:rPr>
        <w:t>Рождение замысла проекта.</w:t>
      </w:r>
      <w:r w:rsidRPr="003D47E1">
        <w:rPr>
          <w:color w:val="000000"/>
          <w:lang w:eastAsia="ru-RU" w:bidi="ru-RU"/>
        </w:rPr>
        <w:t xml:space="preserve"> Любой проект начинается со ста</w:t>
      </w:r>
      <w:r w:rsidRPr="003D47E1">
        <w:rPr>
          <w:color w:val="000000"/>
          <w:lang w:eastAsia="ru-RU" w:bidi="ru-RU"/>
        </w:rPr>
        <w:softHyphen/>
        <w:t>дии замысла. Это стадия интуитивных догадок, эмоциональных оце</w:t>
      </w:r>
      <w:r w:rsidRPr="003D47E1">
        <w:rPr>
          <w:color w:val="000000"/>
          <w:lang w:eastAsia="ru-RU" w:bidi="ru-RU"/>
        </w:rPr>
        <w:softHyphen/>
        <w:t>нок объекта, предмета, определения цели проектной деятельности, и потому задача сводится к фиксированию замысла.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Предельно обобщенный, поначалу эмоционально выраженный образ будущего в совместных дискуссиях трансформируется в кон</w:t>
      </w:r>
      <w:r w:rsidRPr="003D47E1">
        <w:rPr>
          <w:color w:val="000000"/>
          <w:lang w:eastAsia="ru-RU" w:bidi="ru-RU"/>
        </w:rPr>
        <w:softHyphen/>
        <w:t>кретные идеальные формы проектируемой реальности. Создание иде</w:t>
      </w:r>
      <w:r w:rsidRPr="003D47E1">
        <w:rPr>
          <w:color w:val="000000"/>
          <w:lang w:eastAsia="ru-RU" w:bidi="ru-RU"/>
        </w:rPr>
        <w:softHyphen/>
        <w:t>ального представления обычно проходит путь от неудовлетворенно</w:t>
      </w:r>
      <w:r w:rsidRPr="003D47E1">
        <w:rPr>
          <w:color w:val="000000"/>
          <w:lang w:eastAsia="ru-RU" w:bidi="ru-RU"/>
        </w:rPr>
        <w:softHyphen/>
        <w:t>сти наличным состоянием проектируемого объекта к оформлению об</w:t>
      </w:r>
      <w:r w:rsidRPr="003D47E1">
        <w:rPr>
          <w:color w:val="000000"/>
          <w:lang w:eastAsia="ru-RU" w:bidi="ru-RU"/>
        </w:rPr>
        <w:softHyphen/>
        <w:t>раза, отвечающего актуальным потребностям как общества, так и са</w:t>
      </w:r>
      <w:r w:rsidRPr="003D47E1">
        <w:rPr>
          <w:color w:val="000000"/>
          <w:lang w:eastAsia="ru-RU" w:bidi="ru-RU"/>
        </w:rPr>
        <w:softHyphen/>
        <w:t>мих разработчиков.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На основе замысла далее строятся педагогические ситуации или процессы, системы. На создание замысла влияет и личный опыт участ</w:t>
      </w:r>
      <w:r w:rsidRPr="003D47E1">
        <w:rPr>
          <w:color w:val="000000"/>
          <w:lang w:eastAsia="ru-RU" w:bidi="ru-RU"/>
        </w:rPr>
        <w:softHyphen/>
        <w:t>ников проектирования.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rStyle w:val="21"/>
          <w:i w:val="0"/>
        </w:rPr>
        <w:t>Диагностика объекта.</w:t>
      </w:r>
      <w:r w:rsidRPr="003D47E1">
        <w:rPr>
          <w:color w:val="000000"/>
          <w:lang w:eastAsia="ru-RU" w:bidi="ru-RU"/>
        </w:rPr>
        <w:t xml:space="preserve"> Непременным условием подлинного про</w:t>
      </w:r>
      <w:r w:rsidRPr="003D47E1">
        <w:rPr>
          <w:color w:val="000000"/>
          <w:lang w:eastAsia="ru-RU" w:bidi="ru-RU"/>
        </w:rPr>
        <w:softHyphen/>
        <w:t xml:space="preserve">ектирования является предпроектный </w:t>
      </w:r>
      <w:r w:rsidRPr="003D47E1">
        <w:rPr>
          <w:rStyle w:val="21"/>
          <w:i w:val="0"/>
        </w:rPr>
        <w:t>диагностический поиск,</w:t>
      </w:r>
      <w:r w:rsidRPr="003D47E1">
        <w:rPr>
          <w:color w:val="000000"/>
          <w:lang w:eastAsia="ru-RU" w:bidi="ru-RU"/>
        </w:rPr>
        <w:t xml:space="preserve"> пред</w:t>
      </w:r>
      <w:r w:rsidRPr="003D47E1">
        <w:rPr>
          <w:color w:val="000000"/>
          <w:lang w:eastAsia="ru-RU" w:bidi="ru-RU"/>
        </w:rPr>
        <w:softHyphen/>
        <w:t>шествующий собственно проектной деятельности, позволяющий опре</w:t>
      </w:r>
      <w:r w:rsidRPr="003D47E1">
        <w:rPr>
          <w:color w:val="000000"/>
          <w:lang w:eastAsia="ru-RU" w:bidi="ru-RU"/>
        </w:rPr>
        <w:softHyphen/>
        <w:t>делить несоответствие объекта педагогической деятельности долж</w:t>
      </w:r>
      <w:r w:rsidRPr="003D47E1">
        <w:rPr>
          <w:color w:val="000000"/>
          <w:lang w:eastAsia="ru-RU" w:bidi="ru-RU"/>
        </w:rPr>
        <w:softHyphen/>
        <w:t>ному (нормативному) или инновационному состоянию. Для этого на основе исходных данных об объекте участниками проектной деятель</w:t>
      </w:r>
      <w:r w:rsidRPr="003D47E1">
        <w:rPr>
          <w:color w:val="000000"/>
          <w:lang w:eastAsia="ru-RU" w:bidi="ru-RU"/>
        </w:rPr>
        <w:softHyphen/>
        <w:t>ности организуется всестороннее обсуждение ситуации (проблемы, со</w:t>
      </w:r>
      <w:r w:rsidRPr="003D47E1">
        <w:rPr>
          <w:color w:val="000000"/>
          <w:lang w:eastAsia="ru-RU" w:bidi="ru-RU"/>
        </w:rPr>
        <w:softHyphen/>
        <w:t>стояния объекта).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lastRenderedPageBreak/>
        <w:t>Выделяют три типа аналитической работы:</w:t>
      </w:r>
    </w:p>
    <w:p w:rsidR="00324E82" w:rsidRPr="003D47E1" w:rsidRDefault="00324E82" w:rsidP="009D7C3E">
      <w:pPr>
        <w:pStyle w:val="20"/>
        <w:numPr>
          <w:ilvl w:val="0"/>
          <w:numId w:val="9"/>
        </w:numPr>
        <w:shd w:val="clear" w:color="auto" w:fill="auto"/>
        <w:tabs>
          <w:tab w:val="left" w:pos="1040"/>
        </w:tabs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выявление несовершенств данного объекта, предмета;</w:t>
      </w:r>
    </w:p>
    <w:p w:rsidR="00324E82" w:rsidRPr="003D47E1" w:rsidRDefault="00324E82" w:rsidP="009D7C3E">
      <w:pPr>
        <w:pStyle w:val="20"/>
        <w:numPr>
          <w:ilvl w:val="0"/>
          <w:numId w:val="9"/>
        </w:numPr>
        <w:shd w:val="clear" w:color="auto" w:fill="auto"/>
        <w:tabs>
          <w:tab w:val="left" w:pos="1005"/>
        </w:tabs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определение потребностей (желаемого представления об объ</w:t>
      </w:r>
      <w:r w:rsidRPr="003D47E1">
        <w:rPr>
          <w:color w:val="000000"/>
          <w:lang w:eastAsia="ru-RU" w:bidi="ru-RU"/>
        </w:rPr>
        <w:softHyphen/>
        <w:t>екте (предмете) педагогического проектирования);</w:t>
      </w:r>
    </w:p>
    <w:p w:rsidR="00324E82" w:rsidRPr="003D47E1" w:rsidRDefault="00324E82" w:rsidP="009D7C3E">
      <w:pPr>
        <w:pStyle w:val="20"/>
        <w:numPr>
          <w:ilvl w:val="0"/>
          <w:numId w:val="9"/>
        </w:numPr>
        <w:shd w:val="clear" w:color="auto" w:fill="auto"/>
        <w:tabs>
          <w:tab w:val="left" w:pos="1040"/>
        </w:tabs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обозначение разрыва между желаемым и действительным.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Всесторонний анализ ситуации основывается на результатах ее ис</w:t>
      </w:r>
      <w:r w:rsidRPr="003D47E1">
        <w:rPr>
          <w:color w:val="000000"/>
          <w:lang w:eastAsia="ru-RU" w:bidi="ru-RU"/>
        </w:rPr>
        <w:softHyphen/>
        <w:t>следования разной степени научной глубины: от обсуждения на уровне здравого смысла до применения методов математической статистики.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В ходе оценки проблемы как осознаваемого противоречия необ</w:t>
      </w:r>
      <w:r w:rsidRPr="003D47E1">
        <w:rPr>
          <w:color w:val="000000"/>
          <w:lang w:eastAsia="ru-RU" w:bidi="ru-RU"/>
        </w:rPr>
        <w:softHyphen/>
        <w:t>ходимо установить:</w:t>
      </w:r>
    </w:p>
    <w:p w:rsidR="00324E82" w:rsidRPr="003D47E1" w:rsidRDefault="00324E82" w:rsidP="003D47E1">
      <w:pPr>
        <w:pStyle w:val="20"/>
        <w:numPr>
          <w:ilvl w:val="0"/>
          <w:numId w:val="10"/>
        </w:numPr>
        <w:shd w:val="clear" w:color="auto" w:fill="auto"/>
        <w:tabs>
          <w:tab w:val="left" w:pos="1040"/>
        </w:tabs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объект и предмет проектирования;</w:t>
      </w:r>
    </w:p>
    <w:p w:rsidR="00324E82" w:rsidRPr="003D47E1" w:rsidRDefault="00324E82" w:rsidP="003D47E1">
      <w:pPr>
        <w:pStyle w:val="20"/>
        <w:numPr>
          <w:ilvl w:val="0"/>
          <w:numId w:val="10"/>
        </w:numPr>
        <w:shd w:val="clear" w:color="auto" w:fill="auto"/>
        <w:tabs>
          <w:tab w:val="left" w:pos="1040"/>
        </w:tabs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глубину проблемы;</w:t>
      </w:r>
    </w:p>
    <w:p w:rsidR="00324E82" w:rsidRPr="003D47E1" w:rsidRDefault="00324E82" w:rsidP="003D47E1">
      <w:pPr>
        <w:pStyle w:val="20"/>
        <w:numPr>
          <w:ilvl w:val="0"/>
          <w:numId w:val="10"/>
        </w:numPr>
        <w:shd w:val="clear" w:color="auto" w:fill="auto"/>
        <w:tabs>
          <w:tab w:val="left" w:pos="1040"/>
        </w:tabs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стадию развития проблемы;</w:t>
      </w:r>
    </w:p>
    <w:p w:rsidR="00324E82" w:rsidRPr="003D47E1" w:rsidRDefault="00324E82" w:rsidP="003D47E1">
      <w:pPr>
        <w:pStyle w:val="20"/>
        <w:numPr>
          <w:ilvl w:val="0"/>
          <w:numId w:val="10"/>
        </w:numPr>
        <w:shd w:val="clear" w:color="auto" w:fill="auto"/>
        <w:tabs>
          <w:tab w:val="left" w:pos="1040"/>
        </w:tabs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степень ее тяжести, остроты;</w:t>
      </w:r>
    </w:p>
    <w:p w:rsidR="00324E82" w:rsidRPr="003D47E1" w:rsidRDefault="00324E82" w:rsidP="003D47E1">
      <w:pPr>
        <w:pStyle w:val="20"/>
        <w:numPr>
          <w:ilvl w:val="0"/>
          <w:numId w:val="10"/>
        </w:numPr>
        <w:shd w:val="clear" w:color="auto" w:fill="auto"/>
        <w:tabs>
          <w:tab w:val="left" w:pos="1040"/>
        </w:tabs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связь с другими проблемами;</w:t>
      </w:r>
    </w:p>
    <w:p w:rsidR="00324E82" w:rsidRPr="003D47E1" w:rsidRDefault="00324E82" w:rsidP="003D47E1">
      <w:pPr>
        <w:pStyle w:val="20"/>
        <w:numPr>
          <w:ilvl w:val="0"/>
          <w:numId w:val="10"/>
        </w:numPr>
        <w:shd w:val="clear" w:color="auto" w:fill="auto"/>
        <w:tabs>
          <w:tab w:val="left" w:pos="1000"/>
        </w:tabs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возможные последствия влияния проблемы на развитие педаго</w:t>
      </w:r>
      <w:r w:rsidRPr="003D47E1">
        <w:rPr>
          <w:color w:val="000000"/>
          <w:lang w:eastAsia="ru-RU" w:bidi="ru-RU"/>
        </w:rPr>
        <w:softHyphen/>
        <w:t>гической системы, процесса, ситуации, если она не будет разрешена.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Описание проблемы должно быть представлено в виде ее струк</w:t>
      </w:r>
      <w:r w:rsidRPr="003D47E1">
        <w:rPr>
          <w:color w:val="000000"/>
          <w:lang w:eastAsia="ru-RU" w:bidi="ru-RU"/>
        </w:rPr>
        <w:softHyphen/>
        <w:t>турных характеристик с помощью количественных и качественных показателей. Более точному ее определению помогает наглядное пред</w:t>
      </w:r>
      <w:r w:rsidRPr="003D47E1">
        <w:rPr>
          <w:color w:val="000000"/>
          <w:lang w:eastAsia="ru-RU" w:bidi="ru-RU"/>
        </w:rPr>
        <w:softHyphen/>
        <w:t>ставление полученных данных с помощью приемов визуализации со</w:t>
      </w:r>
      <w:r w:rsidRPr="003D47E1">
        <w:rPr>
          <w:color w:val="000000"/>
          <w:lang w:eastAsia="ru-RU" w:bidi="ru-RU"/>
        </w:rPr>
        <w:softHyphen/>
        <w:t>стояния объекта (рисунки, диаграммы, компьютерная графика).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 xml:space="preserve">В совокупности все эти характеристики позволяют сформировать </w:t>
      </w:r>
      <w:r w:rsidRPr="003D47E1">
        <w:rPr>
          <w:rStyle w:val="21"/>
          <w:i w:val="0"/>
        </w:rPr>
        <w:t>общее поле проблем</w:t>
      </w:r>
      <w:r w:rsidRPr="003D47E1">
        <w:rPr>
          <w:color w:val="000000"/>
          <w:lang w:eastAsia="ru-RU" w:bidi="ru-RU"/>
        </w:rPr>
        <w:t xml:space="preserve"> и выделить </w:t>
      </w:r>
      <w:r w:rsidRPr="003D47E1">
        <w:rPr>
          <w:rStyle w:val="21"/>
          <w:i w:val="0"/>
        </w:rPr>
        <w:t>корневую проблему</w:t>
      </w:r>
      <w:r w:rsidRPr="003D47E1">
        <w:rPr>
          <w:color w:val="000000"/>
          <w:lang w:eastAsia="ru-RU" w:bidi="ru-RU"/>
        </w:rPr>
        <w:t>, на решение кото</w:t>
      </w:r>
      <w:r w:rsidRPr="003D47E1">
        <w:rPr>
          <w:color w:val="000000"/>
          <w:lang w:eastAsia="ru-RU" w:bidi="ru-RU"/>
        </w:rPr>
        <w:softHyphen/>
        <w:t>рой направлен проект, т. е. значимое, реальное для разрешения про</w:t>
      </w:r>
      <w:r w:rsidRPr="003D47E1">
        <w:rPr>
          <w:color w:val="000000"/>
          <w:lang w:eastAsia="ru-RU" w:bidi="ru-RU"/>
        </w:rPr>
        <w:softHyphen/>
        <w:t>тиворечие.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Важно правильно сформулировать проблему. Правильность озна</w:t>
      </w:r>
      <w:r w:rsidRPr="003D47E1">
        <w:rPr>
          <w:color w:val="000000"/>
          <w:lang w:eastAsia="ru-RU" w:bidi="ru-RU"/>
        </w:rPr>
        <w:softHyphen/>
        <w:t>чает ясное осознание и предъявление в формулировке, сделанной на язы</w:t>
      </w:r>
      <w:r w:rsidRPr="003D47E1">
        <w:rPr>
          <w:color w:val="000000"/>
          <w:lang w:eastAsia="ru-RU" w:bidi="ru-RU"/>
        </w:rPr>
        <w:softHyphen/>
        <w:t>ке профессиональных терминов, природы и формы существования то</w:t>
      </w:r>
      <w:r w:rsidRPr="003D47E1">
        <w:rPr>
          <w:color w:val="000000"/>
          <w:lang w:eastAsia="ru-RU" w:bidi="ru-RU"/>
        </w:rPr>
        <w:softHyphen/>
        <w:t>го или иного противоречия.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rStyle w:val="21"/>
          <w:i w:val="0"/>
        </w:rPr>
        <w:t>Противоречие</w:t>
      </w:r>
      <w:r w:rsidRPr="003D47E1">
        <w:rPr>
          <w:color w:val="000000"/>
          <w:lang w:eastAsia="ru-RU" w:bidi="ru-RU"/>
        </w:rPr>
        <w:t xml:space="preserve"> понимается как несоответствие фактического со</w:t>
      </w:r>
      <w:r w:rsidRPr="003D47E1">
        <w:rPr>
          <w:color w:val="000000"/>
          <w:lang w:eastAsia="ru-RU" w:bidi="ru-RU"/>
        </w:rPr>
        <w:softHyphen/>
        <w:t>стояния объекта должному (нормативному, желаемому или инноваци</w:t>
      </w:r>
      <w:r w:rsidRPr="003D47E1">
        <w:rPr>
          <w:color w:val="000000"/>
          <w:lang w:eastAsia="ru-RU" w:bidi="ru-RU"/>
        </w:rPr>
        <w:softHyphen/>
        <w:t>онному). Иначе говоря, в сознании участников проектирования необ</w:t>
      </w:r>
      <w:r w:rsidRPr="003D47E1">
        <w:rPr>
          <w:color w:val="000000"/>
          <w:lang w:eastAsia="ru-RU" w:bidi="ru-RU"/>
        </w:rPr>
        <w:softHyphen/>
        <w:t xml:space="preserve">ходимо присутствие не только </w:t>
      </w:r>
      <w:r w:rsidRPr="003D47E1">
        <w:rPr>
          <w:color w:val="000000"/>
          <w:lang w:eastAsia="ru-RU" w:bidi="ru-RU"/>
        </w:rPr>
        <w:lastRenderedPageBreak/>
        <w:t>оценочных знаний о реальном состоя</w:t>
      </w:r>
      <w:r w:rsidRPr="003D47E1">
        <w:rPr>
          <w:color w:val="000000"/>
          <w:lang w:eastAsia="ru-RU" w:bidi="ru-RU"/>
        </w:rPr>
        <w:softHyphen/>
        <w:t>нии объекта преобразования, но и его идеального образа. Несоответ</w:t>
      </w:r>
      <w:r w:rsidRPr="003D47E1">
        <w:rPr>
          <w:color w:val="000000"/>
          <w:lang w:eastAsia="ru-RU" w:bidi="ru-RU"/>
        </w:rPr>
        <w:softHyphen/>
        <w:t>ствие фактического состояния желаемому, разрыв между действитель</w:t>
      </w:r>
      <w:r w:rsidRPr="003D47E1">
        <w:rPr>
          <w:color w:val="000000"/>
          <w:lang w:eastAsia="ru-RU" w:bidi="ru-RU"/>
        </w:rPr>
        <w:softHyphen/>
        <w:t>ным и желаемым как неизвестным, пока скрытым, требующим совме</w:t>
      </w:r>
      <w:r w:rsidRPr="003D47E1">
        <w:rPr>
          <w:color w:val="000000"/>
          <w:lang w:eastAsia="ru-RU" w:bidi="ru-RU"/>
        </w:rPr>
        <w:softHyphen/>
        <w:t>стного поиска и будет составлять содержание проблемы, а выявление степени такого несоответствия - содержание диагностики.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Для определения проблемы могут быть использованы стандарт</w:t>
      </w:r>
      <w:r w:rsidRPr="003D47E1">
        <w:rPr>
          <w:color w:val="000000"/>
          <w:lang w:eastAsia="ru-RU" w:bidi="ru-RU"/>
        </w:rPr>
        <w:softHyphen/>
        <w:t>ные методы и методики прогнозирования, проведена свободная фик</w:t>
      </w:r>
      <w:r w:rsidRPr="003D47E1">
        <w:rPr>
          <w:color w:val="000000"/>
          <w:lang w:eastAsia="ru-RU" w:bidi="ru-RU"/>
        </w:rPr>
        <w:softHyphen/>
        <w:t>сация потока впечатлений, «изобретены» собственные способы пред</w:t>
      </w:r>
      <w:r w:rsidRPr="003D47E1">
        <w:rPr>
          <w:color w:val="000000"/>
          <w:lang w:eastAsia="ru-RU" w:bidi="ru-RU"/>
        </w:rPr>
        <w:softHyphen/>
        <w:t>видения.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Так, в процессе проектирования ООП важно учитывать следую</w:t>
      </w:r>
      <w:r w:rsidRPr="003D47E1">
        <w:rPr>
          <w:color w:val="000000"/>
          <w:lang w:eastAsia="ru-RU" w:bidi="ru-RU"/>
        </w:rPr>
        <w:softHyphen/>
        <w:t>щие проблемы, возникающие при «кредитно-модульной» организации учебного процесса:</w:t>
      </w:r>
    </w:p>
    <w:p w:rsidR="00324E82" w:rsidRPr="003D47E1" w:rsidRDefault="00324E82" w:rsidP="009D7C3E">
      <w:pPr>
        <w:pStyle w:val="20"/>
        <w:numPr>
          <w:ilvl w:val="0"/>
          <w:numId w:val="22"/>
        </w:numPr>
        <w:shd w:val="clear" w:color="auto" w:fill="auto"/>
        <w:tabs>
          <w:tab w:val="left" w:pos="970"/>
        </w:tabs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непросто обеспечить мотивированное взаимодействие препода</w:t>
      </w:r>
      <w:r w:rsidRPr="003D47E1">
        <w:rPr>
          <w:color w:val="000000"/>
          <w:lang w:eastAsia="ru-RU" w:bidi="ru-RU"/>
        </w:rPr>
        <w:softHyphen/>
        <w:t>вателей, осуществляющих проектирование и реализацию модуля, что предполагает согласование программ дисциплин и практик, входящих в состав модуля, реализацию «студентоцентрированного» подхода;</w:t>
      </w:r>
    </w:p>
    <w:p w:rsidR="00324E82" w:rsidRPr="003D47E1" w:rsidRDefault="00324E82" w:rsidP="009D7C3E">
      <w:pPr>
        <w:pStyle w:val="20"/>
        <w:numPr>
          <w:ilvl w:val="0"/>
          <w:numId w:val="22"/>
        </w:numPr>
        <w:shd w:val="clear" w:color="auto" w:fill="auto"/>
        <w:tabs>
          <w:tab w:val="left" w:pos="1006"/>
        </w:tabs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циклы и разделы ФГОС ВПО затрудняют формирование модулей;</w:t>
      </w:r>
    </w:p>
    <w:p w:rsidR="00324E82" w:rsidRPr="003D47E1" w:rsidRDefault="00324E82" w:rsidP="009D7C3E">
      <w:pPr>
        <w:pStyle w:val="20"/>
        <w:numPr>
          <w:ilvl w:val="0"/>
          <w:numId w:val="22"/>
        </w:numPr>
        <w:shd w:val="clear" w:color="auto" w:fill="auto"/>
        <w:tabs>
          <w:tab w:val="left" w:pos="985"/>
        </w:tabs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при формировании объемных модулей (рассчитанных более чем на один учебный год) сложно определить трудоемкость каждого учебного года.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Полученную диагностическую информацию о проблемах педаго</w:t>
      </w:r>
      <w:r w:rsidRPr="003D47E1">
        <w:rPr>
          <w:color w:val="000000"/>
          <w:lang w:eastAsia="ru-RU" w:bidi="ru-RU"/>
        </w:rPr>
        <w:softHyphen/>
        <w:t>гического объекта следует обобщить и упорядочить путем структури</w:t>
      </w:r>
      <w:r w:rsidRPr="003D47E1">
        <w:rPr>
          <w:color w:val="000000"/>
          <w:lang w:eastAsia="ru-RU" w:bidi="ru-RU"/>
        </w:rPr>
        <w:softHyphen/>
        <w:t>рования, ранжирования, дифференциации, математической и статис</w:t>
      </w:r>
      <w:r w:rsidRPr="003D47E1">
        <w:rPr>
          <w:color w:val="000000"/>
          <w:lang w:eastAsia="ru-RU" w:bidi="ru-RU"/>
        </w:rPr>
        <w:softHyphen/>
        <w:t>тической обработки. Важно из всей «проблемной массы» выделить приоритетные, корневые проблемы, решение которых в первую оче</w:t>
      </w:r>
      <w:r w:rsidRPr="003D47E1">
        <w:rPr>
          <w:color w:val="000000"/>
          <w:lang w:eastAsia="ru-RU" w:bidi="ru-RU"/>
        </w:rPr>
        <w:softHyphen/>
        <w:t>редь будет способствовать решению составляющих их под проблемами. Продуктивной формой обобщения проблем могут стать групповое или коллективное обсуждение с использованием таких методов и при</w:t>
      </w:r>
      <w:r w:rsidRPr="003D47E1">
        <w:rPr>
          <w:color w:val="000000"/>
          <w:lang w:eastAsia="ru-RU" w:bidi="ru-RU"/>
        </w:rPr>
        <w:softHyphen/>
        <w:t>емов, как мозговая атака; «жужжание пчелы»; построение пирамиды проблем, «дерева проблем»; баскет-метод; контент-анализ методичес</w:t>
      </w:r>
      <w:r w:rsidRPr="003D47E1">
        <w:rPr>
          <w:color w:val="000000"/>
          <w:lang w:eastAsia="ru-RU" w:bidi="ru-RU"/>
        </w:rPr>
        <w:softHyphen/>
        <w:t>ких, научных текстов и др.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В практике проектирования с целью структурирования проблем</w:t>
      </w:r>
      <w:r w:rsidRPr="003D47E1">
        <w:rPr>
          <w:color w:val="000000"/>
          <w:lang w:eastAsia="ru-RU" w:bidi="ru-RU"/>
        </w:rPr>
        <w:softHyphen/>
        <w:t xml:space="preserve">ного поля и построения иерархии проблем все чаще используют </w:t>
      </w:r>
      <w:r w:rsidRPr="003D47E1">
        <w:rPr>
          <w:rStyle w:val="21"/>
          <w:i w:val="0"/>
        </w:rPr>
        <w:t>ме</w:t>
      </w:r>
      <w:r w:rsidRPr="003D47E1">
        <w:rPr>
          <w:rStyle w:val="21"/>
          <w:i w:val="0"/>
        </w:rPr>
        <w:softHyphen/>
        <w:t>тод «дерева проблем».</w:t>
      </w:r>
      <w:r w:rsidRPr="003D47E1">
        <w:rPr>
          <w:color w:val="000000"/>
          <w:lang w:eastAsia="ru-RU" w:bidi="ru-RU"/>
        </w:rPr>
        <w:t xml:space="preserve"> Этот метод </w:t>
      </w:r>
      <w:r w:rsidRPr="003D47E1">
        <w:rPr>
          <w:rStyle w:val="21"/>
          <w:i w:val="0"/>
        </w:rPr>
        <w:t xml:space="preserve">последовательной декомпозиции </w:t>
      </w:r>
      <w:r w:rsidRPr="003D47E1">
        <w:rPr>
          <w:color w:val="000000"/>
          <w:lang w:eastAsia="ru-RU" w:bidi="ru-RU"/>
        </w:rPr>
        <w:t xml:space="preserve">предполагает использование иерархической структуры, полученной путем разделения общей проблемы на под </w:t>
      </w:r>
      <w:r w:rsidRPr="003D47E1">
        <w:rPr>
          <w:color w:val="000000"/>
          <w:lang w:eastAsia="ru-RU" w:bidi="ru-RU"/>
        </w:rPr>
        <w:lastRenderedPageBreak/>
        <w:t>проблемы, а их, в свою оче</w:t>
      </w:r>
      <w:r w:rsidRPr="003D47E1">
        <w:rPr>
          <w:color w:val="000000"/>
          <w:lang w:eastAsia="ru-RU" w:bidi="ru-RU"/>
        </w:rPr>
        <w:softHyphen/>
        <w:t>редь, на более детальные составляющие, которые можно назвать под</w:t>
      </w:r>
      <w:r w:rsidRPr="003D47E1">
        <w:rPr>
          <w:color w:val="000000"/>
          <w:lang w:eastAsia="ru-RU" w:bidi="ru-RU"/>
        </w:rPr>
        <w:softHyphen/>
        <w:t>проблемами нижестоящих уровней. Иначе говоря, «дерево проблем» строится снизу-вверх. Одна или несколько проблем занимают на этом «дереве» ключевое («корень дерева») положение, коль скоро их ре</w:t>
      </w:r>
      <w:r w:rsidRPr="003D47E1">
        <w:rPr>
          <w:color w:val="000000"/>
          <w:lang w:eastAsia="ru-RU" w:bidi="ru-RU"/>
        </w:rPr>
        <w:softHyphen/>
        <w:t>шение открывает дорогу для решения других проблем; еще несколько проблем являются как бы субключевыми, производными первого по</w:t>
      </w:r>
      <w:r w:rsidRPr="003D47E1">
        <w:rPr>
          <w:color w:val="000000"/>
          <w:lang w:eastAsia="ru-RU" w:bidi="ru-RU"/>
        </w:rPr>
        <w:softHyphen/>
        <w:t>рядка («ствол дерева»); затем следуют более многочисленные произ</w:t>
      </w:r>
      <w:r w:rsidRPr="003D47E1">
        <w:rPr>
          <w:color w:val="000000"/>
          <w:lang w:eastAsia="ru-RU" w:bidi="ru-RU"/>
        </w:rPr>
        <w:softHyphen/>
        <w:t>водные третьего, четвертого и последующих порядков («сучья дере</w:t>
      </w:r>
      <w:r w:rsidRPr="003D47E1">
        <w:rPr>
          <w:color w:val="000000"/>
          <w:lang w:eastAsia="ru-RU" w:bidi="ru-RU"/>
        </w:rPr>
        <w:softHyphen/>
        <w:t>ва»). При этом производные принимаются не как логически происте</w:t>
      </w:r>
      <w:r w:rsidRPr="003D47E1">
        <w:rPr>
          <w:color w:val="000000"/>
          <w:lang w:eastAsia="ru-RU" w:bidi="ru-RU"/>
        </w:rPr>
        <w:softHyphen/>
        <w:t>кающие одна из другой, порождающие одна другую, а как последова</w:t>
      </w:r>
      <w:r w:rsidRPr="003D47E1">
        <w:rPr>
          <w:color w:val="000000"/>
          <w:lang w:eastAsia="ru-RU" w:bidi="ru-RU"/>
        </w:rPr>
        <w:softHyphen/>
        <w:t>тельно получающие возможность решения по мере разрешения пре</w:t>
      </w:r>
      <w:r w:rsidRPr="003D47E1">
        <w:rPr>
          <w:color w:val="000000"/>
          <w:lang w:eastAsia="ru-RU" w:bidi="ru-RU"/>
        </w:rPr>
        <w:softHyphen/>
        <w:t>дыдущих: чтобы перейти к проблемам следующего уровня, необхо</w:t>
      </w:r>
      <w:r w:rsidRPr="003D47E1">
        <w:rPr>
          <w:color w:val="000000"/>
          <w:lang w:eastAsia="ru-RU" w:bidi="ru-RU"/>
        </w:rPr>
        <w:softHyphen/>
        <w:t>димо решить проблемы предыдущего.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В целом диагностический поиск обеспечивает:</w:t>
      </w:r>
    </w:p>
    <w:p w:rsidR="00324E82" w:rsidRPr="003D47E1" w:rsidRDefault="00324E82" w:rsidP="009D7C3E">
      <w:pPr>
        <w:pStyle w:val="20"/>
        <w:numPr>
          <w:ilvl w:val="0"/>
          <w:numId w:val="11"/>
        </w:numPr>
        <w:shd w:val="clear" w:color="auto" w:fill="auto"/>
        <w:tabs>
          <w:tab w:val="left" w:pos="975"/>
        </w:tabs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постановку диагноза реальной проблемной ситуации, ее коли</w:t>
      </w:r>
      <w:r w:rsidRPr="003D47E1">
        <w:rPr>
          <w:color w:val="000000"/>
          <w:lang w:eastAsia="ru-RU" w:bidi="ru-RU"/>
        </w:rPr>
        <w:softHyphen/>
        <w:t>чественную и качественную оценку;</w:t>
      </w:r>
    </w:p>
    <w:p w:rsidR="00324E82" w:rsidRPr="003D47E1" w:rsidRDefault="00324E82" w:rsidP="009D7C3E">
      <w:pPr>
        <w:pStyle w:val="20"/>
        <w:numPr>
          <w:ilvl w:val="0"/>
          <w:numId w:val="11"/>
        </w:numPr>
        <w:shd w:val="clear" w:color="auto" w:fill="auto"/>
        <w:tabs>
          <w:tab w:val="left" w:pos="1006"/>
        </w:tabs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выделение болевых точек в развитии проблемы;</w:t>
      </w:r>
    </w:p>
    <w:p w:rsidR="00324E82" w:rsidRPr="003D47E1" w:rsidRDefault="00324E82" w:rsidP="009D7C3E">
      <w:pPr>
        <w:pStyle w:val="20"/>
        <w:numPr>
          <w:ilvl w:val="0"/>
          <w:numId w:val="11"/>
        </w:numPr>
        <w:shd w:val="clear" w:color="auto" w:fill="auto"/>
        <w:tabs>
          <w:tab w:val="left" w:pos="1006"/>
        </w:tabs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обоснование необходимости создания педагогического проекта;</w:t>
      </w:r>
    </w:p>
    <w:p w:rsidR="00324E82" w:rsidRPr="003D47E1" w:rsidRDefault="00324E82" w:rsidP="009D7C3E">
      <w:pPr>
        <w:pStyle w:val="20"/>
        <w:numPr>
          <w:ilvl w:val="0"/>
          <w:numId w:val="11"/>
        </w:numPr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 xml:space="preserve"> определение формата (логических рамок) проекта; введение проектных ограничений: целевых, временных, ресурсных;</w:t>
      </w:r>
    </w:p>
    <w:p w:rsidR="00324E82" w:rsidRPr="003D47E1" w:rsidRDefault="00324E82" w:rsidP="009D7C3E">
      <w:pPr>
        <w:pStyle w:val="20"/>
        <w:numPr>
          <w:ilvl w:val="0"/>
          <w:numId w:val="11"/>
        </w:numPr>
        <w:shd w:val="clear" w:color="auto" w:fill="auto"/>
        <w:tabs>
          <w:tab w:val="left" w:pos="975"/>
        </w:tabs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построение надежной аргументации для принятия решения о на</w:t>
      </w:r>
      <w:r w:rsidRPr="003D47E1">
        <w:rPr>
          <w:color w:val="000000"/>
          <w:lang w:eastAsia="ru-RU" w:bidi="ru-RU"/>
        </w:rPr>
        <w:softHyphen/>
        <w:t>чале работы по созданию проекта и привлечении партнеров.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Таким образом, уже на предпроектном этапе важно получить как можно более полную картину проектной ситуации (объекта). Наличие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поля проблем дает первоначальное панорамное представление о грани</w:t>
      </w:r>
      <w:r w:rsidRPr="003D47E1">
        <w:rPr>
          <w:color w:val="000000"/>
          <w:lang w:eastAsia="ru-RU" w:bidi="ru-RU"/>
        </w:rPr>
        <w:softHyphen/>
        <w:t>цах, характере, масштабах, объеме и структуре проектной деятельности.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rStyle w:val="21"/>
          <w:i w:val="0"/>
        </w:rPr>
        <w:t>Концептуализация (разработка концепции проекта).</w:t>
      </w:r>
      <w:r w:rsidRPr="003D47E1">
        <w:rPr>
          <w:color w:val="000000"/>
          <w:lang w:eastAsia="ru-RU" w:bidi="ru-RU"/>
        </w:rPr>
        <w:t xml:space="preserve"> Про</w:t>
      </w:r>
      <w:r w:rsidRPr="003D47E1">
        <w:rPr>
          <w:color w:val="000000"/>
          <w:lang w:eastAsia="ru-RU" w:bidi="ru-RU"/>
        </w:rPr>
        <w:softHyphen/>
        <w:t>цедура концептуализации включает в себя мыслительную деятельность по поиску оснований для формирования идеального представления о будущем состоянии объекта (предмета) и способе его проектирова</w:t>
      </w:r>
      <w:r w:rsidRPr="003D47E1">
        <w:rPr>
          <w:color w:val="000000"/>
          <w:lang w:eastAsia="ru-RU" w:bidi="ru-RU"/>
        </w:rPr>
        <w:softHyphen/>
        <w:t>ния. Любая концепция должна содержать только те положения, идеи, взгляды, которые можно воплотить в той или иной системе.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lastRenderedPageBreak/>
        <w:t>В ходе концептуализации реализуется разработка стратегии и прин</w:t>
      </w:r>
      <w:r w:rsidRPr="003D47E1">
        <w:rPr>
          <w:color w:val="000000"/>
          <w:lang w:eastAsia="ru-RU" w:bidi="ru-RU"/>
        </w:rPr>
        <w:softHyphen/>
        <w:t>ципов проектирования; выявляются форма и структура объекта про</w:t>
      </w:r>
      <w:r w:rsidRPr="003D47E1">
        <w:rPr>
          <w:color w:val="000000"/>
          <w:lang w:eastAsia="ru-RU" w:bidi="ru-RU"/>
        </w:rPr>
        <w:softHyphen/>
        <w:t>ектирования; выделяются характеристики нового объекта в целом и от</w:t>
      </w:r>
      <w:r w:rsidRPr="003D47E1">
        <w:rPr>
          <w:color w:val="000000"/>
          <w:lang w:eastAsia="ru-RU" w:bidi="ru-RU"/>
        </w:rPr>
        <w:softHyphen/>
        <w:t>дельных его элементов; уточняются цели и формулируются задачи про</w:t>
      </w:r>
      <w:r w:rsidRPr="003D47E1">
        <w:rPr>
          <w:color w:val="000000"/>
          <w:lang w:eastAsia="ru-RU" w:bidi="ru-RU"/>
        </w:rPr>
        <w:softHyphen/>
        <w:t>ектирования; определяется содержание работ в рамках проекта; обосно</w:t>
      </w:r>
      <w:r w:rsidRPr="003D47E1">
        <w:rPr>
          <w:color w:val="000000"/>
          <w:lang w:eastAsia="ru-RU" w:bidi="ru-RU"/>
        </w:rPr>
        <w:softHyphen/>
        <w:t>вывается ресурсное обеспечение проекта.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 xml:space="preserve">В ходе </w:t>
      </w:r>
      <w:r w:rsidRPr="003D47E1">
        <w:rPr>
          <w:rStyle w:val="22pt"/>
          <w:rFonts w:eastAsia="Arial"/>
          <w:i w:val="0"/>
        </w:rPr>
        <w:t>разработки стратегии и принципов</w:t>
      </w:r>
      <w:r w:rsidRPr="003D47E1">
        <w:rPr>
          <w:color w:val="000000"/>
          <w:lang w:eastAsia="ru-RU" w:bidi="ru-RU"/>
        </w:rPr>
        <w:t xml:space="preserve"> проекти</w:t>
      </w:r>
      <w:r w:rsidRPr="003D47E1">
        <w:rPr>
          <w:color w:val="000000"/>
          <w:lang w:eastAsia="ru-RU" w:bidi="ru-RU"/>
        </w:rPr>
        <w:softHyphen/>
        <w:t>рования происходит выбор участниками проектной позиции из раз</w:t>
      </w:r>
      <w:r w:rsidRPr="003D47E1">
        <w:rPr>
          <w:color w:val="000000"/>
          <w:lang w:eastAsia="ru-RU" w:bidi="ru-RU"/>
        </w:rPr>
        <w:softHyphen/>
        <w:t>личных подходов и точек зрения, которые предварительно подверга</w:t>
      </w:r>
      <w:r w:rsidRPr="003D47E1">
        <w:rPr>
          <w:color w:val="000000"/>
          <w:lang w:eastAsia="ru-RU" w:bidi="ru-RU"/>
        </w:rPr>
        <w:softHyphen/>
        <w:t>ются критическому анализу. Источником методологических знаний для педагога в этой ситуации являются философские, общенаучные, междисциплинарные, собственно педагогические идеи, положения, под</w:t>
      </w:r>
      <w:r w:rsidRPr="003D47E1">
        <w:rPr>
          <w:color w:val="000000"/>
          <w:lang w:eastAsia="ru-RU" w:bidi="ru-RU"/>
        </w:rPr>
        <w:softHyphen/>
        <w:t>ходы, принципы, а также результаты рефлексивной деятельности.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Специалистам, изначально имеющим достаточную теоретиче</w:t>
      </w:r>
      <w:r w:rsidRPr="003D47E1">
        <w:rPr>
          <w:color w:val="000000"/>
          <w:lang w:eastAsia="ru-RU" w:bidi="ru-RU"/>
        </w:rPr>
        <w:softHyphen/>
        <w:t>скую подготовку и опыт проектной деятельности, легче сориентиро</w:t>
      </w:r>
      <w:r w:rsidRPr="003D47E1">
        <w:rPr>
          <w:color w:val="000000"/>
          <w:lang w:eastAsia="ru-RU" w:bidi="ru-RU"/>
        </w:rPr>
        <w:softHyphen/>
        <w:t>ваться в имеющихся концепциях и подходах, чем новичкам. Так, тех</w:t>
      </w:r>
      <w:r w:rsidRPr="003D47E1">
        <w:rPr>
          <w:color w:val="000000"/>
          <w:lang w:eastAsia="ru-RU" w:bidi="ru-RU"/>
        </w:rPr>
        <w:softHyphen/>
        <w:t>нологии проектирования основных образовательных программ вуза на основе ФГОС ВПО нового поколения предполагают учет следую</w:t>
      </w:r>
      <w:r w:rsidRPr="003D47E1">
        <w:rPr>
          <w:color w:val="000000"/>
          <w:lang w:eastAsia="ru-RU" w:bidi="ru-RU"/>
        </w:rPr>
        <w:softHyphen/>
        <w:t>щих основных принципов Болонского процесса: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1. Единая система уровней или циклов высшего образования (бакалавр - магистр - доктор).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. Единый механизм соотнесения академических степеней и ква</w:t>
      </w:r>
      <w:r w:rsidRPr="003D47E1">
        <w:rPr>
          <w:color w:val="000000"/>
          <w:lang w:eastAsia="ru-RU" w:bidi="ru-RU"/>
        </w:rPr>
        <w:softHyphen/>
        <w:t>лификаций, полученных в результате освоения различных образова</w:t>
      </w:r>
      <w:r w:rsidRPr="003D47E1">
        <w:rPr>
          <w:color w:val="000000"/>
          <w:lang w:eastAsia="ru-RU" w:bidi="ru-RU"/>
        </w:rPr>
        <w:softHyphen/>
        <w:t>тельных программ (европейская рамка квалификаций).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3. Единые подходы к формулировке результатов образования для прозрачности образовательных систем разных стран по отноше</w:t>
      </w:r>
      <w:r w:rsidRPr="003D47E1">
        <w:rPr>
          <w:color w:val="000000"/>
          <w:lang w:eastAsia="ru-RU" w:bidi="ru-RU"/>
        </w:rPr>
        <w:softHyphen/>
        <w:t>нию друг к другу.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Поскольку потенциальный работодатель заинтересован в том, чтобы выпускник учебного заведения умел хорошо выполнять опре</w:t>
      </w:r>
      <w:r w:rsidRPr="003D47E1">
        <w:rPr>
          <w:color w:val="000000"/>
          <w:lang w:eastAsia="ru-RU" w:bidi="ru-RU"/>
        </w:rPr>
        <w:softHyphen/>
        <w:t>деленные профессиональные функции, результаты обучения целесо</w:t>
      </w:r>
      <w:r w:rsidRPr="003D47E1">
        <w:rPr>
          <w:color w:val="000000"/>
          <w:lang w:eastAsia="ru-RU" w:bidi="ru-RU"/>
        </w:rPr>
        <w:softHyphen/>
        <w:t xml:space="preserve">образно оценивать с помощью компетенций. </w:t>
      </w:r>
      <w:r w:rsidRPr="003D47E1">
        <w:rPr>
          <w:rStyle w:val="21"/>
          <w:i w:val="0"/>
        </w:rPr>
        <w:t>Компетенция</w:t>
      </w:r>
      <w:r w:rsidRPr="003D47E1">
        <w:rPr>
          <w:color w:val="000000"/>
          <w:lang w:eastAsia="ru-RU" w:bidi="ru-RU"/>
        </w:rPr>
        <w:t xml:space="preserve"> - комплекс</w:t>
      </w:r>
      <w:r w:rsidRPr="003D47E1">
        <w:rPr>
          <w:color w:val="000000"/>
          <w:lang w:eastAsia="ru-RU" w:bidi="ru-RU"/>
        </w:rPr>
        <w:softHyphen/>
        <w:t>ная характеристика готовности выпускника применять знания, уме</w:t>
      </w:r>
      <w:r w:rsidRPr="003D47E1">
        <w:rPr>
          <w:color w:val="000000"/>
          <w:lang w:eastAsia="ru-RU" w:bidi="ru-RU"/>
        </w:rPr>
        <w:softHyphen/>
        <w:t>ния и личностные качества в стандартных и изменяющихся ситуациях профессиональной деятельности.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lastRenderedPageBreak/>
        <w:t>Особенность ФГОС ВПО - формирование требований к резуль</w:t>
      </w:r>
      <w:r w:rsidRPr="003D47E1">
        <w:rPr>
          <w:color w:val="000000"/>
          <w:lang w:eastAsia="ru-RU" w:bidi="ru-RU"/>
        </w:rPr>
        <w:softHyphen/>
        <w:t>татам освоения ООП в терминах компетенций с учетом следующих элементов результатов:</w:t>
      </w:r>
    </w:p>
    <w:p w:rsidR="00324E82" w:rsidRPr="003D47E1" w:rsidRDefault="00324E82" w:rsidP="003D47E1">
      <w:pPr>
        <w:pStyle w:val="20"/>
        <w:numPr>
          <w:ilvl w:val="0"/>
          <w:numId w:val="4"/>
        </w:numPr>
        <w:shd w:val="clear" w:color="auto" w:fill="auto"/>
        <w:tabs>
          <w:tab w:val="left" w:pos="1081"/>
        </w:tabs>
        <w:spacing w:after="0" w:line="360" w:lineRule="auto"/>
        <w:ind w:firstLine="567"/>
        <w:contextualSpacing/>
        <w:mirrorIndents/>
        <w:jc w:val="both"/>
      </w:pPr>
      <w:r w:rsidRPr="003D47E1">
        <w:rPr>
          <w:color w:val="000000"/>
          <w:lang w:eastAsia="ru-RU" w:bidi="ru-RU"/>
        </w:rPr>
        <w:t>определенный необходимый объем базовых (теоретических) знаний;</w:t>
      </w:r>
    </w:p>
    <w:p w:rsidR="00324E82" w:rsidRPr="003D47E1" w:rsidRDefault="00324E82" w:rsidP="003D47E1">
      <w:pPr>
        <w:pStyle w:val="20"/>
        <w:numPr>
          <w:ilvl w:val="0"/>
          <w:numId w:val="4"/>
        </w:numPr>
        <w:shd w:val="clear" w:color="auto" w:fill="auto"/>
        <w:tabs>
          <w:tab w:val="left" w:pos="1076"/>
        </w:tabs>
        <w:spacing w:after="0" w:line="360" w:lineRule="auto"/>
        <w:ind w:firstLine="567"/>
        <w:contextualSpacing/>
        <w:mirrorIndents/>
        <w:jc w:val="both"/>
      </w:pPr>
      <w:r w:rsidRPr="003D47E1">
        <w:rPr>
          <w:color w:val="000000"/>
          <w:lang w:eastAsia="ru-RU" w:bidi="ru-RU"/>
        </w:rPr>
        <w:t>совокупность методологий и методик применения этих зна</w:t>
      </w:r>
      <w:r w:rsidRPr="003D47E1">
        <w:rPr>
          <w:color w:val="000000"/>
          <w:lang w:eastAsia="ru-RU" w:bidi="ru-RU"/>
        </w:rPr>
        <w:softHyphen/>
        <w:t>ний в практической деятельности;</w:t>
      </w:r>
    </w:p>
    <w:p w:rsidR="00324E82" w:rsidRPr="003D47E1" w:rsidRDefault="00324E82" w:rsidP="003D47E1">
      <w:pPr>
        <w:pStyle w:val="20"/>
        <w:numPr>
          <w:ilvl w:val="0"/>
          <w:numId w:val="4"/>
        </w:numPr>
        <w:shd w:val="clear" w:color="auto" w:fill="auto"/>
        <w:tabs>
          <w:tab w:val="left" w:pos="1095"/>
        </w:tabs>
        <w:spacing w:after="0" w:line="360" w:lineRule="auto"/>
        <w:ind w:firstLine="567"/>
        <w:contextualSpacing/>
        <w:mirrorIndents/>
        <w:jc w:val="both"/>
      </w:pPr>
      <w:r w:rsidRPr="003D47E1">
        <w:rPr>
          <w:color w:val="000000"/>
          <w:lang w:eastAsia="ru-RU" w:bidi="ru-RU"/>
        </w:rPr>
        <w:t>определенный опыт подобного применения (в ходе учебных, производственных и иных практик, лабораторных работ, самостоя</w:t>
      </w:r>
      <w:r w:rsidRPr="003D47E1">
        <w:rPr>
          <w:color w:val="000000"/>
          <w:lang w:eastAsia="ru-RU" w:bidi="ru-RU"/>
        </w:rPr>
        <w:softHyphen/>
        <w:t>тельных учебных исследований и т. п.).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  <w:rPr>
          <w:color w:val="000000"/>
          <w:lang w:eastAsia="ru-RU" w:bidi="ru-RU"/>
        </w:rPr>
      </w:pPr>
      <w:r w:rsidRPr="003D47E1">
        <w:rPr>
          <w:color w:val="000000"/>
          <w:lang w:eastAsia="ru-RU" w:bidi="ru-RU"/>
        </w:rPr>
        <w:t>Для формирования отдельных компетенций необходимы кон</w:t>
      </w:r>
      <w:r w:rsidRPr="003D47E1">
        <w:rPr>
          <w:color w:val="000000"/>
          <w:lang w:eastAsia="ru-RU" w:bidi="ru-RU"/>
        </w:rPr>
        <w:softHyphen/>
        <w:t>кретные теоретические знания и практические умения. Исходя из это</w:t>
      </w:r>
      <w:r w:rsidRPr="003D47E1">
        <w:rPr>
          <w:color w:val="000000"/>
          <w:lang w:eastAsia="ru-RU" w:bidi="ru-RU"/>
        </w:rPr>
        <w:softHyphen/>
        <w:t xml:space="preserve">го возник прозрачный (ясный работодателю и вузу-партнеру) способ построения образовательных программ - модульный. 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rStyle w:val="21"/>
          <w:i w:val="0"/>
        </w:rPr>
        <w:t>Модуль</w:t>
      </w:r>
      <w:r w:rsidRPr="003D47E1">
        <w:rPr>
          <w:color w:val="000000"/>
          <w:lang w:eastAsia="ru-RU" w:bidi="ru-RU"/>
        </w:rPr>
        <w:t xml:space="preserve"> - отно</w:t>
      </w:r>
      <w:r w:rsidRPr="003D47E1">
        <w:rPr>
          <w:color w:val="000000"/>
          <w:lang w:eastAsia="ru-RU" w:bidi="ru-RU"/>
        </w:rPr>
        <w:softHyphen/>
        <w:t>сительно самостоятельная (логически завершенная) часть образова</w:t>
      </w:r>
      <w:r w:rsidRPr="003D47E1">
        <w:rPr>
          <w:color w:val="000000"/>
          <w:lang w:eastAsia="ru-RU" w:bidi="ru-RU"/>
        </w:rPr>
        <w:softHyphen/>
        <w:t>тельной программы, отвечающая за формирование определенной ком</w:t>
      </w:r>
      <w:r w:rsidRPr="003D47E1">
        <w:rPr>
          <w:color w:val="000000"/>
          <w:lang w:eastAsia="ru-RU" w:bidi="ru-RU"/>
        </w:rPr>
        <w:softHyphen/>
        <w:t>петенции или группы родственных компетенций.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 xml:space="preserve">На следующей стадии разработки концепции проекта проводится </w:t>
      </w:r>
      <w:r w:rsidRPr="003D47E1">
        <w:rPr>
          <w:rStyle w:val="22pt"/>
          <w:rFonts w:eastAsia="Arial"/>
          <w:i w:val="0"/>
        </w:rPr>
        <w:t>анализ формы и структуры</w:t>
      </w:r>
      <w:r w:rsidRPr="003D47E1">
        <w:rPr>
          <w:color w:val="000000"/>
          <w:lang w:eastAsia="ru-RU" w:bidi="ru-RU"/>
        </w:rPr>
        <w:t xml:space="preserve"> объекта проектирования. Анализ объекта проектирования предполагает определение того, что именно проектируется: ситуация, процесс, система, а затем выбор формы про</w:t>
      </w:r>
      <w:r w:rsidRPr="003D47E1">
        <w:rPr>
          <w:color w:val="000000"/>
          <w:lang w:eastAsia="ru-RU" w:bidi="ru-RU"/>
        </w:rPr>
        <w:softHyphen/>
        <w:t>екта.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 xml:space="preserve">Особая форма проекта - </w:t>
      </w:r>
      <w:r w:rsidRPr="003D47E1">
        <w:rPr>
          <w:rStyle w:val="21"/>
          <w:i w:val="0"/>
        </w:rPr>
        <w:t>программа,</w:t>
      </w:r>
      <w:r w:rsidRPr="003D47E1">
        <w:rPr>
          <w:color w:val="000000"/>
          <w:lang w:eastAsia="ru-RU" w:bidi="ru-RU"/>
        </w:rPr>
        <w:t xml:space="preserve"> где формулируются цели, задачи деятельности и основные направления работы по их достиже</w:t>
      </w:r>
      <w:r w:rsidRPr="003D47E1">
        <w:rPr>
          <w:color w:val="000000"/>
          <w:lang w:eastAsia="ru-RU" w:bidi="ru-RU"/>
        </w:rPr>
        <w:softHyphen/>
        <w:t>нию. К числу наиболее распространенных в образовательных органи</w:t>
      </w:r>
      <w:r w:rsidRPr="003D47E1">
        <w:rPr>
          <w:color w:val="000000"/>
          <w:lang w:eastAsia="ru-RU" w:bidi="ru-RU"/>
        </w:rPr>
        <w:softHyphen/>
        <w:t>зациях типов программ относятся:</w:t>
      </w:r>
    </w:p>
    <w:p w:rsidR="00324E82" w:rsidRPr="003D47E1" w:rsidRDefault="00324E82" w:rsidP="009D7C3E">
      <w:pPr>
        <w:pStyle w:val="20"/>
        <w:numPr>
          <w:ilvl w:val="0"/>
          <w:numId w:val="13"/>
        </w:numPr>
        <w:shd w:val="clear" w:color="auto" w:fill="auto"/>
        <w:tabs>
          <w:tab w:val="left" w:pos="1006"/>
        </w:tabs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основная образовательная программа;</w:t>
      </w:r>
    </w:p>
    <w:p w:rsidR="00324E82" w:rsidRPr="003D47E1" w:rsidRDefault="00324E82" w:rsidP="009D7C3E">
      <w:pPr>
        <w:pStyle w:val="20"/>
        <w:numPr>
          <w:ilvl w:val="0"/>
          <w:numId w:val="13"/>
        </w:numPr>
        <w:shd w:val="clear" w:color="auto" w:fill="auto"/>
        <w:tabs>
          <w:tab w:val="left" w:pos="1006"/>
        </w:tabs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типовая или рабочая, авторская программа учебного предмета;</w:t>
      </w:r>
    </w:p>
    <w:p w:rsidR="00324E82" w:rsidRPr="003D47E1" w:rsidRDefault="00324E82" w:rsidP="009D7C3E">
      <w:pPr>
        <w:pStyle w:val="20"/>
        <w:numPr>
          <w:ilvl w:val="0"/>
          <w:numId w:val="13"/>
        </w:numPr>
        <w:shd w:val="clear" w:color="auto" w:fill="auto"/>
        <w:tabs>
          <w:tab w:val="left" w:pos="985"/>
        </w:tabs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программа деятельности (руководителя, педагога, детского кол</w:t>
      </w:r>
      <w:r w:rsidRPr="003D47E1">
        <w:rPr>
          <w:color w:val="000000"/>
          <w:lang w:eastAsia="ru-RU" w:bidi="ru-RU"/>
        </w:rPr>
        <w:softHyphen/>
        <w:t>лектива, подразделения, организации) на год;</w:t>
      </w:r>
    </w:p>
    <w:p w:rsidR="00324E82" w:rsidRPr="003D47E1" w:rsidRDefault="00324E82" w:rsidP="009D7C3E">
      <w:pPr>
        <w:pStyle w:val="20"/>
        <w:numPr>
          <w:ilvl w:val="0"/>
          <w:numId w:val="13"/>
        </w:numPr>
        <w:shd w:val="clear" w:color="auto" w:fill="auto"/>
        <w:tabs>
          <w:tab w:val="left" w:pos="985"/>
        </w:tabs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программа развития (подразделения, организации, объединения, коллектива) на год и более;</w:t>
      </w:r>
    </w:p>
    <w:p w:rsidR="00324E82" w:rsidRPr="003D47E1" w:rsidRDefault="00324E82" w:rsidP="009D7C3E">
      <w:pPr>
        <w:pStyle w:val="20"/>
        <w:numPr>
          <w:ilvl w:val="0"/>
          <w:numId w:val="13"/>
        </w:numPr>
        <w:shd w:val="clear" w:color="auto" w:fill="auto"/>
        <w:tabs>
          <w:tab w:val="left" w:pos="970"/>
        </w:tabs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программы деятельности по конкретным направлениям (про</w:t>
      </w:r>
      <w:r w:rsidRPr="003D47E1">
        <w:rPr>
          <w:color w:val="000000"/>
          <w:lang w:eastAsia="ru-RU" w:bidi="ru-RU"/>
        </w:rPr>
        <w:softHyphen/>
        <w:t xml:space="preserve">грамма работы с кадрами, программа исследовательской деятельности образовательной </w:t>
      </w:r>
      <w:r w:rsidRPr="003D47E1">
        <w:rPr>
          <w:color w:val="000000"/>
          <w:lang w:eastAsia="ru-RU" w:bidi="ru-RU"/>
        </w:rPr>
        <w:lastRenderedPageBreak/>
        <w:t>организации, воспитательной деятельности и т. д.).</w:t>
      </w:r>
    </w:p>
    <w:p w:rsidR="00324E82" w:rsidRPr="009D7C3E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  <w:rPr>
          <w:b/>
        </w:rPr>
      </w:pPr>
      <w:r w:rsidRPr="003D47E1">
        <w:rPr>
          <w:color w:val="000000"/>
          <w:lang w:eastAsia="ru-RU" w:bidi="ru-RU"/>
        </w:rPr>
        <w:t xml:space="preserve">Так, при проектировании основной образовательной программы на основе ФГОС </w:t>
      </w:r>
      <w:r w:rsidRPr="009D7C3E">
        <w:rPr>
          <w:b/>
          <w:color w:val="000000"/>
          <w:lang w:eastAsia="ru-RU" w:bidi="ru-RU"/>
        </w:rPr>
        <w:t>ВПО нового поколения надо учитывать ее рекомен</w:t>
      </w:r>
      <w:r w:rsidRPr="009D7C3E">
        <w:rPr>
          <w:b/>
          <w:color w:val="000000"/>
          <w:lang w:eastAsia="ru-RU" w:bidi="ru-RU"/>
        </w:rPr>
        <w:softHyphen/>
        <w:t>дуемую структуру:</w:t>
      </w:r>
    </w:p>
    <w:p w:rsidR="00324E82" w:rsidRPr="003D47E1" w:rsidRDefault="00324E82" w:rsidP="009D7C3E">
      <w:pPr>
        <w:pStyle w:val="20"/>
        <w:numPr>
          <w:ilvl w:val="0"/>
          <w:numId w:val="12"/>
        </w:numPr>
        <w:shd w:val="clear" w:color="auto" w:fill="auto"/>
        <w:tabs>
          <w:tab w:val="left" w:pos="1006"/>
        </w:tabs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цель (миссия) ООП;</w:t>
      </w:r>
    </w:p>
    <w:p w:rsidR="00324E82" w:rsidRPr="003D47E1" w:rsidRDefault="00324E82" w:rsidP="009D7C3E">
      <w:pPr>
        <w:pStyle w:val="20"/>
        <w:numPr>
          <w:ilvl w:val="0"/>
          <w:numId w:val="12"/>
        </w:numPr>
        <w:shd w:val="clear" w:color="auto" w:fill="auto"/>
        <w:tabs>
          <w:tab w:val="left" w:pos="975"/>
        </w:tabs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перечень общекультурных и профессиональных компетенций для направления подготовки в целом (на основе ФГОС ВПО с учетом потребностей обучающихся и рынка труда);</w:t>
      </w:r>
    </w:p>
    <w:p w:rsidR="00324E82" w:rsidRPr="003D47E1" w:rsidRDefault="00324E82" w:rsidP="009D7C3E">
      <w:pPr>
        <w:pStyle w:val="20"/>
        <w:numPr>
          <w:ilvl w:val="0"/>
          <w:numId w:val="12"/>
        </w:numPr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 xml:space="preserve"> основной профиль подготовки, перечень компетенций, опре</w:t>
      </w:r>
      <w:r w:rsidRPr="003D47E1">
        <w:rPr>
          <w:color w:val="000000"/>
          <w:lang w:eastAsia="ru-RU" w:bidi="ru-RU"/>
        </w:rPr>
        <w:softHyphen/>
        <w:t>деляющих профильную направленность ООП;</w:t>
      </w:r>
    </w:p>
    <w:p w:rsidR="00324E82" w:rsidRPr="003D47E1" w:rsidRDefault="00324E82" w:rsidP="009D7C3E">
      <w:pPr>
        <w:pStyle w:val="20"/>
        <w:numPr>
          <w:ilvl w:val="0"/>
          <w:numId w:val="12"/>
        </w:numPr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 xml:space="preserve"> набор модулей (групп дисциплин, дисциплин, практик и т. п.), формирующих данные компетенции или их элементы. Их пропорцио</w:t>
      </w:r>
      <w:r w:rsidRPr="003D47E1">
        <w:rPr>
          <w:color w:val="000000"/>
          <w:lang w:eastAsia="ru-RU" w:bidi="ru-RU"/>
        </w:rPr>
        <w:softHyphen/>
        <w:t>нальная трудоемкость устанавливается исходя из общей трудоемко</w:t>
      </w:r>
      <w:r w:rsidRPr="003D47E1">
        <w:rPr>
          <w:color w:val="000000"/>
          <w:lang w:eastAsia="ru-RU" w:bidi="ru-RU"/>
        </w:rPr>
        <w:softHyphen/>
        <w:t>сти ООП и из расчета 60 кредит</w:t>
      </w:r>
      <w:r w:rsidR="003D47E1">
        <w:rPr>
          <w:color w:val="000000"/>
          <w:lang w:eastAsia="ru-RU" w:bidi="ru-RU"/>
        </w:rPr>
        <w:t>ов в год</w:t>
      </w:r>
      <w:r w:rsidRPr="003D47E1">
        <w:rPr>
          <w:color w:val="000000"/>
          <w:lang w:eastAsia="ru-RU" w:bidi="ru-RU"/>
        </w:rPr>
        <w:t>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В процессе педагогического проектирования широко использу</w:t>
      </w:r>
      <w:r w:rsidRPr="003D47E1">
        <w:rPr>
          <w:color w:val="000000"/>
          <w:lang w:eastAsia="ru-RU" w:bidi="ru-RU"/>
        </w:rPr>
        <w:softHyphen/>
        <w:t xml:space="preserve">ется еще одна форма проекта - </w:t>
      </w:r>
      <w:r w:rsidRPr="003D47E1">
        <w:rPr>
          <w:rStyle w:val="21"/>
          <w:i w:val="0"/>
        </w:rPr>
        <w:t>план.</w:t>
      </w:r>
      <w:r w:rsidRPr="003D47E1">
        <w:rPr>
          <w:color w:val="000000"/>
          <w:lang w:eastAsia="ru-RU" w:bidi="ru-RU"/>
        </w:rPr>
        <w:t xml:space="preserve"> Это документ, в котором указы</w:t>
      </w:r>
      <w:r w:rsidRPr="003D47E1">
        <w:rPr>
          <w:color w:val="000000"/>
          <w:lang w:eastAsia="ru-RU" w:bidi="ru-RU"/>
        </w:rPr>
        <w:softHyphen/>
        <w:t>вается перечень дел (мероприятий), порядок, место, время их прове</w:t>
      </w:r>
      <w:r w:rsidRPr="003D47E1">
        <w:rPr>
          <w:color w:val="000000"/>
          <w:lang w:eastAsia="ru-RU" w:bidi="ru-RU"/>
        </w:rPr>
        <w:softHyphen/>
        <w:t>дения (например, учебный план, план учебно-воспитательной работы со студентами, план урока и др.).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Каждая из форм объекта проектирования имеет свое назначение и свою структуру.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 xml:space="preserve">На следующей стадии концептуализации осуществляется </w:t>
      </w:r>
      <w:r w:rsidRPr="003D47E1">
        <w:rPr>
          <w:rStyle w:val="21"/>
          <w:i w:val="0"/>
        </w:rPr>
        <w:t>вы</w:t>
      </w:r>
      <w:r w:rsidRPr="003D47E1">
        <w:rPr>
          <w:rStyle w:val="21"/>
          <w:i w:val="0"/>
        </w:rPr>
        <w:softHyphen/>
      </w:r>
      <w:r w:rsidRPr="003D47E1">
        <w:rPr>
          <w:rStyle w:val="22pt"/>
          <w:rFonts w:eastAsia="Arial"/>
          <w:i w:val="0"/>
        </w:rPr>
        <w:t>деление характеристик нового объекта</w:t>
      </w:r>
      <w:r w:rsidRPr="003D47E1">
        <w:rPr>
          <w:color w:val="000000"/>
          <w:lang w:eastAsia="ru-RU" w:bidi="ru-RU"/>
        </w:rPr>
        <w:t xml:space="preserve"> в целом и отдель</w:t>
      </w:r>
      <w:r w:rsidRPr="003D47E1">
        <w:rPr>
          <w:color w:val="000000"/>
          <w:lang w:eastAsia="ru-RU" w:bidi="ru-RU"/>
        </w:rPr>
        <w:softHyphen/>
        <w:t>ных его элементов.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Так, в процессе проектирования учебного плана при переходе от старых образовательных программ к программам нового поколения разработчики ООП в первую очередь пытаются перевести «старый» учебный план из формата часов общей трудоемкости в формат зачет</w:t>
      </w:r>
      <w:r w:rsidRPr="003D47E1">
        <w:rPr>
          <w:color w:val="000000"/>
          <w:lang w:eastAsia="ru-RU" w:bidi="ru-RU"/>
        </w:rPr>
        <w:softHyphen/>
        <w:t>ных единиц. Как правило, они используют «долевой метод» при про</w:t>
      </w:r>
      <w:r w:rsidRPr="003D47E1">
        <w:rPr>
          <w:color w:val="000000"/>
          <w:lang w:eastAsia="ru-RU" w:bidi="ru-RU"/>
        </w:rPr>
        <w:softHyphen/>
        <w:t>ектировании первого варианта учебного плана и подгоняют получен</w:t>
      </w:r>
      <w:r w:rsidRPr="003D47E1">
        <w:rPr>
          <w:color w:val="000000"/>
          <w:lang w:eastAsia="ru-RU" w:bidi="ru-RU"/>
        </w:rPr>
        <w:softHyphen/>
        <w:t>ные таким образом значения трудоемкости под «вилки» трудоемкости ФГОС ВПО. При этом нельзя не учитывать жесткую борьбу кафедр за свои дисциплины. Выходом из данной ситуации является объедине</w:t>
      </w:r>
      <w:r w:rsidRPr="003D47E1">
        <w:rPr>
          <w:color w:val="000000"/>
          <w:lang w:eastAsia="ru-RU" w:bidi="ru-RU"/>
        </w:rPr>
        <w:softHyphen/>
        <w:t>ние дисциплин, формирующих одну компетенцию или группу родст</w:t>
      </w:r>
      <w:r w:rsidRPr="003D47E1">
        <w:rPr>
          <w:color w:val="000000"/>
          <w:lang w:eastAsia="ru-RU" w:bidi="ru-RU"/>
        </w:rPr>
        <w:softHyphen/>
        <w:t>венных компетенций (например, обеспечивающих профильную под</w:t>
      </w:r>
      <w:r w:rsidRPr="003D47E1">
        <w:rPr>
          <w:color w:val="000000"/>
          <w:lang w:eastAsia="ru-RU" w:bidi="ru-RU"/>
        </w:rPr>
        <w:softHyphen/>
        <w:t xml:space="preserve">готовку), в крупные </w:t>
      </w:r>
      <w:r w:rsidRPr="003D47E1">
        <w:rPr>
          <w:color w:val="000000"/>
          <w:lang w:eastAsia="ru-RU" w:bidi="ru-RU"/>
        </w:rPr>
        <w:lastRenderedPageBreak/>
        <w:t>образовательные модули.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  <w:rPr>
          <w:color w:val="000000"/>
          <w:lang w:eastAsia="ru-RU" w:bidi="ru-RU"/>
        </w:rPr>
      </w:pPr>
      <w:r w:rsidRPr="003D47E1">
        <w:rPr>
          <w:color w:val="000000"/>
          <w:lang w:eastAsia="ru-RU" w:bidi="ru-RU"/>
        </w:rPr>
        <w:t>Важнейшей педагогической задачей при организации процеду</w:t>
      </w:r>
      <w:r w:rsidRPr="003D47E1">
        <w:rPr>
          <w:color w:val="000000"/>
          <w:lang w:eastAsia="ru-RU" w:bidi="ru-RU"/>
        </w:rPr>
        <w:softHyphen/>
        <w:t xml:space="preserve">ры концептуализации является правильная </w:t>
      </w:r>
      <w:r w:rsidRPr="003D47E1">
        <w:rPr>
          <w:rStyle w:val="22pt"/>
          <w:rFonts w:eastAsia="Arial"/>
          <w:i w:val="0"/>
        </w:rPr>
        <w:t>постановка целей и задач</w:t>
      </w:r>
      <w:r w:rsidRPr="003D47E1">
        <w:rPr>
          <w:color w:val="000000"/>
          <w:lang w:eastAsia="ru-RU" w:bidi="ru-RU"/>
        </w:rPr>
        <w:t xml:space="preserve"> проектирования. 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rStyle w:val="21"/>
          <w:i w:val="0"/>
        </w:rPr>
        <w:t>Цель</w:t>
      </w:r>
      <w:r w:rsidRPr="003D47E1">
        <w:rPr>
          <w:color w:val="000000"/>
          <w:lang w:eastAsia="ru-RU" w:bidi="ru-RU"/>
        </w:rPr>
        <w:t xml:space="preserve"> - то, что необходимо достичь в ходе реализации проекта; идеал, прототип будущего нормативно-ценност</w:t>
      </w:r>
      <w:r w:rsidRPr="003D47E1">
        <w:rPr>
          <w:color w:val="000000"/>
          <w:lang w:eastAsia="ru-RU" w:bidi="ru-RU"/>
        </w:rPr>
        <w:softHyphen/>
        <w:t>ного (желательного) состояния объекта педагогической практики. По</w:t>
      </w:r>
      <w:r w:rsidRPr="003D47E1">
        <w:rPr>
          <w:color w:val="000000"/>
          <w:lang w:eastAsia="ru-RU" w:bidi="ru-RU"/>
        </w:rPr>
        <w:softHyphen/>
        <w:t>этому целевой блок выступает как нормативное описание будущего состояния объекта. Целью может стать идея, взгляд и даже убежде</w:t>
      </w:r>
      <w:r w:rsidRPr="003D47E1">
        <w:rPr>
          <w:color w:val="000000"/>
          <w:lang w:eastAsia="ru-RU" w:bidi="ru-RU"/>
        </w:rPr>
        <w:softHyphen/>
        <w:t>ние, в соответствии с которыми далее строятся педагогические систе</w:t>
      </w:r>
      <w:r w:rsidRPr="003D47E1">
        <w:rPr>
          <w:color w:val="000000"/>
          <w:lang w:eastAsia="ru-RU" w:bidi="ru-RU"/>
        </w:rPr>
        <w:softHyphen/>
        <w:t>мы, процессы или ситуации.</w:t>
      </w:r>
    </w:p>
    <w:p w:rsidR="00324E82" w:rsidRPr="003D47E1" w:rsidRDefault="00324E82" w:rsidP="003D47E1">
      <w:pPr>
        <w:pStyle w:val="50"/>
        <w:shd w:val="clear" w:color="auto" w:fill="auto"/>
        <w:spacing w:line="360" w:lineRule="auto"/>
        <w:ind w:firstLine="0"/>
        <w:contextualSpacing/>
        <w:mirrorIndents/>
        <w:rPr>
          <w:b/>
          <w:i w:val="0"/>
        </w:rPr>
      </w:pPr>
      <w:r w:rsidRPr="003D47E1">
        <w:rPr>
          <w:b/>
          <w:i w:val="0"/>
          <w:color w:val="000000"/>
          <w:lang w:eastAsia="ru-RU" w:bidi="ru-RU"/>
        </w:rPr>
        <w:t>Особенности формулирования цели:</w:t>
      </w:r>
    </w:p>
    <w:p w:rsidR="00324E82" w:rsidRPr="003D47E1" w:rsidRDefault="00324E82" w:rsidP="003D47E1">
      <w:pPr>
        <w:pStyle w:val="20"/>
        <w:numPr>
          <w:ilvl w:val="0"/>
          <w:numId w:val="14"/>
        </w:numPr>
        <w:shd w:val="clear" w:color="auto" w:fill="auto"/>
        <w:tabs>
          <w:tab w:val="left" w:pos="970"/>
        </w:tabs>
        <w:spacing w:after="0" w:line="360" w:lineRule="auto"/>
        <w:ind w:firstLine="426"/>
        <w:contextualSpacing/>
        <w:mirrorIndents/>
        <w:jc w:val="both"/>
      </w:pPr>
      <w:r w:rsidRPr="003D47E1">
        <w:rPr>
          <w:color w:val="000000"/>
          <w:lang w:eastAsia="ru-RU" w:bidi="ru-RU"/>
        </w:rPr>
        <w:t>цель проектируемой деятельности необходимо сформулиро</w:t>
      </w:r>
      <w:r w:rsidRPr="003D47E1">
        <w:rPr>
          <w:color w:val="000000"/>
          <w:lang w:eastAsia="ru-RU" w:bidi="ru-RU"/>
        </w:rPr>
        <w:softHyphen/>
        <w:t>вать четко: нередко цели могут быть скрыты за идеей проекта;</w:t>
      </w:r>
    </w:p>
    <w:p w:rsidR="00324E82" w:rsidRPr="003D47E1" w:rsidRDefault="00324E82" w:rsidP="003D47E1">
      <w:pPr>
        <w:pStyle w:val="20"/>
        <w:numPr>
          <w:ilvl w:val="0"/>
          <w:numId w:val="14"/>
        </w:numPr>
        <w:shd w:val="clear" w:color="auto" w:fill="auto"/>
        <w:tabs>
          <w:tab w:val="left" w:pos="970"/>
        </w:tabs>
        <w:spacing w:after="0" w:line="360" w:lineRule="auto"/>
        <w:ind w:firstLine="426"/>
        <w:contextualSpacing/>
        <w:mirrorIndents/>
        <w:jc w:val="both"/>
      </w:pPr>
      <w:r w:rsidRPr="003D47E1">
        <w:rPr>
          <w:color w:val="000000"/>
          <w:lang w:eastAsia="ru-RU" w:bidi="ru-RU"/>
        </w:rPr>
        <w:t>формулировка цели должна быть увязана с выявленной про</w:t>
      </w:r>
      <w:r w:rsidRPr="003D47E1">
        <w:rPr>
          <w:color w:val="000000"/>
          <w:lang w:eastAsia="ru-RU" w:bidi="ru-RU"/>
        </w:rPr>
        <w:softHyphen/>
        <w:t>блемой.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Это значит, что цель должна быть достижима в рамках данного проекта; она должна формулироваться как безусловная; не следует ставить цель в зависимость от неопределенных обстоятельств, кото</w:t>
      </w:r>
      <w:r w:rsidRPr="003D47E1">
        <w:rPr>
          <w:color w:val="000000"/>
          <w:lang w:eastAsia="ru-RU" w:bidi="ru-RU"/>
        </w:rPr>
        <w:softHyphen/>
        <w:t>рые могут произойти в будущем; цель должна предусматривать ито</w:t>
      </w:r>
      <w:r w:rsidRPr="003D47E1">
        <w:rPr>
          <w:color w:val="000000"/>
          <w:lang w:eastAsia="ru-RU" w:bidi="ru-RU"/>
        </w:rPr>
        <w:softHyphen/>
        <w:t>говый результат в обобщенной форме и выражать ценностную уста</w:t>
      </w:r>
      <w:r w:rsidRPr="003D47E1">
        <w:rPr>
          <w:color w:val="000000"/>
          <w:lang w:eastAsia="ru-RU" w:bidi="ru-RU"/>
        </w:rPr>
        <w:softHyphen/>
        <w:t>новку инициатора проекта.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Так, при проектировании основной образовательной программы на данном этапе организаторы должны исходить из тех нормативных требований, которые предъявляются к таким формам педагогических проектов.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ООП должна быть такой, чтобы уже на первых этапах обучения она обеспечивала конкретное понимание студентами конечных, а также промежуточных целей своего образования по отдельным модулям (дисциплинам) и годам обучения. Иными словами, студент должен видеть путь своего движения к приобретаемой в вузе профессиональ</w:t>
      </w:r>
      <w:r w:rsidRPr="003D47E1">
        <w:rPr>
          <w:color w:val="000000"/>
          <w:lang w:eastAsia="ru-RU" w:bidi="ru-RU"/>
        </w:rPr>
        <w:softHyphen/>
        <w:t>ной компетентности, идя от задач будущей деятельности в целом к построению ее отдельных частей.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 xml:space="preserve">Образовательная программа должна обеспечивать в основном проблемный, исследовательский характер обучения, мотивирующий студента на поиск средств </w:t>
      </w:r>
      <w:r w:rsidRPr="003D47E1">
        <w:rPr>
          <w:color w:val="000000"/>
          <w:lang w:eastAsia="ru-RU" w:bidi="ru-RU"/>
        </w:rPr>
        <w:lastRenderedPageBreak/>
        <w:t>снятия собственных ограничений и освое</w:t>
      </w:r>
      <w:r w:rsidRPr="003D47E1">
        <w:rPr>
          <w:color w:val="000000"/>
          <w:lang w:eastAsia="ru-RU" w:bidi="ru-RU"/>
        </w:rPr>
        <w:softHyphen/>
        <w:t>ния требуемых компетенций.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В целях обеспечения успешности формирования профессиональ</w:t>
      </w:r>
      <w:r w:rsidRPr="003D47E1">
        <w:rPr>
          <w:color w:val="000000"/>
          <w:lang w:eastAsia="ru-RU" w:bidi="ru-RU"/>
        </w:rPr>
        <w:softHyphen/>
        <w:t>ных компетенций образовательная программа должна отвечать требо</w:t>
      </w:r>
      <w:r w:rsidRPr="003D47E1">
        <w:rPr>
          <w:color w:val="000000"/>
          <w:lang w:eastAsia="ru-RU" w:bidi="ru-RU"/>
        </w:rPr>
        <w:softHyphen/>
        <w:t>ванию не только структурированности включенного в нее учебного ма</w:t>
      </w:r>
      <w:r w:rsidRPr="003D47E1">
        <w:rPr>
          <w:color w:val="000000"/>
          <w:lang w:eastAsia="ru-RU" w:bidi="ru-RU"/>
        </w:rPr>
        <w:softHyphen/>
        <w:t>териала, но и его связности, интегративности. При определении вари</w:t>
      </w:r>
      <w:r w:rsidRPr="003D47E1">
        <w:rPr>
          <w:color w:val="000000"/>
          <w:lang w:eastAsia="ru-RU" w:bidi="ru-RU"/>
        </w:rPr>
        <w:softHyphen/>
        <w:t>анта последовательного, а также возможности параллельного изуче</w:t>
      </w:r>
      <w:r w:rsidRPr="003D47E1">
        <w:rPr>
          <w:color w:val="000000"/>
          <w:lang w:eastAsia="ru-RU" w:bidi="ru-RU"/>
        </w:rPr>
        <w:softHyphen/>
        <w:t>ния модулей (дисциплин) должны учитываться виды связей между единицами включенных в них знаний, установление которых важно для формирования у студента компетенций по видам деятельности и го</w:t>
      </w:r>
      <w:r w:rsidRPr="003D47E1">
        <w:rPr>
          <w:color w:val="000000"/>
          <w:lang w:eastAsia="ru-RU" w:bidi="ru-RU"/>
        </w:rPr>
        <w:softHyphen/>
        <w:t>товности выпускника к трудовой деятельности в целом. Связность со</w:t>
      </w:r>
      <w:r w:rsidRPr="003D47E1">
        <w:rPr>
          <w:color w:val="000000"/>
          <w:lang w:eastAsia="ru-RU" w:bidi="ru-RU"/>
        </w:rPr>
        <w:softHyphen/>
        <w:t>держания программы может быть обеспечена не только за счет опре</w:t>
      </w:r>
      <w:r w:rsidRPr="003D47E1">
        <w:rPr>
          <w:color w:val="000000"/>
          <w:lang w:eastAsia="ru-RU" w:bidi="ru-RU"/>
        </w:rPr>
        <w:softHyphen/>
        <w:t>деленного структурирования изучаемых модулей, но и с помощью спе</w:t>
      </w:r>
      <w:r w:rsidRPr="003D47E1">
        <w:rPr>
          <w:color w:val="000000"/>
          <w:lang w:eastAsia="ru-RU" w:bidi="ru-RU"/>
        </w:rPr>
        <w:softHyphen/>
        <w:t>циальных форм работы со студентами (практик, стажировок, курсов и т. д.), выполняющих функцию интеграции содержания образования и погружения в профессиональную среду.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Такое нормативное видение ООП позволит проектировщикам четче сформировать систему целей и задач основной образовательной программы как педагогического проекта.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В крупных педагогических проектах невозможно обойтись без системного и комплексного подхода к определению состава целей и задач. В качестве удобного и апробированного на практике инстру</w:t>
      </w:r>
      <w:r w:rsidRPr="003D47E1">
        <w:rPr>
          <w:color w:val="000000"/>
          <w:lang w:eastAsia="ru-RU" w:bidi="ru-RU"/>
        </w:rPr>
        <w:softHyphen/>
        <w:t xml:space="preserve">мента исследования целей используется построение целевой модели в виде древовидного графа - </w:t>
      </w:r>
      <w:r w:rsidRPr="003D47E1">
        <w:rPr>
          <w:rStyle w:val="21"/>
          <w:i w:val="0"/>
        </w:rPr>
        <w:t>«дерева целей».</w:t>
      </w:r>
      <w:r w:rsidRPr="003D47E1">
        <w:rPr>
          <w:color w:val="000000"/>
          <w:lang w:eastAsia="ru-RU" w:bidi="ru-RU"/>
        </w:rPr>
        <w:t xml:space="preserve"> Понятие «дерево» под</w:t>
      </w:r>
      <w:r w:rsidRPr="003D47E1">
        <w:rPr>
          <w:color w:val="000000"/>
          <w:lang w:eastAsia="ru-RU" w:bidi="ru-RU"/>
        </w:rPr>
        <w:softHyphen/>
        <w:t>разумевает наличие иерархической структуры, полученной путем раз</w:t>
      </w:r>
      <w:r w:rsidRPr="003D47E1">
        <w:rPr>
          <w:color w:val="000000"/>
          <w:lang w:eastAsia="ru-RU" w:bidi="ru-RU"/>
        </w:rPr>
        <w:softHyphen/>
        <w:t>деления общей цели на подцели, а их, в свою очередь, - на более де</w:t>
      </w:r>
      <w:r w:rsidRPr="003D47E1">
        <w:rPr>
          <w:color w:val="000000"/>
          <w:lang w:eastAsia="ru-RU" w:bidi="ru-RU"/>
        </w:rPr>
        <w:softHyphen/>
        <w:t>тальные составляющие, которые можно назвать подцелями ниже</w:t>
      </w:r>
      <w:r w:rsidRPr="003D47E1">
        <w:rPr>
          <w:color w:val="000000"/>
          <w:lang w:eastAsia="ru-RU" w:bidi="ru-RU"/>
        </w:rPr>
        <w:softHyphen/>
        <w:t>стоящих уровней или, начиная с некоторого уровня, функциями.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Посредством «дерева целей» описывается состав, взаимосвязь, упорядоченная иерархия целей, для чего осуществляется последова</w:t>
      </w:r>
      <w:r w:rsidRPr="003D47E1">
        <w:rPr>
          <w:color w:val="000000"/>
          <w:lang w:eastAsia="ru-RU" w:bidi="ru-RU"/>
        </w:rPr>
        <w:softHyphen/>
        <w:t>тельная декомпозиция главной цели на подцели. Дробление цели за</w:t>
      </w:r>
      <w:r w:rsidRPr="003D47E1">
        <w:rPr>
          <w:color w:val="000000"/>
          <w:lang w:eastAsia="ru-RU" w:bidi="ru-RU"/>
        </w:rPr>
        <w:softHyphen/>
        <w:t>канчивается определением задач, которые, таким образом, конкрети</w:t>
      </w:r>
      <w:r w:rsidRPr="003D47E1">
        <w:rPr>
          <w:color w:val="000000"/>
          <w:lang w:eastAsia="ru-RU" w:bidi="ru-RU"/>
        </w:rPr>
        <w:softHyphen/>
        <w:t>зируют цели. Задачи принято формулировать, используя грамматиче</w:t>
      </w:r>
      <w:r w:rsidRPr="003D47E1">
        <w:rPr>
          <w:color w:val="000000"/>
          <w:lang w:eastAsia="ru-RU" w:bidi="ru-RU"/>
        </w:rPr>
        <w:softHyphen/>
        <w:t>ские конструкции с глаголом совершенного вида в форме инфинитива (например, увеличить, организовать, подготовить и т. п.).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lastRenderedPageBreak/>
        <w:t>В проекте «дерево целей» строится сверху вниз, когда из конеч</w:t>
      </w:r>
      <w:r w:rsidRPr="003D47E1">
        <w:rPr>
          <w:color w:val="000000"/>
          <w:lang w:eastAsia="ru-RU" w:bidi="ru-RU"/>
        </w:rPr>
        <w:softHyphen/>
        <w:t>ной цели логически выводятся ее составляющие: подцели первого, второго порядков и т. д.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 xml:space="preserve">При соединении «дерева целей» и «дерева проблем» образуется </w:t>
      </w:r>
      <w:r w:rsidRPr="003D47E1">
        <w:rPr>
          <w:rStyle w:val="21"/>
          <w:i w:val="0"/>
        </w:rPr>
        <w:t>проблемно-целевой ромб</w:t>
      </w:r>
      <w:r w:rsidRPr="003D47E1">
        <w:rPr>
          <w:color w:val="000000"/>
          <w:lang w:eastAsia="ru-RU" w:bidi="ru-RU"/>
        </w:rPr>
        <w:t>, позволяющий системно проанали</w:t>
      </w:r>
      <w:r w:rsidRPr="003D47E1">
        <w:rPr>
          <w:color w:val="000000"/>
          <w:lang w:eastAsia="ru-RU" w:bidi="ru-RU"/>
        </w:rPr>
        <w:softHyphen/>
        <w:t>зировать ситуацию на данном этапе разработки проекта (рис. 1). Та</w:t>
      </w:r>
      <w:r w:rsidRPr="003D47E1">
        <w:rPr>
          <w:color w:val="000000"/>
          <w:lang w:eastAsia="ru-RU" w:bidi="ru-RU"/>
        </w:rPr>
        <w:softHyphen/>
        <w:t>кая модель позволяет точно зафиксировать желательный результат.</w:t>
      </w:r>
    </w:p>
    <w:p w:rsidR="00324E82" w:rsidRPr="003D47E1" w:rsidRDefault="00324E82" w:rsidP="003D47E1">
      <w:pPr>
        <w:pStyle w:val="60"/>
        <w:shd w:val="clear" w:color="auto" w:fill="auto"/>
        <w:spacing w:before="0" w:after="0" w:line="360" w:lineRule="auto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24E82" w:rsidRPr="003D47E1" w:rsidRDefault="00324E82" w:rsidP="003D47E1">
      <w:pPr>
        <w:pStyle w:val="60"/>
        <w:shd w:val="clear" w:color="auto" w:fill="auto"/>
        <w:spacing w:before="0" w:after="0" w:line="360" w:lineRule="auto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24E82" w:rsidRPr="003D47E1" w:rsidRDefault="00324E82" w:rsidP="003D47E1">
      <w:pPr>
        <w:pStyle w:val="60"/>
        <w:shd w:val="clear" w:color="auto" w:fill="auto"/>
        <w:spacing w:before="0" w:after="0" w:line="36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D47E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63500" distR="63500" simplePos="0" relativeHeight="251659264" behindDoc="1" locked="0" layoutInCell="1" allowOverlap="1" wp14:anchorId="74D75345" wp14:editId="03A28025">
                <wp:simplePos x="0" y="0"/>
                <wp:positionH relativeFrom="margin">
                  <wp:posOffset>2924</wp:posOffset>
                </wp:positionH>
                <wp:positionV relativeFrom="paragraph">
                  <wp:posOffset>-536856</wp:posOffset>
                </wp:positionV>
                <wp:extent cx="2164080" cy="3404235"/>
                <wp:effectExtent l="0" t="0" r="7620" b="5715"/>
                <wp:wrapTight wrapText="left">
                  <wp:wrapPolygon edited="0">
                    <wp:start x="0" y="0"/>
                    <wp:lineTo x="0" y="21518"/>
                    <wp:lineTo x="21486" y="21518"/>
                    <wp:lineTo x="21486" y="0"/>
                    <wp:lineTo x="0" y="0"/>
                  </wp:wrapPolygon>
                </wp:wrapTight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4080" cy="3404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4E82" w:rsidRDefault="00324E82" w:rsidP="00324E82">
                            <w:pPr>
                              <w:pStyle w:val="22"/>
                              <w:shd w:val="clear" w:color="auto" w:fill="auto"/>
                              <w:spacing w:line="240" w:lineRule="exact"/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  <w:lang w:eastAsia="ru-RU" w:bidi="ru-RU"/>
                              </w:rPr>
                              <w:t>Конечная цель</w:t>
                            </w:r>
                          </w:p>
                          <w:p w:rsidR="00324E82" w:rsidRDefault="00324E82" w:rsidP="00324E8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rFonts w:ascii="Microsoft Sans Serif" w:eastAsia="Microsoft Sans Serif" w:hAnsi="Microsoft Sans Serif" w:cs="Microsoft Sans Serif"/>
                              </w:rPr>
                              <w:fldChar w:fldCharType="begin"/>
                            </w:r>
                            <w:r>
                              <w:rPr>
                                <w:rFonts w:ascii="Microsoft Sans Serif" w:eastAsia="Microsoft Sans Serif" w:hAnsi="Microsoft Sans Serif" w:cs="Microsoft Sans Serif"/>
                              </w:rPr>
                              <w:instrText xml:space="preserve"> INCLUDEPICTURE  "C:\\Users\\User\\AppData\\Local\\Temp\\FineReader12.00\\media\\image1.png" \* MERGEFORMATINET </w:instrText>
                            </w:r>
                            <w:r>
                              <w:rPr>
                                <w:rFonts w:ascii="Microsoft Sans Serif" w:eastAsia="Microsoft Sans Serif" w:hAnsi="Microsoft Sans Serif" w:cs="Microsoft Sans Serif"/>
                              </w:rPr>
                              <w:fldChar w:fldCharType="separate"/>
                            </w:r>
                            <w:r>
                              <w:rPr>
                                <w:rFonts w:ascii="Microsoft Sans Serif" w:eastAsia="Microsoft Sans Serif" w:hAnsi="Microsoft Sans Serif" w:cs="Microsoft Sans Serif"/>
                              </w:rPr>
                              <w:fldChar w:fldCharType="begin"/>
                            </w:r>
                            <w:r>
                              <w:rPr>
                                <w:rFonts w:ascii="Microsoft Sans Serif" w:eastAsia="Microsoft Sans Serif" w:hAnsi="Microsoft Sans Serif" w:cs="Microsoft Sans Serif"/>
                              </w:rPr>
                              <w:instrText xml:space="preserve"> INCLUDEPICTURE  "C:\\Users\\User\\AppData\\Local\\Temp\\FineReader12.00\\media\\image1.png" \* MERGEFORMATINET </w:instrText>
                            </w:r>
                            <w:r>
                              <w:rPr>
                                <w:rFonts w:ascii="Microsoft Sans Serif" w:eastAsia="Microsoft Sans Serif" w:hAnsi="Microsoft Sans Serif" w:cs="Microsoft Sans Serif"/>
                              </w:rPr>
                              <w:fldChar w:fldCharType="separate"/>
                            </w:r>
                            <w:r w:rsidR="00FA7394">
                              <w:rPr>
                                <w:rFonts w:ascii="Microsoft Sans Serif" w:eastAsia="Microsoft Sans Serif" w:hAnsi="Microsoft Sans Serif" w:cs="Microsoft Sans Serif"/>
                              </w:rPr>
                              <w:fldChar w:fldCharType="begin"/>
                            </w:r>
                            <w:r w:rsidR="00FA7394">
                              <w:rPr>
                                <w:rFonts w:ascii="Microsoft Sans Serif" w:eastAsia="Microsoft Sans Serif" w:hAnsi="Microsoft Sans Serif" w:cs="Microsoft Sans Serif"/>
                              </w:rPr>
                              <w:instrText xml:space="preserve"> </w:instrText>
                            </w:r>
                            <w:r w:rsidR="00FA7394">
                              <w:rPr>
                                <w:rFonts w:ascii="Microsoft Sans Serif" w:eastAsia="Microsoft Sans Serif" w:hAnsi="Microsoft Sans Serif" w:cs="Microsoft Sans Serif"/>
                              </w:rPr>
                              <w:instrText>INCLUDEPICTURE  "C:\\Users\\User\\AppData\\Local\\Temp\\FineReader12.00\\media\\image1.png" \* MERGEFORMATINET</w:instrText>
                            </w:r>
                            <w:r w:rsidR="00FA7394">
                              <w:rPr>
                                <w:rFonts w:ascii="Microsoft Sans Serif" w:eastAsia="Microsoft Sans Serif" w:hAnsi="Microsoft Sans Serif" w:cs="Microsoft Sans Serif"/>
                              </w:rPr>
                              <w:instrText xml:space="preserve"> </w:instrText>
                            </w:r>
                            <w:r w:rsidR="00FA7394">
                              <w:rPr>
                                <w:rFonts w:ascii="Microsoft Sans Serif" w:eastAsia="Microsoft Sans Serif" w:hAnsi="Microsoft Sans Serif" w:cs="Microsoft Sans Serif"/>
                              </w:rPr>
                              <w:fldChar w:fldCharType="separate"/>
                            </w:r>
                            <w:r w:rsidR="00FA7394">
                              <w:rPr>
                                <w:rFonts w:ascii="Microsoft Sans Serif" w:eastAsia="Microsoft Sans Serif" w:hAnsi="Microsoft Sans Serif" w:cs="Microsoft Sans Serif"/>
                              </w:rPr>
                              <w:pict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169.95pt;height:256.2pt">
                                  <v:imagedata r:id="rId5" r:href="rId6"/>
                                </v:shape>
                              </w:pict>
                            </w:r>
                            <w:r w:rsidR="00FA7394">
                              <w:rPr>
                                <w:rFonts w:ascii="Microsoft Sans Serif" w:eastAsia="Microsoft Sans Serif" w:hAnsi="Microsoft Sans Serif" w:cs="Microsoft Sans Serif"/>
                              </w:rPr>
                              <w:fldChar w:fldCharType="end"/>
                            </w:r>
                            <w:r>
                              <w:rPr>
                                <w:rFonts w:ascii="Microsoft Sans Serif" w:eastAsia="Microsoft Sans Serif" w:hAnsi="Microsoft Sans Serif" w:cs="Microsoft Sans Serif"/>
                              </w:rPr>
                              <w:fldChar w:fldCharType="end"/>
                            </w:r>
                            <w:r>
                              <w:rPr>
                                <w:rFonts w:ascii="Microsoft Sans Serif" w:eastAsia="Microsoft Sans Serif" w:hAnsi="Microsoft Sans Serif" w:cs="Microsoft Sans Serif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D75345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.25pt;margin-top:-42.25pt;width:170.4pt;height:268.05pt;z-index:-25165721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" filled="f" stroked="f">
                <v:textbox style="mso-fit-shape-to-text:t" inset="0,0,0,0">
                  <w:txbxContent>
                    <w:p w:rsidR="00324E82" w:rsidRDefault="00324E82" w:rsidP="00324E82">
                      <w:pPr>
                        <w:pStyle w:val="22"/>
                        <w:shd w:val="clear" w:color="auto" w:fill="auto"/>
                        <w:spacing w:line="240" w:lineRule="exact"/>
                      </w:pPr>
                      <w:r>
                        <w:rPr>
                          <w:color w:val="000000"/>
                          <w:sz w:val="24"/>
                          <w:szCs w:val="24"/>
                          <w:lang w:eastAsia="ru-RU" w:bidi="ru-RU"/>
                        </w:rPr>
                        <w:t>Конечная цель</w:t>
                      </w:r>
                    </w:p>
                    <w:p w:rsidR="00324E82" w:rsidRDefault="00324E82" w:rsidP="00324E8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rFonts w:ascii="Microsoft Sans Serif" w:eastAsia="Microsoft Sans Serif" w:hAnsi="Microsoft Sans Serif" w:cs="Microsoft Sans Serif"/>
                        </w:rPr>
                        <w:fldChar w:fldCharType="begin"/>
                      </w:r>
                      <w:r>
                        <w:rPr>
                          <w:rFonts w:ascii="Microsoft Sans Serif" w:eastAsia="Microsoft Sans Serif" w:hAnsi="Microsoft Sans Serif" w:cs="Microsoft Sans Serif"/>
                        </w:rPr>
                        <w:instrText xml:space="preserve"> INCLUDEPICTURE  "C:\\Users\\User\\AppData\\Local\\Temp\\FineReader12.00\\media\\image1.png" \* MERGEFORMATINET </w:instrText>
                      </w:r>
                      <w:r>
                        <w:rPr>
                          <w:rFonts w:ascii="Microsoft Sans Serif" w:eastAsia="Microsoft Sans Serif" w:hAnsi="Microsoft Sans Serif" w:cs="Microsoft Sans Serif"/>
                        </w:rPr>
                        <w:fldChar w:fldCharType="separate"/>
                      </w:r>
                      <w:r>
                        <w:rPr>
                          <w:rFonts w:ascii="Microsoft Sans Serif" w:eastAsia="Microsoft Sans Serif" w:hAnsi="Microsoft Sans Serif" w:cs="Microsoft Sans Serif"/>
                        </w:rPr>
                        <w:fldChar w:fldCharType="begin"/>
                      </w:r>
                      <w:r>
                        <w:rPr>
                          <w:rFonts w:ascii="Microsoft Sans Serif" w:eastAsia="Microsoft Sans Serif" w:hAnsi="Microsoft Sans Serif" w:cs="Microsoft Sans Serif"/>
                        </w:rPr>
                        <w:instrText xml:space="preserve"> INCLUDEPICTURE  "C:\\Users\\User\\AppData\\Local\\Temp\\FineReader12.00\\media\\image1.png" \* MERGEFORMATINET </w:instrText>
                      </w:r>
                      <w:r>
                        <w:rPr>
                          <w:rFonts w:ascii="Microsoft Sans Serif" w:eastAsia="Microsoft Sans Serif" w:hAnsi="Microsoft Sans Serif" w:cs="Microsoft Sans Serif"/>
                        </w:rPr>
                        <w:fldChar w:fldCharType="separate"/>
                      </w:r>
                      <w:r>
                        <w:rPr>
                          <w:rFonts w:ascii="Microsoft Sans Serif" w:eastAsia="Microsoft Sans Serif" w:hAnsi="Microsoft Sans Serif" w:cs="Microsoft Sans Serif"/>
                        </w:rPr>
                        <w:pict>
                          <v:shape id="_x0000_i1091" type="#_x0000_t75" style="width:170.25pt;height:255.75pt">
                            <v:imagedata r:id="rId7" r:href="rId8"/>
                          </v:shape>
                        </w:pict>
                      </w:r>
                      <w:r>
                        <w:rPr>
                          <w:rFonts w:ascii="Microsoft Sans Serif" w:eastAsia="Microsoft Sans Serif" w:hAnsi="Microsoft Sans Serif" w:cs="Microsoft Sans Serif"/>
                        </w:rPr>
                        <w:fldChar w:fldCharType="end"/>
                      </w:r>
                      <w:r>
                        <w:rPr>
                          <w:rFonts w:ascii="Microsoft Sans Serif" w:eastAsia="Microsoft Sans Serif" w:hAnsi="Microsoft Sans Serif" w:cs="Microsoft Sans Serif"/>
                        </w:rPr>
                        <w:fldChar w:fldCharType="end"/>
                      </w:r>
                    </w:p>
                  </w:txbxContent>
                </v:textbox>
                <w10:wrap type="tight" side="left" anchorx="margin"/>
              </v:shape>
            </w:pict>
          </mc:Fallback>
        </mc:AlternateContent>
      </w:r>
      <w:r w:rsidRPr="003D47E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Цели 1-го порядка</w:t>
      </w:r>
    </w:p>
    <w:p w:rsidR="00324E82" w:rsidRPr="003D47E1" w:rsidRDefault="00324E82" w:rsidP="003D47E1">
      <w:pPr>
        <w:pStyle w:val="60"/>
        <w:shd w:val="clear" w:color="auto" w:fill="auto"/>
        <w:spacing w:before="0" w:after="0" w:line="36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D47E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Цели 2-го порядка</w:t>
      </w:r>
    </w:p>
    <w:p w:rsidR="00324E82" w:rsidRPr="003D47E1" w:rsidRDefault="00324E82" w:rsidP="003D47E1">
      <w:pPr>
        <w:pStyle w:val="60"/>
        <w:shd w:val="clear" w:color="auto" w:fill="auto"/>
        <w:spacing w:before="0" w:after="0" w:line="36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D47E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Цели </w:t>
      </w:r>
      <w:r w:rsidRPr="003D47E1">
        <w:rPr>
          <w:rFonts w:ascii="Times New Roman" w:hAnsi="Times New Roman" w:cs="Times New Roman"/>
          <w:color w:val="000000"/>
          <w:sz w:val="28"/>
          <w:szCs w:val="28"/>
          <w:lang w:val="en-US" w:bidi="en-US"/>
        </w:rPr>
        <w:t>n</w:t>
      </w:r>
      <w:r w:rsidRPr="003D47E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-го порядка</w:t>
      </w:r>
    </w:p>
    <w:p w:rsidR="00324E82" w:rsidRPr="003D47E1" w:rsidRDefault="00324E82" w:rsidP="003D47E1">
      <w:pPr>
        <w:pStyle w:val="60"/>
        <w:shd w:val="clear" w:color="auto" w:fill="auto"/>
        <w:spacing w:before="0" w:after="0" w:line="36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D47E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Конкретные частные цели</w:t>
      </w:r>
    </w:p>
    <w:p w:rsidR="00324E82" w:rsidRPr="003D47E1" w:rsidRDefault="00324E82" w:rsidP="003D47E1">
      <w:pPr>
        <w:pStyle w:val="60"/>
        <w:shd w:val="clear" w:color="auto" w:fill="auto"/>
        <w:spacing w:before="0" w:after="0" w:line="36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D47E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 проблемы</w:t>
      </w:r>
    </w:p>
    <w:p w:rsidR="00324E82" w:rsidRPr="003D47E1" w:rsidRDefault="00324E82" w:rsidP="003D47E1">
      <w:pPr>
        <w:pStyle w:val="60"/>
        <w:shd w:val="clear" w:color="auto" w:fill="auto"/>
        <w:spacing w:before="0" w:after="0" w:line="36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D47E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Проблемы </w:t>
      </w:r>
      <w:r w:rsidRPr="003D47E1">
        <w:rPr>
          <w:rFonts w:ascii="Times New Roman" w:hAnsi="Times New Roman" w:cs="Times New Roman"/>
          <w:color w:val="000000"/>
          <w:sz w:val="28"/>
          <w:szCs w:val="28"/>
          <w:lang w:val="en-US" w:bidi="en-US"/>
        </w:rPr>
        <w:t>n</w:t>
      </w:r>
      <w:r w:rsidRPr="003D47E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-го порядка</w:t>
      </w:r>
    </w:p>
    <w:p w:rsidR="00324E82" w:rsidRPr="003D47E1" w:rsidRDefault="00324E82" w:rsidP="003D47E1">
      <w:pPr>
        <w:pStyle w:val="60"/>
        <w:shd w:val="clear" w:color="auto" w:fill="auto"/>
        <w:spacing w:before="0" w:after="0" w:line="36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D47E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Проблемы 2-го порядка</w:t>
      </w:r>
    </w:p>
    <w:p w:rsidR="00324E82" w:rsidRPr="003D47E1" w:rsidRDefault="00324E82" w:rsidP="003D47E1">
      <w:pPr>
        <w:pStyle w:val="60"/>
        <w:shd w:val="clear" w:color="auto" w:fill="auto"/>
        <w:spacing w:before="0" w:after="0" w:line="36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D47E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Проблемы 1-го порядка</w:t>
      </w:r>
    </w:p>
    <w:p w:rsidR="00324E82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  <w:rPr>
          <w:b/>
          <w:color w:val="000000"/>
          <w:lang w:eastAsia="ru-RU" w:bidi="ru-RU"/>
        </w:rPr>
      </w:pPr>
      <w:r w:rsidRPr="003D47E1">
        <w:rPr>
          <w:rStyle w:val="2Arial12pt"/>
          <w:rFonts w:ascii="Times New Roman" w:hAnsi="Times New Roman" w:cs="Times New Roman"/>
          <w:b/>
          <w:i w:val="0"/>
          <w:sz w:val="28"/>
          <w:szCs w:val="28"/>
        </w:rPr>
        <w:t xml:space="preserve">Корневая проблема </w:t>
      </w:r>
      <w:r w:rsidRPr="003D47E1">
        <w:rPr>
          <w:b/>
          <w:color w:val="000000"/>
          <w:lang w:eastAsia="ru-RU" w:bidi="ru-RU"/>
        </w:rPr>
        <w:t>Рис. 1. Проблемно-целевой ромб</w:t>
      </w:r>
    </w:p>
    <w:p w:rsidR="003D47E1" w:rsidRPr="003D47E1" w:rsidRDefault="003D47E1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  <w:rPr>
          <w:b/>
        </w:rPr>
      </w:pPr>
    </w:p>
    <w:p w:rsidR="009D7C3E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  <w:rPr>
          <w:color w:val="000000"/>
          <w:lang w:eastAsia="ru-RU" w:bidi="ru-RU"/>
        </w:rPr>
      </w:pPr>
      <w:r w:rsidRPr="003D47E1">
        <w:rPr>
          <w:rStyle w:val="22pt"/>
          <w:rFonts w:eastAsia="Arial"/>
          <w:i w:val="0"/>
        </w:rPr>
        <w:lastRenderedPageBreak/>
        <w:t>Определение содержания работ</w:t>
      </w:r>
      <w:r w:rsidRPr="003D47E1">
        <w:rPr>
          <w:color w:val="000000"/>
          <w:lang w:eastAsia="ru-RU" w:bidi="ru-RU"/>
        </w:rPr>
        <w:t xml:space="preserve"> в рамках проекта - это описание функционирования проекта, полное представление содер</w:t>
      </w:r>
      <w:r w:rsidRPr="003D47E1">
        <w:rPr>
          <w:color w:val="000000"/>
          <w:lang w:eastAsia="ru-RU" w:bidi="ru-RU"/>
        </w:rPr>
        <w:softHyphen/>
        <w:t>жания деятельности. Эта стадия разработки концепции предполагает определение средств решения проблем и задач, достижения постав</w:t>
      </w:r>
      <w:r w:rsidRPr="003D47E1">
        <w:rPr>
          <w:color w:val="000000"/>
          <w:lang w:eastAsia="ru-RU" w:bidi="ru-RU"/>
        </w:rPr>
        <w:softHyphen/>
        <w:t xml:space="preserve">ленных целей. 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  <w:rPr>
          <w:b/>
        </w:rPr>
      </w:pPr>
      <w:r w:rsidRPr="003D47E1">
        <w:rPr>
          <w:b/>
          <w:color w:val="000000"/>
          <w:lang w:eastAsia="ru-RU" w:bidi="ru-RU"/>
        </w:rPr>
        <w:t>Средства выступают в двух формах:</w:t>
      </w:r>
    </w:p>
    <w:p w:rsidR="00324E82" w:rsidRPr="003D47E1" w:rsidRDefault="00324E82" w:rsidP="003D47E1">
      <w:pPr>
        <w:pStyle w:val="20"/>
        <w:numPr>
          <w:ilvl w:val="0"/>
          <w:numId w:val="15"/>
        </w:numPr>
        <w:shd w:val="clear" w:color="auto" w:fill="auto"/>
        <w:tabs>
          <w:tab w:val="left" w:pos="142"/>
        </w:tabs>
        <w:spacing w:after="0" w:line="360" w:lineRule="auto"/>
        <w:ind w:left="0"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 xml:space="preserve">как система </w:t>
      </w:r>
      <w:r w:rsidRPr="003D47E1">
        <w:rPr>
          <w:rStyle w:val="21"/>
          <w:i w:val="0"/>
        </w:rPr>
        <w:t>нормативных параметров</w:t>
      </w:r>
      <w:r w:rsidRPr="003D47E1">
        <w:rPr>
          <w:color w:val="000000"/>
          <w:lang w:eastAsia="ru-RU" w:bidi="ru-RU"/>
        </w:rPr>
        <w:t xml:space="preserve"> проектируемого объек</w:t>
      </w:r>
      <w:r w:rsidRPr="003D47E1">
        <w:rPr>
          <w:color w:val="000000"/>
          <w:lang w:eastAsia="ru-RU" w:bidi="ru-RU"/>
        </w:rPr>
        <w:softHyphen/>
        <w:t>та, их количественные и качественные показатели (выступающие в виде системы «цели - задачи»);</w:t>
      </w:r>
    </w:p>
    <w:p w:rsidR="00324E82" w:rsidRPr="003D47E1" w:rsidRDefault="00324E82" w:rsidP="003D47E1">
      <w:pPr>
        <w:pStyle w:val="20"/>
        <w:numPr>
          <w:ilvl w:val="0"/>
          <w:numId w:val="15"/>
        </w:numPr>
        <w:shd w:val="clear" w:color="auto" w:fill="auto"/>
        <w:tabs>
          <w:tab w:val="left" w:pos="142"/>
        </w:tabs>
        <w:spacing w:after="0" w:line="360" w:lineRule="auto"/>
        <w:ind w:left="0"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 xml:space="preserve">как совокупность конкретных мероприятий, обеспеченных </w:t>
      </w:r>
      <w:r w:rsidRPr="003D47E1">
        <w:rPr>
          <w:rStyle w:val="21"/>
          <w:i w:val="0"/>
        </w:rPr>
        <w:t>ре</w:t>
      </w:r>
      <w:r w:rsidRPr="003D47E1">
        <w:rPr>
          <w:rStyle w:val="21"/>
          <w:i w:val="0"/>
        </w:rPr>
        <w:softHyphen/>
        <w:t>сурсами.</w:t>
      </w:r>
    </w:p>
    <w:p w:rsidR="00324E82" w:rsidRPr="003D47E1" w:rsidRDefault="009D7C3E" w:rsidP="003D47E1">
      <w:pPr>
        <w:pStyle w:val="20"/>
        <w:numPr>
          <w:ilvl w:val="0"/>
          <w:numId w:val="15"/>
        </w:numPr>
        <w:shd w:val="clear" w:color="auto" w:fill="auto"/>
        <w:tabs>
          <w:tab w:val="left" w:pos="142"/>
        </w:tabs>
        <w:spacing w:after="0" w:line="360" w:lineRule="auto"/>
        <w:ind w:left="0" w:firstLine="0"/>
        <w:contextualSpacing/>
        <w:mirrorIndents/>
        <w:jc w:val="both"/>
      </w:pPr>
      <w:r>
        <w:rPr>
          <w:color w:val="000000"/>
          <w:lang w:eastAsia="ru-RU" w:bidi="ru-RU"/>
        </w:rPr>
        <w:t>и</w:t>
      </w:r>
      <w:r w:rsidR="00324E82" w:rsidRPr="003D47E1">
        <w:rPr>
          <w:color w:val="000000"/>
          <w:lang w:eastAsia="ru-RU" w:bidi="ru-RU"/>
        </w:rPr>
        <w:t>наче говоря, данная стадия сводится к определению конкрет</w:t>
      </w:r>
      <w:r w:rsidR="00324E82" w:rsidRPr="003D47E1">
        <w:rPr>
          <w:color w:val="000000"/>
          <w:lang w:eastAsia="ru-RU" w:bidi="ru-RU"/>
        </w:rPr>
        <w:softHyphen/>
        <w:t>ных дел на основе выработанной системы целей и задач (как совокуп</w:t>
      </w:r>
      <w:r w:rsidR="00324E82" w:rsidRPr="003D47E1">
        <w:rPr>
          <w:color w:val="000000"/>
          <w:lang w:eastAsia="ru-RU" w:bidi="ru-RU"/>
        </w:rPr>
        <w:softHyphen/>
        <w:t>ности показателей нормативного (желательного) состояния объекта) и выявлению необходимых ресурсов (кадровых, финансовых, матери</w:t>
      </w:r>
      <w:r w:rsidR="00324E82" w:rsidRPr="003D47E1">
        <w:rPr>
          <w:color w:val="000000"/>
          <w:lang w:eastAsia="ru-RU" w:bidi="ru-RU"/>
        </w:rPr>
        <w:softHyphen/>
        <w:t>альных, временных и др.).</w:t>
      </w:r>
    </w:p>
    <w:p w:rsidR="00324E82" w:rsidRPr="003D47E1" w:rsidRDefault="009D7C3E" w:rsidP="003D47E1">
      <w:pPr>
        <w:pStyle w:val="20"/>
        <w:numPr>
          <w:ilvl w:val="0"/>
          <w:numId w:val="15"/>
        </w:numPr>
        <w:shd w:val="clear" w:color="auto" w:fill="auto"/>
        <w:tabs>
          <w:tab w:val="left" w:pos="142"/>
        </w:tabs>
        <w:spacing w:after="0" w:line="360" w:lineRule="auto"/>
        <w:ind w:left="0" w:firstLine="0"/>
        <w:contextualSpacing/>
        <w:mirrorIndents/>
        <w:jc w:val="both"/>
      </w:pPr>
      <w:r>
        <w:rPr>
          <w:color w:val="000000"/>
          <w:lang w:eastAsia="ru-RU" w:bidi="ru-RU"/>
        </w:rPr>
        <w:t>т</w:t>
      </w:r>
      <w:r w:rsidR="00324E82" w:rsidRPr="003D47E1">
        <w:rPr>
          <w:color w:val="000000"/>
          <w:lang w:eastAsia="ru-RU" w:bidi="ru-RU"/>
        </w:rPr>
        <w:t>ак, порядок создания образовательных программ на основе ФГОС ВПО нового поколения предполагает:</w:t>
      </w:r>
    </w:p>
    <w:p w:rsidR="00324E82" w:rsidRPr="003D47E1" w:rsidRDefault="00324E82" w:rsidP="003D47E1">
      <w:pPr>
        <w:pStyle w:val="20"/>
        <w:numPr>
          <w:ilvl w:val="0"/>
          <w:numId w:val="15"/>
        </w:numPr>
        <w:shd w:val="clear" w:color="auto" w:fill="auto"/>
        <w:tabs>
          <w:tab w:val="left" w:pos="142"/>
          <w:tab w:val="left" w:pos="970"/>
        </w:tabs>
        <w:spacing w:after="0" w:line="360" w:lineRule="auto"/>
        <w:ind w:left="0"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определение последовательности освоения модулей и их ре</w:t>
      </w:r>
      <w:r w:rsidRPr="003D47E1">
        <w:rPr>
          <w:color w:val="000000"/>
          <w:lang w:eastAsia="ru-RU" w:bidi="ru-RU"/>
        </w:rPr>
        <w:softHyphen/>
        <w:t>ального наполнения (дисциплины, практики с указанием часов аудитор</w:t>
      </w:r>
      <w:r w:rsidRPr="003D47E1">
        <w:rPr>
          <w:color w:val="000000"/>
          <w:lang w:eastAsia="ru-RU" w:bidi="ru-RU"/>
        </w:rPr>
        <w:softHyphen/>
        <w:t>ной и самостоятельной работы студента, включая все формы текущего контроля и промежуточной аттестации), т. е. формирование учебного плана;</w:t>
      </w:r>
    </w:p>
    <w:p w:rsidR="00324E82" w:rsidRPr="003D47E1" w:rsidRDefault="00324E82" w:rsidP="003D47E1">
      <w:pPr>
        <w:pStyle w:val="20"/>
        <w:numPr>
          <w:ilvl w:val="0"/>
          <w:numId w:val="15"/>
        </w:numPr>
        <w:shd w:val="clear" w:color="auto" w:fill="auto"/>
        <w:tabs>
          <w:tab w:val="left" w:pos="142"/>
          <w:tab w:val="left" w:pos="975"/>
        </w:tabs>
        <w:spacing w:after="0" w:line="360" w:lineRule="auto"/>
        <w:ind w:left="0"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определение для каждого модуля (части модуля) применяемых образовательных технологий; формирование рабочей программы каж</w:t>
      </w:r>
      <w:r w:rsidRPr="003D47E1">
        <w:rPr>
          <w:color w:val="000000"/>
          <w:lang w:eastAsia="ru-RU" w:bidi="ru-RU"/>
        </w:rPr>
        <w:softHyphen/>
        <w:t>дого модуля (дисциплины, практики), где необходимо определить ви</w:t>
      </w:r>
      <w:r w:rsidRPr="003D47E1">
        <w:rPr>
          <w:color w:val="000000"/>
          <w:lang w:eastAsia="ru-RU" w:bidi="ru-RU"/>
        </w:rPr>
        <w:softHyphen/>
        <w:t>ды и объем самостоятельной работы студента, создать фонды оце</w:t>
      </w:r>
      <w:r w:rsidRPr="003D47E1">
        <w:rPr>
          <w:color w:val="000000"/>
          <w:lang w:eastAsia="ru-RU" w:bidi="ru-RU"/>
        </w:rPr>
        <w:softHyphen/>
        <w:t>ночных средств для текущего контроля и промежуточной аттестации;</w:t>
      </w:r>
    </w:p>
    <w:p w:rsidR="00324E82" w:rsidRPr="003D47E1" w:rsidRDefault="00324E82" w:rsidP="003D47E1">
      <w:pPr>
        <w:pStyle w:val="20"/>
        <w:numPr>
          <w:ilvl w:val="0"/>
          <w:numId w:val="15"/>
        </w:numPr>
        <w:shd w:val="clear" w:color="auto" w:fill="auto"/>
        <w:tabs>
          <w:tab w:val="left" w:pos="142"/>
          <w:tab w:val="left" w:pos="970"/>
        </w:tabs>
        <w:spacing w:after="0" w:line="360" w:lineRule="auto"/>
        <w:ind w:left="0"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формирование нормативно-методического обеспечения теку</w:t>
      </w:r>
      <w:r w:rsidRPr="003D47E1">
        <w:rPr>
          <w:color w:val="000000"/>
          <w:lang w:eastAsia="ru-RU" w:bidi="ru-RU"/>
        </w:rPr>
        <w:softHyphen/>
        <w:t>щего контроля успеваемости, промежуточной аттестации и итоговой государственной аттестации;</w:t>
      </w:r>
    </w:p>
    <w:p w:rsidR="00324E82" w:rsidRPr="003D47E1" w:rsidRDefault="00324E82" w:rsidP="003D47E1">
      <w:pPr>
        <w:pStyle w:val="20"/>
        <w:numPr>
          <w:ilvl w:val="0"/>
          <w:numId w:val="15"/>
        </w:numPr>
        <w:shd w:val="clear" w:color="auto" w:fill="auto"/>
        <w:tabs>
          <w:tab w:val="left" w:pos="142"/>
          <w:tab w:val="left" w:pos="980"/>
        </w:tabs>
        <w:spacing w:after="0" w:line="360" w:lineRule="auto"/>
        <w:ind w:left="0"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составление полной матрицы компетенций, отражающей соот</w:t>
      </w:r>
      <w:r w:rsidRPr="003D47E1">
        <w:rPr>
          <w:color w:val="000000"/>
          <w:lang w:eastAsia="ru-RU" w:bidi="ru-RU"/>
        </w:rPr>
        <w:softHyphen/>
        <w:t>ветствие всех требуемых компетенций и всех имеющихся элементов образовательной программы (модулей, дисциплин, практик, меропри</w:t>
      </w:r>
      <w:r w:rsidRPr="003D47E1">
        <w:rPr>
          <w:color w:val="000000"/>
          <w:lang w:eastAsia="ru-RU" w:bidi="ru-RU"/>
        </w:rPr>
        <w:softHyphen/>
        <w:t xml:space="preserve">ятий текущего, </w:t>
      </w:r>
      <w:r w:rsidRPr="003D47E1">
        <w:rPr>
          <w:color w:val="000000"/>
          <w:lang w:eastAsia="ru-RU" w:bidi="ru-RU"/>
        </w:rPr>
        <w:lastRenderedPageBreak/>
        <w:t>промежуточного и итогового контроля);</w:t>
      </w:r>
    </w:p>
    <w:p w:rsidR="00324E82" w:rsidRPr="003D47E1" w:rsidRDefault="00324E82" w:rsidP="003D47E1">
      <w:pPr>
        <w:pStyle w:val="20"/>
        <w:numPr>
          <w:ilvl w:val="0"/>
          <w:numId w:val="15"/>
        </w:numPr>
        <w:shd w:val="clear" w:color="auto" w:fill="auto"/>
        <w:tabs>
          <w:tab w:val="left" w:pos="142"/>
          <w:tab w:val="left" w:pos="980"/>
        </w:tabs>
        <w:spacing w:after="0" w:line="360" w:lineRule="auto"/>
        <w:ind w:left="0"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осуществление по итогам анализа матрицы корректировки учеб</w:t>
      </w:r>
      <w:r w:rsidRPr="003D47E1">
        <w:rPr>
          <w:color w:val="000000"/>
          <w:lang w:eastAsia="ru-RU" w:bidi="ru-RU"/>
        </w:rPr>
        <w:softHyphen/>
        <w:t>ного плана (добавление новых модулей и дисциплин, удаление невос</w:t>
      </w:r>
      <w:r w:rsidRPr="003D47E1">
        <w:rPr>
          <w:color w:val="000000"/>
          <w:lang w:eastAsia="ru-RU" w:bidi="ru-RU"/>
        </w:rPr>
        <w:softHyphen/>
        <w:t>требованных, уточнение и перераспределение трудоемкости в зачет</w:t>
      </w:r>
      <w:r w:rsidRPr="003D47E1">
        <w:rPr>
          <w:color w:val="000000"/>
          <w:lang w:eastAsia="ru-RU" w:bidi="ru-RU"/>
        </w:rPr>
        <w:softHyphen/>
        <w:t>ных единицах);</w:t>
      </w:r>
    </w:p>
    <w:p w:rsidR="00324E82" w:rsidRPr="003D47E1" w:rsidRDefault="00324E82" w:rsidP="003D47E1">
      <w:pPr>
        <w:pStyle w:val="20"/>
        <w:numPr>
          <w:ilvl w:val="0"/>
          <w:numId w:val="15"/>
        </w:numPr>
        <w:shd w:val="clear" w:color="auto" w:fill="auto"/>
        <w:tabs>
          <w:tab w:val="left" w:pos="142"/>
          <w:tab w:val="left" w:pos="980"/>
        </w:tabs>
        <w:spacing w:after="0" w:line="360" w:lineRule="auto"/>
        <w:ind w:left="0"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составление рабочих программ всех модулей, дисциплин, прак</w:t>
      </w:r>
      <w:r w:rsidRPr="003D47E1">
        <w:rPr>
          <w:color w:val="000000"/>
          <w:lang w:eastAsia="ru-RU" w:bidi="ru-RU"/>
        </w:rPr>
        <w:softHyphen/>
        <w:t>тик и «наполнение» присвоенных этим модулям (дисциплинам, прак</w:t>
      </w:r>
      <w:r w:rsidRPr="003D47E1">
        <w:rPr>
          <w:color w:val="000000"/>
          <w:lang w:eastAsia="ru-RU" w:bidi="ru-RU"/>
        </w:rPr>
        <w:softHyphen/>
        <w:t>тикам) зачетных единиц реальным учебным временем: планирование аудиторных занятий (лекции, семинары, практикумы, мероприятия текущего контроля и промежуточной аттестации) и самостоятельной работы студента (включая подготовку к текущему контролю и проме</w:t>
      </w:r>
      <w:r w:rsidRPr="003D47E1">
        <w:rPr>
          <w:color w:val="000000"/>
          <w:lang w:eastAsia="ru-RU" w:bidi="ru-RU"/>
        </w:rPr>
        <w:softHyphen/>
        <w:t>жуточной аттестации). Особое внимание следует уделить расчету ре</w:t>
      </w:r>
      <w:r w:rsidRPr="003D47E1">
        <w:rPr>
          <w:color w:val="000000"/>
          <w:lang w:eastAsia="ru-RU" w:bidi="ru-RU"/>
        </w:rPr>
        <w:softHyphen/>
        <w:t>ально затрачиваемого студентом времени и учебно-методическому обеспечению самостоятельной работы студента.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При проектировании с использованием методов «дерево про</w:t>
      </w:r>
      <w:r w:rsidRPr="003D47E1">
        <w:rPr>
          <w:color w:val="000000"/>
          <w:lang w:eastAsia="ru-RU" w:bidi="ru-RU"/>
        </w:rPr>
        <w:softHyphen/>
        <w:t xml:space="preserve">блем» и «дерево целей» для выявления средств решения проблемы применяют </w:t>
      </w:r>
      <w:r w:rsidRPr="003D47E1">
        <w:rPr>
          <w:rStyle w:val="21"/>
          <w:i w:val="0"/>
        </w:rPr>
        <w:t>«дерево решений».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rStyle w:val="22pt"/>
          <w:rFonts w:eastAsia="Arial"/>
          <w:i w:val="0"/>
        </w:rPr>
        <w:t>Обеспечение проекта</w:t>
      </w:r>
      <w:r w:rsidRPr="003D47E1">
        <w:rPr>
          <w:color w:val="000000"/>
          <w:lang w:eastAsia="ru-RU" w:bidi="ru-RU"/>
        </w:rPr>
        <w:t xml:space="preserve"> характеризует его реализацию в пра</w:t>
      </w:r>
      <w:r w:rsidRPr="003D47E1">
        <w:rPr>
          <w:color w:val="000000"/>
          <w:lang w:eastAsia="ru-RU" w:bidi="ru-RU"/>
        </w:rPr>
        <w:softHyphen/>
        <w:t>вовом, экономическом, организационном отношениях.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rStyle w:val="21"/>
          <w:i w:val="0"/>
        </w:rPr>
        <w:t>Теоретическое обеспечение</w:t>
      </w:r>
      <w:r w:rsidRPr="003D47E1">
        <w:rPr>
          <w:color w:val="000000"/>
          <w:lang w:eastAsia="ru-RU" w:bidi="ru-RU"/>
        </w:rPr>
        <w:t xml:space="preserve"> проектирования - это поиск инфор</w:t>
      </w:r>
      <w:r w:rsidRPr="003D47E1">
        <w:rPr>
          <w:color w:val="000000"/>
          <w:lang w:eastAsia="ru-RU" w:bidi="ru-RU"/>
        </w:rPr>
        <w:softHyphen/>
        <w:t>мации:</w:t>
      </w:r>
    </w:p>
    <w:p w:rsidR="00324E82" w:rsidRPr="003D47E1" w:rsidRDefault="00324E82" w:rsidP="003D47E1">
      <w:pPr>
        <w:pStyle w:val="20"/>
        <w:numPr>
          <w:ilvl w:val="0"/>
          <w:numId w:val="17"/>
        </w:numPr>
        <w:shd w:val="clear" w:color="auto" w:fill="auto"/>
        <w:tabs>
          <w:tab w:val="left" w:pos="1006"/>
        </w:tabs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об опыте реализации подобных объектов в других организациях;</w:t>
      </w:r>
    </w:p>
    <w:p w:rsidR="00324E82" w:rsidRPr="003D47E1" w:rsidRDefault="00324E82" w:rsidP="003D47E1">
      <w:pPr>
        <w:pStyle w:val="20"/>
        <w:numPr>
          <w:ilvl w:val="0"/>
          <w:numId w:val="17"/>
        </w:numPr>
        <w:shd w:val="clear" w:color="auto" w:fill="auto"/>
        <w:tabs>
          <w:tab w:val="left" w:pos="1006"/>
        </w:tabs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об опыте проектирования подобных объектов другими педагогами;</w:t>
      </w:r>
    </w:p>
    <w:p w:rsidR="00324E82" w:rsidRPr="003D47E1" w:rsidRDefault="00324E82" w:rsidP="003D47E1">
      <w:pPr>
        <w:pStyle w:val="20"/>
        <w:numPr>
          <w:ilvl w:val="0"/>
          <w:numId w:val="17"/>
        </w:numPr>
        <w:shd w:val="clear" w:color="auto" w:fill="auto"/>
        <w:tabs>
          <w:tab w:val="left" w:pos="970"/>
        </w:tabs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о теоретических и эмпирических ис</w:t>
      </w:r>
      <w:r w:rsidR="003D47E1">
        <w:rPr>
          <w:color w:val="000000"/>
          <w:lang w:eastAsia="ru-RU" w:bidi="ru-RU"/>
        </w:rPr>
        <w:t xml:space="preserve">следованиях влияния на человека </w:t>
      </w:r>
      <w:r w:rsidRPr="003D47E1">
        <w:rPr>
          <w:color w:val="000000"/>
          <w:lang w:eastAsia="ru-RU" w:bidi="ru-RU"/>
        </w:rPr>
        <w:t>педагогических систем и процессов и того или иного реше</w:t>
      </w:r>
      <w:r w:rsidRPr="003D47E1">
        <w:rPr>
          <w:color w:val="000000"/>
          <w:lang w:eastAsia="ru-RU" w:bidi="ru-RU"/>
        </w:rPr>
        <w:softHyphen/>
        <w:t>ния педагогических ситуаций.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708"/>
        <w:contextualSpacing/>
        <w:mirrorIndents/>
        <w:jc w:val="both"/>
      </w:pPr>
      <w:r w:rsidRPr="003D47E1">
        <w:rPr>
          <w:rStyle w:val="21"/>
          <w:i w:val="0"/>
        </w:rPr>
        <w:t>Методическое обеспечение</w:t>
      </w:r>
      <w:r w:rsidRPr="003D47E1">
        <w:rPr>
          <w:color w:val="000000"/>
          <w:lang w:eastAsia="ru-RU" w:bidi="ru-RU"/>
        </w:rPr>
        <w:t xml:space="preserve"> проектирования включает в себя соз</w:t>
      </w:r>
      <w:r w:rsidRPr="003D47E1">
        <w:rPr>
          <w:color w:val="000000"/>
          <w:lang w:eastAsia="ru-RU" w:bidi="ru-RU"/>
        </w:rPr>
        <w:softHyphen/>
        <w:t>дание его инструментария: схем, образцов, документов и т. д. Хорошо иметь несколько вариантов каждого документа для выбора наиболее удобной и целесообразной структуры. В методическое обеспечение входит и содержательное обеспечение проектирования педагогических процессов или ситуаций.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rStyle w:val="21"/>
          <w:i w:val="0"/>
        </w:rPr>
        <w:t>Пространственно-временное обеспечение</w:t>
      </w:r>
      <w:r w:rsidRPr="003D47E1">
        <w:rPr>
          <w:color w:val="000000"/>
          <w:lang w:eastAsia="ru-RU" w:bidi="ru-RU"/>
        </w:rPr>
        <w:t xml:space="preserve"> проектирования свя</w:t>
      </w:r>
      <w:r w:rsidRPr="003D47E1">
        <w:rPr>
          <w:color w:val="000000"/>
          <w:lang w:eastAsia="ru-RU" w:bidi="ru-RU"/>
        </w:rPr>
        <w:softHyphen/>
        <w:t xml:space="preserve">зано с тем, что любой проект только тогда имеет реальную ценность и может быть реализован, </w:t>
      </w:r>
      <w:r w:rsidRPr="003D47E1">
        <w:rPr>
          <w:color w:val="000000"/>
          <w:lang w:eastAsia="ru-RU" w:bidi="ru-RU"/>
        </w:rPr>
        <w:lastRenderedPageBreak/>
        <w:t>когда при его разработке учитываются кон</w:t>
      </w:r>
      <w:r w:rsidRPr="003D47E1">
        <w:rPr>
          <w:color w:val="000000"/>
          <w:lang w:eastAsia="ru-RU" w:bidi="ru-RU"/>
        </w:rPr>
        <w:softHyphen/>
        <w:t>кретное время и определенное пространство.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Пространственное обеспечение означает определение (подго</w:t>
      </w:r>
      <w:r w:rsidRPr="003D47E1">
        <w:rPr>
          <w:color w:val="000000"/>
          <w:lang w:eastAsia="ru-RU" w:bidi="ru-RU"/>
        </w:rPr>
        <w:softHyphen/>
        <w:t>товку) оптимального места для реализации модели, проекта или кон</w:t>
      </w:r>
      <w:r w:rsidRPr="003D47E1">
        <w:rPr>
          <w:color w:val="000000"/>
          <w:lang w:eastAsia="ru-RU" w:bidi="ru-RU"/>
        </w:rPr>
        <w:softHyphen/>
        <w:t>структа, учет влияния места на функционирование систем, осуществ</w:t>
      </w:r>
      <w:r w:rsidRPr="003D47E1">
        <w:rPr>
          <w:color w:val="000000"/>
          <w:lang w:eastAsia="ru-RU" w:bidi="ru-RU"/>
        </w:rPr>
        <w:softHyphen/>
        <w:t>ление процессов. Это помогает предсказывать действия участников педагогического процесса.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Временное обеспечение проектирования предполагает соотно</w:t>
      </w:r>
      <w:r w:rsidRPr="003D47E1">
        <w:rPr>
          <w:color w:val="000000"/>
          <w:lang w:eastAsia="ru-RU" w:bidi="ru-RU"/>
        </w:rPr>
        <w:softHyphen/>
        <w:t>шение проекта со временем по его объему, т. е. выполняемой в опре</w:t>
      </w:r>
      <w:r w:rsidRPr="003D47E1">
        <w:rPr>
          <w:color w:val="000000"/>
          <w:lang w:eastAsia="ru-RU" w:bidi="ru-RU"/>
        </w:rPr>
        <w:softHyphen/>
        <w:t>деленный срок деятельности, по темпу реализации, ритму, последова</w:t>
      </w:r>
      <w:r w:rsidRPr="003D47E1">
        <w:rPr>
          <w:color w:val="000000"/>
          <w:lang w:eastAsia="ru-RU" w:bidi="ru-RU"/>
        </w:rPr>
        <w:softHyphen/>
        <w:t>тельности, скорости и т. д., например, надо знать время как продол</w:t>
      </w:r>
      <w:r w:rsidRPr="003D47E1">
        <w:rPr>
          <w:color w:val="000000"/>
          <w:lang w:eastAsia="ru-RU" w:bidi="ru-RU"/>
        </w:rPr>
        <w:softHyphen/>
        <w:t>жительность формирования профессиональных умений, профессио</w:t>
      </w:r>
      <w:r w:rsidRPr="003D47E1">
        <w:rPr>
          <w:color w:val="000000"/>
          <w:lang w:eastAsia="ru-RU" w:bidi="ru-RU"/>
        </w:rPr>
        <w:softHyphen/>
        <w:t>нального опыта, мастерства; как продолжительность мероприятий, воздействий, стадий развития тех или иных педагогических явлений (систем, процессов, ситуаций). Все это позволяет рационально рас</w:t>
      </w:r>
      <w:r w:rsidRPr="003D47E1">
        <w:rPr>
          <w:color w:val="000000"/>
          <w:lang w:eastAsia="ru-RU" w:bidi="ru-RU"/>
        </w:rPr>
        <w:softHyphen/>
        <w:t>пределить силы, энергию, внимание и время участников проектиро</w:t>
      </w:r>
      <w:r w:rsidRPr="003D47E1">
        <w:rPr>
          <w:color w:val="000000"/>
          <w:lang w:eastAsia="ru-RU" w:bidi="ru-RU"/>
        </w:rPr>
        <w:softHyphen/>
        <w:t>вания.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Каждый метод проектирования по-своему трудоемкий, содер</w:t>
      </w:r>
      <w:r w:rsidRPr="003D47E1">
        <w:rPr>
          <w:color w:val="000000"/>
          <w:lang w:eastAsia="ru-RU" w:bidi="ru-RU"/>
        </w:rPr>
        <w:softHyphen/>
        <w:t>жание образования тоже требует определенного времени для переда</w:t>
      </w:r>
      <w:r w:rsidRPr="003D47E1">
        <w:rPr>
          <w:color w:val="000000"/>
          <w:lang w:eastAsia="ru-RU" w:bidi="ru-RU"/>
        </w:rPr>
        <w:softHyphen/>
        <w:t>чи и усвоения. Каждая форма обучения рассчитана на определенную продолжительность по времени.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rStyle w:val="21"/>
          <w:i w:val="0"/>
        </w:rPr>
        <w:t>Материально-техническое обеспечение</w:t>
      </w:r>
      <w:r w:rsidRPr="003D47E1">
        <w:rPr>
          <w:color w:val="000000"/>
          <w:lang w:eastAsia="ru-RU" w:bidi="ru-RU"/>
        </w:rPr>
        <w:t xml:space="preserve"> выполняет несколько функ</w:t>
      </w:r>
      <w:r w:rsidRPr="003D47E1">
        <w:rPr>
          <w:color w:val="000000"/>
          <w:lang w:eastAsia="ru-RU" w:bidi="ru-RU"/>
        </w:rPr>
        <w:softHyphen/>
        <w:t>ций в процессе проектирования: формообразования, процессообразо</w:t>
      </w:r>
      <w:r w:rsidRPr="003D47E1">
        <w:rPr>
          <w:color w:val="000000"/>
          <w:lang w:eastAsia="ru-RU" w:bidi="ru-RU"/>
        </w:rPr>
        <w:softHyphen/>
        <w:t>вания, системообразования, целеобразования, принципополагания.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Во-первых, материально-техническое обеспечение включает в се</w:t>
      </w:r>
      <w:r w:rsidRPr="003D47E1">
        <w:rPr>
          <w:color w:val="000000"/>
          <w:lang w:eastAsia="ru-RU" w:bidi="ru-RU"/>
        </w:rPr>
        <w:softHyphen/>
        <w:t>бя педагогическую технику и средства для осуществления деятельно</w:t>
      </w:r>
      <w:r w:rsidRPr="003D47E1">
        <w:rPr>
          <w:color w:val="000000"/>
          <w:lang w:eastAsia="ru-RU" w:bidi="ru-RU"/>
        </w:rPr>
        <w:softHyphen/>
        <w:t>сти по проектированию.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Во-вторых, поскольку материально-техническая база обеспечи</w:t>
      </w:r>
      <w:r w:rsidRPr="003D47E1">
        <w:rPr>
          <w:color w:val="000000"/>
          <w:lang w:eastAsia="ru-RU" w:bidi="ru-RU"/>
        </w:rPr>
        <w:softHyphen/>
        <w:t>вается из разных источников, то естественно, что она тоже должна проектироваться, т. е. быть объектом моделирования, проектирования и конструирования.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В-третьих, материально-техническое обеспечение всегда было средством решения воспитательных задач, следовательно, оно должно проектироваться как составная часть педагогических моделей, проек</w:t>
      </w:r>
      <w:r w:rsidRPr="003D47E1">
        <w:rPr>
          <w:color w:val="000000"/>
          <w:lang w:eastAsia="ru-RU" w:bidi="ru-RU"/>
        </w:rPr>
        <w:softHyphen/>
        <w:t>тов и конструктов, идет ли речь о системах, процессах или ситуациях.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lastRenderedPageBreak/>
        <w:t>В процессе проектирования следует добиваться достаточно пол</w:t>
      </w:r>
      <w:r w:rsidRPr="003D47E1">
        <w:rPr>
          <w:color w:val="000000"/>
          <w:lang w:eastAsia="ru-RU" w:bidi="ru-RU"/>
        </w:rPr>
        <w:softHyphen/>
        <w:t>ной материально-технической обеспеченности педагогических сис</w:t>
      </w:r>
      <w:r w:rsidRPr="003D47E1">
        <w:rPr>
          <w:color w:val="000000"/>
          <w:lang w:eastAsia="ru-RU" w:bidi="ru-RU"/>
        </w:rPr>
        <w:softHyphen/>
        <w:t>тем, процессов, ситуаций, концентрации их на главных направлениях деятельности, мобильного использования средств, их рационального сочетания, взаимозаменяемости, взаимодополнения.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От материально-технического обеспечения зависят простота про</w:t>
      </w:r>
      <w:r w:rsidRPr="003D47E1">
        <w:rPr>
          <w:color w:val="000000"/>
          <w:lang w:eastAsia="ru-RU" w:bidi="ru-RU"/>
        </w:rPr>
        <w:softHyphen/>
        <w:t>ектирования и реализации проекта, комфортные условия деятельности участников проектирования, устойчивость результатов воспитания и их надежность. Плохая материально-техническая база может свести на нет весь труд по педагогическому проектированию. В этом случае любые модели, проекты, конструкты остаются в области педагогичес</w:t>
      </w:r>
      <w:r w:rsidRPr="003D47E1">
        <w:rPr>
          <w:color w:val="000000"/>
          <w:lang w:eastAsia="ru-RU" w:bidi="ru-RU"/>
        </w:rPr>
        <w:softHyphen/>
        <w:t>кой фантазии.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rStyle w:val="21"/>
          <w:b/>
          <w:i w:val="0"/>
        </w:rPr>
        <w:t>Правовое обеспечение</w:t>
      </w:r>
      <w:r w:rsidRPr="003D47E1">
        <w:rPr>
          <w:b/>
          <w:color w:val="000000"/>
          <w:lang w:eastAsia="ru-RU" w:bidi="ru-RU"/>
        </w:rPr>
        <w:t xml:space="preserve"> проектирования</w:t>
      </w:r>
      <w:r w:rsidRPr="003D47E1">
        <w:rPr>
          <w:color w:val="000000"/>
          <w:lang w:eastAsia="ru-RU" w:bidi="ru-RU"/>
        </w:rPr>
        <w:t xml:space="preserve"> - это создание юридиче</w:t>
      </w:r>
      <w:r w:rsidRPr="003D47E1">
        <w:rPr>
          <w:color w:val="000000"/>
          <w:lang w:eastAsia="ru-RU" w:bidi="ru-RU"/>
        </w:rPr>
        <w:softHyphen/>
        <w:t>ских основ или их учет при разработке деятельности учащихся и пе</w:t>
      </w:r>
      <w:r w:rsidRPr="003D47E1">
        <w:rPr>
          <w:color w:val="000000"/>
          <w:lang w:eastAsia="ru-RU" w:bidi="ru-RU"/>
        </w:rPr>
        <w:softHyphen/>
        <w:t>дагогов в рамках образовательных систем, процессов или ситуаций. Ни один педагогический проект не может нарушить Конституцию страны, законы и указы органов верховной власти, решения органов непосредственного управления образованием.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Так, при проектировании основной образовательной программы должны быть определены ресурсы, используемые для ее реализации: информационные, организационные, кадровые, мотивационные, ма</w:t>
      </w:r>
      <w:r w:rsidRPr="003D47E1">
        <w:rPr>
          <w:color w:val="000000"/>
          <w:lang w:eastAsia="ru-RU" w:bidi="ru-RU"/>
        </w:rPr>
        <w:softHyphen/>
        <w:t>териально-технические, научно-методические, финансовые. Если имею</w:t>
      </w:r>
      <w:r w:rsidRPr="003D47E1">
        <w:rPr>
          <w:color w:val="000000"/>
          <w:lang w:eastAsia="ru-RU" w:bidi="ru-RU"/>
        </w:rPr>
        <w:softHyphen/>
        <w:t>щихся ресурсов недостаточно, то необходимо конкретно указать их не</w:t>
      </w:r>
      <w:r w:rsidRPr="003D47E1">
        <w:rPr>
          <w:color w:val="000000"/>
          <w:lang w:eastAsia="ru-RU" w:bidi="ru-RU"/>
        </w:rPr>
        <w:softHyphen/>
        <w:t>достаток и разработать план по их созданию, позволяющий обеспечить реализацию образовательной программы в запланированные сроки.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В целом обеспечение проекта должно показать, что он реален: есть необходимые ресурсы, существуют правовые и финансовые пред</w:t>
      </w:r>
      <w:r w:rsidRPr="003D47E1">
        <w:rPr>
          <w:color w:val="000000"/>
          <w:lang w:eastAsia="ru-RU" w:bidi="ru-RU"/>
        </w:rPr>
        <w:softHyphen/>
        <w:t>посылки для достижения цели проекта. Этим завершается создание концепции проекта.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rStyle w:val="21"/>
          <w:i w:val="0"/>
        </w:rPr>
        <w:t>Оценка жизнеспособности проекта.</w:t>
      </w:r>
      <w:r w:rsidRPr="003D47E1">
        <w:rPr>
          <w:color w:val="000000"/>
          <w:lang w:eastAsia="ru-RU" w:bidi="ru-RU"/>
        </w:rPr>
        <w:t xml:space="preserve"> Цель данной стадии со</w:t>
      </w:r>
      <w:r w:rsidRPr="003D47E1">
        <w:rPr>
          <w:color w:val="000000"/>
          <w:lang w:eastAsia="ru-RU" w:bidi="ru-RU"/>
        </w:rPr>
        <w:softHyphen/>
        <w:t xml:space="preserve">стоит в том, чтобы установить степень риска при реализации проекта и не допустить его провала. Этому помогут ответы на ряд вопросов: «Существует ли система решений проблемы на разных уровнях?»; «Кто и за что отвечает в проекте?»; «Какие есть </w:t>
      </w:r>
      <w:r w:rsidRPr="003D47E1">
        <w:rPr>
          <w:color w:val="000000"/>
          <w:lang w:eastAsia="ru-RU" w:bidi="ru-RU"/>
        </w:rPr>
        <w:lastRenderedPageBreak/>
        <w:t>возможности контак</w:t>
      </w:r>
      <w:r w:rsidRPr="003D47E1">
        <w:rPr>
          <w:color w:val="000000"/>
          <w:lang w:eastAsia="ru-RU" w:bidi="ru-RU"/>
        </w:rPr>
        <w:softHyphen/>
        <w:t>та с теми, кто отвечает за реализацию проекта?»; «Будут ли те, кто от</w:t>
      </w:r>
      <w:r w:rsidRPr="003D47E1">
        <w:rPr>
          <w:color w:val="000000"/>
          <w:lang w:eastAsia="ru-RU" w:bidi="ru-RU"/>
        </w:rPr>
        <w:softHyphen/>
        <w:t>вечает, мешать или решать?»; «Как привлечь или нейтрализовать тех, кто будет участвовать в проектировании?»; «Имеются ли конкурент</w:t>
      </w:r>
      <w:r w:rsidRPr="003D47E1">
        <w:rPr>
          <w:color w:val="000000"/>
          <w:lang w:eastAsia="ru-RU" w:bidi="ru-RU"/>
        </w:rPr>
        <w:softHyphen/>
        <w:t>ные проекты?».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rStyle w:val="21"/>
          <w:i w:val="0"/>
        </w:rPr>
        <w:t>Критерии оценки качества проекта:</w:t>
      </w:r>
      <w:r w:rsidRPr="003D47E1">
        <w:rPr>
          <w:color w:val="000000"/>
          <w:lang w:eastAsia="ru-RU" w:bidi="ru-RU"/>
        </w:rPr>
        <w:t xml:space="preserve"> актуальность, своевремен</w:t>
      </w:r>
      <w:r w:rsidRPr="003D47E1">
        <w:rPr>
          <w:color w:val="000000"/>
          <w:lang w:eastAsia="ru-RU" w:bidi="ru-RU"/>
        </w:rPr>
        <w:softHyphen/>
        <w:t>ность педагогического проекта; инновационность предлагаемых идей; соответствие общим требованиям, предъявляемым к организации про</w:t>
      </w:r>
      <w:r w:rsidRPr="003D47E1">
        <w:rPr>
          <w:color w:val="000000"/>
          <w:lang w:eastAsia="ru-RU" w:bidi="ru-RU"/>
        </w:rPr>
        <w:softHyphen/>
        <w:t>ектной деятельности, структуре и содержанию педагогического про</w:t>
      </w:r>
      <w:r w:rsidRPr="003D47E1">
        <w:rPr>
          <w:color w:val="000000"/>
          <w:lang w:eastAsia="ru-RU" w:bidi="ru-RU"/>
        </w:rPr>
        <w:softHyphen/>
        <w:t>екта; социальная и экономическая эффективность педагогического про</w:t>
      </w:r>
      <w:r w:rsidRPr="003D47E1">
        <w:rPr>
          <w:color w:val="000000"/>
          <w:lang w:eastAsia="ru-RU" w:bidi="ru-RU"/>
        </w:rPr>
        <w:softHyphen/>
        <w:t>екта; масштаб и глубина проработки проекта; достижимость, реали</w:t>
      </w:r>
      <w:r w:rsidRPr="003D47E1">
        <w:rPr>
          <w:color w:val="000000"/>
          <w:lang w:eastAsia="ru-RU" w:bidi="ru-RU"/>
        </w:rPr>
        <w:softHyphen/>
        <w:t>зуемость проекта; конструктивность и конкретность педагогического проекта; гибкость педагогического проекта; уровень использования информационных технологий; уровень выполнения и защиты презента</w:t>
      </w:r>
      <w:r w:rsidRPr="003D47E1">
        <w:rPr>
          <w:color w:val="000000"/>
          <w:lang w:eastAsia="ru-RU" w:bidi="ru-RU"/>
        </w:rPr>
        <w:softHyphen/>
        <w:t>ции проекта.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rStyle w:val="21"/>
          <w:i w:val="0"/>
        </w:rPr>
        <w:t>Разработка плана реализации проекта.</w:t>
      </w:r>
      <w:r w:rsidRPr="003D47E1">
        <w:rPr>
          <w:color w:val="000000"/>
          <w:lang w:eastAsia="ru-RU" w:bidi="ru-RU"/>
        </w:rPr>
        <w:t xml:space="preserve"> На этой стадии уста</w:t>
      </w:r>
      <w:r w:rsidRPr="003D47E1">
        <w:rPr>
          <w:color w:val="000000"/>
          <w:lang w:eastAsia="ru-RU" w:bidi="ru-RU"/>
        </w:rPr>
        <w:softHyphen/>
        <w:t>навливается перечень и порядок мероприятий по реализации проекта: определяются мероприятия в соответствии с задачами проекта, его эта</w:t>
      </w:r>
      <w:r w:rsidRPr="003D47E1">
        <w:rPr>
          <w:color w:val="000000"/>
          <w:lang w:eastAsia="ru-RU" w:bidi="ru-RU"/>
        </w:rPr>
        <w:softHyphen/>
        <w:t>пы, соотношение работ с ресурсами, сроки выполнения работ, ответст</w:t>
      </w:r>
      <w:r w:rsidRPr="003D47E1">
        <w:rPr>
          <w:color w:val="000000"/>
          <w:lang w:eastAsia="ru-RU" w:bidi="ru-RU"/>
        </w:rPr>
        <w:softHyphen/>
        <w:t>венные исполнители, объемы финансирования; фиксируются контроль</w:t>
      </w:r>
      <w:r w:rsidRPr="003D47E1">
        <w:rPr>
          <w:color w:val="000000"/>
          <w:lang w:eastAsia="ru-RU" w:bidi="ru-RU"/>
        </w:rPr>
        <w:softHyphen/>
        <w:t>ные стадии и конечный результат.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Таким образом, в плане реализации проекта отражаются конту</w:t>
      </w:r>
      <w:r w:rsidRPr="003D47E1">
        <w:rPr>
          <w:color w:val="000000"/>
          <w:lang w:eastAsia="ru-RU" w:bidi="ru-RU"/>
        </w:rPr>
        <w:softHyphen/>
        <w:t>ры деятельности по реализации проекта (или маршрут, который дол</w:t>
      </w:r>
      <w:r w:rsidRPr="003D47E1">
        <w:rPr>
          <w:color w:val="000000"/>
          <w:lang w:eastAsia="ru-RU" w:bidi="ru-RU"/>
        </w:rPr>
        <w:softHyphen/>
        <w:t>жен быть пройден его участниками).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Проектная деятельность предполагает постоянную коррекцию действий на основе обратной связи, сопоставления первоначального замысла и промежуточных результатов продвижения к цели.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Самый простой план реализации проекта строится как таблица, в которой строки отражают содержание действий, а столбцы - пара</w:t>
      </w:r>
      <w:r w:rsidRPr="003D47E1">
        <w:rPr>
          <w:color w:val="000000"/>
          <w:lang w:eastAsia="ru-RU" w:bidi="ru-RU"/>
        </w:rPr>
        <w:softHyphen/>
        <w:t>метры, важные для организации деятельности.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rStyle w:val="21"/>
          <w:i w:val="0"/>
        </w:rPr>
        <w:t>Составление сметы.</w:t>
      </w:r>
      <w:r w:rsidRPr="003D47E1">
        <w:rPr>
          <w:color w:val="000000"/>
          <w:lang w:eastAsia="ru-RU" w:bidi="ru-RU"/>
        </w:rPr>
        <w:t xml:space="preserve"> На этой стадии определяется, сколько не</w:t>
      </w:r>
      <w:r w:rsidRPr="003D47E1">
        <w:rPr>
          <w:color w:val="000000"/>
          <w:lang w:eastAsia="ru-RU" w:bidi="ru-RU"/>
        </w:rPr>
        <w:softHyphen/>
        <w:t>обходимо финансовых средств, на какие цели их предполагается из</w:t>
      </w:r>
      <w:r w:rsidRPr="003D47E1">
        <w:rPr>
          <w:color w:val="000000"/>
          <w:lang w:eastAsia="ru-RU" w:bidi="ru-RU"/>
        </w:rPr>
        <w:softHyphen/>
        <w:t>расходовать и как они будут возвращены. В малых и микропроектах достаточно составить смету расходов с указанием источников поступ</w:t>
      </w:r>
      <w:r w:rsidRPr="003D47E1">
        <w:rPr>
          <w:color w:val="000000"/>
          <w:lang w:eastAsia="ru-RU" w:bidi="ru-RU"/>
        </w:rPr>
        <w:softHyphen/>
        <w:t>ления средств.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lastRenderedPageBreak/>
        <w:t>Задачи ряда этапов создания проекта решаются с помощью ком</w:t>
      </w:r>
      <w:r w:rsidRPr="003D47E1">
        <w:rPr>
          <w:color w:val="000000"/>
          <w:lang w:eastAsia="ru-RU" w:bidi="ru-RU"/>
        </w:rPr>
        <w:softHyphen/>
        <w:t>пьютерной техники, что упрощает проектирование.</w:t>
      </w:r>
    </w:p>
    <w:p w:rsidR="00324E82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  <w:rPr>
          <w:color w:val="000000"/>
          <w:lang w:eastAsia="ru-RU" w:bidi="ru-RU"/>
        </w:rPr>
      </w:pPr>
      <w:r w:rsidRPr="003D47E1">
        <w:rPr>
          <w:color w:val="000000"/>
          <w:lang w:eastAsia="ru-RU" w:bidi="ru-RU"/>
        </w:rPr>
        <w:t>По мере развертывания во времени и в пространстве логики про</w:t>
      </w:r>
      <w:r w:rsidRPr="003D47E1">
        <w:rPr>
          <w:color w:val="000000"/>
          <w:lang w:eastAsia="ru-RU" w:bidi="ru-RU"/>
        </w:rPr>
        <w:softHyphen/>
        <w:t>ектной деятельности в рамках первого этапа первоначальный замысел постоянно конкретизируется на уровне образа цели и образа результата.</w:t>
      </w:r>
    </w:p>
    <w:p w:rsidR="003D47E1" w:rsidRPr="003D47E1" w:rsidRDefault="003D47E1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</w:p>
    <w:p w:rsidR="00324E82" w:rsidRPr="003D47E1" w:rsidRDefault="00324E82" w:rsidP="003D47E1">
      <w:pPr>
        <w:pStyle w:val="30"/>
        <w:numPr>
          <w:ilvl w:val="0"/>
          <w:numId w:val="7"/>
        </w:numPr>
        <w:shd w:val="clear" w:color="auto" w:fill="auto"/>
        <w:spacing w:before="0" w:line="360" w:lineRule="auto"/>
        <w:contextualSpacing/>
        <w:mirrorIndents/>
        <w:jc w:val="center"/>
      </w:pPr>
      <w:r w:rsidRPr="003D47E1">
        <w:rPr>
          <w:color w:val="000000"/>
          <w:lang w:eastAsia="ru-RU" w:bidi="ru-RU"/>
        </w:rPr>
        <w:t>Этап реализации педагогического проекта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rStyle w:val="21"/>
          <w:i w:val="0"/>
        </w:rPr>
        <w:t>Защита проекта.</w:t>
      </w:r>
      <w:r w:rsidRPr="003D47E1">
        <w:rPr>
          <w:color w:val="000000"/>
          <w:lang w:eastAsia="ru-RU" w:bidi="ru-RU"/>
        </w:rPr>
        <w:t xml:space="preserve"> Для того чтобы должным образом защитить проект, необходимо подготовить его текст и различные материалы для презентации, продумать ответы на возможные вопросы. Презентация итогового проекта является социально значимым актом, поэтому же</w:t>
      </w:r>
      <w:r w:rsidRPr="003D47E1">
        <w:rPr>
          <w:color w:val="000000"/>
          <w:lang w:eastAsia="ru-RU" w:bidi="ru-RU"/>
        </w:rPr>
        <w:softHyphen/>
        <w:t>лательно придать ему широкое общественное звучание, конечно, при</w:t>
      </w:r>
      <w:r w:rsidRPr="003D47E1">
        <w:rPr>
          <w:color w:val="000000"/>
          <w:lang w:eastAsia="ru-RU" w:bidi="ru-RU"/>
        </w:rPr>
        <w:softHyphen/>
        <w:t>менительно к контексту выполнения проекта (учебная группа, обра</w:t>
      </w:r>
      <w:r w:rsidRPr="003D47E1">
        <w:rPr>
          <w:color w:val="000000"/>
          <w:lang w:eastAsia="ru-RU" w:bidi="ru-RU"/>
        </w:rPr>
        <w:softHyphen/>
        <w:t>зовательная организация, факультет, регион, педагогическое сообще</w:t>
      </w:r>
      <w:r w:rsidRPr="003D47E1">
        <w:rPr>
          <w:color w:val="000000"/>
          <w:lang w:eastAsia="ru-RU" w:bidi="ru-RU"/>
        </w:rPr>
        <w:softHyphen/>
        <w:t>ство, учебный процесс, общественная акция, модернизация системы образования).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Представление проекта может быть осуществлено с помощью электронной презентации, рисунка, чертежа, словесного описания принципов деятельности. Форма представления проекта должна быть доступной и интересной для тех, для кого предназначен проект. По</w:t>
      </w:r>
      <w:r w:rsidRPr="003D47E1">
        <w:rPr>
          <w:color w:val="000000"/>
          <w:lang w:eastAsia="ru-RU" w:bidi="ru-RU"/>
        </w:rPr>
        <w:softHyphen/>
        <w:t>лезно сформулировать требования к форме представления проекта.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rStyle w:val="21"/>
          <w:i w:val="0"/>
        </w:rPr>
        <w:t>Предварительный контроль.</w:t>
      </w:r>
      <w:r w:rsidRPr="003D47E1">
        <w:rPr>
          <w:color w:val="000000"/>
          <w:lang w:eastAsia="ru-RU" w:bidi="ru-RU"/>
        </w:rPr>
        <w:t xml:space="preserve"> Он осуществляется до фактическо</w:t>
      </w:r>
      <w:r w:rsidRPr="003D47E1">
        <w:rPr>
          <w:color w:val="000000"/>
          <w:lang w:eastAsia="ru-RU" w:bidi="ru-RU"/>
        </w:rPr>
        <w:softHyphen/>
        <w:t>го начала работ по проекту. Его назначение - заранее проверить, на</w:t>
      </w:r>
      <w:r w:rsidRPr="003D47E1">
        <w:rPr>
          <w:color w:val="000000"/>
          <w:lang w:eastAsia="ru-RU" w:bidi="ru-RU"/>
        </w:rPr>
        <w:softHyphen/>
        <w:t>сколько проект обеспечен материально-техническими и финансовыми ресурсами, в каком состоянии находится его кадровое обеспечение.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  <w:rPr>
          <w:b/>
        </w:rPr>
      </w:pPr>
      <w:r w:rsidRPr="003D47E1">
        <w:rPr>
          <w:b/>
          <w:color w:val="000000"/>
          <w:lang w:eastAsia="ru-RU" w:bidi="ru-RU"/>
        </w:rPr>
        <w:t>На рассматриваемой стадии проводится оценка педагогического проекта. Она осуществляется различными способами:</w:t>
      </w:r>
    </w:p>
    <w:p w:rsidR="00324E82" w:rsidRPr="003D47E1" w:rsidRDefault="00324E82" w:rsidP="003D47E1">
      <w:pPr>
        <w:pStyle w:val="20"/>
        <w:numPr>
          <w:ilvl w:val="0"/>
          <w:numId w:val="8"/>
        </w:numPr>
        <w:shd w:val="clear" w:color="auto" w:fill="auto"/>
        <w:tabs>
          <w:tab w:val="left" w:pos="986"/>
        </w:tabs>
        <w:spacing w:after="0" w:line="360" w:lineRule="auto"/>
        <w:ind w:firstLine="426"/>
        <w:contextualSpacing/>
        <w:mirrorIndents/>
        <w:jc w:val="both"/>
      </w:pPr>
      <w:r w:rsidRPr="003D47E1">
        <w:rPr>
          <w:color w:val="000000"/>
          <w:lang w:eastAsia="ru-RU" w:bidi="ru-RU"/>
        </w:rPr>
        <w:t>на основе привлечения независимых экспертов;</w:t>
      </w:r>
    </w:p>
    <w:p w:rsidR="00324E82" w:rsidRPr="003D47E1" w:rsidRDefault="00324E82" w:rsidP="003D47E1">
      <w:pPr>
        <w:pStyle w:val="20"/>
        <w:numPr>
          <w:ilvl w:val="0"/>
          <w:numId w:val="8"/>
        </w:numPr>
        <w:shd w:val="clear" w:color="auto" w:fill="auto"/>
        <w:tabs>
          <w:tab w:val="left" w:pos="970"/>
        </w:tabs>
        <w:spacing w:after="0" w:line="360" w:lineRule="auto"/>
        <w:ind w:firstLine="426"/>
        <w:contextualSpacing/>
        <w:mirrorIndents/>
        <w:jc w:val="both"/>
      </w:pPr>
      <w:r w:rsidRPr="003D47E1">
        <w:rPr>
          <w:color w:val="000000"/>
          <w:lang w:eastAsia="ru-RU" w:bidi="ru-RU"/>
        </w:rPr>
        <w:t>в ходе самооценки результатов проекта в соответствии с вы</w:t>
      </w:r>
      <w:r w:rsidRPr="003D47E1">
        <w:rPr>
          <w:color w:val="000000"/>
          <w:lang w:eastAsia="ru-RU" w:bidi="ru-RU"/>
        </w:rPr>
        <w:softHyphen/>
        <w:t>бранными критериями;</w:t>
      </w:r>
    </w:p>
    <w:p w:rsidR="00324E82" w:rsidRPr="003D47E1" w:rsidRDefault="00324E82" w:rsidP="003D47E1">
      <w:pPr>
        <w:pStyle w:val="20"/>
        <w:numPr>
          <w:ilvl w:val="0"/>
          <w:numId w:val="8"/>
        </w:numPr>
        <w:shd w:val="clear" w:color="auto" w:fill="auto"/>
        <w:tabs>
          <w:tab w:val="left" w:pos="980"/>
        </w:tabs>
        <w:spacing w:after="0" w:line="360" w:lineRule="auto"/>
        <w:ind w:firstLine="426"/>
        <w:contextualSpacing/>
        <w:mirrorIndents/>
        <w:jc w:val="both"/>
      </w:pPr>
      <w:r w:rsidRPr="003D47E1">
        <w:rPr>
          <w:color w:val="000000"/>
          <w:lang w:eastAsia="ru-RU" w:bidi="ru-RU"/>
        </w:rPr>
        <w:t>в процессе рефлексии по поводу успешности и целостности про</w:t>
      </w:r>
      <w:r w:rsidRPr="003D47E1">
        <w:rPr>
          <w:color w:val="000000"/>
          <w:lang w:eastAsia="ru-RU" w:bidi="ru-RU"/>
        </w:rPr>
        <w:softHyphen/>
        <w:t>ектирования как совместной деятельности, включая ее цели, содер</w:t>
      </w:r>
      <w:r w:rsidRPr="003D47E1">
        <w:rPr>
          <w:color w:val="000000"/>
          <w:lang w:eastAsia="ru-RU" w:bidi="ru-RU"/>
        </w:rPr>
        <w:softHyphen/>
        <w:t xml:space="preserve">жание, </w:t>
      </w:r>
      <w:r w:rsidRPr="003D47E1">
        <w:rPr>
          <w:color w:val="000000"/>
          <w:lang w:eastAsia="ru-RU" w:bidi="ru-RU"/>
        </w:rPr>
        <w:lastRenderedPageBreak/>
        <w:t>формы, способы осуществления;</w:t>
      </w:r>
    </w:p>
    <w:p w:rsidR="00324E82" w:rsidRPr="003D47E1" w:rsidRDefault="00324E82" w:rsidP="003D47E1">
      <w:pPr>
        <w:pStyle w:val="20"/>
        <w:numPr>
          <w:ilvl w:val="0"/>
          <w:numId w:val="8"/>
        </w:numPr>
        <w:shd w:val="clear" w:color="auto" w:fill="auto"/>
        <w:tabs>
          <w:tab w:val="left" w:pos="966"/>
        </w:tabs>
        <w:spacing w:after="0" w:line="360" w:lineRule="auto"/>
        <w:ind w:firstLine="426"/>
        <w:contextualSpacing/>
        <w:mirrorIndents/>
        <w:jc w:val="both"/>
      </w:pPr>
      <w:r w:rsidRPr="003D47E1">
        <w:rPr>
          <w:color w:val="000000"/>
          <w:lang w:eastAsia="ru-RU" w:bidi="ru-RU"/>
        </w:rPr>
        <w:t>в ходе рефлексии по поводу проектирования как процесса, вы</w:t>
      </w:r>
      <w:r w:rsidRPr="003D47E1">
        <w:rPr>
          <w:color w:val="000000"/>
          <w:lang w:eastAsia="ru-RU" w:bidi="ru-RU"/>
        </w:rPr>
        <w:softHyphen/>
        <w:t>строенного по определенным правилам.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Итоговая оценка проекта позволяет определить соответствие полученного продукта первоначальному замыслу, при необходимости внести коррективы, принять решение о локальном применении про</w:t>
      </w:r>
      <w:r w:rsidRPr="003D47E1">
        <w:rPr>
          <w:color w:val="000000"/>
          <w:lang w:eastAsia="ru-RU" w:bidi="ru-RU"/>
        </w:rPr>
        <w:softHyphen/>
        <w:t>ектных материалов или их тиражировании с целью активного внедре</w:t>
      </w:r>
      <w:r w:rsidRPr="003D47E1">
        <w:rPr>
          <w:color w:val="000000"/>
          <w:lang w:eastAsia="ru-RU" w:bidi="ru-RU"/>
        </w:rPr>
        <w:softHyphen/>
        <w:t>ния в практику.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rStyle w:val="21"/>
          <w:i w:val="0"/>
        </w:rPr>
        <w:t>Реализация проекта.</w:t>
      </w:r>
      <w:r w:rsidRPr="003D47E1">
        <w:rPr>
          <w:color w:val="000000"/>
          <w:lang w:eastAsia="ru-RU" w:bidi="ru-RU"/>
        </w:rPr>
        <w:t xml:space="preserve"> Содержание совместной деятельности на этом этапе состоит в разработке и реализации комплекса мер, направлен</w:t>
      </w:r>
      <w:r w:rsidRPr="003D47E1">
        <w:rPr>
          <w:color w:val="000000"/>
          <w:lang w:eastAsia="ru-RU" w:bidi="ru-RU"/>
        </w:rPr>
        <w:softHyphen/>
        <w:t>ных на достижение целей и решение задач, сформулированных ранее.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 xml:space="preserve">В зависимости от характера и масштабов проекта определяется организационный механизм реализации проекта, управления им. Под </w:t>
      </w:r>
      <w:r w:rsidRPr="003D47E1">
        <w:rPr>
          <w:rStyle w:val="21"/>
          <w:i w:val="0"/>
        </w:rPr>
        <w:t>управлением проектом</w:t>
      </w:r>
      <w:r w:rsidRPr="003D47E1">
        <w:rPr>
          <w:color w:val="000000"/>
          <w:lang w:eastAsia="ru-RU" w:bidi="ru-RU"/>
        </w:rPr>
        <w:t xml:space="preserve"> подразумевается деятельность, направленная на реализацию проекта с максимально возможной эффективностью при заданных ограничениях по времени, денежным средствам (и ре</w:t>
      </w:r>
      <w:r w:rsidRPr="003D47E1">
        <w:rPr>
          <w:color w:val="000000"/>
          <w:lang w:eastAsia="ru-RU" w:bidi="ru-RU"/>
        </w:rPr>
        <w:softHyphen/>
        <w:t>сурсам), а также качеству конечных результатов.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За тридцать с лишним лет, в течение которых применяется тех</w:t>
      </w:r>
      <w:r w:rsidRPr="003D47E1">
        <w:rPr>
          <w:color w:val="000000"/>
          <w:lang w:eastAsia="ru-RU" w:bidi="ru-RU"/>
        </w:rPr>
        <w:softHyphen/>
        <w:t>нология управления техническими проектами, был разработан целый ряд методик и инструментов, призванных помочь руководителям про</w:t>
      </w:r>
      <w:r w:rsidRPr="003D47E1">
        <w:rPr>
          <w:color w:val="000000"/>
          <w:lang w:eastAsia="ru-RU" w:bidi="ru-RU"/>
        </w:rPr>
        <w:softHyphen/>
        <w:t>ектов управлять этими ограничениями. С учетом особенностей педаго</w:t>
      </w:r>
      <w:r w:rsidRPr="003D47E1">
        <w:rPr>
          <w:color w:val="000000"/>
          <w:lang w:eastAsia="ru-RU" w:bidi="ru-RU"/>
        </w:rPr>
        <w:softHyphen/>
        <w:t>гических проектов данные разработки могут быть применены и в этой области проектирования.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rStyle w:val="21"/>
          <w:i w:val="0"/>
        </w:rPr>
        <w:t>Коррекция проекта по итогам мониторинга.</w:t>
      </w:r>
      <w:r w:rsidRPr="003D47E1">
        <w:rPr>
          <w:color w:val="000000"/>
          <w:lang w:eastAsia="ru-RU" w:bidi="ru-RU"/>
        </w:rPr>
        <w:t xml:space="preserve"> Мониторинг про</w:t>
      </w:r>
      <w:r w:rsidRPr="003D47E1">
        <w:rPr>
          <w:color w:val="000000"/>
          <w:lang w:eastAsia="ru-RU" w:bidi="ru-RU"/>
        </w:rPr>
        <w:softHyphen/>
        <w:t>екта представляет собой форму его внутреннего контроля. Его назна</w:t>
      </w:r>
      <w:r w:rsidRPr="003D47E1">
        <w:rPr>
          <w:color w:val="000000"/>
          <w:lang w:eastAsia="ru-RU" w:bidi="ru-RU"/>
        </w:rPr>
        <w:softHyphen/>
        <w:t>чение - фиксация динамических изменений проекта и его среды под влиянием их взаимодействия. Даже в краткосрочных проектах воз</w:t>
      </w:r>
      <w:r w:rsidRPr="003D47E1">
        <w:rPr>
          <w:color w:val="000000"/>
          <w:lang w:eastAsia="ru-RU" w:bidi="ru-RU"/>
        </w:rPr>
        <w:softHyphen/>
        <w:t>можны заметные изменения в условиях жизнеобеспечения проекта по сравнению с первоначальными. В среднесрочных и долгосрочных про</w:t>
      </w:r>
      <w:r w:rsidRPr="003D47E1">
        <w:rPr>
          <w:color w:val="000000"/>
          <w:lang w:eastAsia="ru-RU" w:bidi="ru-RU"/>
        </w:rPr>
        <w:softHyphen/>
        <w:t>ектах это неизбежно. Такие изменения дают основания для расшире</w:t>
      </w:r>
      <w:r w:rsidRPr="003D47E1">
        <w:rPr>
          <w:color w:val="000000"/>
          <w:lang w:eastAsia="ru-RU" w:bidi="ru-RU"/>
        </w:rPr>
        <w:softHyphen/>
        <w:t>ния, развития, структурного усложнения проекта и т. д.</w:t>
      </w:r>
    </w:p>
    <w:p w:rsidR="00324E82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  <w:rPr>
          <w:color w:val="000000"/>
          <w:lang w:eastAsia="ru-RU" w:bidi="ru-RU"/>
        </w:rPr>
      </w:pPr>
      <w:r w:rsidRPr="003D47E1">
        <w:rPr>
          <w:rStyle w:val="21"/>
          <w:i w:val="0"/>
        </w:rPr>
        <w:t>Завершение работ и ликвидация проекта. Ликвидация проек</w:t>
      </w:r>
      <w:r w:rsidRPr="003D47E1">
        <w:rPr>
          <w:rStyle w:val="21"/>
          <w:i w:val="0"/>
        </w:rPr>
        <w:softHyphen/>
        <w:t>та</w:t>
      </w:r>
      <w:r w:rsidRPr="003D47E1">
        <w:rPr>
          <w:color w:val="000000"/>
          <w:lang w:eastAsia="ru-RU" w:bidi="ru-RU"/>
        </w:rPr>
        <w:t xml:space="preserve"> - это действия по прекращению всех вытекающих из него прав и обязательств (без их перехода в порядке правопреемства к другим лицам). Прежде чем исполнители проекта </w:t>
      </w:r>
      <w:r w:rsidRPr="003D47E1">
        <w:rPr>
          <w:color w:val="000000"/>
          <w:lang w:eastAsia="ru-RU" w:bidi="ru-RU"/>
        </w:rPr>
        <w:lastRenderedPageBreak/>
        <w:t>сложат с себя обязанности, они должны представить полный отчет о завершении работ по проек</w:t>
      </w:r>
      <w:r w:rsidRPr="003D47E1">
        <w:rPr>
          <w:color w:val="000000"/>
          <w:lang w:eastAsia="ru-RU" w:bidi="ru-RU"/>
        </w:rPr>
        <w:softHyphen/>
        <w:t>ту. Проект считается принятым после соответствующего утверждения или при отсутствии претензий в течение определенного срока (обыч</w:t>
      </w:r>
      <w:r w:rsidRPr="003D47E1">
        <w:rPr>
          <w:color w:val="000000"/>
          <w:lang w:eastAsia="ru-RU" w:bidi="ru-RU"/>
        </w:rPr>
        <w:softHyphen/>
        <w:t>но месяца со времени представления). Если для осуществления про</w:t>
      </w:r>
      <w:r w:rsidRPr="003D47E1">
        <w:rPr>
          <w:color w:val="000000"/>
          <w:lang w:eastAsia="ru-RU" w:bidi="ru-RU"/>
        </w:rPr>
        <w:softHyphen/>
        <w:t>екта создавалась специальная структура, она должна быть ликвидиро</w:t>
      </w:r>
      <w:r w:rsidRPr="003D47E1">
        <w:rPr>
          <w:color w:val="000000"/>
          <w:lang w:eastAsia="ru-RU" w:bidi="ru-RU"/>
        </w:rPr>
        <w:softHyphen/>
        <w:t>вана. Проект как подразделение организации ликвидируется приказом по организации. Лишь при этих условиях проект заканчивает свой жизненный цикл.</w:t>
      </w:r>
    </w:p>
    <w:p w:rsidR="003D47E1" w:rsidRPr="003D47E1" w:rsidRDefault="003D47E1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</w:p>
    <w:p w:rsidR="00324E82" w:rsidRPr="003D47E1" w:rsidRDefault="00324E82" w:rsidP="003D47E1">
      <w:pPr>
        <w:pStyle w:val="30"/>
        <w:shd w:val="clear" w:color="auto" w:fill="auto"/>
        <w:spacing w:before="0" w:line="360" w:lineRule="auto"/>
        <w:contextualSpacing/>
        <w:mirrorIndents/>
        <w:jc w:val="both"/>
      </w:pPr>
      <w:r w:rsidRPr="003D47E1">
        <w:rPr>
          <w:color w:val="000000"/>
          <w:lang w:eastAsia="ru-RU" w:bidi="ru-RU"/>
        </w:rPr>
        <w:t>Рефлексивный этап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Данный этап включает в себя оценку не только «продукта», но и личностного результата проекта. Метафорически его можно назвать «уроки проекта». При правильной организации он, пожалуй, несет наи</w:t>
      </w:r>
      <w:r w:rsidRPr="003D47E1">
        <w:rPr>
          <w:color w:val="000000"/>
          <w:lang w:eastAsia="ru-RU" w:bidi="ru-RU"/>
        </w:rPr>
        <w:softHyphen/>
        <w:t>большую нагрузку.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Рефлексии подлежат прежде всего ход проекта и система отно</w:t>
      </w:r>
      <w:r w:rsidRPr="003D47E1">
        <w:rPr>
          <w:color w:val="000000"/>
          <w:lang w:eastAsia="ru-RU" w:bidi="ru-RU"/>
        </w:rPr>
        <w:softHyphen/>
        <w:t>шений, которая в нем сложилась. Рефлексия - это обращение участ</w:t>
      </w:r>
      <w:r w:rsidRPr="003D47E1">
        <w:rPr>
          <w:color w:val="000000"/>
          <w:lang w:eastAsia="ru-RU" w:bidi="ru-RU"/>
        </w:rPr>
        <w:softHyphen/>
        <w:t>ников к себе и друг другу в новом качестве, с высоты приобретенного опыта совместной деятельности. В итоговой рефлексии словно «за</w:t>
      </w:r>
      <w:r w:rsidRPr="003D47E1">
        <w:rPr>
          <w:color w:val="000000"/>
          <w:lang w:eastAsia="ru-RU" w:bidi="ru-RU"/>
        </w:rPr>
        <w:softHyphen/>
        <w:t>кольцовывается» проектное время. Это видение себя со стороны - «здесь и сейчас». Это и ретроспективный взгляд на пройденный путь, и взгляд в будущее.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В культурном опыте накоплено множество форм, видов, прие</w:t>
      </w:r>
      <w:r w:rsidRPr="003D47E1">
        <w:rPr>
          <w:color w:val="000000"/>
          <w:lang w:eastAsia="ru-RU" w:bidi="ru-RU"/>
        </w:rPr>
        <w:softHyphen/>
        <w:t>мов, техник индивидуальной, групповой, коллективной рефлексии. Организатору проектирования предстоит выбрать, какими лучше вос</w:t>
      </w:r>
      <w:r w:rsidRPr="003D47E1">
        <w:rPr>
          <w:color w:val="000000"/>
          <w:lang w:eastAsia="ru-RU" w:bidi="ru-RU"/>
        </w:rPr>
        <w:softHyphen/>
        <w:t>пользоваться в той или иной ситуации.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  <w:rPr>
          <w:b/>
        </w:rPr>
      </w:pPr>
      <w:r w:rsidRPr="003D47E1">
        <w:rPr>
          <w:b/>
          <w:color w:val="000000"/>
          <w:lang w:eastAsia="ru-RU" w:bidi="ru-RU"/>
        </w:rPr>
        <w:t>Организация процедуры рефлексии со стороны педагога пред</w:t>
      </w:r>
      <w:r w:rsidRPr="003D47E1">
        <w:rPr>
          <w:b/>
          <w:color w:val="000000"/>
          <w:lang w:eastAsia="ru-RU" w:bidi="ru-RU"/>
        </w:rPr>
        <w:softHyphen/>
        <w:t>полагает предварительное обдумывание, определяющее:</w:t>
      </w:r>
    </w:p>
    <w:p w:rsidR="00324E82" w:rsidRPr="003D47E1" w:rsidRDefault="00324E82" w:rsidP="003D47E1">
      <w:pPr>
        <w:pStyle w:val="20"/>
        <w:numPr>
          <w:ilvl w:val="0"/>
          <w:numId w:val="6"/>
        </w:numPr>
        <w:shd w:val="clear" w:color="auto" w:fill="auto"/>
        <w:tabs>
          <w:tab w:val="left" w:pos="985"/>
        </w:tabs>
        <w:spacing w:after="0" w:line="360" w:lineRule="auto"/>
        <w:ind w:left="0"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выбор предмета рефлексии, значимого для основного числа участников;</w:t>
      </w:r>
    </w:p>
    <w:p w:rsidR="00324E82" w:rsidRPr="003D47E1" w:rsidRDefault="00324E82" w:rsidP="003D47E1">
      <w:pPr>
        <w:pStyle w:val="20"/>
        <w:numPr>
          <w:ilvl w:val="0"/>
          <w:numId w:val="6"/>
        </w:numPr>
        <w:shd w:val="clear" w:color="auto" w:fill="auto"/>
        <w:tabs>
          <w:tab w:val="left" w:pos="970"/>
        </w:tabs>
        <w:spacing w:after="0" w:line="360" w:lineRule="auto"/>
        <w:ind w:left="0"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его функционально-целевое структурирование, задающее пред</w:t>
      </w:r>
      <w:r w:rsidRPr="003D47E1">
        <w:rPr>
          <w:color w:val="000000"/>
          <w:lang w:eastAsia="ru-RU" w:bidi="ru-RU"/>
        </w:rPr>
        <w:softHyphen/>
        <w:t>стоящий «мыслительный маршрут»;</w:t>
      </w:r>
    </w:p>
    <w:p w:rsidR="00324E82" w:rsidRPr="003D47E1" w:rsidRDefault="00324E82" w:rsidP="003D47E1">
      <w:pPr>
        <w:pStyle w:val="20"/>
        <w:numPr>
          <w:ilvl w:val="0"/>
          <w:numId w:val="6"/>
        </w:numPr>
        <w:shd w:val="clear" w:color="auto" w:fill="auto"/>
        <w:tabs>
          <w:tab w:val="left" w:pos="975"/>
        </w:tabs>
        <w:spacing w:after="0" w:line="360" w:lineRule="auto"/>
        <w:ind w:left="0"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определение типа предстоящей рефлексии и ее категориально</w:t>
      </w:r>
      <w:r w:rsidRPr="003D47E1">
        <w:rPr>
          <w:color w:val="000000"/>
          <w:lang w:eastAsia="ru-RU" w:bidi="ru-RU"/>
        </w:rPr>
        <w:softHyphen/>
        <w:t>го контекста;</w:t>
      </w:r>
    </w:p>
    <w:p w:rsidR="00324E82" w:rsidRPr="003D47E1" w:rsidRDefault="00324E82" w:rsidP="003D47E1">
      <w:pPr>
        <w:pStyle w:val="20"/>
        <w:numPr>
          <w:ilvl w:val="0"/>
          <w:numId w:val="6"/>
        </w:numPr>
        <w:shd w:val="clear" w:color="auto" w:fill="auto"/>
        <w:spacing w:after="0" w:line="360" w:lineRule="auto"/>
        <w:ind w:left="0"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 xml:space="preserve"> нормирование (установление регламента, правил) рефлексив</w:t>
      </w:r>
      <w:r w:rsidRPr="003D47E1">
        <w:rPr>
          <w:color w:val="000000"/>
          <w:lang w:eastAsia="ru-RU" w:bidi="ru-RU"/>
        </w:rPr>
        <w:softHyphen/>
        <w:t>ной деятельности;</w:t>
      </w:r>
    </w:p>
    <w:p w:rsidR="00324E82" w:rsidRPr="003D47E1" w:rsidRDefault="00324E82" w:rsidP="003D47E1">
      <w:pPr>
        <w:pStyle w:val="20"/>
        <w:numPr>
          <w:ilvl w:val="0"/>
          <w:numId w:val="6"/>
        </w:numPr>
        <w:shd w:val="clear" w:color="auto" w:fill="auto"/>
        <w:tabs>
          <w:tab w:val="left" w:pos="975"/>
        </w:tabs>
        <w:spacing w:after="0" w:line="360" w:lineRule="auto"/>
        <w:ind w:left="0"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lastRenderedPageBreak/>
        <w:t>прогнозирование способов удерживания позиции «активного со</w:t>
      </w:r>
      <w:r w:rsidRPr="003D47E1">
        <w:rPr>
          <w:color w:val="000000"/>
          <w:lang w:eastAsia="ru-RU" w:bidi="ru-RU"/>
        </w:rPr>
        <w:softHyphen/>
        <w:t>зерцания» на период, необходимый для полноты рефлексивного акта;</w:t>
      </w:r>
    </w:p>
    <w:p w:rsidR="003D47E1" w:rsidRPr="003D47E1" w:rsidRDefault="00324E82" w:rsidP="003D47E1">
      <w:pPr>
        <w:pStyle w:val="20"/>
        <w:numPr>
          <w:ilvl w:val="0"/>
          <w:numId w:val="6"/>
        </w:numPr>
        <w:shd w:val="clear" w:color="auto" w:fill="auto"/>
        <w:spacing w:after="0" w:line="360" w:lineRule="auto"/>
        <w:ind w:left="0"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формирование психологической готовности принять любое (даже критическое) мнение, полученное в ходе рефлексивной дея</w:t>
      </w:r>
      <w:r w:rsidRPr="003D47E1">
        <w:rPr>
          <w:color w:val="000000"/>
          <w:lang w:eastAsia="ru-RU" w:bidi="ru-RU"/>
        </w:rPr>
        <w:softHyphen/>
        <w:t>тельности.</w:t>
      </w:r>
    </w:p>
    <w:p w:rsidR="00324E82" w:rsidRPr="003D47E1" w:rsidRDefault="00324E82" w:rsidP="003D47E1">
      <w:pPr>
        <w:pStyle w:val="30"/>
        <w:shd w:val="clear" w:color="auto" w:fill="auto"/>
        <w:spacing w:before="0" w:line="360" w:lineRule="auto"/>
        <w:contextualSpacing/>
        <w:mirrorIndents/>
        <w:jc w:val="both"/>
      </w:pPr>
      <w:r w:rsidRPr="003D47E1">
        <w:rPr>
          <w:color w:val="000000"/>
          <w:lang w:eastAsia="ru-RU" w:bidi="ru-RU"/>
        </w:rPr>
        <w:t>После проектный этап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Этот этап следует непосредственно за завершением проектных действий и оценкой результатов. Действия всех заинтересованных участников проекта в этот период определяют его объективную жиз</w:t>
      </w:r>
      <w:r w:rsidRPr="003D47E1">
        <w:rPr>
          <w:color w:val="000000"/>
          <w:lang w:eastAsia="ru-RU" w:bidi="ru-RU"/>
        </w:rPr>
        <w:softHyphen/>
        <w:t>неспособность и дальнейшую судьбу полученного проектного «про</w:t>
      </w:r>
      <w:r w:rsidRPr="003D47E1">
        <w:rPr>
          <w:color w:val="000000"/>
          <w:lang w:eastAsia="ru-RU" w:bidi="ru-RU"/>
        </w:rPr>
        <w:softHyphen/>
        <w:t xml:space="preserve">дукта». </w:t>
      </w:r>
      <w:r w:rsidRPr="003D47E1">
        <w:rPr>
          <w:b/>
          <w:color w:val="000000"/>
          <w:lang w:eastAsia="ru-RU" w:bidi="ru-RU"/>
        </w:rPr>
        <w:t>Здесь возможны разные варианты:</w:t>
      </w:r>
    </w:p>
    <w:p w:rsidR="00324E82" w:rsidRPr="003D47E1" w:rsidRDefault="00324E82" w:rsidP="003D47E1">
      <w:pPr>
        <w:pStyle w:val="20"/>
        <w:numPr>
          <w:ilvl w:val="0"/>
          <w:numId w:val="5"/>
        </w:numPr>
        <w:shd w:val="clear" w:color="auto" w:fill="auto"/>
        <w:tabs>
          <w:tab w:val="left" w:pos="1165"/>
        </w:tabs>
        <w:spacing w:after="0" w:line="360" w:lineRule="auto"/>
        <w:ind w:firstLine="709"/>
        <w:contextualSpacing/>
        <w:mirrorIndents/>
        <w:jc w:val="left"/>
      </w:pPr>
      <w:r w:rsidRPr="003D47E1">
        <w:rPr>
          <w:color w:val="000000"/>
          <w:lang w:eastAsia="ru-RU" w:bidi="ru-RU"/>
        </w:rPr>
        <w:t>переход к новому проекту;</w:t>
      </w:r>
    </w:p>
    <w:p w:rsidR="00324E82" w:rsidRPr="003D47E1" w:rsidRDefault="00324E82" w:rsidP="003D47E1">
      <w:pPr>
        <w:pStyle w:val="20"/>
        <w:numPr>
          <w:ilvl w:val="0"/>
          <w:numId w:val="5"/>
        </w:numPr>
        <w:shd w:val="clear" w:color="auto" w:fill="auto"/>
        <w:tabs>
          <w:tab w:val="left" w:pos="1194"/>
        </w:tabs>
        <w:spacing w:after="0" w:line="360" w:lineRule="auto"/>
        <w:ind w:firstLine="709"/>
        <w:contextualSpacing/>
        <w:mirrorIndents/>
        <w:jc w:val="left"/>
      </w:pPr>
      <w:r w:rsidRPr="003D47E1">
        <w:rPr>
          <w:color w:val="000000"/>
          <w:lang w:eastAsia="ru-RU" w:bidi="ru-RU"/>
        </w:rPr>
        <w:t>интеграция с другими проектами;</w:t>
      </w:r>
    </w:p>
    <w:p w:rsidR="00324E82" w:rsidRPr="003D47E1" w:rsidRDefault="00324E82" w:rsidP="003D47E1">
      <w:pPr>
        <w:pStyle w:val="20"/>
        <w:numPr>
          <w:ilvl w:val="0"/>
          <w:numId w:val="5"/>
        </w:numPr>
        <w:shd w:val="clear" w:color="auto" w:fill="auto"/>
        <w:tabs>
          <w:tab w:val="left" w:pos="1145"/>
        </w:tabs>
        <w:spacing w:after="0" w:line="360" w:lineRule="auto"/>
        <w:ind w:firstLine="709"/>
        <w:contextualSpacing/>
        <w:mirrorIndents/>
        <w:jc w:val="left"/>
      </w:pPr>
      <w:r w:rsidRPr="003D47E1">
        <w:rPr>
          <w:color w:val="000000"/>
          <w:lang w:eastAsia="ru-RU" w:bidi="ru-RU"/>
        </w:rPr>
        <w:t>начало работы новой организации, возникшей по итогам про</w:t>
      </w:r>
      <w:r w:rsidRPr="003D47E1">
        <w:rPr>
          <w:color w:val="000000"/>
          <w:lang w:eastAsia="ru-RU" w:bidi="ru-RU"/>
        </w:rPr>
        <w:softHyphen/>
        <w:t>екта;</w:t>
      </w:r>
    </w:p>
    <w:p w:rsidR="00324E82" w:rsidRPr="003D47E1" w:rsidRDefault="00324E82" w:rsidP="003D47E1">
      <w:pPr>
        <w:pStyle w:val="20"/>
        <w:numPr>
          <w:ilvl w:val="0"/>
          <w:numId w:val="5"/>
        </w:numPr>
        <w:shd w:val="clear" w:color="auto" w:fill="auto"/>
        <w:tabs>
          <w:tab w:val="left" w:pos="1194"/>
        </w:tabs>
        <w:spacing w:after="0" w:line="360" w:lineRule="auto"/>
        <w:ind w:firstLine="709"/>
        <w:contextualSpacing/>
        <w:mirrorIndents/>
        <w:jc w:val="left"/>
      </w:pPr>
      <w:r w:rsidRPr="003D47E1">
        <w:rPr>
          <w:color w:val="000000"/>
          <w:lang w:eastAsia="ru-RU" w:bidi="ru-RU"/>
        </w:rPr>
        <w:t>смена статуса субъекта проектной деятельности;</w:t>
      </w:r>
    </w:p>
    <w:p w:rsidR="00324E82" w:rsidRPr="003D47E1" w:rsidRDefault="00324E82" w:rsidP="003D47E1">
      <w:pPr>
        <w:pStyle w:val="20"/>
        <w:numPr>
          <w:ilvl w:val="0"/>
          <w:numId w:val="5"/>
        </w:numPr>
        <w:shd w:val="clear" w:color="auto" w:fill="auto"/>
        <w:tabs>
          <w:tab w:val="left" w:pos="1149"/>
        </w:tabs>
        <w:spacing w:after="0" w:line="360" w:lineRule="auto"/>
        <w:ind w:firstLine="709"/>
        <w:contextualSpacing/>
        <w:mirrorIndents/>
        <w:jc w:val="left"/>
      </w:pPr>
      <w:r w:rsidRPr="003D47E1">
        <w:rPr>
          <w:color w:val="000000"/>
          <w:lang w:eastAsia="ru-RU" w:bidi="ru-RU"/>
        </w:rPr>
        <w:t>смена адреса проекта (перенос полученного опыта на другие категории учащихся или специалистов);</w:t>
      </w:r>
    </w:p>
    <w:p w:rsidR="00324E82" w:rsidRPr="003D47E1" w:rsidRDefault="00324E82" w:rsidP="003D47E1">
      <w:pPr>
        <w:pStyle w:val="20"/>
        <w:numPr>
          <w:ilvl w:val="0"/>
          <w:numId w:val="5"/>
        </w:numPr>
        <w:shd w:val="clear" w:color="auto" w:fill="auto"/>
        <w:tabs>
          <w:tab w:val="left" w:pos="1145"/>
        </w:tabs>
        <w:spacing w:after="0" w:line="360" w:lineRule="auto"/>
        <w:ind w:firstLine="709"/>
        <w:contextualSpacing/>
        <w:mirrorIndents/>
        <w:jc w:val="left"/>
      </w:pPr>
      <w:r w:rsidRPr="003D47E1">
        <w:rPr>
          <w:color w:val="000000"/>
          <w:lang w:eastAsia="ru-RU" w:bidi="ru-RU"/>
        </w:rPr>
        <w:t>распространение проекта на другие уровни (административ</w:t>
      </w:r>
      <w:r w:rsidRPr="003D47E1">
        <w:rPr>
          <w:color w:val="000000"/>
          <w:lang w:eastAsia="ru-RU" w:bidi="ru-RU"/>
        </w:rPr>
        <w:softHyphen/>
        <w:t>ный, федеральный, международный).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  <w:rPr>
          <w:color w:val="000000"/>
          <w:lang w:eastAsia="ru-RU" w:bidi="ru-RU"/>
        </w:rPr>
      </w:pPr>
      <w:r w:rsidRPr="003D47E1">
        <w:rPr>
          <w:color w:val="000000"/>
          <w:lang w:eastAsia="ru-RU" w:bidi="ru-RU"/>
        </w:rPr>
        <w:t>Таким образом, разработка педагогического проекта систем, процессов или ситуаций - сложный процесс творческой деятельности, состоящий из определенных этапов и специальных процедур (рис. 2).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  <w:r w:rsidRPr="003D47E1">
        <w:rPr>
          <w:color w:val="000000"/>
          <w:lang w:eastAsia="ru-RU" w:bidi="ru-RU"/>
        </w:rPr>
        <w:t>В педагогическом отношении одинаково важны все этапы (про</w:t>
      </w:r>
      <w:r w:rsidRPr="003D47E1">
        <w:rPr>
          <w:color w:val="000000"/>
          <w:lang w:eastAsia="ru-RU" w:bidi="ru-RU"/>
        </w:rPr>
        <w:softHyphen/>
        <w:t>цедуры) процесса создания педагогического проекта. Успех проекти</w:t>
      </w:r>
      <w:r w:rsidRPr="003D47E1">
        <w:rPr>
          <w:color w:val="000000"/>
          <w:lang w:eastAsia="ru-RU" w:bidi="ru-RU"/>
        </w:rPr>
        <w:softHyphen/>
        <w:t>ровочной деятельности определяется комплексным обеспечением каж</w:t>
      </w:r>
      <w:r w:rsidRPr="003D47E1">
        <w:rPr>
          <w:color w:val="000000"/>
          <w:lang w:eastAsia="ru-RU" w:bidi="ru-RU"/>
        </w:rPr>
        <w:softHyphen/>
        <w:t>дого из этапов адекватными методами разработки.</w:t>
      </w:r>
    </w:p>
    <w:p w:rsidR="00324E82" w:rsidRPr="003D47E1" w:rsidRDefault="00324E82" w:rsidP="003D47E1">
      <w:pPr>
        <w:pStyle w:val="20"/>
        <w:shd w:val="clear" w:color="auto" w:fill="auto"/>
        <w:spacing w:after="0" w:line="360" w:lineRule="auto"/>
        <w:ind w:firstLine="0"/>
        <w:contextualSpacing/>
        <w:mirrorIndents/>
        <w:jc w:val="both"/>
      </w:pPr>
    </w:p>
    <w:p w:rsidR="00324E82" w:rsidRPr="003D47E1" w:rsidRDefault="00324E82" w:rsidP="003D47E1">
      <w:pPr>
        <w:framePr w:h="3859" w:wrap="notBeside" w:vAnchor="text" w:hAnchor="text" w:xAlign="center" w:y="1"/>
        <w:spacing w:after="0" w:line="36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D47E1">
        <w:rPr>
          <w:rFonts w:ascii="Times New Roman" w:hAnsi="Times New Roman" w:cs="Times New Roman"/>
          <w:sz w:val="28"/>
          <w:szCs w:val="28"/>
        </w:rPr>
        <w:lastRenderedPageBreak/>
        <w:fldChar w:fldCharType="begin"/>
      </w:r>
      <w:r w:rsidRPr="003D47E1">
        <w:rPr>
          <w:rFonts w:ascii="Times New Roman" w:hAnsi="Times New Roman" w:cs="Times New Roman"/>
          <w:sz w:val="28"/>
          <w:szCs w:val="28"/>
        </w:rPr>
        <w:instrText xml:space="preserve"> INCLUDEPICTURE  "C:\\Users\\User\\AppData\\Local\\Temp\\FineReader12.00\\media\\image2.png" \* MERGEFORMATINET </w:instrText>
      </w:r>
      <w:r w:rsidRPr="003D47E1">
        <w:rPr>
          <w:rFonts w:ascii="Times New Roman" w:hAnsi="Times New Roman" w:cs="Times New Roman"/>
          <w:sz w:val="28"/>
          <w:szCs w:val="28"/>
        </w:rPr>
        <w:fldChar w:fldCharType="separate"/>
      </w:r>
      <w:r w:rsidRPr="003D47E1">
        <w:rPr>
          <w:rFonts w:ascii="Times New Roman" w:hAnsi="Times New Roman" w:cs="Times New Roman"/>
          <w:sz w:val="28"/>
          <w:szCs w:val="28"/>
        </w:rPr>
        <w:fldChar w:fldCharType="begin"/>
      </w:r>
      <w:r w:rsidRPr="003D47E1">
        <w:rPr>
          <w:rFonts w:ascii="Times New Roman" w:hAnsi="Times New Roman" w:cs="Times New Roman"/>
          <w:sz w:val="28"/>
          <w:szCs w:val="28"/>
        </w:rPr>
        <w:instrText xml:space="preserve"> INCLUDEPICTURE  "C:\\Users\\User\\AppData\\Local\\Temp\\FineReader12.00\\media\\image2.png" \* MERGEFORMATINET </w:instrText>
      </w:r>
      <w:r w:rsidRPr="003D47E1">
        <w:rPr>
          <w:rFonts w:ascii="Times New Roman" w:hAnsi="Times New Roman" w:cs="Times New Roman"/>
          <w:sz w:val="28"/>
          <w:szCs w:val="28"/>
        </w:rPr>
        <w:fldChar w:fldCharType="separate"/>
      </w:r>
      <w:r w:rsidR="00FA7394">
        <w:rPr>
          <w:rFonts w:ascii="Times New Roman" w:hAnsi="Times New Roman" w:cs="Times New Roman"/>
          <w:sz w:val="28"/>
          <w:szCs w:val="28"/>
        </w:rPr>
        <w:fldChar w:fldCharType="begin"/>
      </w:r>
      <w:r w:rsidR="00FA7394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FA7394">
        <w:rPr>
          <w:rFonts w:ascii="Times New Roman" w:hAnsi="Times New Roman" w:cs="Times New Roman"/>
          <w:sz w:val="28"/>
          <w:szCs w:val="28"/>
        </w:rPr>
        <w:instrText>INCLUDEPICTURE  "C:\\Users\\User\\AppData\\Local\\Temp\\FineReader</w:instrText>
      </w:r>
      <w:r w:rsidR="00FA7394">
        <w:rPr>
          <w:rFonts w:ascii="Times New Roman" w:hAnsi="Times New Roman" w:cs="Times New Roman"/>
          <w:sz w:val="28"/>
          <w:szCs w:val="28"/>
        </w:rPr>
        <w:instrText>12.00\\media\\image2.png" \* MERGEFORMATINET</w:instrText>
      </w:r>
      <w:r w:rsidR="00FA7394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FA7394">
        <w:rPr>
          <w:rFonts w:ascii="Times New Roman" w:hAnsi="Times New Roman" w:cs="Times New Roman"/>
          <w:sz w:val="28"/>
          <w:szCs w:val="28"/>
        </w:rPr>
        <w:fldChar w:fldCharType="separate"/>
      </w:r>
      <w:r w:rsidR="00FA7394">
        <w:rPr>
          <w:rFonts w:ascii="Times New Roman" w:hAnsi="Times New Roman" w:cs="Times New Roman"/>
          <w:sz w:val="28"/>
          <w:szCs w:val="28"/>
        </w:rPr>
        <w:pict>
          <v:shape id="_x0000_i1027" type="#_x0000_t75" style="width:407.7pt;height:192.55pt">
            <v:imagedata r:id="rId9" r:href="rId10"/>
          </v:shape>
        </w:pict>
      </w:r>
      <w:r w:rsidR="00FA7394">
        <w:rPr>
          <w:rFonts w:ascii="Times New Roman" w:hAnsi="Times New Roman" w:cs="Times New Roman"/>
          <w:sz w:val="28"/>
          <w:szCs w:val="28"/>
        </w:rPr>
        <w:fldChar w:fldCharType="end"/>
      </w:r>
      <w:r w:rsidRPr="003D47E1">
        <w:rPr>
          <w:rFonts w:ascii="Times New Roman" w:hAnsi="Times New Roman" w:cs="Times New Roman"/>
          <w:sz w:val="28"/>
          <w:szCs w:val="28"/>
        </w:rPr>
        <w:fldChar w:fldCharType="end"/>
      </w:r>
      <w:r w:rsidRPr="003D47E1">
        <w:rPr>
          <w:rFonts w:ascii="Times New Roman" w:hAnsi="Times New Roman" w:cs="Times New Roman"/>
          <w:sz w:val="28"/>
          <w:szCs w:val="28"/>
        </w:rPr>
        <w:fldChar w:fldCharType="end"/>
      </w:r>
    </w:p>
    <w:p w:rsidR="00324E82" w:rsidRPr="003D47E1" w:rsidRDefault="00324E82" w:rsidP="003D47E1">
      <w:pPr>
        <w:pStyle w:val="a5"/>
        <w:framePr w:h="3859" w:wrap="notBeside" w:vAnchor="text" w:hAnchor="text" w:xAlign="center" w:y="1"/>
        <w:shd w:val="clear" w:color="auto" w:fill="auto"/>
        <w:spacing w:line="360" w:lineRule="auto"/>
        <w:contextualSpacing/>
        <w:mirrorIndents/>
        <w:jc w:val="both"/>
        <w:rPr>
          <w:b/>
        </w:rPr>
      </w:pPr>
      <w:r w:rsidRPr="003D47E1">
        <w:rPr>
          <w:b/>
          <w:color w:val="000000"/>
          <w:lang w:eastAsia="ru-RU" w:bidi="ru-RU"/>
        </w:rPr>
        <w:t>Рис. 2. Активность процессов в жизненном цикле проекта</w:t>
      </w:r>
    </w:p>
    <w:p w:rsidR="00324E82" w:rsidRPr="003D47E1" w:rsidRDefault="00324E82" w:rsidP="003D47E1">
      <w:pPr>
        <w:spacing w:after="0" w:line="36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3D47E1" w:rsidRDefault="003D47E1" w:rsidP="003D47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47E1">
        <w:rPr>
          <w:rFonts w:ascii="Times New Roman" w:hAnsi="Times New Roman" w:cs="Times New Roman"/>
          <w:b/>
          <w:sz w:val="28"/>
          <w:szCs w:val="28"/>
        </w:rPr>
        <w:t>Вопросы для самоконтроля</w:t>
      </w:r>
    </w:p>
    <w:p w:rsidR="003D47E1" w:rsidRPr="009D7C3E" w:rsidRDefault="003D47E1" w:rsidP="009D7C3E">
      <w:pPr>
        <w:pStyle w:val="30"/>
        <w:numPr>
          <w:ilvl w:val="0"/>
          <w:numId w:val="19"/>
        </w:numPr>
        <w:shd w:val="clear" w:color="auto" w:fill="auto"/>
        <w:spacing w:before="0" w:line="360" w:lineRule="auto"/>
        <w:contextualSpacing/>
        <w:mirrorIndents/>
        <w:jc w:val="both"/>
        <w:rPr>
          <w:b w:val="0"/>
          <w:color w:val="000000"/>
          <w:lang w:eastAsia="ru-RU" w:bidi="ru-RU"/>
        </w:rPr>
      </w:pPr>
      <w:r w:rsidRPr="009D7C3E">
        <w:rPr>
          <w:b w:val="0"/>
          <w:color w:val="000000"/>
          <w:lang w:eastAsia="ru-RU" w:bidi="ru-RU"/>
        </w:rPr>
        <w:t>Рефлексивный этап</w:t>
      </w:r>
    </w:p>
    <w:p w:rsidR="009D7C3E" w:rsidRPr="009D7C3E" w:rsidRDefault="009D7C3E" w:rsidP="009D7C3E">
      <w:pPr>
        <w:pStyle w:val="30"/>
        <w:numPr>
          <w:ilvl w:val="0"/>
          <w:numId w:val="19"/>
        </w:numPr>
        <w:shd w:val="clear" w:color="auto" w:fill="auto"/>
        <w:spacing w:before="0" w:line="360" w:lineRule="auto"/>
        <w:contextualSpacing/>
        <w:mirrorIndents/>
        <w:jc w:val="both"/>
        <w:rPr>
          <w:b w:val="0"/>
          <w:lang w:bidi="ru-RU"/>
        </w:rPr>
      </w:pPr>
      <w:r>
        <w:rPr>
          <w:b w:val="0"/>
          <w:iCs/>
          <w:lang w:bidi="ru-RU"/>
        </w:rPr>
        <w:t>Что такое п</w:t>
      </w:r>
      <w:r w:rsidRPr="009D7C3E">
        <w:rPr>
          <w:b w:val="0"/>
          <w:iCs/>
          <w:lang w:bidi="ru-RU"/>
        </w:rPr>
        <w:t>равовое обеспечение</w:t>
      </w:r>
      <w:r w:rsidRPr="009D7C3E">
        <w:rPr>
          <w:b w:val="0"/>
          <w:lang w:bidi="ru-RU"/>
        </w:rPr>
        <w:t xml:space="preserve"> проектирования</w:t>
      </w:r>
      <w:r>
        <w:rPr>
          <w:b w:val="0"/>
          <w:lang w:bidi="ru-RU"/>
        </w:rPr>
        <w:t>?</w:t>
      </w:r>
    </w:p>
    <w:p w:rsidR="009D7C3E" w:rsidRPr="009D7C3E" w:rsidRDefault="009D7C3E" w:rsidP="009D7C3E">
      <w:pPr>
        <w:pStyle w:val="30"/>
        <w:numPr>
          <w:ilvl w:val="0"/>
          <w:numId w:val="19"/>
        </w:numPr>
        <w:shd w:val="clear" w:color="auto" w:fill="auto"/>
        <w:spacing w:before="0" w:line="360" w:lineRule="auto"/>
        <w:contextualSpacing/>
        <w:mirrorIndents/>
        <w:jc w:val="both"/>
        <w:rPr>
          <w:b w:val="0"/>
        </w:rPr>
      </w:pPr>
      <w:r w:rsidRPr="009D7C3E">
        <w:rPr>
          <w:b w:val="0"/>
          <w:color w:val="000000"/>
          <w:lang w:eastAsia="ru-RU" w:bidi="ru-RU"/>
        </w:rPr>
        <w:t>После проектный этап</w:t>
      </w:r>
    </w:p>
    <w:p w:rsidR="009D7C3E" w:rsidRPr="009D7C3E" w:rsidRDefault="009D7C3E" w:rsidP="009D7C3E">
      <w:pPr>
        <w:pStyle w:val="30"/>
        <w:shd w:val="clear" w:color="auto" w:fill="auto"/>
        <w:spacing w:before="0" w:line="360" w:lineRule="auto"/>
        <w:contextualSpacing/>
        <w:mirrorIndents/>
        <w:jc w:val="both"/>
      </w:pPr>
    </w:p>
    <w:sectPr w:rsidR="009D7C3E" w:rsidRPr="009D7C3E" w:rsidSect="003D47E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A13D3"/>
    <w:multiLevelType w:val="multilevel"/>
    <w:tmpl w:val="8EBC47E0"/>
    <w:lvl w:ilvl="0">
      <w:start w:val="1"/>
      <w:numFmt w:val="bullet"/>
      <w:lvlText w:val="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521731"/>
    <w:multiLevelType w:val="hybridMultilevel"/>
    <w:tmpl w:val="CE9E15A4"/>
    <w:lvl w:ilvl="0" w:tplc="34621B52">
      <w:start w:val="1"/>
      <w:numFmt w:val="bullet"/>
      <w:lvlText w:val=""/>
      <w:lvlJc w:val="left"/>
      <w:pPr>
        <w:ind w:left="1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2" w15:restartNumberingAfterBreak="0">
    <w:nsid w:val="0ABF7D8F"/>
    <w:multiLevelType w:val="multilevel"/>
    <w:tmpl w:val="4AB20EAC"/>
    <w:lvl w:ilvl="0">
      <w:start w:val="1"/>
      <w:numFmt w:val="bullet"/>
      <w:lvlText w:val="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C1A7AFD"/>
    <w:multiLevelType w:val="hybridMultilevel"/>
    <w:tmpl w:val="64DCD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90B2D"/>
    <w:multiLevelType w:val="multilevel"/>
    <w:tmpl w:val="D24C65EA"/>
    <w:lvl w:ilvl="0">
      <w:start w:val="1"/>
      <w:numFmt w:val="bullet"/>
      <w:lvlText w:val="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7A6F66"/>
    <w:multiLevelType w:val="hybridMultilevel"/>
    <w:tmpl w:val="CD969F62"/>
    <w:lvl w:ilvl="0" w:tplc="34621B5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8B2FA5"/>
    <w:multiLevelType w:val="multilevel"/>
    <w:tmpl w:val="FD600F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CE366C8"/>
    <w:multiLevelType w:val="hybridMultilevel"/>
    <w:tmpl w:val="8660B3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D27B4"/>
    <w:multiLevelType w:val="hybridMultilevel"/>
    <w:tmpl w:val="C90A0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284A8B"/>
    <w:multiLevelType w:val="multilevel"/>
    <w:tmpl w:val="D43A6594"/>
    <w:lvl w:ilvl="0">
      <w:start w:val="1"/>
      <w:numFmt w:val="bullet"/>
      <w:lvlText w:val="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ABD4A15"/>
    <w:multiLevelType w:val="multilevel"/>
    <w:tmpl w:val="AC54C384"/>
    <w:lvl w:ilvl="0">
      <w:start w:val="1"/>
      <w:numFmt w:val="bullet"/>
      <w:lvlText w:val="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F256171"/>
    <w:multiLevelType w:val="multilevel"/>
    <w:tmpl w:val="D6A8A5C2"/>
    <w:lvl w:ilvl="0">
      <w:start w:val="1"/>
      <w:numFmt w:val="bullet"/>
      <w:lvlText w:val="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7A2085D"/>
    <w:multiLevelType w:val="multilevel"/>
    <w:tmpl w:val="275094CE"/>
    <w:lvl w:ilvl="0">
      <w:start w:val="1"/>
      <w:numFmt w:val="bullet"/>
      <w:lvlText w:val="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B892E4F"/>
    <w:multiLevelType w:val="multilevel"/>
    <w:tmpl w:val="9A02E81E"/>
    <w:lvl w:ilvl="0">
      <w:start w:val="1"/>
      <w:numFmt w:val="bullet"/>
      <w:lvlText w:val="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3FB02B4"/>
    <w:multiLevelType w:val="multilevel"/>
    <w:tmpl w:val="E8E095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B5D4984"/>
    <w:multiLevelType w:val="multilevel"/>
    <w:tmpl w:val="07E0644A"/>
    <w:lvl w:ilvl="0">
      <w:start w:val="1"/>
      <w:numFmt w:val="bullet"/>
      <w:lvlText w:val="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24D6C80"/>
    <w:multiLevelType w:val="hybridMultilevel"/>
    <w:tmpl w:val="76E6C722"/>
    <w:lvl w:ilvl="0" w:tplc="488EF8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B217AA"/>
    <w:multiLevelType w:val="multilevel"/>
    <w:tmpl w:val="00B8042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CED16BD"/>
    <w:multiLevelType w:val="multilevel"/>
    <w:tmpl w:val="1A42B65A"/>
    <w:lvl w:ilvl="0">
      <w:start w:val="1"/>
      <w:numFmt w:val="bullet"/>
      <w:lvlText w:val="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4CC19D0"/>
    <w:multiLevelType w:val="multilevel"/>
    <w:tmpl w:val="F61C58EC"/>
    <w:lvl w:ilvl="0">
      <w:start w:val="1"/>
      <w:numFmt w:val="bullet"/>
      <w:lvlText w:val="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5905803"/>
    <w:multiLevelType w:val="multilevel"/>
    <w:tmpl w:val="5DB07FFA"/>
    <w:lvl w:ilvl="0">
      <w:start w:val="1"/>
      <w:numFmt w:val="bullet"/>
      <w:lvlText w:val="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F5D5FC0"/>
    <w:multiLevelType w:val="multilevel"/>
    <w:tmpl w:val="1B26D10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7"/>
  </w:num>
  <w:num w:numId="3">
    <w:abstractNumId w:val="6"/>
  </w:num>
  <w:num w:numId="4">
    <w:abstractNumId w:val="21"/>
  </w:num>
  <w:num w:numId="5">
    <w:abstractNumId w:val="14"/>
  </w:num>
  <w:num w:numId="6">
    <w:abstractNumId w:val="1"/>
  </w:num>
  <w:num w:numId="7">
    <w:abstractNumId w:val="3"/>
  </w:num>
  <w:num w:numId="8">
    <w:abstractNumId w:val="9"/>
  </w:num>
  <w:num w:numId="9">
    <w:abstractNumId w:val="11"/>
  </w:num>
  <w:num w:numId="10">
    <w:abstractNumId w:val="10"/>
  </w:num>
  <w:num w:numId="11">
    <w:abstractNumId w:val="13"/>
  </w:num>
  <w:num w:numId="12">
    <w:abstractNumId w:val="18"/>
  </w:num>
  <w:num w:numId="13">
    <w:abstractNumId w:val="4"/>
  </w:num>
  <w:num w:numId="14">
    <w:abstractNumId w:val="15"/>
  </w:num>
  <w:num w:numId="15">
    <w:abstractNumId w:val="5"/>
  </w:num>
  <w:num w:numId="16">
    <w:abstractNumId w:val="2"/>
  </w:num>
  <w:num w:numId="17">
    <w:abstractNumId w:val="12"/>
  </w:num>
  <w:num w:numId="18">
    <w:abstractNumId w:val="16"/>
  </w:num>
  <w:num w:numId="19">
    <w:abstractNumId w:val="7"/>
  </w:num>
  <w:num w:numId="20">
    <w:abstractNumId w:val="0"/>
  </w:num>
  <w:num w:numId="21">
    <w:abstractNumId w:val="20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BEC"/>
    <w:rsid w:val="00126BEC"/>
    <w:rsid w:val="00324E82"/>
    <w:rsid w:val="003D47E1"/>
    <w:rsid w:val="00624369"/>
    <w:rsid w:val="009D7C3E"/>
    <w:rsid w:val="00FA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F3EAA"/>
  <w15:chartTrackingRefBased/>
  <w15:docId w15:val="{ECD681E4-6A60-4494-99CD-A2C996974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E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4E82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324E8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324E8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324E82"/>
    <w:pPr>
      <w:widowControl w:val="0"/>
      <w:shd w:val="clear" w:color="auto" w:fill="FFFFFF"/>
      <w:spacing w:after="2640" w:line="374" w:lineRule="exact"/>
      <w:ind w:hanging="82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pt">
    <w:name w:val="Основной текст (2) + Курсив;Интервал 2 pt"/>
    <w:basedOn w:val="2"/>
    <w:rsid w:val="00324E8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324E8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Exact">
    <w:name w:val="Подпись к картинке (2) Exact"/>
    <w:basedOn w:val="a0"/>
    <w:link w:val="22"/>
    <w:rsid w:val="00324E82"/>
    <w:rPr>
      <w:rFonts w:ascii="Arial" w:eastAsia="Arial" w:hAnsi="Arial" w:cs="Arial"/>
      <w:i/>
      <w:iCs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324E82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51">
    <w:name w:val="Основной текст (5) + Не курсив"/>
    <w:basedOn w:val="5"/>
    <w:rsid w:val="00324E8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324E82"/>
    <w:rPr>
      <w:rFonts w:ascii="Arial" w:eastAsia="Arial" w:hAnsi="Arial" w:cs="Arial"/>
      <w:shd w:val="clear" w:color="auto" w:fill="FFFFFF"/>
    </w:rPr>
  </w:style>
  <w:style w:type="character" w:customStyle="1" w:styleId="2Arial12pt">
    <w:name w:val="Основной текст (2) + Arial;12 pt;Курсив"/>
    <w:basedOn w:val="2"/>
    <w:rsid w:val="00324E8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4">
    <w:name w:val="Подпись к картинке_"/>
    <w:basedOn w:val="a0"/>
    <w:link w:val="a5"/>
    <w:rsid w:val="00324E8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24E82"/>
    <w:pPr>
      <w:widowControl w:val="0"/>
      <w:shd w:val="clear" w:color="auto" w:fill="FFFFFF"/>
      <w:spacing w:before="360" w:after="0" w:line="374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Подпись к картинке (2)"/>
    <w:basedOn w:val="a"/>
    <w:link w:val="2Exact"/>
    <w:rsid w:val="00324E82"/>
    <w:pPr>
      <w:widowControl w:val="0"/>
      <w:shd w:val="clear" w:color="auto" w:fill="FFFFFF"/>
      <w:spacing w:after="0" w:line="0" w:lineRule="atLeast"/>
      <w:jc w:val="right"/>
    </w:pPr>
    <w:rPr>
      <w:rFonts w:ascii="Arial" w:eastAsia="Arial" w:hAnsi="Arial" w:cs="Arial"/>
      <w:i/>
      <w:iCs/>
    </w:rPr>
  </w:style>
  <w:style w:type="paragraph" w:customStyle="1" w:styleId="50">
    <w:name w:val="Основной текст (5)"/>
    <w:basedOn w:val="a"/>
    <w:link w:val="5"/>
    <w:rsid w:val="00324E82"/>
    <w:pPr>
      <w:widowControl w:val="0"/>
      <w:shd w:val="clear" w:color="auto" w:fill="FFFFFF"/>
      <w:spacing w:after="0" w:line="374" w:lineRule="exact"/>
      <w:ind w:firstLine="760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60">
    <w:name w:val="Основной текст (6)"/>
    <w:basedOn w:val="a"/>
    <w:link w:val="6"/>
    <w:rsid w:val="00324E82"/>
    <w:pPr>
      <w:widowControl w:val="0"/>
      <w:shd w:val="clear" w:color="auto" w:fill="FFFFFF"/>
      <w:spacing w:before="540" w:after="420" w:line="0" w:lineRule="atLeast"/>
    </w:pPr>
    <w:rPr>
      <w:rFonts w:ascii="Arial" w:eastAsia="Arial" w:hAnsi="Arial" w:cs="Arial"/>
    </w:rPr>
  </w:style>
  <w:style w:type="paragraph" w:customStyle="1" w:styleId="a5">
    <w:name w:val="Подпись к картинке"/>
    <w:basedOn w:val="a"/>
    <w:link w:val="a4"/>
    <w:rsid w:val="00324E82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User\AppData\Local\Temp\FineReader12.00\media\image1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0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file:///C:\Users\User\AppData\Local\Temp\FineReader12.00\media\image1.pn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file:///C:\Users\User\AppData\Local\Temp\FineReader12.00\media\image2.pn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7195</Words>
  <Characters>41012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</dc:creator>
  <cp:keywords/>
  <dc:description/>
  <cp:lastModifiedBy>Kamila</cp:lastModifiedBy>
  <cp:revision>4</cp:revision>
  <dcterms:created xsi:type="dcterms:W3CDTF">2022-04-27T21:27:00Z</dcterms:created>
  <dcterms:modified xsi:type="dcterms:W3CDTF">2022-04-27T21:55:00Z</dcterms:modified>
</cp:coreProperties>
</file>