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24A" w:rsidRPr="004420FD" w:rsidRDefault="0042024A" w:rsidP="0042024A">
      <w:pPr>
        <w:widowControl w:val="0"/>
        <w:shd w:val="clear" w:color="auto" w:fill="FFFFFF"/>
        <w:spacing w:before="293" w:after="0" w:line="240" w:lineRule="auto"/>
        <w:jc w:val="center"/>
        <w:rPr>
          <w:rFonts w:ascii="Times New Roman" w:eastAsia="Courier New" w:hAnsi="Times New Roman" w:cs="Times New Roman"/>
          <w:iCs/>
          <w:color w:val="000000"/>
          <w:sz w:val="24"/>
          <w:szCs w:val="24"/>
          <w:lang w:eastAsia="ru-RU"/>
        </w:rPr>
      </w:pPr>
      <w:r w:rsidRPr="004420FD">
        <w:rPr>
          <w:rFonts w:ascii="Times New Roman" w:eastAsia="Courier New" w:hAnsi="Times New Roman" w:cs="Times New Roman"/>
          <w:b/>
          <w:color w:val="000000"/>
          <w:sz w:val="24"/>
          <w:szCs w:val="24"/>
          <w:lang w:eastAsia="ru-RU"/>
        </w:rPr>
        <w:t>Лекция № 5</w:t>
      </w:r>
    </w:p>
    <w:p w:rsidR="0042024A" w:rsidRPr="004420FD" w:rsidRDefault="0042024A" w:rsidP="0042024A">
      <w:pPr>
        <w:widowControl w:val="0"/>
        <w:shd w:val="clear" w:color="auto" w:fill="FFFFFF"/>
        <w:spacing w:before="293" w:after="0" w:line="240" w:lineRule="auto"/>
        <w:jc w:val="center"/>
        <w:rPr>
          <w:rFonts w:ascii="Times New Roman" w:eastAsia="Courier New" w:hAnsi="Times New Roman" w:cs="Times New Roman"/>
          <w:b/>
          <w:bCs/>
          <w:iCs/>
          <w:color w:val="000000"/>
          <w:sz w:val="24"/>
          <w:szCs w:val="24"/>
        </w:rPr>
      </w:pPr>
      <w:r w:rsidRPr="004420FD">
        <w:rPr>
          <w:rFonts w:ascii="Times New Roman" w:eastAsia="Courier New" w:hAnsi="Times New Roman" w:cs="Times New Roman"/>
          <w:b/>
          <w:iCs/>
          <w:color w:val="000000"/>
          <w:sz w:val="24"/>
          <w:szCs w:val="24"/>
          <w:lang w:eastAsia="ru-RU"/>
        </w:rPr>
        <w:t>Тема:</w:t>
      </w:r>
      <w:r w:rsidRPr="004420FD">
        <w:rPr>
          <w:rFonts w:ascii="Times New Roman" w:eastAsia="Courier New" w:hAnsi="Times New Roman" w:cs="Times New Roman"/>
          <w:iCs/>
          <w:color w:val="000000"/>
          <w:sz w:val="24"/>
          <w:szCs w:val="24"/>
          <w:lang w:eastAsia="ru-RU"/>
        </w:rPr>
        <w:t xml:space="preserve"> </w:t>
      </w:r>
      <w:r w:rsidRPr="004420FD">
        <w:rPr>
          <w:rFonts w:ascii="Times New Roman" w:eastAsia="Courier New" w:hAnsi="Times New Roman" w:cs="Times New Roman"/>
          <w:b/>
          <w:bCs/>
          <w:iCs/>
          <w:color w:val="000000"/>
          <w:sz w:val="24"/>
          <w:szCs w:val="24"/>
        </w:rPr>
        <w:t>Индивид. Индивидуальность. Личность.</w:t>
      </w:r>
    </w:p>
    <w:p w:rsidR="0042024A" w:rsidRPr="004420FD" w:rsidRDefault="0042024A" w:rsidP="0042024A">
      <w:pPr>
        <w:widowControl w:val="0"/>
        <w:shd w:val="clear" w:color="auto" w:fill="FFFFFF"/>
        <w:spacing w:before="293" w:after="0" w:line="240" w:lineRule="auto"/>
        <w:rPr>
          <w:rFonts w:ascii="Times New Roman" w:eastAsia="Courier New" w:hAnsi="Times New Roman" w:cs="Times New Roman"/>
          <w:b/>
          <w:bCs/>
          <w:iCs/>
          <w:color w:val="000000"/>
          <w:sz w:val="24"/>
          <w:szCs w:val="24"/>
        </w:rPr>
      </w:pPr>
    </w:p>
    <w:p w:rsidR="0042024A" w:rsidRPr="0042024A" w:rsidRDefault="0042024A" w:rsidP="0042024A">
      <w:pPr>
        <w:shd w:val="clear" w:color="auto" w:fill="FFFFFF"/>
        <w:tabs>
          <w:tab w:val="left" w:pos="394"/>
        </w:tabs>
        <w:spacing w:after="0" w:line="240" w:lineRule="auto"/>
        <w:rPr>
          <w:rFonts w:ascii="Times New Roman" w:eastAsia="Times New Roman" w:hAnsi="Times New Roman" w:cs="Times New Roman"/>
          <w:b/>
          <w:bCs/>
          <w:sz w:val="24"/>
          <w:szCs w:val="24"/>
          <w:lang w:eastAsia="ru-RU"/>
        </w:rPr>
      </w:pPr>
      <w:r w:rsidRPr="0042024A">
        <w:rPr>
          <w:rFonts w:ascii="Times New Roman" w:eastAsia="Times New Roman" w:hAnsi="Times New Roman" w:cs="Times New Roman"/>
          <w:b/>
          <w:bCs/>
          <w:sz w:val="24"/>
          <w:szCs w:val="24"/>
          <w:lang w:eastAsia="ru-RU"/>
        </w:rPr>
        <w:t>План лекции.</w:t>
      </w:r>
    </w:p>
    <w:p w:rsidR="0042024A" w:rsidRPr="0042024A" w:rsidRDefault="0042024A" w:rsidP="0042024A">
      <w:pPr>
        <w:widowControl w:val="0"/>
        <w:numPr>
          <w:ilvl w:val="0"/>
          <w:numId w:val="3"/>
        </w:numPr>
        <w:shd w:val="clear" w:color="auto" w:fill="FFFFFF"/>
        <w:tabs>
          <w:tab w:val="left" w:pos="394"/>
        </w:tabs>
        <w:spacing w:after="0" w:line="240" w:lineRule="auto"/>
        <w:jc w:val="both"/>
        <w:rPr>
          <w:rFonts w:ascii="Times New Roman" w:eastAsia="Times New Roman" w:hAnsi="Times New Roman" w:cs="Times New Roman"/>
          <w:b/>
          <w:bCs/>
          <w:sz w:val="24"/>
          <w:szCs w:val="24"/>
          <w:lang w:eastAsia="ru-RU"/>
        </w:rPr>
      </w:pPr>
      <w:r w:rsidRPr="0042024A">
        <w:rPr>
          <w:rFonts w:ascii="Times New Roman" w:eastAsia="Times New Roman" w:hAnsi="Times New Roman" w:cs="Times New Roman"/>
          <w:b/>
          <w:bCs/>
          <w:sz w:val="24"/>
          <w:szCs w:val="24"/>
          <w:lang w:eastAsia="ru-RU"/>
        </w:rPr>
        <w:t>Понятие о личности. «Индивид», «индивидуальность», «личность»</w:t>
      </w:r>
    </w:p>
    <w:p w:rsidR="0042024A" w:rsidRPr="0042024A" w:rsidRDefault="0042024A" w:rsidP="0042024A">
      <w:pPr>
        <w:widowControl w:val="0"/>
        <w:numPr>
          <w:ilvl w:val="0"/>
          <w:numId w:val="3"/>
        </w:numPr>
        <w:shd w:val="clear" w:color="auto" w:fill="FFFFFF"/>
        <w:tabs>
          <w:tab w:val="left" w:pos="394"/>
        </w:tabs>
        <w:spacing w:after="0" w:line="240" w:lineRule="auto"/>
        <w:jc w:val="both"/>
        <w:rPr>
          <w:rFonts w:ascii="Times New Roman" w:eastAsia="Times New Roman" w:hAnsi="Times New Roman" w:cs="Times New Roman"/>
          <w:b/>
          <w:bCs/>
          <w:sz w:val="24"/>
          <w:szCs w:val="24"/>
          <w:lang w:eastAsia="ru-RU"/>
        </w:rPr>
      </w:pPr>
      <w:r w:rsidRPr="0042024A">
        <w:rPr>
          <w:rFonts w:ascii="Times New Roman" w:eastAsia="Times New Roman" w:hAnsi="Times New Roman" w:cs="Times New Roman"/>
          <w:b/>
          <w:bCs/>
          <w:sz w:val="24"/>
          <w:szCs w:val="24"/>
          <w:lang w:eastAsia="ru-RU"/>
        </w:rPr>
        <w:t>Личность и деятельность. Потребности и мотивы</w:t>
      </w:r>
    </w:p>
    <w:p w:rsidR="0042024A" w:rsidRPr="0042024A" w:rsidRDefault="0042024A" w:rsidP="0042024A">
      <w:pPr>
        <w:widowControl w:val="0"/>
        <w:numPr>
          <w:ilvl w:val="0"/>
          <w:numId w:val="3"/>
        </w:numPr>
        <w:shd w:val="clear" w:color="auto" w:fill="FFFFFF"/>
        <w:tabs>
          <w:tab w:val="left" w:pos="394"/>
        </w:tabs>
        <w:spacing w:after="0" w:line="240" w:lineRule="auto"/>
        <w:jc w:val="both"/>
        <w:rPr>
          <w:rFonts w:ascii="Times New Roman" w:eastAsia="Times New Roman" w:hAnsi="Times New Roman" w:cs="Times New Roman"/>
          <w:b/>
          <w:bCs/>
          <w:sz w:val="24"/>
          <w:szCs w:val="24"/>
          <w:lang w:eastAsia="ru-RU"/>
        </w:rPr>
      </w:pPr>
      <w:r w:rsidRPr="0042024A">
        <w:rPr>
          <w:rFonts w:ascii="Times New Roman" w:eastAsia="Times New Roman" w:hAnsi="Times New Roman" w:cs="Times New Roman"/>
          <w:b/>
          <w:bCs/>
          <w:sz w:val="24"/>
          <w:szCs w:val="24"/>
          <w:lang w:eastAsia="ru-RU"/>
        </w:rPr>
        <w:t>Структура личности</w:t>
      </w:r>
    </w:p>
    <w:p w:rsidR="0042024A" w:rsidRPr="0042024A" w:rsidRDefault="0042024A" w:rsidP="0042024A">
      <w:pPr>
        <w:widowControl w:val="0"/>
        <w:numPr>
          <w:ilvl w:val="0"/>
          <w:numId w:val="3"/>
        </w:numPr>
        <w:shd w:val="clear" w:color="auto" w:fill="FFFFFF"/>
        <w:tabs>
          <w:tab w:val="left" w:pos="394"/>
        </w:tabs>
        <w:spacing w:after="0" w:line="240" w:lineRule="auto"/>
        <w:jc w:val="both"/>
        <w:rPr>
          <w:rFonts w:ascii="Times New Roman" w:eastAsia="Times New Roman" w:hAnsi="Times New Roman" w:cs="Times New Roman"/>
          <w:b/>
          <w:bCs/>
          <w:sz w:val="24"/>
          <w:szCs w:val="24"/>
          <w:lang w:eastAsia="ru-RU"/>
        </w:rPr>
      </w:pPr>
      <w:r w:rsidRPr="0042024A">
        <w:rPr>
          <w:rFonts w:ascii="Times New Roman" w:eastAsia="Times New Roman" w:hAnsi="Times New Roman" w:cs="Times New Roman"/>
          <w:b/>
          <w:bCs/>
          <w:sz w:val="24"/>
          <w:szCs w:val="24"/>
          <w:lang w:eastAsia="ru-RU"/>
        </w:rPr>
        <w:t>Направленность личности.</w:t>
      </w:r>
    </w:p>
    <w:p w:rsidR="0042024A" w:rsidRPr="004420FD" w:rsidRDefault="0042024A" w:rsidP="0042024A">
      <w:pPr>
        <w:spacing w:after="0" w:line="240" w:lineRule="auto"/>
        <w:ind w:firstLine="709"/>
        <w:jc w:val="both"/>
        <w:rPr>
          <w:rFonts w:ascii="Times New Roman" w:eastAsia="Times New Roman" w:hAnsi="Times New Roman" w:cs="Times New Roman"/>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1. Индивид, субъект, личность, индивидуальность</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tbl>
      <w:tblPr>
        <w:tblW w:w="0" w:type="auto"/>
        <w:jc w:val="center"/>
        <w:tblLook w:val="01E0" w:firstRow="1" w:lastRow="1" w:firstColumn="1" w:lastColumn="1" w:noHBand="0" w:noVBand="0"/>
      </w:tblPr>
      <w:tblGrid>
        <w:gridCol w:w="1894"/>
        <w:gridCol w:w="3240"/>
        <w:gridCol w:w="4211"/>
      </w:tblGrid>
      <w:tr w:rsidR="0042024A" w:rsidRPr="004420FD" w:rsidTr="00321C1F">
        <w:trPr>
          <w:tblHeader/>
          <w:jc w:val="center"/>
        </w:trPr>
        <w:tc>
          <w:tcPr>
            <w:tcW w:w="191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Понятие</w:t>
            </w:r>
          </w:p>
        </w:tc>
        <w:tc>
          <w:tcPr>
            <w:tcW w:w="330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Определение</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Характерные признаки</w:t>
            </w:r>
          </w:p>
        </w:tc>
      </w:tr>
      <w:tr w:rsidR="0042024A" w:rsidRPr="004420FD" w:rsidTr="00321C1F">
        <w:trPr>
          <w:jc w:val="center"/>
        </w:trPr>
        <w:tc>
          <w:tcPr>
            <w:tcW w:w="191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Индивид</w:t>
            </w:r>
          </w:p>
        </w:tc>
        <w:tc>
          <w:tcPr>
            <w:tcW w:w="330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Человек как типичный представитель своего вида, носитель природно-обусловленных свойств</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Пол, биохимические и физиологические особенности, возраст, тип конституции,</w:t>
            </w:r>
          </w:p>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нейродинамика, биологические потребности, эмоции, задатки</w:t>
            </w:r>
          </w:p>
        </w:tc>
      </w:tr>
      <w:tr w:rsidR="0042024A" w:rsidRPr="004420FD" w:rsidTr="00321C1F">
        <w:trPr>
          <w:jc w:val="center"/>
        </w:trPr>
        <w:tc>
          <w:tcPr>
            <w:tcW w:w="191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Субъект</w:t>
            </w:r>
          </w:p>
        </w:tc>
        <w:tc>
          <w:tcPr>
            <w:tcW w:w="330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Человек как типичный</w:t>
            </w:r>
          </w:p>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носитель видов человеческой</w:t>
            </w:r>
          </w:p>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активности</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Темперамент, сознание, воля.</w:t>
            </w:r>
          </w:p>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мышление, восприятие, чувства, способности, действия, речь</w:t>
            </w:r>
          </w:p>
        </w:tc>
      </w:tr>
      <w:tr w:rsidR="0042024A" w:rsidRPr="004420FD" w:rsidTr="00321C1F">
        <w:trPr>
          <w:jc w:val="center"/>
        </w:trPr>
        <w:tc>
          <w:tcPr>
            <w:tcW w:w="191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Личность</w:t>
            </w:r>
          </w:p>
        </w:tc>
        <w:tc>
          <w:tcPr>
            <w:tcW w:w="330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Человек как типичный представитель сформировавшего его общества</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Направленность, ценности, социальные потребности, социальный статус, сознательные цели</w:t>
            </w:r>
          </w:p>
        </w:tc>
      </w:tr>
      <w:tr w:rsidR="0042024A" w:rsidRPr="004420FD" w:rsidTr="00321C1F">
        <w:trPr>
          <w:jc w:val="center"/>
        </w:trPr>
        <w:tc>
          <w:tcPr>
            <w:tcW w:w="191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Индивидуаль-ность</w:t>
            </w:r>
          </w:p>
        </w:tc>
        <w:tc>
          <w:tcPr>
            <w:tcW w:w="330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Человек, охарактеризованный в аспекте его неповторимости, непохожести на других людей</w:t>
            </w:r>
          </w:p>
        </w:tc>
        <w:tc>
          <w:tcPr>
            <w:tcW w:w="4360"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Индивидуальные особенности, характер, социально-обусловленная деятельность, самооценка, жизненный опыт, «Я-концепция», потребность в самореализации</w:t>
            </w:r>
          </w:p>
        </w:tc>
      </w:tr>
    </w:tbl>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Процесс перехода одной формы развития личности в следующую.</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w:drawing>
          <wp:inline distT="0" distB="0" distL="0" distR="0" wp14:anchorId="40D0D4E3" wp14:editId="2683DEC9">
            <wp:extent cx="4086225" cy="2362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86225" cy="2362200"/>
                    </a:xfrm>
                    <a:prstGeom prst="rect">
                      <a:avLst/>
                    </a:prstGeom>
                    <a:noFill/>
                    <a:ln>
                      <a:noFill/>
                    </a:ln>
                  </pic:spPr>
                </pic:pic>
              </a:graphicData>
            </a:graphic>
          </wp:inline>
        </w:drawing>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lastRenderedPageBreak/>
        <w:t>Личность</w:t>
      </w:r>
      <w:r w:rsidRPr="004420FD">
        <w:rPr>
          <w:rFonts w:ascii="Times New Roman" w:eastAsia="Times New Roman" w:hAnsi="Times New Roman" w:cs="Times New Roman"/>
          <w:sz w:val="24"/>
          <w:szCs w:val="24"/>
          <w:lang w:eastAsia="ru-RU"/>
        </w:rPr>
        <w:t xml:space="preserve"> – формирующаяся в течение жизни совокупность индивидуальных психологических особенностей, которые определяют своеобразное для данного человека отношение к себе, обществу и окружающему миру в целом.  </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2. Личность и деятельность. Потребности и мотивы.</w:t>
      </w: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Живая материя отличается от неживой подвижностью и активностью. Существуют различные формы активности. Чем развитее живое существо, тем разнообразнее и богаче формы его активности.</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Активность человека содержит особую форму, отличающую его от животного мира, называемую </w:t>
      </w:r>
      <w:r w:rsidRPr="004420FD">
        <w:rPr>
          <w:rFonts w:ascii="Times New Roman" w:eastAsia="Times New Roman" w:hAnsi="Times New Roman" w:cs="Times New Roman"/>
          <w:i/>
          <w:iCs/>
          <w:sz w:val="24"/>
          <w:szCs w:val="24"/>
          <w:lang w:eastAsia="ru-RU"/>
        </w:rPr>
        <w:t>деятельностью</w:t>
      </w:r>
      <w:r w:rsidRPr="004420FD">
        <w:rPr>
          <w:rFonts w:ascii="Times New Roman" w:eastAsia="Times New Roman" w:hAnsi="Times New Roman" w:cs="Times New Roman"/>
          <w:sz w:val="24"/>
          <w:szCs w:val="24"/>
          <w:lang w:eastAsia="ru-RU"/>
        </w:rPr>
        <w:t>.</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bCs/>
          <w:sz w:val="24"/>
          <w:szCs w:val="24"/>
          <w:lang w:eastAsia="ru-RU"/>
        </w:rPr>
        <w:t xml:space="preserve">Деятельность - </w:t>
      </w:r>
      <w:r w:rsidRPr="004420FD">
        <w:rPr>
          <w:rFonts w:ascii="Times New Roman" w:eastAsia="Times New Roman" w:hAnsi="Times New Roman" w:cs="Times New Roman"/>
          <w:sz w:val="24"/>
          <w:szCs w:val="24"/>
          <w:lang w:eastAsia="ru-RU"/>
        </w:rPr>
        <w:t>специфический вид активности человека, направленный на познание и творческое преобразование окружающего мира, включая самого себя и условия своего существования.</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i/>
          <w:sz w:val="24"/>
          <w:szCs w:val="24"/>
          <w:lang w:eastAsia="ru-RU"/>
        </w:rPr>
      </w:pP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Отличия деятельности человека от активности животных</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sz w:val="24"/>
          <w:szCs w:val="24"/>
          <w:lang w:eastAsia="ru-RU"/>
        </w:rPr>
      </w:pPr>
    </w:p>
    <w:tbl>
      <w:tblPr>
        <w:tblW w:w="0" w:type="auto"/>
        <w:jc w:val="center"/>
        <w:tblLook w:val="01E0" w:firstRow="1" w:lastRow="1" w:firstColumn="1" w:lastColumn="1" w:noHBand="0" w:noVBand="0"/>
      </w:tblPr>
      <w:tblGrid>
        <w:gridCol w:w="4732"/>
        <w:gridCol w:w="4226"/>
      </w:tblGrid>
      <w:tr w:rsidR="0042024A" w:rsidRPr="004420FD" w:rsidTr="00321C1F">
        <w:trPr>
          <w:jc w:val="center"/>
        </w:trPr>
        <w:tc>
          <w:tcPr>
            <w:tcW w:w="473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Деятельность человека</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Активность животных</w:t>
            </w:r>
          </w:p>
        </w:tc>
      </w:tr>
      <w:tr w:rsidR="0042024A" w:rsidRPr="004420FD" w:rsidTr="00321C1F">
        <w:trPr>
          <w:jc w:val="center"/>
        </w:trPr>
        <w:tc>
          <w:tcPr>
            <w:tcW w:w="473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1. </w:t>
            </w:r>
            <w:r w:rsidRPr="004420FD">
              <w:rPr>
                <w:rFonts w:ascii="Times New Roman" w:eastAsia="Times New Roman" w:hAnsi="Times New Roman" w:cs="Times New Roman"/>
                <w:spacing w:val="-9"/>
                <w:sz w:val="24"/>
                <w:szCs w:val="24"/>
                <w:lang w:eastAsia="ru-RU"/>
              </w:rPr>
              <w:t>Носит продуктивный, творчес</w:t>
            </w:r>
            <w:r w:rsidRPr="004420FD">
              <w:rPr>
                <w:rFonts w:ascii="Times New Roman" w:eastAsia="Times New Roman" w:hAnsi="Times New Roman" w:cs="Times New Roman"/>
                <w:spacing w:val="-8"/>
                <w:sz w:val="24"/>
                <w:szCs w:val="24"/>
                <w:lang w:eastAsia="ru-RU"/>
              </w:rPr>
              <w:t>кий, созидательный характер.</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5"/>
                <w:sz w:val="24"/>
                <w:szCs w:val="24"/>
                <w:lang w:eastAsia="ru-RU"/>
              </w:rPr>
              <w:t xml:space="preserve">Имеет потребительскую основу: </w:t>
            </w:r>
            <w:r w:rsidRPr="004420FD">
              <w:rPr>
                <w:rFonts w:ascii="Times New Roman" w:eastAsia="Times New Roman" w:hAnsi="Times New Roman" w:cs="Times New Roman"/>
                <w:spacing w:val="-2"/>
                <w:sz w:val="24"/>
                <w:szCs w:val="24"/>
                <w:lang w:eastAsia="ru-RU"/>
              </w:rPr>
              <w:t xml:space="preserve">ничего нового в сравнении с тем, что дано природой, не </w:t>
            </w:r>
            <w:r w:rsidRPr="004420FD">
              <w:rPr>
                <w:rFonts w:ascii="Times New Roman" w:eastAsia="Times New Roman" w:hAnsi="Times New Roman" w:cs="Times New Roman"/>
                <w:sz w:val="24"/>
                <w:szCs w:val="24"/>
                <w:lang w:eastAsia="ru-RU"/>
              </w:rPr>
              <w:t>создает.</w:t>
            </w:r>
          </w:p>
        </w:tc>
      </w:tr>
      <w:tr w:rsidR="0042024A" w:rsidRPr="004420FD" w:rsidTr="00321C1F">
        <w:trPr>
          <w:jc w:val="center"/>
        </w:trPr>
        <w:tc>
          <w:tcPr>
            <w:tcW w:w="473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2.</w:t>
            </w:r>
            <w:r w:rsidRPr="004420FD">
              <w:rPr>
                <w:rFonts w:ascii="Times New Roman" w:eastAsia="Times New Roman" w:hAnsi="Times New Roman" w:cs="Times New Roman"/>
                <w:spacing w:val="-2"/>
                <w:sz w:val="24"/>
                <w:szCs w:val="24"/>
                <w:lang w:eastAsia="ru-RU"/>
              </w:rPr>
              <w:t xml:space="preserve"> Связана с предметами матери</w:t>
            </w:r>
            <w:r w:rsidRPr="004420FD">
              <w:rPr>
                <w:rFonts w:ascii="Times New Roman" w:eastAsia="Times New Roman" w:hAnsi="Times New Roman" w:cs="Times New Roman"/>
                <w:spacing w:val="-4"/>
                <w:sz w:val="24"/>
                <w:szCs w:val="24"/>
                <w:lang w:eastAsia="ru-RU"/>
              </w:rPr>
              <w:t>альной и духовной культуры, кото</w:t>
            </w:r>
            <w:r w:rsidRPr="004420FD">
              <w:rPr>
                <w:rFonts w:ascii="Times New Roman" w:eastAsia="Times New Roman" w:hAnsi="Times New Roman" w:cs="Times New Roman"/>
                <w:spacing w:val="-2"/>
                <w:sz w:val="24"/>
                <w:szCs w:val="24"/>
                <w:lang w:eastAsia="ru-RU"/>
              </w:rPr>
              <w:t>рые используются человекам в ка</w:t>
            </w:r>
            <w:r w:rsidRPr="004420FD">
              <w:rPr>
                <w:rFonts w:ascii="Times New Roman" w:eastAsia="Times New Roman" w:hAnsi="Times New Roman" w:cs="Times New Roman"/>
                <w:spacing w:val="-16"/>
                <w:sz w:val="24"/>
                <w:szCs w:val="24"/>
                <w:lang w:eastAsia="ru-RU"/>
              </w:rPr>
              <w:t xml:space="preserve">честве инструментов, предметов </w:t>
            </w:r>
            <w:r w:rsidRPr="004420FD">
              <w:rPr>
                <w:rFonts w:ascii="Times New Roman" w:eastAsia="Times New Roman" w:hAnsi="Times New Roman" w:cs="Times New Roman"/>
                <w:spacing w:val="-2"/>
                <w:sz w:val="24"/>
                <w:szCs w:val="24"/>
                <w:lang w:eastAsia="ru-RU"/>
              </w:rPr>
              <w:t xml:space="preserve">удовлетворения потребностей или </w:t>
            </w:r>
            <w:r w:rsidRPr="004420FD">
              <w:rPr>
                <w:rFonts w:ascii="Times New Roman" w:eastAsia="Times New Roman" w:hAnsi="Times New Roman" w:cs="Times New Roman"/>
                <w:spacing w:val="-4"/>
                <w:sz w:val="24"/>
                <w:szCs w:val="24"/>
                <w:lang w:eastAsia="ru-RU"/>
              </w:rPr>
              <w:t>средств собственного развития.</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4"/>
                <w:sz w:val="24"/>
                <w:szCs w:val="24"/>
                <w:lang w:eastAsia="ru-RU"/>
              </w:rPr>
              <w:t>Орудия и средства удовлетворения потребностей как тако</w:t>
            </w:r>
            <w:r w:rsidRPr="004420FD">
              <w:rPr>
                <w:rFonts w:ascii="Times New Roman" w:eastAsia="Times New Roman" w:hAnsi="Times New Roman" w:cs="Times New Roman"/>
                <w:sz w:val="24"/>
                <w:szCs w:val="24"/>
                <w:lang w:eastAsia="ru-RU"/>
              </w:rPr>
              <w:t>вые не существуют.</w:t>
            </w:r>
          </w:p>
          <w:p w:rsidR="0042024A" w:rsidRPr="004420FD" w:rsidRDefault="0042024A" w:rsidP="00321C1F">
            <w:pPr>
              <w:spacing w:after="0" w:line="240" w:lineRule="auto"/>
              <w:rPr>
                <w:rFonts w:ascii="Times New Roman" w:eastAsia="Times New Roman" w:hAnsi="Times New Roman" w:cs="Times New Roman"/>
                <w:sz w:val="24"/>
                <w:szCs w:val="24"/>
                <w:lang w:eastAsia="ru-RU"/>
              </w:rPr>
            </w:pPr>
          </w:p>
        </w:tc>
      </w:tr>
      <w:tr w:rsidR="0042024A" w:rsidRPr="004420FD" w:rsidTr="00321C1F">
        <w:trPr>
          <w:jc w:val="center"/>
        </w:trPr>
        <w:tc>
          <w:tcPr>
            <w:tcW w:w="473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10"/>
                <w:sz w:val="24"/>
                <w:szCs w:val="24"/>
                <w:lang w:eastAsia="ru-RU"/>
              </w:rPr>
              <w:t xml:space="preserve">3. Преобразует человека самого, </w:t>
            </w:r>
            <w:r w:rsidRPr="004420FD">
              <w:rPr>
                <w:rFonts w:ascii="Times New Roman" w:eastAsia="Times New Roman" w:hAnsi="Times New Roman" w:cs="Times New Roman"/>
                <w:spacing w:val="-12"/>
                <w:sz w:val="24"/>
                <w:szCs w:val="24"/>
                <w:lang w:eastAsia="ru-RU"/>
              </w:rPr>
              <w:t xml:space="preserve">его способности, потребности, </w:t>
            </w:r>
            <w:r w:rsidRPr="004420FD">
              <w:rPr>
                <w:rFonts w:ascii="Times New Roman" w:eastAsia="Times New Roman" w:hAnsi="Times New Roman" w:cs="Times New Roman"/>
                <w:sz w:val="24"/>
                <w:szCs w:val="24"/>
                <w:lang w:eastAsia="ru-RU"/>
              </w:rPr>
              <w:t>условия жизни.</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2"/>
                <w:sz w:val="24"/>
                <w:szCs w:val="24"/>
                <w:lang w:eastAsia="ru-RU"/>
              </w:rPr>
              <w:t xml:space="preserve">Практически ничего не меняет </w:t>
            </w:r>
            <w:r w:rsidRPr="004420FD">
              <w:rPr>
                <w:rFonts w:ascii="Times New Roman" w:eastAsia="Times New Roman" w:hAnsi="Times New Roman" w:cs="Times New Roman"/>
                <w:spacing w:val="-3"/>
                <w:sz w:val="24"/>
                <w:szCs w:val="24"/>
                <w:lang w:eastAsia="ru-RU"/>
              </w:rPr>
              <w:t xml:space="preserve">ни в них самих, ни во внешних </w:t>
            </w:r>
            <w:r w:rsidRPr="004420FD">
              <w:rPr>
                <w:rFonts w:ascii="Times New Roman" w:eastAsia="Times New Roman" w:hAnsi="Times New Roman" w:cs="Times New Roman"/>
                <w:sz w:val="24"/>
                <w:szCs w:val="24"/>
                <w:lang w:eastAsia="ru-RU"/>
              </w:rPr>
              <w:t>условиях жизни.</w:t>
            </w:r>
          </w:p>
        </w:tc>
      </w:tr>
      <w:tr w:rsidR="0042024A" w:rsidRPr="004420FD" w:rsidTr="00321C1F">
        <w:trPr>
          <w:jc w:val="center"/>
        </w:trPr>
        <w:tc>
          <w:tcPr>
            <w:tcW w:w="473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tabs>
                <w:tab w:val="left" w:pos="18"/>
              </w:tabs>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4"/>
                <w:sz w:val="24"/>
                <w:szCs w:val="24"/>
                <w:lang w:eastAsia="ru-RU"/>
              </w:rPr>
              <w:t xml:space="preserve">4. Реализация деятельности в разных формах </w:t>
            </w:r>
            <w:r w:rsidRPr="004420FD">
              <w:rPr>
                <w:rFonts w:ascii="Times New Roman" w:eastAsia="Times New Roman" w:hAnsi="Times New Roman" w:cs="Times New Roman"/>
                <w:spacing w:val="-1"/>
                <w:sz w:val="24"/>
                <w:szCs w:val="24"/>
                <w:lang w:eastAsia="ru-RU"/>
              </w:rPr>
              <w:t xml:space="preserve">и средствах является продуктом </w:t>
            </w:r>
            <w:r w:rsidRPr="004420FD">
              <w:rPr>
                <w:rFonts w:ascii="Times New Roman" w:eastAsia="Times New Roman" w:hAnsi="Times New Roman" w:cs="Times New Roman"/>
                <w:sz w:val="24"/>
                <w:szCs w:val="24"/>
                <w:lang w:eastAsia="ru-RU"/>
              </w:rPr>
              <w:t>истории.</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hd w:val="clear" w:color="auto" w:fill="FFFFFF"/>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1"/>
                <w:sz w:val="24"/>
                <w:szCs w:val="24"/>
                <w:lang w:eastAsia="ru-RU"/>
              </w:rPr>
              <w:t>Активность животных - резуль</w:t>
            </w:r>
            <w:r w:rsidRPr="004420FD">
              <w:rPr>
                <w:rFonts w:ascii="Times New Roman" w:eastAsia="Times New Roman" w:hAnsi="Times New Roman" w:cs="Times New Roman"/>
                <w:spacing w:val="-5"/>
                <w:sz w:val="24"/>
                <w:szCs w:val="24"/>
                <w:lang w:eastAsia="ru-RU"/>
              </w:rPr>
              <w:t>тат их биологической эволюции.</w:t>
            </w:r>
          </w:p>
          <w:p w:rsidR="0042024A" w:rsidRPr="004420FD" w:rsidRDefault="0042024A" w:rsidP="00321C1F">
            <w:pPr>
              <w:spacing w:after="0" w:line="240" w:lineRule="auto"/>
              <w:rPr>
                <w:rFonts w:ascii="Times New Roman" w:eastAsia="Times New Roman" w:hAnsi="Times New Roman" w:cs="Times New Roman"/>
                <w:sz w:val="24"/>
                <w:szCs w:val="24"/>
                <w:lang w:eastAsia="ru-RU"/>
              </w:rPr>
            </w:pPr>
          </w:p>
        </w:tc>
      </w:tr>
      <w:tr w:rsidR="0042024A" w:rsidRPr="004420FD" w:rsidTr="00321C1F">
        <w:trPr>
          <w:jc w:val="center"/>
        </w:trPr>
        <w:tc>
          <w:tcPr>
            <w:tcW w:w="473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6"/>
                <w:sz w:val="24"/>
                <w:szCs w:val="24"/>
                <w:lang w:eastAsia="ru-RU"/>
              </w:rPr>
              <w:t xml:space="preserve">5. С рождения человеку не дана, </w:t>
            </w:r>
            <w:r w:rsidRPr="004420FD">
              <w:rPr>
                <w:rFonts w:ascii="Times New Roman" w:eastAsia="Times New Roman" w:hAnsi="Times New Roman" w:cs="Times New Roman"/>
                <w:spacing w:val="-4"/>
                <w:sz w:val="24"/>
                <w:szCs w:val="24"/>
                <w:lang w:eastAsia="ru-RU"/>
              </w:rPr>
              <w:t>ее необходимо формировать.</w:t>
            </w:r>
          </w:p>
        </w:tc>
        <w:tc>
          <w:tcPr>
            <w:tcW w:w="4226"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8"/>
                <w:sz w:val="24"/>
                <w:szCs w:val="24"/>
                <w:lang w:eastAsia="ru-RU"/>
              </w:rPr>
              <w:t>Изначально задана, генотипиче</w:t>
            </w:r>
            <w:r w:rsidRPr="004420FD">
              <w:rPr>
                <w:rFonts w:ascii="Times New Roman" w:eastAsia="Times New Roman" w:hAnsi="Times New Roman" w:cs="Times New Roman"/>
                <w:spacing w:val="-4"/>
                <w:sz w:val="24"/>
                <w:szCs w:val="24"/>
                <w:lang w:eastAsia="ru-RU"/>
              </w:rPr>
              <w:t>ски обусловлена и разворачива</w:t>
            </w:r>
            <w:r w:rsidRPr="004420FD">
              <w:rPr>
                <w:rFonts w:ascii="Times New Roman" w:eastAsia="Times New Roman" w:hAnsi="Times New Roman" w:cs="Times New Roman"/>
                <w:spacing w:val="-2"/>
                <w:sz w:val="24"/>
                <w:szCs w:val="24"/>
                <w:lang w:eastAsia="ru-RU"/>
              </w:rPr>
              <w:t>ется по мере созревания орга</w:t>
            </w:r>
            <w:r w:rsidRPr="004420FD">
              <w:rPr>
                <w:rFonts w:ascii="Times New Roman" w:eastAsia="Times New Roman" w:hAnsi="Times New Roman" w:cs="Times New Roman"/>
                <w:sz w:val="24"/>
                <w:szCs w:val="24"/>
                <w:lang w:eastAsia="ru-RU"/>
              </w:rPr>
              <w:t>низма.</w:t>
            </w:r>
          </w:p>
        </w:tc>
      </w:tr>
    </w:tbl>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i/>
          <w:sz w:val="24"/>
          <w:szCs w:val="24"/>
          <w:lang w:eastAsia="ru-RU"/>
        </w:rPr>
      </w:pP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pacing w:val="-2"/>
          <w:sz w:val="24"/>
          <w:szCs w:val="24"/>
          <w:lang w:eastAsia="ru-RU"/>
        </w:rPr>
        <w:t>Поведение</w:t>
      </w:r>
      <w:r w:rsidRPr="004420FD">
        <w:rPr>
          <w:rFonts w:ascii="Times New Roman" w:eastAsia="Times New Roman" w:hAnsi="Times New Roman" w:cs="Times New Roman"/>
          <w:i/>
          <w:spacing w:val="-2"/>
          <w:sz w:val="24"/>
          <w:szCs w:val="24"/>
          <w:lang w:eastAsia="ru-RU"/>
        </w:rPr>
        <w:t xml:space="preserve"> </w:t>
      </w:r>
      <w:r w:rsidRPr="004420FD">
        <w:rPr>
          <w:rFonts w:ascii="Times New Roman" w:eastAsia="Times New Roman" w:hAnsi="Times New Roman" w:cs="Times New Roman"/>
          <w:spacing w:val="-2"/>
          <w:sz w:val="24"/>
          <w:szCs w:val="24"/>
          <w:lang w:eastAsia="ru-RU"/>
        </w:rPr>
        <w:t>не тождественно активности, и не тождественно деятельности. Оно не всегда целенаправлено, не создает определенный продукт, носит пассивный характер, спонтанно, хаотично.</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Компоненты деятельности</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3"/>
          <w:sz w:val="24"/>
          <w:szCs w:val="24"/>
          <w:lang w:eastAsia="ru-RU"/>
        </w:rPr>
        <w:t>Деятельность включает: мотив, цель, предмет, структуру и средства.</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pacing w:val="-6"/>
          <w:sz w:val="24"/>
          <w:szCs w:val="24"/>
          <w:lang w:eastAsia="ru-RU"/>
        </w:rPr>
        <w:t xml:space="preserve">Мотивы </w:t>
      </w:r>
      <w:r w:rsidRPr="004420FD">
        <w:rPr>
          <w:rFonts w:ascii="Times New Roman" w:eastAsia="Times New Roman" w:hAnsi="Times New Roman" w:cs="Times New Roman"/>
          <w:spacing w:val="-6"/>
          <w:sz w:val="24"/>
          <w:szCs w:val="24"/>
          <w:lang w:eastAsia="ru-RU"/>
        </w:rPr>
        <w:t>- причины деятельности (почему человек действует оп</w:t>
      </w:r>
      <w:r w:rsidRPr="004420FD">
        <w:rPr>
          <w:rFonts w:ascii="Times New Roman" w:eastAsia="Times New Roman" w:hAnsi="Times New Roman" w:cs="Times New Roman"/>
          <w:sz w:val="24"/>
          <w:szCs w:val="24"/>
          <w:lang w:eastAsia="ru-RU"/>
        </w:rPr>
        <w:t>ределенным образом). Различают:</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5"/>
          <w:sz w:val="24"/>
          <w:szCs w:val="24"/>
          <w:lang w:eastAsia="ru-RU"/>
        </w:rPr>
        <w:t xml:space="preserve">- органические (направленные на удовлетворение потребностей </w:t>
      </w:r>
      <w:r w:rsidRPr="004420FD">
        <w:rPr>
          <w:rFonts w:ascii="Times New Roman" w:eastAsia="Times New Roman" w:hAnsi="Times New Roman" w:cs="Times New Roman"/>
          <w:sz w:val="24"/>
          <w:szCs w:val="24"/>
          <w:lang w:eastAsia="ru-RU"/>
        </w:rPr>
        <w:t>организма),</w:t>
      </w:r>
    </w:p>
    <w:p w:rsidR="0042024A" w:rsidRPr="004420FD" w:rsidRDefault="0042024A" w:rsidP="0042024A">
      <w:pPr>
        <w:shd w:val="clear" w:color="auto" w:fill="FFFFFF"/>
        <w:tabs>
          <w:tab w:val="left" w:leader="dot" w:pos="845"/>
        </w:tabs>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spacing w:val="-2"/>
          <w:sz w:val="24"/>
          <w:szCs w:val="24"/>
          <w:lang w:eastAsia="ru-RU"/>
        </w:rPr>
        <w:t>функциональные (культурные формы активности - игры, спорт),</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3"/>
          <w:sz w:val="24"/>
          <w:szCs w:val="24"/>
          <w:lang w:eastAsia="ru-RU"/>
        </w:rPr>
        <w:t>- материальные (создание предметов),</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pacing w:val="-5"/>
          <w:sz w:val="24"/>
          <w:szCs w:val="24"/>
          <w:lang w:eastAsia="ru-RU"/>
        </w:rPr>
      </w:pPr>
      <w:r w:rsidRPr="004420FD">
        <w:rPr>
          <w:rFonts w:ascii="Times New Roman" w:eastAsia="Times New Roman" w:hAnsi="Times New Roman" w:cs="Times New Roman"/>
          <w:spacing w:val="-5"/>
          <w:sz w:val="24"/>
          <w:szCs w:val="24"/>
          <w:lang w:eastAsia="ru-RU"/>
        </w:rPr>
        <w:t>- социальные (занять определенное место в обществе),</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5"/>
          <w:sz w:val="24"/>
          <w:szCs w:val="24"/>
          <w:lang w:eastAsia="ru-RU"/>
        </w:rPr>
        <w:t>- духовные (совершенствование себя).</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z w:val="24"/>
          <w:szCs w:val="24"/>
          <w:lang w:eastAsia="ru-RU"/>
        </w:rPr>
        <w:t xml:space="preserve">Цели </w:t>
      </w:r>
      <w:r w:rsidRPr="004420FD">
        <w:rPr>
          <w:rFonts w:ascii="Times New Roman" w:eastAsia="Times New Roman" w:hAnsi="Times New Roman" w:cs="Times New Roman"/>
          <w:sz w:val="24"/>
          <w:szCs w:val="24"/>
          <w:lang w:eastAsia="ru-RU"/>
        </w:rPr>
        <w:t>- продукт, результат деятельности (для чего человек делает). Цели могут не совпадать с мотивами. Цель всегда осознаваема человеком, иначе это не деятельность, а импульсивное поведение.</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z w:val="24"/>
          <w:szCs w:val="24"/>
          <w:lang w:eastAsia="ru-RU"/>
        </w:rPr>
        <w:lastRenderedPageBreak/>
        <w:t xml:space="preserve">Предметом </w:t>
      </w:r>
      <w:r w:rsidRPr="004420FD">
        <w:rPr>
          <w:rFonts w:ascii="Times New Roman" w:eastAsia="Times New Roman" w:hAnsi="Times New Roman" w:cs="Times New Roman"/>
          <w:iCs/>
          <w:sz w:val="24"/>
          <w:szCs w:val="24"/>
          <w:lang w:eastAsia="ru-RU"/>
        </w:rPr>
        <w:t>деятельности</w:t>
      </w:r>
      <w:r w:rsidRPr="004420FD">
        <w:rPr>
          <w:rFonts w:ascii="Times New Roman" w:eastAsia="Times New Roman" w:hAnsi="Times New Roman" w:cs="Times New Roman"/>
          <w:i/>
          <w:iCs/>
          <w:sz w:val="24"/>
          <w:szCs w:val="24"/>
          <w:lang w:eastAsia="ru-RU"/>
        </w:rPr>
        <w:t xml:space="preserve"> </w:t>
      </w:r>
      <w:r w:rsidRPr="004420FD">
        <w:rPr>
          <w:rFonts w:ascii="Times New Roman" w:eastAsia="Times New Roman" w:hAnsi="Times New Roman" w:cs="Times New Roman"/>
          <w:sz w:val="24"/>
          <w:szCs w:val="24"/>
          <w:lang w:eastAsia="ru-RU"/>
        </w:rPr>
        <w:t>называется то, с чем она непосредственно имеет дело, на что она направлена.</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z w:val="24"/>
          <w:szCs w:val="24"/>
          <w:lang w:eastAsia="ru-RU"/>
        </w:rPr>
        <w:t xml:space="preserve">Средства </w:t>
      </w:r>
      <w:r w:rsidRPr="004420FD">
        <w:rPr>
          <w:rFonts w:ascii="Times New Roman" w:eastAsia="Times New Roman" w:hAnsi="Times New Roman" w:cs="Times New Roman"/>
          <w:sz w:val="24"/>
          <w:szCs w:val="24"/>
          <w:lang w:eastAsia="ru-RU"/>
        </w:rPr>
        <w:t>деятельности - инструменты, которые используются.</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2"/>
          <w:sz w:val="24"/>
          <w:szCs w:val="24"/>
          <w:lang w:eastAsia="ru-RU"/>
        </w:rPr>
        <w:t>Деятельность имеет цель. Достижение цели складывается из ре</w:t>
      </w:r>
      <w:r w:rsidRPr="004420FD">
        <w:rPr>
          <w:rFonts w:ascii="Times New Roman" w:eastAsia="Times New Roman" w:hAnsi="Times New Roman" w:cs="Times New Roman"/>
          <w:sz w:val="24"/>
          <w:szCs w:val="24"/>
          <w:lang w:eastAsia="ru-RU"/>
        </w:rPr>
        <w:t>шения ряда частных задач.</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i/>
          <w:iCs/>
          <w:sz w:val="24"/>
          <w:szCs w:val="24"/>
          <w:lang w:eastAsia="ru-RU"/>
        </w:rPr>
      </w:pPr>
      <w:r w:rsidRPr="004420FD">
        <w:rPr>
          <w:rFonts w:ascii="Times New Roman" w:eastAsia="Times New Roman" w:hAnsi="Times New Roman" w:cs="Times New Roman"/>
          <w:sz w:val="24"/>
          <w:szCs w:val="24"/>
          <w:lang w:eastAsia="ru-RU"/>
        </w:rPr>
        <w:t xml:space="preserve">Относительно законченный элемент деятельности, направленный на выполнение </w:t>
      </w:r>
      <w:r w:rsidRPr="004420FD">
        <w:rPr>
          <w:rFonts w:ascii="Times New Roman" w:eastAsia="Times New Roman" w:hAnsi="Times New Roman" w:cs="Times New Roman"/>
          <w:spacing w:val="-1"/>
          <w:sz w:val="24"/>
          <w:szCs w:val="24"/>
          <w:lang w:eastAsia="ru-RU"/>
        </w:rPr>
        <w:t xml:space="preserve">одной простой текущей задачи, называется </w:t>
      </w:r>
      <w:r w:rsidRPr="004420FD">
        <w:rPr>
          <w:rFonts w:ascii="Times New Roman" w:eastAsia="Times New Roman" w:hAnsi="Times New Roman" w:cs="Times New Roman"/>
          <w:i/>
          <w:iCs/>
          <w:spacing w:val="-1"/>
          <w:sz w:val="24"/>
          <w:szCs w:val="24"/>
          <w:lang w:eastAsia="ru-RU"/>
        </w:rPr>
        <w:t xml:space="preserve">действием (предметным действием). </w:t>
      </w:r>
      <w:r w:rsidRPr="004420FD">
        <w:rPr>
          <w:rFonts w:ascii="Times New Roman" w:eastAsia="Times New Roman" w:hAnsi="Times New Roman" w:cs="Times New Roman"/>
          <w:spacing w:val="-1"/>
          <w:sz w:val="24"/>
          <w:szCs w:val="24"/>
          <w:lang w:eastAsia="ru-RU"/>
        </w:rPr>
        <w:t xml:space="preserve">Следовательно, деятельность состоит из </w:t>
      </w:r>
      <w:r w:rsidRPr="004420FD">
        <w:rPr>
          <w:rFonts w:ascii="Times New Roman" w:eastAsia="Times New Roman" w:hAnsi="Times New Roman" w:cs="Times New Roman"/>
          <w:sz w:val="24"/>
          <w:szCs w:val="24"/>
          <w:lang w:eastAsia="ru-RU"/>
        </w:rPr>
        <w:t xml:space="preserve">действий </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2"/>
          <w:sz w:val="24"/>
          <w:szCs w:val="24"/>
          <w:lang w:eastAsia="ru-RU"/>
        </w:rPr>
        <w:t>Любое действие складывается из определенных движений. Дейс</w:t>
      </w:r>
      <w:r w:rsidRPr="004420FD">
        <w:rPr>
          <w:rFonts w:ascii="Times New Roman" w:eastAsia="Times New Roman" w:hAnsi="Times New Roman" w:cs="Times New Roman"/>
          <w:sz w:val="24"/>
          <w:szCs w:val="24"/>
          <w:lang w:eastAsia="ru-RU"/>
        </w:rPr>
        <w:t xml:space="preserve">твие - система движений. Способ осуществления действия называется </w:t>
      </w:r>
      <w:r w:rsidRPr="004420FD">
        <w:rPr>
          <w:rFonts w:ascii="Times New Roman" w:eastAsia="Times New Roman" w:hAnsi="Times New Roman" w:cs="Times New Roman"/>
          <w:i/>
          <w:iCs/>
          <w:sz w:val="24"/>
          <w:szCs w:val="24"/>
          <w:lang w:eastAsia="ru-RU"/>
        </w:rPr>
        <w:t>операцией</w:t>
      </w:r>
      <w:r w:rsidRPr="004420FD">
        <w:rPr>
          <w:rFonts w:ascii="Times New Roman" w:eastAsia="Times New Roman" w:hAnsi="Times New Roman" w:cs="Times New Roman"/>
          <w:sz w:val="24"/>
          <w:szCs w:val="24"/>
          <w:lang w:eastAsia="ru-RU"/>
        </w:rPr>
        <w:t>.</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1"/>
          <w:sz w:val="24"/>
          <w:szCs w:val="24"/>
          <w:lang w:eastAsia="ru-RU"/>
        </w:rPr>
        <w:t>Выполнение движений непрерывно контролируется и сопоставля</w:t>
      </w:r>
      <w:r w:rsidRPr="004420FD">
        <w:rPr>
          <w:rFonts w:ascii="Times New Roman" w:eastAsia="Times New Roman" w:hAnsi="Times New Roman" w:cs="Times New Roman"/>
          <w:spacing w:val="-3"/>
          <w:sz w:val="24"/>
          <w:szCs w:val="24"/>
          <w:lang w:eastAsia="ru-RU"/>
        </w:rPr>
        <w:t>ется с конечной целью действия. (При нарушении этого контроля лю</w:t>
      </w:r>
      <w:r w:rsidRPr="004420FD">
        <w:rPr>
          <w:rFonts w:ascii="Times New Roman" w:eastAsia="Times New Roman" w:hAnsi="Times New Roman" w:cs="Times New Roman"/>
          <w:sz w:val="24"/>
          <w:szCs w:val="24"/>
          <w:lang w:eastAsia="ru-RU"/>
        </w:rPr>
        <w:t>ди неспособны выполнить даже простые действия).</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i/>
          <w:iCs/>
          <w:sz w:val="24"/>
          <w:szCs w:val="24"/>
          <w:lang w:eastAsia="ru-RU"/>
        </w:rPr>
      </w:pPr>
      <w:r w:rsidRPr="004420FD">
        <w:rPr>
          <w:rFonts w:ascii="Times New Roman" w:eastAsia="Times New Roman" w:hAnsi="Times New Roman" w:cs="Times New Roman"/>
          <w:spacing w:val="-1"/>
          <w:sz w:val="24"/>
          <w:szCs w:val="24"/>
          <w:lang w:eastAsia="ru-RU"/>
        </w:rPr>
        <w:t xml:space="preserve">Деятельность имеет внутренние и внешние компоненты. Переход </w:t>
      </w:r>
      <w:r w:rsidRPr="004420FD">
        <w:rPr>
          <w:rFonts w:ascii="Times New Roman" w:eastAsia="Times New Roman" w:hAnsi="Times New Roman" w:cs="Times New Roman"/>
          <w:sz w:val="24"/>
          <w:szCs w:val="24"/>
          <w:lang w:eastAsia="ru-RU"/>
        </w:rPr>
        <w:t xml:space="preserve">внешних компонентов во внутренние - </w:t>
      </w:r>
      <w:r w:rsidRPr="004420FD">
        <w:rPr>
          <w:rFonts w:ascii="Times New Roman" w:eastAsia="Times New Roman" w:hAnsi="Times New Roman" w:cs="Times New Roman"/>
          <w:i/>
          <w:iCs/>
          <w:sz w:val="24"/>
          <w:szCs w:val="24"/>
          <w:lang w:eastAsia="ru-RU"/>
        </w:rPr>
        <w:t>интериоризация</w:t>
      </w:r>
      <w:r w:rsidRPr="004420FD">
        <w:rPr>
          <w:rFonts w:ascii="Times New Roman" w:eastAsia="Times New Roman" w:hAnsi="Times New Roman" w:cs="Times New Roman"/>
          <w:sz w:val="24"/>
          <w:szCs w:val="24"/>
          <w:lang w:eastAsia="ru-RU"/>
        </w:rPr>
        <w:t xml:space="preserve">, переход внутренних во внешние - </w:t>
      </w:r>
      <w:r w:rsidRPr="004420FD">
        <w:rPr>
          <w:rFonts w:ascii="Times New Roman" w:eastAsia="Times New Roman" w:hAnsi="Times New Roman" w:cs="Times New Roman"/>
          <w:i/>
          <w:iCs/>
          <w:sz w:val="24"/>
          <w:szCs w:val="24"/>
          <w:lang w:eastAsia="ru-RU"/>
        </w:rPr>
        <w:t>экстериоризация.</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iCs/>
          <w:sz w:val="24"/>
          <w:szCs w:val="24"/>
          <w:lang w:eastAsia="ru-RU"/>
        </w:rPr>
      </w:pPr>
      <w:r w:rsidRPr="004420FD">
        <w:rPr>
          <w:rFonts w:ascii="Times New Roman" w:eastAsia="Times New Roman" w:hAnsi="Times New Roman" w:cs="Times New Roman"/>
          <w:b/>
          <w:iCs/>
          <w:sz w:val="24"/>
          <w:szCs w:val="24"/>
          <w:lang w:eastAsia="ru-RU"/>
        </w:rPr>
        <w:t>Навыки</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3"/>
          <w:sz w:val="24"/>
          <w:szCs w:val="24"/>
          <w:lang w:eastAsia="ru-RU"/>
        </w:rPr>
        <w:t xml:space="preserve">Движения требуют сначала детальной сознательной регуляции, </w:t>
      </w:r>
      <w:r w:rsidRPr="004420FD">
        <w:rPr>
          <w:rFonts w:ascii="Times New Roman" w:eastAsia="Times New Roman" w:hAnsi="Times New Roman" w:cs="Times New Roman"/>
          <w:spacing w:val="-2"/>
          <w:sz w:val="24"/>
          <w:szCs w:val="24"/>
          <w:lang w:eastAsia="ru-RU"/>
        </w:rPr>
        <w:t>затем начинают выполняться при все меньшем участии сознания - ав</w:t>
      </w:r>
      <w:r w:rsidRPr="004420FD">
        <w:rPr>
          <w:rFonts w:ascii="Times New Roman" w:eastAsia="Times New Roman" w:hAnsi="Times New Roman" w:cs="Times New Roman"/>
          <w:sz w:val="24"/>
          <w:szCs w:val="24"/>
          <w:lang w:eastAsia="ru-RU"/>
        </w:rPr>
        <w:t>томатизируются.</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2"/>
          <w:sz w:val="24"/>
          <w:szCs w:val="24"/>
          <w:lang w:eastAsia="ru-RU"/>
        </w:rPr>
        <w:t>Частичную автоматизированность исполнения и регуляции целе</w:t>
      </w:r>
      <w:r w:rsidRPr="004420FD">
        <w:rPr>
          <w:rFonts w:ascii="Times New Roman" w:eastAsia="Times New Roman" w:hAnsi="Times New Roman" w:cs="Times New Roman"/>
          <w:sz w:val="24"/>
          <w:szCs w:val="24"/>
          <w:lang w:eastAsia="ru-RU"/>
        </w:rPr>
        <w:t xml:space="preserve">сообразных движений у человека называют </w:t>
      </w:r>
      <w:r w:rsidRPr="004420FD">
        <w:rPr>
          <w:rFonts w:ascii="Times New Roman" w:eastAsia="Times New Roman" w:hAnsi="Times New Roman" w:cs="Times New Roman"/>
          <w:b/>
          <w:iCs/>
          <w:sz w:val="24"/>
          <w:szCs w:val="24"/>
          <w:lang w:eastAsia="ru-RU"/>
        </w:rPr>
        <w:t>навыком</w:t>
      </w:r>
      <w:r w:rsidRPr="004420FD">
        <w:rPr>
          <w:rFonts w:ascii="Times New Roman" w:eastAsia="Times New Roman" w:hAnsi="Times New Roman" w:cs="Times New Roman"/>
          <w:i/>
          <w:iCs/>
          <w:sz w:val="24"/>
          <w:szCs w:val="24"/>
          <w:lang w:eastAsia="ru-RU"/>
        </w:rPr>
        <w:t>.</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Структура навыка:</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4"/>
          <w:sz w:val="24"/>
          <w:szCs w:val="24"/>
          <w:lang w:eastAsia="ru-RU"/>
        </w:rPr>
        <w:t>1. Изменение приемов исполнения движений (совмещение нес</w:t>
      </w:r>
      <w:r w:rsidRPr="004420FD">
        <w:rPr>
          <w:rFonts w:ascii="Times New Roman" w:eastAsia="Times New Roman" w:hAnsi="Times New Roman" w:cs="Times New Roman"/>
          <w:sz w:val="24"/>
          <w:szCs w:val="24"/>
          <w:lang w:eastAsia="ru-RU"/>
        </w:rPr>
        <w:t>кольких движений в один акт, увеличение темпа).</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2. И</w:t>
      </w:r>
      <w:r w:rsidRPr="004420FD">
        <w:rPr>
          <w:rFonts w:ascii="Times New Roman" w:eastAsia="Times New Roman" w:hAnsi="Times New Roman" w:cs="Times New Roman"/>
          <w:spacing w:val="-1"/>
          <w:sz w:val="24"/>
          <w:szCs w:val="24"/>
          <w:lang w:eastAsia="ru-RU"/>
        </w:rPr>
        <w:t>зменение приемов сенсорного контроля над действием (например, опытная ма</w:t>
      </w:r>
      <w:r w:rsidRPr="004420FD">
        <w:rPr>
          <w:rFonts w:ascii="Times New Roman" w:eastAsia="Times New Roman" w:hAnsi="Times New Roman" w:cs="Times New Roman"/>
          <w:sz w:val="24"/>
          <w:szCs w:val="24"/>
          <w:lang w:eastAsia="ru-RU"/>
        </w:rPr>
        <w:t>шинистка не смотрит на клавиатуру при наборе текста).</w:t>
      </w:r>
    </w:p>
    <w:p w:rsidR="0042024A" w:rsidRPr="004420FD" w:rsidRDefault="0042024A" w:rsidP="0042024A">
      <w:pPr>
        <w:shd w:val="clear" w:color="auto" w:fill="FFFFFF"/>
        <w:tabs>
          <w:tab w:val="left" w:pos="851"/>
        </w:tabs>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31"/>
          <w:sz w:val="24"/>
          <w:szCs w:val="24"/>
          <w:lang w:eastAsia="ru-RU"/>
        </w:rPr>
        <w:t>3.</w:t>
      </w:r>
      <w:r w:rsidRPr="004420FD">
        <w:rPr>
          <w:rFonts w:ascii="Times New Roman" w:eastAsia="Times New Roman" w:hAnsi="Times New Roman" w:cs="Times New Roman"/>
          <w:sz w:val="24"/>
          <w:szCs w:val="24"/>
          <w:lang w:eastAsia="ru-RU"/>
        </w:rPr>
        <w:t xml:space="preserve"> Изменение приемов центрального регулирования действия (например, при ходьбе человек не думает, куда и как ставить ноги).</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pacing w:val="-2"/>
          <w:sz w:val="24"/>
          <w:szCs w:val="24"/>
          <w:lang w:eastAsia="ru-RU"/>
        </w:rPr>
        <w:t>Взаимодействие навыков:</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pacing w:val="-3"/>
          <w:sz w:val="24"/>
          <w:szCs w:val="24"/>
          <w:lang w:eastAsia="ru-RU"/>
        </w:rPr>
        <w:t xml:space="preserve">Каждый навык складывается в системе уже имеющихся у человека </w:t>
      </w:r>
      <w:r w:rsidRPr="004420FD">
        <w:rPr>
          <w:rFonts w:ascii="Times New Roman" w:eastAsia="Times New Roman" w:hAnsi="Times New Roman" w:cs="Times New Roman"/>
          <w:spacing w:val="-2"/>
          <w:sz w:val="24"/>
          <w:szCs w:val="24"/>
          <w:lang w:eastAsia="ru-RU"/>
        </w:rPr>
        <w:t>навыков. Одни помогают ему складываться, другие - мешают.</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Если цель действия, условия или объект действия одинаковы </w:t>
      </w:r>
      <w:r w:rsidRPr="004420FD">
        <w:rPr>
          <w:rFonts w:ascii="Times New Roman" w:eastAsia="Times New Roman" w:hAnsi="Times New Roman" w:cs="Times New Roman"/>
          <w:spacing w:val="-1"/>
          <w:sz w:val="24"/>
          <w:szCs w:val="24"/>
          <w:lang w:eastAsia="ru-RU"/>
        </w:rPr>
        <w:t>при выработке нового навыка, старый навык тормозит выработку но</w:t>
      </w:r>
      <w:r w:rsidRPr="004420FD">
        <w:rPr>
          <w:rFonts w:ascii="Times New Roman" w:eastAsia="Times New Roman" w:hAnsi="Times New Roman" w:cs="Times New Roman"/>
          <w:sz w:val="24"/>
          <w:szCs w:val="24"/>
          <w:lang w:eastAsia="ru-RU"/>
        </w:rPr>
        <w:t xml:space="preserve">вого - </w:t>
      </w:r>
      <w:r w:rsidRPr="004420FD">
        <w:rPr>
          <w:rFonts w:ascii="Times New Roman" w:eastAsia="Times New Roman" w:hAnsi="Times New Roman" w:cs="Times New Roman"/>
          <w:i/>
          <w:iCs/>
          <w:sz w:val="24"/>
          <w:szCs w:val="24"/>
          <w:lang w:eastAsia="ru-RU"/>
        </w:rPr>
        <w:t>отрицательный перенос (интерференция навыков).</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Если цели, объекты, условия различны, старый навык помогает выработке нового - </w:t>
      </w:r>
      <w:r w:rsidRPr="004420FD">
        <w:rPr>
          <w:rFonts w:ascii="Times New Roman" w:eastAsia="Times New Roman" w:hAnsi="Times New Roman" w:cs="Times New Roman"/>
          <w:i/>
          <w:iCs/>
          <w:sz w:val="24"/>
          <w:szCs w:val="24"/>
          <w:lang w:eastAsia="ru-RU"/>
        </w:rPr>
        <w:t>положительный перенос (индукция навыков).</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iCs/>
          <w:sz w:val="24"/>
          <w:szCs w:val="24"/>
          <w:lang w:eastAsia="ru-RU"/>
        </w:rPr>
        <w:t>Умение</w:t>
      </w:r>
      <w:r w:rsidRPr="004420FD">
        <w:rPr>
          <w:rFonts w:ascii="Times New Roman" w:eastAsia="Times New Roman" w:hAnsi="Times New Roman" w:cs="Times New Roman"/>
          <w:i/>
          <w:iCs/>
          <w:sz w:val="24"/>
          <w:szCs w:val="24"/>
          <w:lang w:eastAsia="ru-RU"/>
        </w:rPr>
        <w:t xml:space="preserve"> </w:t>
      </w:r>
      <w:r w:rsidRPr="004420FD">
        <w:rPr>
          <w:rFonts w:ascii="Times New Roman" w:eastAsia="Times New Roman" w:hAnsi="Times New Roman" w:cs="Times New Roman"/>
          <w:sz w:val="24"/>
          <w:szCs w:val="24"/>
          <w:lang w:eastAsia="ru-RU"/>
        </w:rPr>
        <w:t>- положительный перенос некоторых навыков при выполнении нового действия. Умение - использование имеющихся знаний и навыков для осуществления действия в соответствии с поставленной целью (под сознательным контролем).</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hd w:val="clear" w:color="auto" w:fill="FFFFFF"/>
        <w:spacing w:after="0" w:line="240" w:lineRule="auto"/>
        <w:ind w:firstLine="708"/>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Виды деятельности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Труд</w:t>
      </w:r>
      <w:r w:rsidRPr="004420FD">
        <w:rPr>
          <w:rFonts w:ascii="Times New Roman" w:eastAsia="Times New Roman" w:hAnsi="Times New Roman" w:cs="Times New Roman"/>
          <w:i/>
          <w:sz w:val="24"/>
          <w:szCs w:val="24"/>
          <w:lang w:eastAsia="ru-RU"/>
        </w:rPr>
        <w:t xml:space="preserve"> – </w:t>
      </w:r>
      <w:r w:rsidRPr="004420FD">
        <w:rPr>
          <w:rFonts w:ascii="Times New Roman" w:eastAsia="Times New Roman" w:hAnsi="Times New Roman" w:cs="Times New Roman"/>
          <w:sz w:val="24"/>
          <w:szCs w:val="24"/>
          <w:lang w:eastAsia="ru-RU"/>
        </w:rPr>
        <w:t>это деятельность по обязательному заданию, результаты которой представляют непосредственную ценность для других людей, общества.</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iCs/>
          <w:sz w:val="24"/>
          <w:szCs w:val="24"/>
          <w:lang w:eastAsia="ru-RU"/>
        </w:rPr>
        <w:t>Учение</w:t>
      </w:r>
      <w:r w:rsidRPr="004420FD">
        <w:rPr>
          <w:rFonts w:ascii="Times New Roman" w:eastAsia="Times New Roman" w:hAnsi="Times New Roman" w:cs="Times New Roman"/>
          <w:i/>
          <w:iCs/>
          <w:sz w:val="24"/>
          <w:szCs w:val="24"/>
          <w:lang w:eastAsia="ru-RU"/>
        </w:rPr>
        <w:t xml:space="preserve"> — </w:t>
      </w:r>
      <w:r w:rsidRPr="004420FD">
        <w:rPr>
          <w:rFonts w:ascii="Times New Roman" w:eastAsia="Times New Roman" w:hAnsi="Times New Roman" w:cs="Times New Roman"/>
          <w:sz w:val="24"/>
          <w:szCs w:val="24"/>
          <w:lang w:eastAsia="ru-RU"/>
        </w:rPr>
        <w:t>это деятельность по обязательному заданию, результаты которой представляют перспективную ценность для других людей, общества.</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iCs/>
          <w:sz w:val="24"/>
          <w:szCs w:val="24"/>
          <w:lang w:eastAsia="ru-RU"/>
        </w:rPr>
        <w:t>Игра</w:t>
      </w:r>
      <w:r w:rsidRPr="004420FD">
        <w:rPr>
          <w:rFonts w:ascii="Times New Roman" w:eastAsia="Times New Roman" w:hAnsi="Times New Roman" w:cs="Times New Roman"/>
          <w:i/>
          <w:iCs/>
          <w:sz w:val="24"/>
          <w:szCs w:val="24"/>
          <w:lang w:eastAsia="ru-RU"/>
        </w:rPr>
        <w:t xml:space="preserve"> </w:t>
      </w:r>
      <w:r w:rsidRPr="004420FD">
        <w:rPr>
          <w:rFonts w:ascii="Times New Roman" w:eastAsia="Times New Roman" w:hAnsi="Times New Roman" w:cs="Times New Roman"/>
          <w:sz w:val="24"/>
          <w:szCs w:val="24"/>
          <w:lang w:eastAsia="ru-RU"/>
        </w:rPr>
        <w:t>— это подражательно-выразительная деятельность, не по обязательному заданию, представляющая перспективную ценность для общества как средство подготовки ребенка к учению и труду.</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iCs/>
          <w:sz w:val="24"/>
          <w:szCs w:val="24"/>
          <w:lang w:eastAsia="ru-RU"/>
        </w:rPr>
        <w:t>Спорт</w:t>
      </w:r>
      <w:r w:rsidRPr="004420FD">
        <w:rPr>
          <w:rFonts w:ascii="Times New Roman" w:eastAsia="Times New Roman" w:hAnsi="Times New Roman" w:cs="Times New Roman"/>
          <w:i/>
          <w:iCs/>
          <w:sz w:val="24"/>
          <w:szCs w:val="24"/>
          <w:lang w:eastAsia="ru-RU"/>
        </w:rPr>
        <w:t xml:space="preserve"> </w:t>
      </w:r>
      <w:r w:rsidRPr="004420FD">
        <w:rPr>
          <w:rFonts w:ascii="Times New Roman" w:eastAsia="Times New Roman" w:hAnsi="Times New Roman" w:cs="Times New Roman"/>
          <w:sz w:val="24"/>
          <w:szCs w:val="24"/>
          <w:lang w:eastAsia="ru-RU"/>
        </w:rPr>
        <w:t>— деятельность, носящая соревновательный характер, связанная с реализацией физических и умственных способностей человека и направленная на достижение победы в соревновании или достижение максимально возможного результата.</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iCs/>
          <w:spacing w:val="-1"/>
          <w:sz w:val="24"/>
          <w:szCs w:val="24"/>
          <w:lang w:eastAsia="ru-RU"/>
        </w:rPr>
        <w:lastRenderedPageBreak/>
        <w:t>Увлечение по интересам (хобби)</w:t>
      </w:r>
      <w:r w:rsidRPr="004420FD">
        <w:rPr>
          <w:rFonts w:ascii="Times New Roman" w:eastAsia="Times New Roman" w:hAnsi="Times New Roman" w:cs="Times New Roman"/>
          <w:i/>
          <w:iCs/>
          <w:spacing w:val="-1"/>
          <w:sz w:val="24"/>
          <w:szCs w:val="24"/>
          <w:lang w:eastAsia="ru-RU"/>
        </w:rPr>
        <w:t xml:space="preserve"> </w:t>
      </w:r>
      <w:r w:rsidRPr="004420FD">
        <w:rPr>
          <w:rFonts w:ascii="Times New Roman" w:eastAsia="Times New Roman" w:hAnsi="Times New Roman" w:cs="Times New Roman"/>
          <w:spacing w:val="-1"/>
          <w:sz w:val="24"/>
          <w:szCs w:val="24"/>
          <w:lang w:eastAsia="ru-RU"/>
        </w:rPr>
        <w:t xml:space="preserve">— деятельность не по обязательному </w:t>
      </w:r>
      <w:r w:rsidRPr="004420FD">
        <w:rPr>
          <w:rFonts w:ascii="Times New Roman" w:eastAsia="Times New Roman" w:hAnsi="Times New Roman" w:cs="Times New Roman"/>
          <w:sz w:val="24"/>
          <w:szCs w:val="24"/>
          <w:lang w:eastAsia="ru-RU"/>
        </w:rPr>
        <w:t>заданию, в котором примерно равную ценность представляют как ее результат, так и сам процесс.</w:t>
      </w:r>
      <w:r w:rsidRPr="004420FD">
        <w:rPr>
          <w:rFonts w:ascii="Times New Roman" w:eastAsia="Times New Roman" w:hAnsi="Times New Roman" w:cs="Times New Roman"/>
          <w:b/>
          <w:sz w:val="24"/>
          <w:szCs w:val="24"/>
          <w:lang w:eastAsia="ru-RU"/>
        </w:rPr>
        <w:t xml:space="preserve"> </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Виды деятельности</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framePr w:h="4963" w:hSpace="10080" w:wrap="notBeside" w:vAnchor="text" w:hAnchor="page" w:x="2701" w:y="242"/>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noProof/>
          <w:sz w:val="24"/>
          <w:szCs w:val="24"/>
          <w:lang w:eastAsia="ru-RU"/>
        </w:rPr>
        <w:drawing>
          <wp:inline distT="0" distB="0" distL="0" distR="0" wp14:anchorId="2C068216" wp14:editId="10B96142">
            <wp:extent cx="4114800" cy="312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3124200"/>
                    </a:xfrm>
                    <a:prstGeom prst="rect">
                      <a:avLst/>
                    </a:prstGeom>
                    <a:noFill/>
                    <a:ln>
                      <a:noFill/>
                    </a:ln>
                  </pic:spPr>
                </pic:pic>
              </a:graphicData>
            </a:graphic>
          </wp:inline>
        </w:drawing>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3. Структура личности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В качестве модели иерархической структуры личности можно взять концепцию советского психолога К. К. Платонова, который выделял в личности четыре подструктуры. Этот психолог представлял структуру личности в виде своеобразной пирамиды, фундаментом которой являлись генетические, физиологические и биохимические особенности человеческого организма, а высший уровень определялся социальными и духовными особенностями личности (рис. 10). Каждый следующий уровень в процессе индивидуального развития надстраивался над предыдущим. При этом высшие уровни, с одной стороны, зависели от низших, а с другой — активно влияли на них.</w:t>
      </w: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center"/>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Структура личности по К.К.Платонову</w:t>
      </w:r>
    </w:p>
    <w:p w:rsidR="0042024A" w:rsidRPr="004420FD" w:rsidRDefault="0042024A" w:rsidP="0042024A">
      <w:pPr>
        <w:spacing w:after="0" w:line="240" w:lineRule="auto"/>
        <w:ind w:firstLine="709"/>
        <w:jc w:val="center"/>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center"/>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2D4DD98" wp14:editId="2B45E809">
                <wp:simplePos x="0" y="0"/>
                <wp:positionH relativeFrom="column">
                  <wp:posOffset>1257300</wp:posOffset>
                </wp:positionH>
                <wp:positionV relativeFrom="paragraph">
                  <wp:posOffset>2343150</wp:posOffset>
                </wp:positionV>
                <wp:extent cx="3657600" cy="685800"/>
                <wp:effectExtent l="13335" t="12065" r="5715" b="6985"/>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85800"/>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rPr>
                                <w:sz w:val="20"/>
                                <w:szCs w:val="20"/>
                              </w:rPr>
                              <w:t xml:space="preserve">Первая подструктура — </w:t>
                            </w:r>
                            <w:r>
                              <w:rPr>
                                <w:b/>
                                <w:sz w:val="20"/>
                                <w:szCs w:val="20"/>
                              </w:rPr>
                              <w:t xml:space="preserve">это </w:t>
                            </w:r>
                            <w:r>
                              <w:rPr>
                                <w:b/>
                                <w:i/>
                                <w:iCs/>
                                <w:sz w:val="20"/>
                                <w:szCs w:val="20"/>
                              </w:rPr>
                              <w:t>биологический фундамент</w:t>
                            </w:r>
                            <w:r>
                              <w:rPr>
                                <w:i/>
                                <w:iCs/>
                                <w:sz w:val="20"/>
                                <w:szCs w:val="20"/>
                              </w:rPr>
                              <w:t xml:space="preserve"> </w:t>
                            </w:r>
                            <w:r>
                              <w:rPr>
                                <w:sz w:val="20"/>
                                <w:szCs w:val="20"/>
                              </w:rPr>
                              <w:t>личности, который определяется полом, возрастом и особенностями протекания биохимических и нервных процессов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4DD98" id="_x0000_t202" coordsize="21600,21600" o:spt="202" path="m,l,21600r21600,l21600,xe">
                <v:stroke joinstyle="miter"/>
                <v:path gradientshapeok="t" o:connecttype="rect"/>
              </v:shapetype>
              <v:shape id="Надпись 44" o:spid="_x0000_s1026" type="#_x0000_t202" style="position:absolute;left:0;text-align:left;margin-left:99pt;margin-top:184.5pt;width:4in;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">
                <v:textbox>
                  <w:txbxContent>
                    <w:p w:rsidR="0042024A" w:rsidRDefault="0042024A" w:rsidP="0042024A">
                      <w:pPr>
                        <w:jc w:val="center"/>
                      </w:pPr>
                      <w:r>
                        <w:rPr>
                          <w:sz w:val="20"/>
                          <w:szCs w:val="20"/>
                        </w:rPr>
                        <w:t xml:space="preserve">Первая подструктура — </w:t>
                      </w:r>
                      <w:r>
                        <w:rPr>
                          <w:b/>
                          <w:sz w:val="20"/>
                          <w:szCs w:val="20"/>
                        </w:rPr>
                        <w:t xml:space="preserve">это </w:t>
                      </w:r>
                      <w:r>
                        <w:rPr>
                          <w:b/>
                          <w:i/>
                          <w:iCs/>
                          <w:sz w:val="20"/>
                          <w:szCs w:val="20"/>
                        </w:rPr>
                        <w:t>биологический фундамент</w:t>
                      </w:r>
                      <w:r>
                        <w:rPr>
                          <w:i/>
                          <w:iCs/>
                          <w:sz w:val="20"/>
                          <w:szCs w:val="20"/>
                        </w:rPr>
                        <w:t xml:space="preserve"> </w:t>
                      </w:r>
                      <w:r>
                        <w:rPr>
                          <w:sz w:val="20"/>
                          <w:szCs w:val="20"/>
                        </w:rPr>
                        <w:t>личности, который определяется полом, возрастом и особенностями протекания биохимических и нервных процессов</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3E3769D" wp14:editId="384A3A9B">
                <wp:simplePos x="0" y="0"/>
                <wp:positionH relativeFrom="column">
                  <wp:posOffset>1485900</wp:posOffset>
                </wp:positionH>
                <wp:positionV relativeFrom="paragraph">
                  <wp:posOffset>1642110</wp:posOffset>
                </wp:positionV>
                <wp:extent cx="3200400" cy="685800"/>
                <wp:effectExtent l="13335" t="6350" r="5715" b="1270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85800"/>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rPr>
                                <w:sz w:val="20"/>
                                <w:szCs w:val="20"/>
                              </w:rPr>
                              <w:t xml:space="preserve">Вторая подструктура — </w:t>
                            </w:r>
                            <w:r>
                              <w:rPr>
                                <w:b/>
                                <w:i/>
                                <w:iCs/>
                                <w:sz w:val="20"/>
                                <w:szCs w:val="20"/>
                              </w:rPr>
                              <w:t>формы отражения</w:t>
                            </w:r>
                            <w:r>
                              <w:rPr>
                                <w:i/>
                                <w:iCs/>
                                <w:sz w:val="20"/>
                                <w:szCs w:val="20"/>
                              </w:rPr>
                              <w:t xml:space="preserve">, </w:t>
                            </w:r>
                            <w:r>
                              <w:rPr>
                                <w:sz w:val="20"/>
                                <w:szCs w:val="20"/>
                              </w:rPr>
                              <w:t>которые зависят от особен</w:t>
                            </w:r>
                            <w:r>
                              <w:rPr>
                                <w:sz w:val="20"/>
                                <w:szCs w:val="20"/>
                              </w:rPr>
                              <w:softHyphen/>
                              <w:t>ностей познавательных процессов человека — его внимания, памяти, мышления, восприятия и ощущений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3769D" id="Надпись 43" o:spid="_x0000_s1027" type="#_x0000_t202" style="position:absolute;left:0;text-align:left;margin-left:117pt;margin-top:129.3pt;width:25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">
                <v:textbox>
                  <w:txbxContent>
                    <w:p w:rsidR="0042024A" w:rsidRDefault="0042024A" w:rsidP="0042024A">
                      <w:pPr>
                        <w:jc w:val="center"/>
                      </w:pPr>
                      <w:r>
                        <w:rPr>
                          <w:sz w:val="20"/>
                          <w:szCs w:val="20"/>
                        </w:rPr>
                        <w:t xml:space="preserve">Вторая подструктура — </w:t>
                      </w:r>
                      <w:r>
                        <w:rPr>
                          <w:b/>
                          <w:i/>
                          <w:iCs/>
                          <w:sz w:val="20"/>
                          <w:szCs w:val="20"/>
                        </w:rPr>
                        <w:t>формы отражения</w:t>
                      </w:r>
                      <w:r>
                        <w:rPr>
                          <w:i/>
                          <w:iCs/>
                          <w:sz w:val="20"/>
                          <w:szCs w:val="20"/>
                        </w:rPr>
                        <w:t xml:space="preserve">, </w:t>
                      </w:r>
                      <w:r>
                        <w:rPr>
                          <w:sz w:val="20"/>
                          <w:szCs w:val="20"/>
                        </w:rPr>
                        <w:t>которые зависят от особен</w:t>
                      </w:r>
                      <w:r>
                        <w:rPr>
                          <w:sz w:val="20"/>
                          <w:szCs w:val="20"/>
                        </w:rPr>
                        <w:softHyphen/>
                        <w:t>ностей познавательных процессов человека — его внимания, памяти, мышления, восприятия и ощущений</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2B7106C" wp14:editId="13FDB6FC">
                <wp:simplePos x="0" y="0"/>
                <wp:positionH relativeFrom="column">
                  <wp:posOffset>1714500</wp:posOffset>
                </wp:positionH>
                <wp:positionV relativeFrom="paragraph">
                  <wp:posOffset>1079500</wp:posOffset>
                </wp:positionV>
                <wp:extent cx="2628900" cy="547370"/>
                <wp:effectExtent l="13335" t="5715" r="5715" b="889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47370"/>
                        </a:xfrm>
                        <a:prstGeom prst="rect">
                          <a:avLst/>
                        </a:prstGeom>
                        <a:solidFill>
                          <a:srgbClr val="FFFFFF"/>
                        </a:solidFill>
                        <a:ln w="9525">
                          <a:solidFill>
                            <a:srgbClr val="000000"/>
                          </a:solidFill>
                          <a:miter lim="800000"/>
                          <a:headEnd/>
                          <a:tailEnd/>
                        </a:ln>
                      </wps:spPr>
                      <wps:txbx>
                        <w:txbxContent>
                          <w:p w:rsidR="0042024A" w:rsidRDefault="0042024A" w:rsidP="0042024A">
                            <w:pPr>
                              <w:jc w:val="center"/>
                              <w:rPr>
                                <w:sz w:val="20"/>
                                <w:szCs w:val="20"/>
                              </w:rPr>
                            </w:pPr>
                            <w:r>
                              <w:rPr>
                                <w:spacing w:val="-1"/>
                                <w:sz w:val="20"/>
                                <w:szCs w:val="20"/>
                              </w:rPr>
                              <w:t xml:space="preserve">Третья подструктура — </w:t>
                            </w:r>
                            <w:r>
                              <w:rPr>
                                <w:b/>
                                <w:i/>
                                <w:iCs/>
                                <w:spacing w:val="-1"/>
                                <w:sz w:val="20"/>
                                <w:szCs w:val="20"/>
                              </w:rPr>
                              <w:t>жизненный опыт</w:t>
                            </w:r>
                            <w:r>
                              <w:rPr>
                                <w:i/>
                                <w:iCs/>
                                <w:spacing w:val="-1"/>
                                <w:sz w:val="20"/>
                                <w:szCs w:val="20"/>
                              </w:rPr>
                              <w:t xml:space="preserve">, </w:t>
                            </w:r>
                            <w:r>
                              <w:rPr>
                                <w:spacing w:val="-1"/>
                                <w:sz w:val="20"/>
                                <w:szCs w:val="20"/>
                              </w:rPr>
                              <w:t>основу которого составля</w:t>
                            </w:r>
                            <w:r>
                              <w:rPr>
                                <w:spacing w:val="-1"/>
                                <w:sz w:val="20"/>
                                <w:szCs w:val="20"/>
                              </w:rPr>
                              <w:softHyphen/>
                            </w:r>
                            <w:r>
                              <w:rPr>
                                <w:sz w:val="20"/>
                                <w:szCs w:val="20"/>
                              </w:rPr>
                              <w:t>ют знания, умения, навыки и привычки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7106C" id="Надпись 42" o:spid="_x0000_s1028" type="#_x0000_t202" style="position:absolute;left:0;text-align:left;margin-left:135pt;margin-top:85pt;width:207pt;height:4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">
                <v:textbox>
                  <w:txbxContent>
                    <w:p w:rsidR="0042024A" w:rsidRDefault="0042024A" w:rsidP="0042024A">
                      <w:pPr>
                        <w:jc w:val="center"/>
                        <w:rPr>
                          <w:sz w:val="20"/>
                          <w:szCs w:val="20"/>
                        </w:rPr>
                      </w:pPr>
                      <w:r>
                        <w:rPr>
                          <w:spacing w:val="-1"/>
                          <w:sz w:val="20"/>
                          <w:szCs w:val="20"/>
                        </w:rPr>
                        <w:t xml:space="preserve">Третья подструктура — </w:t>
                      </w:r>
                      <w:r>
                        <w:rPr>
                          <w:b/>
                          <w:i/>
                          <w:iCs/>
                          <w:spacing w:val="-1"/>
                          <w:sz w:val="20"/>
                          <w:szCs w:val="20"/>
                        </w:rPr>
                        <w:t>жизненный опыт</w:t>
                      </w:r>
                      <w:r>
                        <w:rPr>
                          <w:i/>
                          <w:iCs/>
                          <w:spacing w:val="-1"/>
                          <w:sz w:val="20"/>
                          <w:szCs w:val="20"/>
                        </w:rPr>
                        <w:t xml:space="preserve">, </w:t>
                      </w:r>
                      <w:r>
                        <w:rPr>
                          <w:spacing w:val="-1"/>
                          <w:sz w:val="20"/>
                          <w:szCs w:val="20"/>
                        </w:rPr>
                        <w:t>основу которого составля</w:t>
                      </w:r>
                      <w:r>
                        <w:rPr>
                          <w:spacing w:val="-1"/>
                          <w:sz w:val="20"/>
                          <w:szCs w:val="20"/>
                        </w:rPr>
                        <w:softHyphen/>
                      </w:r>
                      <w:r>
                        <w:rPr>
                          <w:sz w:val="20"/>
                          <w:szCs w:val="20"/>
                        </w:rPr>
                        <w:t>ют знания, умения, навыки и привычки</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7619A6C" wp14:editId="466DCF8A">
                <wp:simplePos x="0" y="0"/>
                <wp:positionH relativeFrom="column">
                  <wp:posOffset>1943100</wp:posOffset>
                </wp:positionH>
                <wp:positionV relativeFrom="paragraph">
                  <wp:posOffset>24130</wp:posOffset>
                </wp:positionV>
                <wp:extent cx="2171700" cy="1028700"/>
                <wp:effectExtent l="13335" t="7620" r="5715" b="1143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solidFill>
                          <a:srgbClr val="FFFFFF"/>
                        </a:solidFill>
                        <a:ln w="9525">
                          <a:solidFill>
                            <a:srgbClr val="000000"/>
                          </a:solidFill>
                          <a:miter lim="800000"/>
                          <a:headEnd/>
                          <a:tailEnd/>
                        </a:ln>
                      </wps:spPr>
                      <wps:txbx>
                        <w:txbxContent>
                          <w:p w:rsidR="0042024A" w:rsidRDefault="0042024A" w:rsidP="0042024A">
                            <w:pPr>
                              <w:jc w:val="center"/>
                              <w:rPr>
                                <w:sz w:val="20"/>
                                <w:szCs w:val="20"/>
                              </w:rPr>
                            </w:pPr>
                            <w:r>
                              <w:rPr>
                                <w:sz w:val="20"/>
                                <w:szCs w:val="20"/>
                              </w:rPr>
                              <w:t xml:space="preserve">Четвертый уровень личности — ее </w:t>
                            </w:r>
                            <w:r>
                              <w:rPr>
                                <w:b/>
                                <w:i/>
                                <w:iCs/>
                                <w:sz w:val="20"/>
                                <w:szCs w:val="20"/>
                              </w:rPr>
                              <w:t>направленность</w:t>
                            </w:r>
                            <w:r>
                              <w:rPr>
                                <w:i/>
                                <w:iCs/>
                                <w:sz w:val="20"/>
                                <w:szCs w:val="20"/>
                              </w:rPr>
                              <w:t xml:space="preserve">, </w:t>
                            </w:r>
                            <w:r>
                              <w:rPr>
                                <w:sz w:val="20"/>
                                <w:szCs w:val="20"/>
                              </w:rPr>
                              <w:t>которая опреде</w:t>
                            </w:r>
                            <w:r>
                              <w:rPr>
                                <w:sz w:val="20"/>
                                <w:szCs w:val="20"/>
                              </w:rPr>
                              <w:softHyphen/>
                              <w:t>ляется убеждениями человека, его ценностями, мировоззрением, жела</w:t>
                            </w:r>
                            <w:r>
                              <w:rPr>
                                <w:sz w:val="20"/>
                                <w:szCs w:val="20"/>
                              </w:rPr>
                              <w:softHyphen/>
                              <w:t>ниями, влечениями, стремлениями и идеалами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19A6C" id="Надпись 41" o:spid="_x0000_s1029" type="#_x0000_t202" style="position:absolute;left:0;text-align:left;margin-left:153pt;margin-top:1.9pt;width:171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">
                <v:textbox>
                  <w:txbxContent>
                    <w:p w:rsidR="0042024A" w:rsidRDefault="0042024A" w:rsidP="0042024A">
                      <w:pPr>
                        <w:jc w:val="center"/>
                        <w:rPr>
                          <w:sz w:val="20"/>
                          <w:szCs w:val="20"/>
                        </w:rPr>
                      </w:pPr>
                      <w:r>
                        <w:rPr>
                          <w:sz w:val="20"/>
                          <w:szCs w:val="20"/>
                        </w:rPr>
                        <w:t xml:space="preserve">Четвертый уровень личности — ее </w:t>
                      </w:r>
                      <w:r>
                        <w:rPr>
                          <w:b/>
                          <w:i/>
                          <w:iCs/>
                          <w:sz w:val="20"/>
                          <w:szCs w:val="20"/>
                        </w:rPr>
                        <w:t>направленность</w:t>
                      </w:r>
                      <w:r>
                        <w:rPr>
                          <w:i/>
                          <w:iCs/>
                          <w:sz w:val="20"/>
                          <w:szCs w:val="20"/>
                        </w:rPr>
                        <w:t xml:space="preserve">, </w:t>
                      </w:r>
                      <w:r>
                        <w:rPr>
                          <w:sz w:val="20"/>
                          <w:szCs w:val="20"/>
                        </w:rPr>
                        <w:t>которая опреде</w:t>
                      </w:r>
                      <w:r>
                        <w:rPr>
                          <w:sz w:val="20"/>
                          <w:szCs w:val="20"/>
                        </w:rPr>
                        <w:softHyphen/>
                        <w:t>ляется убеждениями человека, его ценностями, мировоззрением, жела</w:t>
                      </w:r>
                      <w:r>
                        <w:rPr>
                          <w:sz w:val="20"/>
                          <w:szCs w:val="20"/>
                        </w:rPr>
                        <w:softHyphen/>
                        <w:t>ниями, влечениями, стремлениями и идеалами</w:t>
                      </w:r>
                    </w:p>
                  </w:txbxContent>
                </v:textbox>
              </v:shape>
            </w:pict>
          </mc:Fallback>
        </mc:AlternateContent>
      </w: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4. Направленность личности</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Наиболее важную роль в структуре личности играет ее направленность.</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Направленность личности</w:t>
      </w:r>
      <w:r w:rsidRPr="004420FD">
        <w:rPr>
          <w:rFonts w:ascii="Times New Roman" w:eastAsia="Times New Roman" w:hAnsi="Times New Roman" w:cs="Times New Roman"/>
          <w:sz w:val="24"/>
          <w:szCs w:val="24"/>
          <w:lang w:eastAsia="ru-RU"/>
        </w:rPr>
        <w:t xml:space="preserve"> - совокупность устойчивых мотивов, ориентирующих поведение и деятельность личности на достижение жизненных целей.</w:t>
      </w:r>
      <w:r w:rsidRPr="004420FD">
        <w:rPr>
          <w:rFonts w:ascii="Times New Roman" w:eastAsia="Times New Roman" w:hAnsi="Times New Roman" w:cs="Times New Roman"/>
          <w:b/>
          <w:sz w:val="24"/>
          <w:szCs w:val="24"/>
          <w:lang w:eastAsia="ru-RU"/>
        </w:rPr>
        <w:t xml:space="preserve"> </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Мотивация</w:t>
      </w:r>
      <w:r w:rsidRPr="004420FD">
        <w:rPr>
          <w:rFonts w:ascii="Times New Roman" w:eastAsia="Times New Roman" w:hAnsi="Times New Roman" w:cs="Times New Roman"/>
          <w:sz w:val="24"/>
          <w:szCs w:val="24"/>
          <w:lang w:eastAsia="ru-RU"/>
        </w:rPr>
        <w:t xml:space="preserve"> – совокупность побуждений, вызывающих активность индивида и направляющих его к определенному виду деятельности.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Мотивы</w:t>
      </w:r>
      <w:r w:rsidRPr="004420FD">
        <w:rPr>
          <w:rFonts w:ascii="Times New Roman" w:eastAsia="Times New Roman" w:hAnsi="Times New Roman" w:cs="Times New Roman"/>
          <w:sz w:val="24"/>
          <w:szCs w:val="24"/>
          <w:lang w:eastAsia="ru-RU"/>
        </w:rPr>
        <w:t xml:space="preserve"> – это те внутренние силы, которые связаны с потребностями личности и побуждают ее к определенной деятельности.</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Функции мотивов:</w:t>
      </w:r>
    </w:p>
    <w:p w:rsidR="0042024A" w:rsidRPr="004420FD" w:rsidRDefault="0042024A" w:rsidP="0042024A">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побуждающая</w:t>
      </w:r>
      <w:r w:rsidRPr="004420FD">
        <w:rPr>
          <w:rFonts w:ascii="Times New Roman" w:eastAsia="Times New Roman" w:hAnsi="Times New Roman" w:cs="Times New Roman"/>
          <w:sz w:val="24"/>
          <w:szCs w:val="24"/>
          <w:lang w:eastAsia="ru-RU"/>
        </w:rPr>
        <w:t xml:space="preserve"> – вызывают активность человека</w:t>
      </w:r>
    </w:p>
    <w:p w:rsidR="0042024A" w:rsidRPr="004420FD" w:rsidRDefault="0042024A" w:rsidP="0042024A">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направляющая</w:t>
      </w:r>
      <w:r w:rsidRPr="004420FD">
        <w:rPr>
          <w:rFonts w:ascii="Times New Roman" w:eastAsia="Times New Roman" w:hAnsi="Times New Roman" w:cs="Times New Roman"/>
          <w:sz w:val="24"/>
          <w:szCs w:val="24"/>
          <w:lang w:eastAsia="ru-RU"/>
        </w:rPr>
        <w:t xml:space="preserve"> – определяют выбор объекта</w:t>
      </w:r>
    </w:p>
    <w:p w:rsidR="0042024A" w:rsidRPr="004420FD" w:rsidRDefault="0042024A" w:rsidP="0042024A">
      <w:pPr>
        <w:widowControl w:val="0"/>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регулирующая</w:t>
      </w:r>
      <w:r w:rsidRPr="004420FD">
        <w:rPr>
          <w:rFonts w:ascii="Times New Roman" w:eastAsia="Times New Roman" w:hAnsi="Times New Roman" w:cs="Times New Roman"/>
          <w:sz w:val="24"/>
          <w:szCs w:val="24"/>
          <w:lang w:eastAsia="ru-RU"/>
        </w:rPr>
        <w:t xml:space="preserve"> – определяют очередность потребностей.</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Потребность</w:t>
      </w:r>
      <w:r w:rsidRPr="004420FD">
        <w:rPr>
          <w:rFonts w:ascii="Times New Roman" w:eastAsia="Times New Roman" w:hAnsi="Times New Roman" w:cs="Times New Roman"/>
          <w:sz w:val="24"/>
          <w:szCs w:val="24"/>
          <w:lang w:eastAsia="ru-RU"/>
        </w:rPr>
        <w:t xml:space="preserve"> – это состояние нужды в чем-либо.</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Особенности потребностей:</w:t>
      </w:r>
    </w:p>
    <w:p w:rsidR="0042024A" w:rsidRPr="004420FD" w:rsidRDefault="0042024A" w:rsidP="0042024A">
      <w:pPr>
        <w:widowControl w:val="0"/>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Связаны с чувством неудовлетворенности.</w:t>
      </w:r>
    </w:p>
    <w:p w:rsidR="0042024A" w:rsidRPr="004420FD" w:rsidRDefault="0042024A" w:rsidP="0042024A">
      <w:pPr>
        <w:widowControl w:val="0"/>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Фиксируют внимание на объектах, удовлетворяющих потребность.</w:t>
      </w:r>
    </w:p>
    <w:p w:rsidR="0042024A" w:rsidRPr="004420FD" w:rsidRDefault="0042024A" w:rsidP="0042024A">
      <w:pPr>
        <w:widowControl w:val="0"/>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Сопровождаются эмоциями: до их удовлетворения – отрицательными, потом - положительными.</w:t>
      </w:r>
    </w:p>
    <w:p w:rsidR="0042024A" w:rsidRPr="004420FD" w:rsidRDefault="0042024A" w:rsidP="0042024A">
      <w:pPr>
        <w:widowControl w:val="0"/>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Их количество возрастает в процессе онтогенеза.</w:t>
      </w:r>
    </w:p>
    <w:p w:rsidR="0042024A" w:rsidRPr="004420FD" w:rsidRDefault="0042024A" w:rsidP="0042024A">
      <w:pPr>
        <w:widowControl w:val="0"/>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Образуют иерархическую систему.</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DBFC4B6" wp14:editId="40EA6351">
                <wp:simplePos x="0" y="0"/>
                <wp:positionH relativeFrom="column">
                  <wp:posOffset>3200400</wp:posOffset>
                </wp:positionH>
                <wp:positionV relativeFrom="paragraph">
                  <wp:posOffset>560070</wp:posOffset>
                </wp:positionV>
                <wp:extent cx="1714500" cy="342900"/>
                <wp:effectExtent l="13335" t="6350" r="24765" b="60325"/>
                <wp:wrapTopAndBottom/>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E7927" id="Прямая соединительная линия 4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44.1pt" to="387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">
                <v:stroke endarrow="block"/>
                <w10:wrap type="topAndBottom"/>
              </v:lin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7AF0F529" wp14:editId="08FA24D4">
                <wp:simplePos x="0" y="0"/>
                <wp:positionH relativeFrom="column">
                  <wp:posOffset>2171700</wp:posOffset>
                </wp:positionH>
                <wp:positionV relativeFrom="paragraph">
                  <wp:posOffset>60960</wp:posOffset>
                </wp:positionV>
                <wp:extent cx="1943100" cy="619125"/>
                <wp:effectExtent l="13335" t="12065" r="5715" b="6985"/>
                <wp:wrapNone/>
                <wp:docPr id="39" name="Надпись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19125"/>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t>Потребности делятся по происхождению на: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F0F529" id="Надпись 39" o:spid="_x0000_s1030" type="#_x0000_t202" style="position:absolute;left:0;text-align:left;margin-left:171pt;margin-top:4.8pt;width:153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">
                <v:textbox style="mso-fit-shape-to-text:t">
                  <w:txbxContent>
                    <w:p w:rsidR="0042024A" w:rsidRDefault="0042024A" w:rsidP="0042024A">
                      <w:pPr>
                        <w:jc w:val="center"/>
                      </w:pPr>
                      <w:r>
                        <w:t>Потребности делятся по происхождению на:</w:t>
                      </w:r>
                    </w:p>
                  </w:txbxContent>
                </v:textbox>
              </v:shape>
            </w:pict>
          </mc:Fallback>
        </mc:AlternateConten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7F638119" wp14:editId="275CA31B">
                <wp:simplePos x="0" y="0"/>
                <wp:positionH relativeFrom="column">
                  <wp:posOffset>5063490</wp:posOffset>
                </wp:positionH>
                <wp:positionV relativeFrom="paragraph">
                  <wp:posOffset>1137285</wp:posOffset>
                </wp:positionV>
                <wp:extent cx="0" cy="457200"/>
                <wp:effectExtent l="57150" t="6350" r="57150" b="22225"/>
                <wp:wrapTopAndBottom/>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69EAC" id="Прямая соединительная линия 3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7pt,89.55pt" to="398.7pt,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b0YQIAAHs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">
                <v:stroke endarrow="block"/>
                <w10:wrap type="topAndBottom"/>
              </v:lin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27EA0293" wp14:editId="57718AFB">
                <wp:simplePos x="0" y="0"/>
                <wp:positionH relativeFrom="column">
                  <wp:posOffset>1323975</wp:posOffset>
                </wp:positionH>
                <wp:positionV relativeFrom="paragraph">
                  <wp:posOffset>253365</wp:posOffset>
                </wp:positionV>
                <wp:extent cx="1828800" cy="342900"/>
                <wp:effectExtent l="32385" t="8255" r="5715" b="58420"/>
                <wp:wrapTopAndBottom/>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88F5C" id="Прямая соединительная линия 3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19.95pt" to="248.2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">
                <v:stroke endarrow="block"/>
                <w10:wrap type="topAndBottom"/>
              </v:lin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9EDA742" wp14:editId="6D367447">
                <wp:simplePos x="0" y="0"/>
                <wp:positionH relativeFrom="column">
                  <wp:posOffset>1152525</wp:posOffset>
                </wp:positionH>
                <wp:positionV relativeFrom="paragraph">
                  <wp:posOffset>624840</wp:posOffset>
                </wp:positionV>
                <wp:extent cx="1943100" cy="619125"/>
                <wp:effectExtent l="13335" t="8255" r="5715" b="10795"/>
                <wp:wrapNone/>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619125"/>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t>Естественные (передаются на генном уровне)</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EDA742" id="Надпись 36" o:spid="_x0000_s1031" type="#_x0000_t202" style="position:absolute;left:0;text-align:left;margin-left:90.75pt;margin-top:49.2pt;width:153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">
                <v:textbox style="mso-fit-shape-to-text:t">
                  <w:txbxContent>
                    <w:p w:rsidR="0042024A" w:rsidRDefault="0042024A" w:rsidP="0042024A">
                      <w:pPr>
                        <w:jc w:val="center"/>
                      </w:pPr>
                      <w:r>
                        <w:t>Естественные (передаются на генном уровне)</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5D17B7CF" wp14:editId="71F36F51">
                <wp:simplePos x="0" y="0"/>
                <wp:positionH relativeFrom="column">
                  <wp:posOffset>3200400</wp:posOffset>
                </wp:positionH>
                <wp:positionV relativeFrom="paragraph">
                  <wp:posOffset>624840</wp:posOffset>
                </wp:positionV>
                <wp:extent cx="2171700" cy="619125"/>
                <wp:effectExtent l="13335" t="8255" r="5715" b="1079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19125"/>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t>Культурные (не  передаются на генном уровне)</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17B7CF" id="Надпись 35" o:spid="_x0000_s1032" type="#_x0000_t202" style="position:absolute;left:0;text-align:left;margin-left:252pt;margin-top:49.2pt;width:171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">
                <v:textbox style="mso-fit-shape-to-text:t">
                  <w:txbxContent>
                    <w:p w:rsidR="0042024A" w:rsidRDefault="0042024A" w:rsidP="0042024A">
                      <w:pPr>
                        <w:jc w:val="center"/>
                      </w:pPr>
                      <w:r>
                        <w:t>Культурные (не  передаются на генном уровне)</w:t>
                      </w:r>
                    </w:p>
                  </w:txbxContent>
                </v:textbox>
              </v:shape>
            </w:pict>
          </mc:Fallback>
        </mc:AlternateConten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3025E94" wp14:editId="2CF319D3">
                <wp:simplePos x="0" y="0"/>
                <wp:positionH relativeFrom="column">
                  <wp:posOffset>-19050</wp:posOffset>
                </wp:positionH>
                <wp:positionV relativeFrom="paragraph">
                  <wp:posOffset>701675</wp:posOffset>
                </wp:positionV>
                <wp:extent cx="1257300" cy="963930"/>
                <wp:effectExtent l="13335" t="12700" r="5715" b="1397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63930"/>
                        </a:xfrm>
                        <a:prstGeom prst="rect">
                          <a:avLst/>
                        </a:prstGeom>
                        <a:solidFill>
                          <a:srgbClr val="FFFFFF"/>
                        </a:solidFill>
                        <a:ln w="9525">
                          <a:solidFill>
                            <a:srgbClr val="000000"/>
                          </a:solidFill>
                          <a:miter lim="800000"/>
                          <a:headEnd/>
                          <a:tailEnd/>
                        </a:ln>
                      </wps:spPr>
                      <wps:txbx>
                        <w:txbxContent>
                          <w:p w:rsidR="0042024A" w:rsidRDefault="0042024A" w:rsidP="0042024A">
                            <w:r>
                              <w:t>Биологические: в кислороде, пище, воде, сне</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025E94" id="Надпись 34" o:spid="_x0000_s1033" type="#_x0000_t202" style="position:absolute;left:0;text-align:left;margin-left:-1.5pt;margin-top:55.25pt;width:99pt;height:7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">
                <v:textbox style="mso-fit-shape-to-text:t">
                  <w:txbxContent>
                    <w:p w:rsidR="0042024A" w:rsidRDefault="0042024A" w:rsidP="0042024A">
                      <w:r>
                        <w:t>Биологические: в кислороде, пище, воде, сне</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5328720" wp14:editId="7E76976F">
                <wp:simplePos x="0" y="0"/>
                <wp:positionH relativeFrom="column">
                  <wp:posOffset>1238250</wp:posOffset>
                </wp:positionH>
                <wp:positionV relativeFrom="paragraph">
                  <wp:posOffset>748665</wp:posOffset>
                </wp:positionV>
                <wp:extent cx="1143000" cy="579755"/>
                <wp:effectExtent l="13335" t="12065" r="5715" b="8255"/>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9755"/>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t>В воспроизве-дении рода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28720" id="Надпись 33" o:spid="_x0000_s1034" type="#_x0000_t202" style="position:absolute;left:0;text-align:left;margin-left:97.5pt;margin-top:58.95pt;width:90pt;height:45.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">
                <v:textbox>
                  <w:txbxContent>
                    <w:p w:rsidR="0042024A" w:rsidRDefault="0042024A" w:rsidP="0042024A">
                      <w:pPr>
                        <w:jc w:val="center"/>
                      </w:pPr>
                      <w:r>
                        <w:t>В воспроизве-дении рода</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269C8219" wp14:editId="5D37CDD3">
                <wp:simplePos x="0" y="0"/>
                <wp:positionH relativeFrom="column">
                  <wp:posOffset>2381250</wp:posOffset>
                </wp:positionH>
                <wp:positionV relativeFrom="paragraph">
                  <wp:posOffset>748665</wp:posOffset>
                </wp:positionV>
                <wp:extent cx="1828800" cy="963930"/>
                <wp:effectExtent l="13335" t="12065" r="5715" b="5080"/>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63930"/>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t>Первичные социальные: в общении, в признании, в лидерстве</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9C8219" id="Надпись 32" o:spid="_x0000_s1035" type="#_x0000_t202" style="position:absolute;left:0;text-align:left;margin-left:187.5pt;margin-top:58.95pt;width:2in;height:7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">
                <v:textbox style="mso-fit-shape-to-text:t">
                  <w:txbxContent>
                    <w:p w:rsidR="0042024A" w:rsidRDefault="0042024A" w:rsidP="0042024A">
                      <w:pPr>
                        <w:jc w:val="center"/>
                      </w:pPr>
                      <w:r>
                        <w:t>Первичные социальные: в общении, в признании, в лидерстве</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40E00233" wp14:editId="6CC1439A">
                <wp:simplePos x="0" y="0"/>
                <wp:positionH relativeFrom="column">
                  <wp:posOffset>4210050</wp:posOffset>
                </wp:positionH>
                <wp:positionV relativeFrom="paragraph">
                  <wp:posOffset>748665</wp:posOffset>
                </wp:positionV>
                <wp:extent cx="1714500" cy="963930"/>
                <wp:effectExtent l="13335" t="12065" r="5715" b="508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63930"/>
                        </a:xfrm>
                        <a:prstGeom prst="rect">
                          <a:avLst/>
                        </a:prstGeom>
                        <a:solidFill>
                          <a:srgbClr val="FFFFFF"/>
                        </a:solidFill>
                        <a:ln w="9525">
                          <a:solidFill>
                            <a:srgbClr val="000000"/>
                          </a:solidFill>
                          <a:miter lim="800000"/>
                          <a:headEnd/>
                          <a:tailEnd/>
                        </a:ln>
                      </wps:spPr>
                      <wps:txbx>
                        <w:txbxContent>
                          <w:p w:rsidR="0042024A" w:rsidRDefault="0042024A" w:rsidP="0042024A">
                            <w:pPr>
                              <w:jc w:val="center"/>
                            </w:pPr>
                            <w:r>
                              <w:t>В красоте, чистоте, книгах, социальном статусе, знаниях и пр.</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E00233" id="Надпись 31" o:spid="_x0000_s1036" type="#_x0000_t202" style="position:absolute;left:0;text-align:left;margin-left:331.5pt;margin-top:58.95pt;width:135pt;height:7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">
                <v:textbox style="mso-fit-shape-to-text:t">
                  <w:txbxContent>
                    <w:p w:rsidR="0042024A" w:rsidRDefault="0042024A" w:rsidP="0042024A">
                      <w:pPr>
                        <w:jc w:val="center"/>
                      </w:pPr>
                      <w:r>
                        <w:t>В красоте, чистоте, книгах, социальном статусе, знаниях и пр.</w:t>
                      </w:r>
                    </w:p>
                  </w:txbxContent>
                </v:textbox>
              </v:shap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4D4B6C6C" wp14:editId="618B4047">
                <wp:simplePos x="0" y="0"/>
                <wp:positionH relativeFrom="column">
                  <wp:posOffset>342900</wp:posOffset>
                </wp:positionH>
                <wp:positionV relativeFrom="paragraph">
                  <wp:posOffset>291465</wp:posOffset>
                </wp:positionV>
                <wp:extent cx="1143000" cy="228600"/>
                <wp:effectExtent l="32385" t="12065" r="5715" b="54610"/>
                <wp:wrapTopAndBottom/>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FF228" id="Прямая соединительная линия 3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2.95pt" to="117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">
                <v:stroke endarrow="block"/>
                <w10:wrap type="topAndBottom"/>
              </v:lin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362DC3DA" wp14:editId="14BF56CB">
                <wp:simplePos x="0" y="0"/>
                <wp:positionH relativeFrom="column">
                  <wp:posOffset>1485900</wp:posOffset>
                </wp:positionH>
                <wp:positionV relativeFrom="paragraph">
                  <wp:posOffset>291465</wp:posOffset>
                </wp:positionV>
                <wp:extent cx="0" cy="228600"/>
                <wp:effectExtent l="60960" t="12065" r="53340" b="16510"/>
                <wp:wrapTopAndBottom/>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92815" id="Прямая соединительная линия 2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5pt" to="117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">
                <v:stroke endarrow="block"/>
                <w10:wrap type="topAndBottom"/>
              </v:line>
            </w:pict>
          </mc:Fallback>
        </mc:AlternateContent>
      </w:r>
      <w:r w:rsidRPr="004420F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0B715FFF" wp14:editId="177C8099">
                <wp:simplePos x="0" y="0"/>
                <wp:positionH relativeFrom="column">
                  <wp:posOffset>1485900</wp:posOffset>
                </wp:positionH>
                <wp:positionV relativeFrom="paragraph">
                  <wp:posOffset>291465</wp:posOffset>
                </wp:positionV>
                <wp:extent cx="1257300" cy="228600"/>
                <wp:effectExtent l="13335" t="12065" r="24765" b="54610"/>
                <wp:wrapTopAndBottom/>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020ED" id="Прямая соединительная линия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95pt" to="3in,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">
                <v:stroke endarrow="block"/>
                <w10:wrap type="topAndBottom"/>
              </v:line>
            </w:pict>
          </mc:Fallback>
        </mc:AlternateConten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 xml:space="preserve"> Классификация потребностей</w:t>
      </w: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Иерархия потребностей (</w:t>
      </w:r>
      <w:r w:rsidRPr="004420FD">
        <w:rPr>
          <w:rFonts w:ascii="Times New Roman" w:eastAsia="Times New Roman" w:hAnsi="Times New Roman" w:cs="Times New Roman"/>
          <w:sz w:val="24"/>
          <w:szCs w:val="24"/>
          <w:lang w:eastAsia="ru-RU"/>
        </w:rPr>
        <w:t>по</w:t>
      </w:r>
      <w:r w:rsidRPr="004420FD">
        <w:rPr>
          <w:rFonts w:ascii="Times New Roman" w:eastAsia="Times New Roman" w:hAnsi="Times New Roman" w:cs="Times New Roman"/>
          <w:b/>
          <w:sz w:val="24"/>
          <w:szCs w:val="24"/>
          <w:lang w:eastAsia="ru-RU"/>
        </w:rPr>
        <w:t xml:space="preserve"> </w:t>
      </w:r>
      <w:r w:rsidRPr="004420FD">
        <w:rPr>
          <w:rFonts w:ascii="Times New Roman" w:eastAsia="Times New Roman" w:hAnsi="Times New Roman" w:cs="Times New Roman"/>
          <w:b/>
          <w:i/>
          <w:sz w:val="24"/>
          <w:szCs w:val="24"/>
          <w:lang w:eastAsia="ru-RU"/>
        </w:rPr>
        <w:t>А. Маслоу</w:t>
      </w:r>
      <w:r w:rsidRPr="004420FD">
        <w:rPr>
          <w:rFonts w:ascii="Times New Roman" w:eastAsia="Times New Roman" w:hAnsi="Times New Roman" w:cs="Times New Roman"/>
          <w:b/>
          <w:sz w:val="24"/>
          <w:szCs w:val="24"/>
          <w:lang w:eastAsia="ru-RU"/>
        </w:rPr>
        <w:t xml:space="preserve">). </w:t>
      </w:r>
      <w:r w:rsidRPr="004420FD">
        <w:rPr>
          <w:rFonts w:ascii="Times New Roman" w:eastAsia="Times New Roman" w:hAnsi="Times New Roman" w:cs="Times New Roman"/>
          <w:sz w:val="24"/>
          <w:szCs w:val="24"/>
          <w:lang w:eastAsia="ru-RU"/>
        </w:rPr>
        <w:t xml:space="preserve">Классификация человеческих потребностей по иерархически построенным группам, последовательность которых указывает на порядок появления потребностей в процессе индивидуального развития, а также на развитость в целом мотивационной сферы, была предложена </w:t>
      </w:r>
      <w:r w:rsidRPr="004420FD">
        <w:rPr>
          <w:rFonts w:ascii="Times New Roman" w:eastAsia="Times New Roman" w:hAnsi="Times New Roman" w:cs="Times New Roman"/>
          <w:b/>
          <w:i/>
          <w:sz w:val="24"/>
          <w:szCs w:val="24"/>
          <w:lang w:eastAsia="ru-RU"/>
        </w:rPr>
        <w:t>Абрахамом Маслоу</w:t>
      </w:r>
      <w:r w:rsidRPr="004420FD">
        <w:rPr>
          <w:rFonts w:ascii="Times New Roman" w:eastAsia="Times New Roman" w:hAnsi="Times New Roman" w:cs="Times New Roman"/>
          <w:sz w:val="24"/>
          <w:szCs w:val="24"/>
          <w:lang w:eastAsia="ru-RU"/>
        </w:rPr>
        <w:t>. У человека, согласно его концепции, с рождения последовательно появляются и сопровождают его личностное взросление следующие семь классов потребностей:</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1) потребности физиологические (органические);</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2) потребности в безопасности;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3) потребности в принадлежности и любви;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4) потребности уважения (почитания);</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5) познавательные потребности;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6) эстетические потребности;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lastRenderedPageBreak/>
        <w:t>7) потребности в самоактуализации.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Кроме мотивов, потребностей и целей, в качестве побудителей человеческого поведения рассматриваются также </w:t>
      </w:r>
      <w:r w:rsidRPr="004420FD">
        <w:rPr>
          <w:rFonts w:ascii="Times New Roman" w:eastAsia="Times New Roman" w:hAnsi="Times New Roman" w:cs="Times New Roman"/>
          <w:i/>
          <w:sz w:val="24"/>
          <w:szCs w:val="24"/>
          <w:lang w:eastAsia="ru-RU"/>
        </w:rPr>
        <w:t>интересы, задачи, желания</w:t>
      </w:r>
      <w:r w:rsidRPr="004420FD">
        <w:rPr>
          <w:rFonts w:ascii="Times New Roman" w:eastAsia="Times New Roman" w:hAnsi="Times New Roman" w:cs="Times New Roman"/>
          <w:sz w:val="24"/>
          <w:szCs w:val="24"/>
          <w:lang w:eastAsia="ru-RU"/>
        </w:rPr>
        <w:t xml:space="preserve"> и </w:t>
      </w:r>
      <w:r w:rsidRPr="004420FD">
        <w:rPr>
          <w:rFonts w:ascii="Times New Roman" w:eastAsia="Times New Roman" w:hAnsi="Times New Roman" w:cs="Times New Roman"/>
          <w:i/>
          <w:sz w:val="24"/>
          <w:szCs w:val="24"/>
          <w:lang w:eastAsia="ru-RU"/>
        </w:rPr>
        <w:t>намерения</w:t>
      </w:r>
      <w:r w:rsidRPr="004420FD">
        <w:rPr>
          <w:rFonts w:ascii="Times New Roman" w:eastAsia="Times New Roman" w:hAnsi="Times New Roman" w:cs="Times New Roman"/>
          <w:sz w:val="24"/>
          <w:szCs w:val="24"/>
          <w:lang w:eastAsia="ru-RU"/>
        </w:rPr>
        <w:t xml:space="preserve">. </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b/>
          <w:sz w:val="24"/>
          <w:szCs w:val="24"/>
          <w:lang w:eastAsia="ru-RU"/>
        </w:rPr>
        <w:t>Интересом</w:t>
      </w:r>
      <w:r w:rsidRPr="004420FD">
        <w:rPr>
          <w:rFonts w:ascii="Times New Roman" w:eastAsia="Times New Roman" w:hAnsi="Times New Roman" w:cs="Times New Roman"/>
          <w:sz w:val="24"/>
          <w:szCs w:val="24"/>
          <w:lang w:eastAsia="ru-RU"/>
        </w:rPr>
        <w:t xml:space="preserve"> называют особое мотивационное состояние познавательного характера, которое, как правило, напрямую не связано с какой-либо одной, актуальной в данный момент времени потребностью. Интерес к себе может вызвать любое неожиданное событие, непроизвольно привлекшее к себе внимание, любой новый появившийся в поле зрения предмет, любой частный, случайно возникший слуховой или иной раздражитель.</w:t>
      </w:r>
    </w:p>
    <w:p w:rsidR="0042024A" w:rsidRPr="004420FD" w:rsidRDefault="0042024A" w:rsidP="0042024A">
      <w:pPr>
        <w:spacing w:after="0" w:line="240" w:lineRule="auto"/>
        <w:ind w:firstLine="709"/>
        <w:jc w:val="both"/>
        <w:rPr>
          <w:rFonts w:ascii="Times New Roman" w:eastAsia="Times New Roman" w:hAnsi="Times New Roman" w:cs="Times New Roman"/>
          <w:i/>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b/>
          <w:sz w:val="24"/>
          <w:szCs w:val="24"/>
          <w:lang w:eastAsia="ru-RU"/>
        </w:rPr>
        <w:t>Содержание уровней пирамиды потребностей А.Маслоу</w:t>
      </w:r>
    </w:p>
    <w:tbl>
      <w:tblPr>
        <w:tblW w:w="0" w:type="auto"/>
        <w:jc w:val="center"/>
        <w:tblLook w:val="01E0" w:firstRow="1" w:lastRow="1" w:firstColumn="1" w:lastColumn="1" w:noHBand="0" w:noVBand="0"/>
      </w:tblPr>
      <w:tblGrid>
        <w:gridCol w:w="4700"/>
        <w:gridCol w:w="4645"/>
      </w:tblGrid>
      <w:tr w:rsidR="0042024A" w:rsidRPr="004420FD" w:rsidTr="00321C1F">
        <w:trPr>
          <w:tblHeade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Уровень потребности</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Содержание</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Физиологические потребности</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В еде, питье, кислороде, тепле, отдыхе, сексе и пр.</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Потребность в безопасности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Потребность в стабильности существования нынешнего порядка вещей. Уверенность в завтрашнем дне, ощущение, что тебе ничего не угрожает, а старость будет обеспеченной.</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Потребность в принадлежности и любви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Потребность любить и быть любимым, общаться с другими людьми, быть причастным к какой-то группе.</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Потребность в уважении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а) стремление к свободе и независимости, желание быть сильным, компетентным и уверенным в себе;</w:t>
            </w:r>
          </w:p>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б) желание обладать высокой репутацией, стремление к престижу, высокому общественному положению и власти</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Познавательная потребность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Стремление к получению новой информации, потребность знать и умень</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Эстетическая потребность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Стремление к порядку, красоте, гармонии</w:t>
            </w:r>
          </w:p>
        </w:tc>
      </w:tr>
      <w:tr w:rsidR="0042024A" w:rsidRPr="004420FD" w:rsidTr="00321C1F">
        <w:trPr>
          <w:jc w:val="center"/>
        </w:trPr>
        <w:tc>
          <w:tcPr>
            <w:tcW w:w="4808"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Потребность в самоактуализации</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42024A" w:rsidRPr="004420FD" w:rsidRDefault="0042024A" w:rsidP="00321C1F">
            <w:pPr>
              <w:spacing w:after="0" w:line="240" w:lineRule="auto"/>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Стремление реализовать свою уникальность, делать то, что нравится</w:t>
            </w:r>
          </w:p>
        </w:tc>
      </w:tr>
    </w:tbl>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widowControl w:val="0"/>
        <w:spacing w:after="0" w:line="240" w:lineRule="auto"/>
        <w:rPr>
          <w:rFonts w:ascii="Times New Roman" w:eastAsia="Times New Roman" w:hAnsi="Times New Roman" w:cs="Times New Roman"/>
          <w:color w:val="000000"/>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color w:val="000000"/>
          <w:sz w:val="24"/>
          <w:szCs w:val="24"/>
          <w:lang w:eastAsia="ru-RU"/>
        </w:rPr>
      </w:pPr>
    </w:p>
    <w:p w:rsidR="0042024A" w:rsidRPr="004420FD" w:rsidRDefault="0042024A" w:rsidP="0042024A">
      <w:pPr>
        <w:tabs>
          <w:tab w:val="left" w:pos="1890"/>
        </w:tabs>
        <w:spacing w:after="0" w:line="240" w:lineRule="auto"/>
        <w:ind w:firstLine="709"/>
        <w:jc w:val="both"/>
        <w:rPr>
          <w:rFonts w:ascii="Times New Roman" w:eastAsia="Times New Roman" w:hAnsi="Times New Roman" w:cs="Times New Roman"/>
          <w:b/>
          <w:sz w:val="24"/>
          <w:szCs w:val="24"/>
          <w:lang w:eastAsia="ru-RU"/>
        </w:rPr>
      </w:pPr>
      <w:r w:rsidRPr="004420FD">
        <w:rPr>
          <w:rFonts w:ascii="Times New Roman" w:eastAsia="Times New Roman" w:hAnsi="Times New Roman" w:cs="Times New Roman"/>
          <w:color w:val="000000"/>
          <w:sz w:val="24"/>
          <w:szCs w:val="24"/>
          <w:lang w:eastAsia="ru-RU"/>
        </w:rPr>
        <w:tab/>
      </w:r>
      <w:r w:rsidRPr="004420FD">
        <w:rPr>
          <w:rFonts w:ascii="Times New Roman" w:eastAsia="Times New Roman" w:hAnsi="Times New Roman" w:cs="Times New Roman"/>
          <w:b/>
          <w:sz w:val="24"/>
          <w:szCs w:val="24"/>
          <w:lang w:eastAsia="ru-RU"/>
        </w:rPr>
        <w:t>Классификация мотивов:</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по содержанию потребности</w:t>
      </w:r>
      <w:r w:rsidRPr="004420FD">
        <w:rPr>
          <w:rFonts w:ascii="Times New Roman" w:eastAsia="Times New Roman" w:hAnsi="Times New Roman" w:cs="Times New Roman"/>
          <w:sz w:val="24"/>
          <w:szCs w:val="24"/>
          <w:lang w:eastAsia="ru-RU"/>
        </w:rPr>
        <w:t>: например, биологические и социальные, самоуважения и самоунижения и т.д.;</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 xml:space="preserve">по социальным установкам: </w:t>
      </w:r>
      <w:r w:rsidRPr="004420FD">
        <w:rPr>
          <w:rFonts w:ascii="Times New Roman" w:eastAsia="Times New Roman" w:hAnsi="Times New Roman" w:cs="Times New Roman"/>
          <w:sz w:val="24"/>
          <w:szCs w:val="24"/>
          <w:lang w:eastAsia="ru-RU"/>
        </w:rPr>
        <w:t>например, личные и общественные, нравственные и безнравственные;</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 xml:space="preserve">по видам деятельности: </w:t>
      </w:r>
      <w:r w:rsidRPr="004420FD">
        <w:rPr>
          <w:rFonts w:ascii="Times New Roman" w:eastAsia="Times New Roman" w:hAnsi="Times New Roman" w:cs="Times New Roman"/>
          <w:sz w:val="24"/>
          <w:szCs w:val="24"/>
          <w:lang w:eastAsia="ru-RU"/>
        </w:rPr>
        <w:t>например, трудовые, учебные, исследовательские, коммуникативные;</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по степени осознания</w:t>
      </w:r>
      <w:r w:rsidRPr="004420FD">
        <w:rPr>
          <w:rFonts w:ascii="Times New Roman" w:eastAsia="Times New Roman" w:hAnsi="Times New Roman" w:cs="Times New Roman"/>
          <w:sz w:val="24"/>
          <w:szCs w:val="24"/>
          <w:lang w:eastAsia="ru-RU"/>
        </w:rPr>
        <w:t>: например, осознанные и неосознанные;</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по длительности</w:t>
      </w:r>
      <w:r w:rsidRPr="004420FD">
        <w:rPr>
          <w:rFonts w:ascii="Times New Roman" w:eastAsia="Times New Roman" w:hAnsi="Times New Roman" w:cs="Times New Roman"/>
          <w:sz w:val="24"/>
          <w:szCs w:val="24"/>
          <w:lang w:eastAsia="ru-RU"/>
        </w:rPr>
        <w:t>: например, кратковременные, устойчивые;</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sz w:val="24"/>
          <w:szCs w:val="24"/>
          <w:lang w:eastAsia="ru-RU"/>
        </w:rPr>
        <w:t xml:space="preserve">- </w:t>
      </w:r>
      <w:r w:rsidRPr="004420FD">
        <w:rPr>
          <w:rFonts w:ascii="Times New Roman" w:eastAsia="Times New Roman" w:hAnsi="Times New Roman" w:cs="Times New Roman"/>
          <w:i/>
          <w:sz w:val="24"/>
          <w:szCs w:val="24"/>
          <w:lang w:eastAsia="ru-RU"/>
        </w:rPr>
        <w:t xml:space="preserve">по уровню притязаний: </w:t>
      </w:r>
      <w:r w:rsidRPr="004420FD">
        <w:rPr>
          <w:rFonts w:ascii="Times New Roman" w:eastAsia="Times New Roman" w:hAnsi="Times New Roman" w:cs="Times New Roman"/>
          <w:sz w:val="24"/>
          <w:szCs w:val="24"/>
          <w:lang w:eastAsia="ru-RU"/>
        </w:rPr>
        <w:t>например, достижения успеха, избегания неудачи.</w:t>
      </w:r>
    </w:p>
    <w:p w:rsidR="0042024A" w:rsidRPr="004420FD" w:rsidRDefault="0042024A" w:rsidP="0042024A">
      <w:pPr>
        <w:spacing w:after="0" w:line="240" w:lineRule="auto"/>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Компоненты направленности личности: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Убеждение</w:t>
      </w:r>
      <w:r w:rsidRPr="004420FD">
        <w:rPr>
          <w:rFonts w:ascii="Times New Roman" w:eastAsia="Times New Roman" w:hAnsi="Times New Roman" w:cs="Times New Roman"/>
          <w:sz w:val="24"/>
          <w:szCs w:val="24"/>
          <w:lang w:eastAsia="ru-RU"/>
        </w:rPr>
        <w:t xml:space="preserve"> – знания, идеи, ставшие мотивами поведения личности и определяющие отношения к действительности.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Установка</w:t>
      </w:r>
      <w:r w:rsidRPr="004420FD">
        <w:rPr>
          <w:rFonts w:ascii="Times New Roman" w:eastAsia="Times New Roman" w:hAnsi="Times New Roman" w:cs="Times New Roman"/>
          <w:sz w:val="24"/>
          <w:szCs w:val="24"/>
          <w:lang w:eastAsia="ru-RU"/>
        </w:rPr>
        <w:t xml:space="preserve"> – неосознаваемое состояние готовности личности конкретным образом воспринимать, оценивать и действовать по отношению к окружающим его людям или объектам.</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lastRenderedPageBreak/>
        <w:t>Притязание</w:t>
      </w:r>
      <w:r w:rsidRPr="004420FD">
        <w:rPr>
          <w:rFonts w:ascii="Times New Roman" w:eastAsia="Times New Roman" w:hAnsi="Times New Roman" w:cs="Times New Roman"/>
          <w:sz w:val="24"/>
          <w:szCs w:val="24"/>
          <w:lang w:eastAsia="ru-RU"/>
        </w:rPr>
        <w:t xml:space="preserve"> – стремление личности к достижению целей той степени сложности, на которую она считает себя способным.</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Влечение</w:t>
      </w:r>
      <w:r w:rsidRPr="004420FD">
        <w:rPr>
          <w:rFonts w:ascii="Times New Roman" w:eastAsia="Times New Roman" w:hAnsi="Times New Roman" w:cs="Times New Roman"/>
          <w:sz w:val="24"/>
          <w:szCs w:val="24"/>
          <w:lang w:eastAsia="ru-RU"/>
        </w:rPr>
        <w:t xml:space="preserve"> - недостаточно отчетливо осознаваемая потребность.</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Интерес</w:t>
      </w:r>
      <w:r w:rsidRPr="004420FD">
        <w:rPr>
          <w:rFonts w:ascii="Times New Roman" w:eastAsia="Times New Roman" w:hAnsi="Times New Roman" w:cs="Times New Roman"/>
          <w:sz w:val="24"/>
          <w:szCs w:val="24"/>
          <w:lang w:eastAsia="ru-RU"/>
        </w:rPr>
        <w:t xml:space="preserve"> – одна из особенностей личности, окрашенная положительной эмоцией и связанная с проявлением познавательной потребности.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Личностный смысл</w:t>
      </w:r>
      <w:r w:rsidRPr="004420FD">
        <w:rPr>
          <w:rFonts w:ascii="Times New Roman" w:eastAsia="Times New Roman" w:hAnsi="Times New Roman" w:cs="Times New Roman"/>
          <w:sz w:val="24"/>
          <w:szCs w:val="24"/>
          <w:lang w:eastAsia="ru-RU"/>
        </w:rPr>
        <w:t xml:space="preserve"> – субъективное отношение личности к явлениям объективной действительности.</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Мировоззрение</w:t>
      </w:r>
      <w:r w:rsidRPr="004420FD">
        <w:rPr>
          <w:rFonts w:ascii="Times New Roman" w:eastAsia="Times New Roman" w:hAnsi="Times New Roman" w:cs="Times New Roman"/>
          <w:sz w:val="24"/>
          <w:szCs w:val="24"/>
          <w:lang w:eastAsia="ru-RU"/>
        </w:rPr>
        <w:t xml:space="preserve"> – система сложившихся взглядов на окружающий мир и свое место в нем.</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sz w:val="24"/>
          <w:szCs w:val="24"/>
          <w:lang w:eastAsia="ru-RU"/>
        </w:rPr>
        <w:t>Потребность</w:t>
      </w:r>
      <w:r w:rsidRPr="004420FD">
        <w:rPr>
          <w:rFonts w:ascii="Times New Roman" w:eastAsia="Times New Roman" w:hAnsi="Times New Roman" w:cs="Times New Roman"/>
          <w:sz w:val="24"/>
          <w:szCs w:val="24"/>
          <w:lang w:eastAsia="ru-RU"/>
        </w:rPr>
        <w:t xml:space="preserve"> – основной источник активности личности, внутреннее состояние нужды, выражающее их зависимость от условий существования.</w:t>
      </w:r>
    </w:p>
    <w:p w:rsidR="0042024A" w:rsidRPr="004420FD" w:rsidRDefault="0042024A" w:rsidP="0042024A">
      <w:pPr>
        <w:spacing w:after="0" w:line="240" w:lineRule="auto"/>
        <w:ind w:firstLine="709"/>
        <w:jc w:val="both"/>
        <w:rPr>
          <w:rFonts w:ascii="Times New Roman" w:eastAsia="Times New Roman" w:hAnsi="Times New Roman" w:cs="Times New Roman"/>
          <w:sz w:val="24"/>
          <w:szCs w:val="24"/>
          <w:lang w:eastAsia="ru-RU"/>
        </w:rPr>
      </w:pPr>
    </w:p>
    <w:p w:rsidR="0042024A" w:rsidRPr="004420FD" w:rsidRDefault="0042024A" w:rsidP="0042024A">
      <w:pPr>
        <w:spacing w:after="0" w:line="240" w:lineRule="auto"/>
        <w:ind w:firstLine="709"/>
        <w:jc w:val="both"/>
        <w:rPr>
          <w:rFonts w:ascii="Times New Roman" w:eastAsia="Times New Roman" w:hAnsi="Times New Roman" w:cs="Times New Roman"/>
          <w:b/>
          <w:i/>
          <w:sz w:val="24"/>
          <w:szCs w:val="24"/>
          <w:lang w:eastAsia="ru-RU"/>
        </w:rPr>
      </w:pPr>
      <w:r w:rsidRPr="004420FD">
        <w:rPr>
          <w:rFonts w:ascii="Times New Roman" w:eastAsia="Times New Roman" w:hAnsi="Times New Roman" w:cs="Times New Roman"/>
          <w:b/>
          <w:i/>
          <w:sz w:val="24"/>
          <w:szCs w:val="24"/>
          <w:lang w:eastAsia="ru-RU"/>
        </w:rPr>
        <w:t>Виды направленности личности:</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z w:val="24"/>
          <w:szCs w:val="24"/>
          <w:lang w:eastAsia="ru-RU"/>
        </w:rPr>
        <w:t xml:space="preserve">Общественная направленность </w:t>
      </w:r>
      <w:r w:rsidRPr="004420FD">
        <w:rPr>
          <w:rFonts w:ascii="Times New Roman" w:eastAsia="Times New Roman" w:hAnsi="Times New Roman" w:cs="Times New Roman"/>
          <w:sz w:val="24"/>
          <w:szCs w:val="24"/>
          <w:lang w:eastAsia="ru-RU"/>
        </w:rPr>
        <w:t xml:space="preserve">имеет место, если мысли и поступки человека в основном определяются потребностью в общении и для него; важно поддерживать хорошие отношения с коллегами по работе или </w:t>
      </w:r>
      <w:r w:rsidRPr="004420FD">
        <w:rPr>
          <w:rFonts w:ascii="Times New Roman" w:eastAsia="Times New Roman" w:hAnsi="Times New Roman" w:cs="Times New Roman"/>
          <w:spacing w:val="-1"/>
          <w:sz w:val="24"/>
          <w:szCs w:val="24"/>
          <w:lang w:eastAsia="ru-RU"/>
        </w:rPr>
        <w:t xml:space="preserve">учебе. Такой человек проявляет интерес к совместной деятельности, но </w:t>
      </w:r>
      <w:r w:rsidRPr="004420FD">
        <w:rPr>
          <w:rFonts w:ascii="Times New Roman" w:eastAsia="Times New Roman" w:hAnsi="Times New Roman" w:cs="Times New Roman"/>
          <w:sz w:val="24"/>
          <w:szCs w:val="24"/>
          <w:lang w:eastAsia="ru-RU"/>
        </w:rPr>
        <w:t>его больше интересует сам процесс общения, чем конечный результат работы. Нередко такие люди, несмотря на видимую повышенную активность, не только не способствуют, но даже мешают достижению цели организации, создавая ненужную суету и отвлекая других работников от их прямых обязанностей.</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z w:val="24"/>
          <w:szCs w:val="24"/>
          <w:lang w:eastAsia="ru-RU"/>
        </w:rPr>
        <w:t xml:space="preserve">Деловая направленность </w:t>
      </w:r>
      <w:r w:rsidRPr="004420FD">
        <w:rPr>
          <w:rFonts w:ascii="Times New Roman" w:eastAsia="Times New Roman" w:hAnsi="Times New Roman" w:cs="Times New Roman"/>
          <w:sz w:val="24"/>
          <w:szCs w:val="24"/>
          <w:lang w:eastAsia="ru-RU"/>
        </w:rPr>
        <w:t>отражает приоритет мотивов к достижению профессиональных целей, увлечение процессом деятельности, стремлением овладеть новыми навыками и умениями. Общение для него не является самоцелью, а служит лишь средством достижения профессиональных целей.</w:t>
      </w:r>
    </w:p>
    <w:p w:rsidR="0042024A" w:rsidRPr="004420FD" w:rsidRDefault="0042024A" w:rsidP="0042024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20FD">
        <w:rPr>
          <w:rFonts w:ascii="Times New Roman" w:eastAsia="Times New Roman" w:hAnsi="Times New Roman" w:cs="Times New Roman"/>
          <w:i/>
          <w:iCs/>
          <w:spacing w:val="-1"/>
          <w:sz w:val="24"/>
          <w:szCs w:val="24"/>
          <w:lang w:eastAsia="ru-RU"/>
        </w:rPr>
        <w:t xml:space="preserve">Личная направленность </w:t>
      </w:r>
      <w:r w:rsidRPr="004420FD">
        <w:rPr>
          <w:rFonts w:ascii="Times New Roman" w:eastAsia="Times New Roman" w:hAnsi="Times New Roman" w:cs="Times New Roman"/>
          <w:spacing w:val="-1"/>
          <w:sz w:val="24"/>
          <w:szCs w:val="24"/>
          <w:lang w:eastAsia="ru-RU"/>
        </w:rPr>
        <w:t xml:space="preserve">создается преобладанием мотивов собственного благополучия, стремлением к личному первенству, престижу. Человек </w:t>
      </w:r>
      <w:r w:rsidRPr="004420FD">
        <w:rPr>
          <w:rFonts w:ascii="Times New Roman" w:eastAsia="Times New Roman" w:hAnsi="Times New Roman" w:cs="Times New Roman"/>
          <w:sz w:val="24"/>
          <w:szCs w:val="24"/>
          <w:lang w:eastAsia="ru-RU"/>
        </w:rPr>
        <w:t>с преобладанием такой направленности чаще занят самим собой, своими чувствами и переживаниями и мало реагирует на потребности окру</w:t>
      </w:r>
      <w:r w:rsidRPr="004420FD">
        <w:rPr>
          <w:rFonts w:ascii="Times New Roman" w:eastAsia="Times New Roman" w:hAnsi="Times New Roman" w:cs="Times New Roman"/>
          <w:spacing w:val="-1"/>
          <w:sz w:val="24"/>
          <w:szCs w:val="24"/>
          <w:lang w:eastAsia="ru-RU"/>
        </w:rPr>
        <w:t xml:space="preserve">жающих его людей. В своей профессиональной деятельности он нередко </w:t>
      </w:r>
      <w:r w:rsidRPr="004420FD">
        <w:rPr>
          <w:rFonts w:ascii="Times New Roman" w:eastAsia="Times New Roman" w:hAnsi="Times New Roman" w:cs="Times New Roman"/>
          <w:sz w:val="24"/>
          <w:szCs w:val="24"/>
          <w:lang w:eastAsia="ru-RU"/>
        </w:rPr>
        <w:t>игнорирует интересы сотрудников или работу, которую должен выполнять. В работе видит прежде всего возможность удовлетворить свои притязания вне связи с интересами дела или других сотрудников.</w:t>
      </w:r>
    </w:p>
    <w:p w:rsidR="0042024A" w:rsidRDefault="0042024A" w:rsidP="0042024A">
      <w:pPr>
        <w:spacing w:after="0" w:line="240" w:lineRule="auto"/>
        <w:ind w:left="720"/>
        <w:rPr>
          <w:rFonts w:ascii="Times New Roman" w:eastAsia="Times New Roman" w:hAnsi="Times New Roman" w:cs="Times New Roman"/>
          <w:b/>
          <w:sz w:val="24"/>
          <w:szCs w:val="24"/>
          <w:lang w:eastAsia="ru-RU"/>
        </w:rPr>
      </w:pPr>
    </w:p>
    <w:p w:rsidR="0042024A" w:rsidRDefault="0042024A" w:rsidP="0042024A">
      <w:pPr>
        <w:spacing w:after="0" w:line="240" w:lineRule="auto"/>
        <w:ind w:left="720"/>
        <w:rPr>
          <w:rFonts w:ascii="Times New Roman" w:eastAsia="Times New Roman" w:hAnsi="Times New Roman" w:cs="Times New Roman"/>
          <w:b/>
          <w:sz w:val="24"/>
          <w:szCs w:val="24"/>
          <w:lang w:eastAsia="ru-RU"/>
        </w:rPr>
      </w:pPr>
    </w:p>
    <w:p w:rsidR="0042024A" w:rsidRPr="007F3751" w:rsidRDefault="0042024A" w:rsidP="0042024A">
      <w:pPr>
        <w:spacing w:after="0" w:line="240" w:lineRule="auto"/>
        <w:ind w:left="720"/>
        <w:rPr>
          <w:rFonts w:ascii="Times New Roman" w:eastAsia="Times New Roman" w:hAnsi="Times New Roman" w:cs="Times New Roman"/>
          <w:b/>
          <w:sz w:val="24"/>
          <w:szCs w:val="24"/>
          <w:lang w:eastAsia="ru-RU"/>
        </w:rPr>
      </w:pPr>
      <w:bookmarkStart w:id="0" w:name="_GoBack"/>
      <w:bookmarkEnd w:id="0"/>
      <w:r w:rsidRPr="007F3751">
        <w:rPr>
          <w:rFonts w:ascii="Times New Roman" w:eastAsia="Times New Roman" w:hAnsi="Times New Roman" w:cs="Times New Roman"/>
          <w:b/>
          <w:sz w:val="24"/>
          <w:szCs w:val="24"/>
          <w:lang w:eastAsia="ru-RU"/>
        </w:rPr>
        <w:t>Список рекомендуемой литературы:</w:t>
      </w:r>
    </w:p>
    <w:p w:rsidR="0042024A" w:rsidRPr="007F3751" w:rsidRDefault="0042024A" w:rsidP="0042024A">
      <w:pPr>
        <w:spacing w:after="0" w:line="240" w:lineRule="auto"/>
        <w:ind w:left="720"/>
        <w:rPr>
          <w:rFonts w:ascii="Times New Roman" w:eastAsia="Times New Roman" w:hAnsi="Times New Roman" w:cs="Times New Roman"/>
          <w:b/>
          <w:sz w:val="24"/>
          <w:szCs w:val="24"/>
          <w:lang w:eastAsia="ru-RU"/>
        </w:rPr>
      </w:pP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Козловская, Т. Н. Общая психология (сборник практических заданий) : учебное пособие / Т. Н. Козловская, А. А. Кириенко, Е. В. Назаренко. — Оренбург : Оренбургский государственный университет, ЭБС АСВ, 2017. — 344 c. — ISBN 978-5-7410-1688-6. — Текст : электронный // Электронно-библиотечная система IPR BOOKS : [сайт]. — URL: http://www.iprbookshop.ru/71294.html. </w:t>
      </w: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Общая психология. Хрестоматия : учебное пособие / А. Н. Леонтьева, Б. Г. Ананьева, П. В. Симонова [и др.]. — Москва : Евразийский открытый институт, 2011. — 256 c. — ISBN 978-5-374-00456-4. — Текст : электронный // Электронно-библиотечная система IPR BOOKS : [сайт]. — URL: http://www.iprbookshop.ru/10726.html. </w:t>
      </w: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lang w:eastAsia="ru-RU"/>
        </w:rPr>
        <w:t xml:space="preserve">Челдышова, Н. Б. Общая психология : курс лекций / Н. Б. Челдышова. — Москва : Экзамен, 2008. — 215 c. — ISBN 2227-8397. — Текст : электронный // Электронно-библиотечная система IPR BOOKS : [сайт]. — URL: http://www.iprbookshop.ru/1137.html. </w:t>
      </w: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D0D0D"/>
          <w:lang w:eastAsia="ru-RU"/>
        </w:rPr>
        <w:t>.</w:t>
      </w:r>
      <w:r w:rsidRPr="007F3751">
        <w:rPr>
          <w:rFonts w:ascii="Times New Roman" w:eastAsia="Times New Roman" w:hAnsi="Times New Roman" w:cs="Times New Roman"/>
          <w:lang w:eastAsia="ru-RU"/>
        </w:rPr>
        <w:t xml:space="preserve"> </w:t>
      </w:r>
      <w:r w:rsidRPr="007F3751">
        <w:rPr>
          <w:rFonts w:ascii="Times New Roman" w:eastAsia="Times New Roman" w:hAnsi="Times New Roman" w:cs="Times New Roman"/>
          <w:color w:val="0D0D0D"/>
          <w:lang w:eastAsia="ru-RU"/>
        </w:rPr>
        <w:t xml:space="preserve">Джакупов С.М. Общая психология. Введение [Электронный ресурс] : учебное пособие / С.М. Джакупов. — Электрон. текстовые данные. — Алматы: Казахский национальный </w:t>
      </w:r>
      <w:r w:rsidRPr="007F3751">
        <w:rPr>
          <w:rFonts w:ascii="Times New Roman" w:eastAsia="Times New Roman" w:hAnsi="Times New Roman" w:cs="Times New Roman"/>
          <w:color w:val="0D0D0D"/>
          <w:lang w:eastAsia="ru-RU"/>
        </w:rPr>
        <w:lastRenderedPageBreak/>
        <w:t>университет им. аль-Фараби, 2014. — 162 c. — 978-601-04-0912-5.</w:t>
      </w:r>
      <w:r w:rsidRPr="007F3751">
        <w:rPr>
          <w:rFonts w:ascii="Calibri" w:eastAsia="Times New Roman" w:hAnsi="Calibri" w:cs="Times New Roman"/>
          <w:color w:val="0D0D0D"/>
          <w:lang w:eastAsia="ru-RU"/>
        </w:rPr>
        <w:t xml:space="preserve"> ЭБС </w:t>
      </w:r>
      <w:hyperlink r:id="rId7" w:history="1">
        <w:r w:rsidRPr="007F3751">
          <w:rPr>
            <w:rFonts w:ascii="Calibri" w:eastAsia="Times New Roman" w:hAnsi="Calibri" w:cs="Times New Roman"/>
            <w:color w:val="0563C1"/>
            <w:u w:val="single"/>
            <w:lang w:eastAsia="ru-RU"/>
          </w:rPr>
          <w:t>http://www.iprbookshop.ru/58405.html</w:t>
        </w:r>
      </w:hyperlink>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D0D0D"/>
          <w:lang w:eastAsia="ru-RU"/>
        </w:rPr>
        <w:t>Резепов И.Ш. Общая психология [Электронный ресурс] : учебное пособие / И.Ш. Резепов. — 2-е изд. — Электрон. текстовые данные. — Саратов: Ай Пи Эр Медиа, 2019. — 110 c. — 978-5-4486-0427-0.</w:t>
      </w:r>
      <w:r w:rsidRPr="007F3751">
        <w:rPr>
          <w:rFonts w:ascii="Calibri" w:eastAsia="Times New Roman" w:hAnsi="Calibri" w:cs="Times New Roman"/>
          <w:color w:val="0D0D0D"/>
          <w:lang w:eastAsia="ru-RU"/>
        </w:rPr>
        <w:t xml:space="preserve"> ЭБС </w:t>
      </w:r>
      <w:hyperlink r:id="rId8" w:history="1">
        <w:r w:rsidRPr="007F3751">
          <w:rPr>
            <w:rFonts w:ascii="Calibri" w:eastAsia="Times New Roman" w:hAnsi="Calibri" w:cs="Times New Roman"/>
            <w:color w:val="0563C1"/>
            <w:u w:val="single"/>
            <w:lang w:eastAsia="ru-RU"/>
          </w:rPr>
          <w:t>http://www.iprbookshop.ru/79807.html</w:t>
        </w:r>
      </w:hyperlink>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lang w:eastAsia="ru-RU"/>
        </w:rPr>
        <w:t xml:space="preserve"> </w:t>
      </w:r>
      <w:r w:rsidRPr="007F3751">
        <w:rPr>
          <w:rFonts w:ascii="Times New Roman" w:eastAsia="Times New Roman" w:hAnsi="Times New Roman" w:cs="Times New Roman"/>
          <w:color w:val="0D0D0D"/>
          <w:lang w:eastAsia="ru-RU"/>
        </w:rPr>
        <w:t>Курс по общей психологии [Электронный ресурс] / . — Электрон. текстовые данные. — Новосибирск: Сибирское университетское издательство, Норматика, 2016. — 186 c. — 978-5-379-01404-9.</w:t>
      </w:r>
      <w:r w:rsidRPr="007F3751">
        <w:rPr>
          <w:rFonts w:ascii="Calibri" w:eastAsia="Times New Roman" w:hAnsi="Calibri" w:cs="Times New Roman"/>
          <w:color w:val="0D0D0D"/>
          <w:lang w:eastAsia="ru-RU"/>
        </w:rPr>
        <w:t xml:space="preserve"> ЭБС </w:t>
      </w:r>
      <w:hyperlink r:id="rId9" w:history="1">
        <w:r w:rsidRPr="007F3751">
          <w:rPr>
            <w:rFonts w:ascii="Calibri" w:eastAsia="Times New Roman" w:hAnsi="Calibri" w:cs="Times New Roman"/>
            <w:color w:val="0563C1"/>
            <w:u w:val="single"/>
            <w:lang w:eastAsia="ru-RU"/>
          </w:rPr>
          <w:t>http://www.iprbookshop.ru/65214.html</w:t>
        </w:r>
      </w:hyperlink>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Calibri" w:eastAsia="Times New Roman" w:hAnsi="Calibri" w:cs="Times New Roman"/>
          <w:color w:val="0D0D0D"/>
          <w:lang w:eastAsia="ru-RU"/>
        </w:rPr>
        <w:t xml:space="preserve"> </w:t>
      </w:r>
      <w:r w:rsidRPr="007F3751">
        <w:rPr>
          <w:rFonts w:ascii="Times New Roman" w:eastAsia="Times New Roman" w:hAnsi="Times New Roman" w:cs="Times New Roman"/>
          <w:color w:val="0D0D0D"/>
          <w:lang w:eastAsia="ru-RU"/>
        </w:rPr>
        <w:t>Общая психология [Электронный ресурс] : хрестоматия / А.В. Иващенко [и др.]. — Электрон. текстовые данные. — Оренбург: Оренбургский государственный университет, ЭБС АСВ, 2015. — 102 c. — 978-5-7410-1195-9.</w:t>
      </w:r>
      <w:r w:rsidRPr="007F3751">
        <w:rPr>
          <w:rFonts w:ascii="Calibri" w:eastAsia="Times New Roman" w:hAnsi="Calibri" w:cs="Times New Roman"/>
          <w:color w:val="0D0D0D"/>
          <w:lang w:eastAsia="ru-RU"/>
        </w:rPr>
        <w:t xml:space="preserve"> ЭБС </w:t>
      </w:r>
      <w:hyperlink r:id="rId10" w:history="1">
        <w:r w:rsidRPr="007F3751">
          <w:rPr>
            <w:rFonts w:ascii="Calibri" w:eastAsia="Times New Roman" w:hAnsi="Calibri" w:cs="Times New Roman"/>
            <w:color w:val="0563C1"/>
            <w:u w:val="single"/>
            <w:lang w:eastAsia="ru-RU"/>
          </w:rPr>
          <w:t>http://www.iprbookshop.ru/54130.html</w:t>
        </w:r>
      </w:hyperlink>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Гусева, Т. И. Психология личности : учебное пособие / Т. И. Гусева, Т. В. Катарьян. — 2-е изд. — Саратов : Научная книга, 2019. — 159 c. — ISBN 978-5-9758-1771-6. — Текст : электронный // Электронно-библиотечная система IPR BOOKS : [сайт]. — URL: http://www.iprbookshop.ru/81081.html</w:t>
      </w: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Козловская, Т. Н. Общая психология (сборник практических заданий) : учебное пособие / Т. Н. Козловская, А. А. Кириенко, Е. В. Назаренко. — Оренбург : Оренбургский государственный университет, ЭБС АСВ, 2017. — 344 c. — ISBN 978-5-7410-1688-6. — Текст : электронный // Электронно-библиотечная система IPR BOOKS : [сайт]. — URL: http://www.iprbookshop.ru/71294.html. </w:t>
      </w:r>
    </w:p>
    <w:p w:rsidR="0042024A" w:rsidRPr="007F3751" w:rsidRDefault="0042024A" w:rsidP="0042024A">
      <w:pPr>
        <w:numPr>
          <w:ilvl w:val="0"/>
          <w:numId w:val="4"/>
        </w:numPr>
        <w:spacing w:after="200" w:line="240" w:lineRule="auto"/>
        <w:contextualSpacing/>
        <w:rPr>
          <w:rFonts w:ascii="Times New Roman" w:eastAsia="Times New Roman" w:hAnsi="Times New Roman" w:cs="Times New Roman"/>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Общая психология : хрестоматия / А. В. Иващенко, Т. С. Пилишвили, В. А. Петровский [и др.] ; составители Л. В. Зубова, О. А. Щербинина. — Оренбург : Оренбургский государственный университет, ЭБС АСВ, 2015. — 102 c. — ISBN 978-5-7410-1195-9. — Текст : электронный // Электронно-библиотечная система IPR BOOKS : [сайт]. — URL: http://www.iprbookshop.ru/54130.html. </w:t>
      </w: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shd w:val="clear" w:color="auto" w:fill="FFFFFF"/>
          <w:lang w:eastAsia="ru-RU"/>
        </w:rPr>
        <w:t>Общая психология. Хрестоматия : учебное пособие / А. Н. Леонтьева, Б. Г. Ананьева, П. В. Симонова [и др.]. — Москва : Евразийский открытый институт, 2011. — 256 c. — ISBN 978-5-374-00456-4. — Текст : электронный // Электронно-библиотечная система IPR BOOKS : [сайт]. — URL: http://www.iprbookshop.ru/10726.html. </w:t>
      </w:r>
    </w:p>
    <w:p w:rsidR="0042024A" w:rsidRPr="007F3751" w:rsidRDefault="0042024A" w:rsidP="0042024A">
      <w:pPr>
        <w:numPr>
          <w:ilvl w:val="0"/>
          <w:numId w:val="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7F3751">
        <w:rPr>
          <w:rFonts w:ascii="Times New Roman" w:eastAsia="Times New Roman" w:hAnsi="Times New Roman" w:cs="Times New Roman"/>
          <w:color w:val="000000"/>
          <w:sz w:val="24"/>
          <w:szCs w:val="24"/>
          <w:lang w:eastAsia="ru-RU"/>
        </w:rPr>
        <w:t xml:space="preserve">Челдышова, Н. Б. Общая психология : курс лекций / Н. Б. Челдышова. — Москва : Экзамен, 2008. — 215 c. — ISBN 2227-8397. — Текст : электронный // Электронно-библиотечная система IPR BOOKS : [сайт]. — URL: http://www.iprbookshop.ru/1137.html. </w:t>
      </w:r>
    </w:p>
    <w:p w:rsidR="008E0A86" w:rsidRDefault="008E0A86"/>
    <w:sectPr w:rsidR="008E0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F7C08"/>
    <w:multiLevelType w:val="hybridMultilevel"/>
    <w:tmpl w:val="18003AD2"/>
    <w:lvl w:ilvl="0" w:tplc="62D636C8">
      <w:start w:val="1"/>
      <w:numFmt w:val="decimal"/>
      <w:lvlText w:val="%1."/>
      <w:lvlJc w:val="left"/>
      <w:pPr>
        <w:tabs>
          <w:tab w:val="num" w:pos="667"/>
        </w:tabs>
        <w:ind w:left="667"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2C033B72"/>
    <w:multiLevelType w:val="hybridMultilevel"/>
    <w:tmpl w:val="4F829B12"/>
    <w:lvl w:ilvl="0" w:tplc="FF88972E">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3F6A7C72"/>
    <w:multiLevelType w:val="hybridMultilevel"/>
    <w:tmpl w:val="162609F6"/>
    <w:lvl w:ilvl="0" w:tplc="E41CACEA">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6E9E03D5"/>
    <w:multiLevelType w:val="hybridMultilevel"/>
    <w:tmpl w:val="35DA550E"/>
    <w:lvl w:ilvl="0" w:tplc="4FDAD768">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C3A"/>
    <w:rsid w:val="0042024A"/>
    <w:rsid w:val="005D1C3A"/>
    <w:rsid w:val="008E0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CACA"/>
  <w15:chartTrackingRefBased/>
  <w15:docId w15:val="{025DF43E-C28D-4CEC-AEA7-BC61C024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79807.html" TargetMode="External"/><Relationship Id="rId3" Type="http://schemas.openxmlformats.org/officeDocument/2006/relationships/settings" Target="settings.xml"/><Relationship Id="rId7" Type="http://schemas.openxmlformats.org/officeDocument/2006/relationships/hyperlink" Target="http://www.iprbookshop.ru/58405.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iprbookshop.ru/54130.html" TargetMode="External"/><Relationship Id="rId4" Type="http://schemas.openxmlformats.org/officeDocument/2006/relationships/webSettings" Target="webSettings.xml"/><Relationship Id="rId9" Type="http://schemas.openxmlformats.org/officeDocument/2006/relationships/hyperlink" Target="http://www.iprbookshop.ru/6521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2577</Words>
  <Characters>14692</Characters>
  <Application>Microsoft Office Word</Application>
  <DocSecurity>0</DocSecurity>
  <Lines>122</Lines>
  <Paragraphs>34</Paragraphs>
  <ScaleCrop>false</ScaleCrop>
  <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Камила</dc:creator>
  <cp:keywords/>
  <dc:description/>
  <cp:lastModifiedBy>Камила</cp:lastModifiedBy>
  <cp:revision>2</cp:revision>
  <dcterms:created xsi:type="dcterms:W3CDTF">2021-06-26T07:56:00Z</dcterms:created>
  <dcterms:modified xsi:type="dcterms:W3CDTF">2021-06-26T07:57:00Z</dcterms:modified>
</cp:coreProperties>
</file>