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0A0" w:rsidRPr="004420FD" w:rsidRDefault="003640A0" w:rsidP="003640A0">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Лекция №6</w:t>
      </w:r>
    </w:p>
    <w:p w:rsidR="004C79D2" w:rsidRDefault="003640A0" w:rsidP="004C79D2">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Тема: Потребностно-мотивационная сфера личности.</w:t>
      </w:r>
    </w:p>
    <w:p w:rsidR="003640A0" w:rsidRDefault="004C79D2" w:rsidP="004C79D2">
      <w:pPr>
        <w:shd w:val="clear" w:color="auto" w:fill="FFFFFF"/>
        <w:spacing w:after="0" w:line="240" w:lineRule="auto"/>
        <w:ind w:hanging="42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w:t>
      </w:r>
    </w:p>
    <w:p w:rsidR="004C79D2" w:rsidRPr="004C79D2" w:rsidRDefault="004C79D2" w:rsidP="004C79D2">
      <w:pPr>
        <w:numPr>
          <w:ilvl w:val="0"/>
          <w:numId w:val="4"/>
        </w:numPr>
        <w:spacing w:after="0" w:line="276" w:lineRule="auto"/>
        <w:ind w:left="-567" w:firstLine="142"/>
        <w:contextualSpacing/>
        <w:jc w:val="both"/>
        <w:rPr>
          <w:rFonts w:ascii="Times New Roman" w:eastAsia="Times New Roman" w:hAnsi="Times New Roman" w:cs="Times New Roman"/>
          <w:b/>
          <w:bCs/>
          <w:sz w:val="24"/>
          <w:szCs w:val="24"/>
          <w:lang w:eastAsia="ru-RU"/>
        </w:rPr>
      </w:pPr>
      <w:r w:rsidRPr="004C79D2">
        <w:rPr>
          <w:rFonts w:ascii="Times New Roman" w:eastAsia="Times New Roman" w:hAnsi="Times New Roman" w:cs="Times New Roman"/>
          <w:b/>
          <w:bCs/>
          <w:sz w:val="24"/>
          <w:szCs w:val="24"/>
          <w:lang w:eastAsia="ru-RU"/>
        </w:rPr>
        <w:t>Психология потребностей человека</w:t>
      </w:r>
    </w:p>
    <w:p w:rsidR="004C79D2" w:rsidRPr="004C79D2" w:rsidRDefault="004C79D2" w:rsidP="004C79D2">
      <w:pPr>
        <w:numPr>
          <w:ilvl w:val="0"/>
          <w:numId w:val="4"/>
        </w:numPr>
        <w:spacing w:after="0" w:line="276" w:lineRule="auto"/>
        <w:ind w:left="-567" w:firstLine="142"/>
        <w:jc w:val="both"/>
        <w:rPr>
          <w:rFonts w:ascii="Times New Roman" w:eastAsia="Times New Roman" w:hAnsi="Times New Roman" w:cs="Times New Roman"/>
          <w:b/>
          <w:bCs/>
          <w:sz w:val="24"/>
          <w:szCs w:val="24"/>
          <w:lang w:eastAsia="ru-RU"/>
        </w:rPr>
      </w:pPr>
      <w:r w:rsidRPr="004C79D2">
        <w:rPr>
          <w:rFonts w:ascii="Times New Roman" w:eastAsia="Times New Roman" w:hAnsi="Times New Roman" w:cs="Times New Roman"/>
          <w:b/>
          <w:bCs/>
          <w:sz w:val="24"/>
          <w:szCs w:val="24"/>
          <w:lang w:eastAsia="ru-RU"/>
        </w:rPr>
        <w:t>Психология мотивации</w:t>
      </w:r>
    </w:p>
    <w:p w:rsidR="004C79D2" w:rsidRPr="004C79D2" w:rsidRDefault="004C79D2" w:rsidP="004C79D2">
      <w:pPr>
        <w:spacing w:after="0" w:line="276" w:lineRule="auto"/>
        <w:ind w:left="-567" w:firstLine="142"/>
        <w:jc w:val="both"/>
        <w:rPr>
          <w:rFonts w:ascii="Times New Roman" w:eastAsia="Times New Roman" w:hAnsi="Times New Roman" w:cs="Times New Roman"/>
          <w:b/>
          <w:bCs/>
          <w:sz w:val="24"/>
          <w:szCs w:val="24"/>
          <w:lang w:eastAsia="ru-RU"/>
        </w:rPr>
      </w:pPr>
    </w:p>
    <w:p w:rsidR="004C79D2" w:rsidRPr="004C79D2" w:rsidRDefault="004C79D2" w:rsidP="004C79D2">
      <w:pPr>
        <w:spacing w:after="0" w:line="276" w:lineRule="auto"/>
        <w:ind w:left="-567" w:firstLine="142"/>
        <w:contextualSpacing/>
        <w:jc w:val="center"/>
        <w:rPr>
          <w:rFonts w:ascii="Times New Roman" w:eastAsia="Times New Roman" w:hAnsi="Times New Roman" w:cs="Times New Roman"/>
          <w:b/>
          <w:bCs/>
          <w:sz w:val="24"/>
          <w:szCs w:val="24"/>
          <w:lang w:eastAsia="ru-RU"/>
        </w:rPr>
      </w:pPr>
      <w:r w:rsidRPr="004C79D2">
        <w:rPr>
          <w:rFonts w:ascii="Times New Roman" w:eastAsia="Times New Roman" w:hAnsi="Times New Roman" w:cs="Times New Roman"/>
          <w:b/>
          <w:bCs/>
          <w:sz w:val="24"/>
          <w:szCs w:val="24"/>
          <w:lang w:eastAsia="ru-RU"/>
        </w:rPr>
        <w:t>1.Психология потребностей человека</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Если использовать терминологию С.Л. Рубинштейна, то направленность— это ответ на вопрос, чего человек хочет, что для него привлекательно, к чему он стремится. По мнению многих исследователей, </w:t>
      </w:r>
      <w:r w:rsidRPr="004C79D2">
        <w:rPr>
          <w:rFonts w:ascii="Times New Roman" w:eastAsia="Times New Roman" w:hAnsi="Times New Roman" w:cs="Times New Roman"/>
          <w:b/>
          <w:bCs/>
          <w:i/>
          <w:iCs/>
          <w:sz w:val="24"/>
          <w:szCs w:val="24"/>
          <w:lang w:eastAsia="ru-RU"/>
        </w:rPr>
        <w:t xml:space="preserve">направленность </w:t>
      </w:r>
      <w:r w:rsidRPr="004C79D2">
        <w:rPr>
          <w:rFonts w:ascii="Times New Roman" w:eastAsia="Times New Roman" w:hAnsi="Times New Roman" w:cs="Times New Roman"/>
          <w:sz w:val="24"/>
          <w:szCs w:val="24"/>
          <w:lang w:eastAsia="ru-RU"/>
        </w:rPr>
        <w:t xml:space="preserve">составляет некий психологический «стержень» личности, поскольку закладывает основу отношений человека с миром и к миру, задает основные линии поведения, </w:t>
      </w:r>
      <w:proofErr w:type="gramStart"/>
      <w:r w:rsidRPr="004C79D2">
        <w:rPr>
          <w:rFonts w:ascii="Times New Roman" w:eastAsia="Times New Roman" w:hAnsi="Times New Roman" w:cs="Times New Roman"/>
          <w:sz w:val="24"/>
          <w:szCs w:val="24"/>
          <w:lang w:eastAsia="ru-RU"/>
        </w:rPr>
        <w:t>предопределяет  систему</w:t>
      </w:r>
      <w:proofErr w:type="gramEnd"/>
      <w:r w:rsidRPr="004C79D2">
        <w:rPr>
          <w:rFonts w:ascii="Times New Roman" w:eastAsia="Times New Roman" w:hAnsi="Times New Roman" w:cs="Times New Roman"/>
          <w:sz w:val="24"/>
          <w:szCs w:val="24"/>
          <w:lang w:eastAsia="ru-RU"/>
        </w:rPr>
        <w:t xml:space="preserve"> ценностей и взглядов, позицию в жизни, мировоззрение личности в целом.   Направленность личности необходимо </w:t>
      </w:r>
      <w:r w:rsidRPr="004C79D2">
        <w:rPr>
          <w:rFonts w:ascii="Times New Roman" w:eastAsia="Times New Roman" w:hAnsi="Times New Roman" w:cs="Times New Roman"/>
          <w:b/>
          <w:bCs/>
          <w:i/>
          <w:iCs/>
          <w:sz w:val="24"/>
          <w:szCs w:val="24"/>
          <w:lang w:eastAsia="ru-RU"/>
        </w:rPr>
        <w:t xml:space="preserve">отличать </w:t>
      </w:r>
      <w:r w:rsidRPr="004C79D2">
        <w:rPr>
          <w:rFonts w:ascii="Times New Roman" w:eastAsia="Times New Roman" w:hAnsi="Times New Roman" w:cs="Times New Roman"/>
          <w:sz w:val="24"/>
          <w:szCs w:val="24"/>
          <w:lang w:eastAsia="ru-RU"/>
        </w:rPr>
        <w:t>от направленности деятельности и поведения. Эти направленности связаны,</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но не идентичны. Не все потенциальные устремления человека реализуются в конкретной деятельности, но для всех характерно психологическое представительство в личности. </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Направленность не сводится единственно к побуждению. Она характеризует не единичные акты поведения, не краткосрочные психологические образования, а личность в целом. Направленность можно </w:t>
      </w:r>
      <w:proofErr w:type="gramStart"/>
      <w:r w:rsidRPr="004C79D2">
        <w:rPr>
          <w:rFonts w:ascii="Times New Roman" w:eastAsia="Times New Roman" w:hAnsi="Times New Roman" w:cs="Times New Roman"/>
          <w:sz w:val="24"/>
          <w:szCs w:val="24"/>
          <w:lang w:eastAsia="ru-RU"/>
        </w:rPr>
        <w:t>представить</w:t>
      </w:r>
      <w:proofErr w:type="gramEnd"/>
      <w:r w:rsidRPr="004C79D2">
        <w:rPr>
          <w:rFonts w:ascii="Times New Roman" w:eastAsia="Times New Roman" w:hAnsi="Times New Roman" w:cs="Times New Roman"/>
          <w:sz w:val="24"/>
          <w:szCs w:val="24"/>
          <w:lang w:eastAsia="ru-RU"/>
        </w:rPr>
        <w:t xml:space="preserve"> как объемную систему разнонаправленных «векторов», каждый из которых символизирует те или иные потребности человека,</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направления и степень выраженности его ориентировок в мире. Причем данные векторы не складываются в некоторую равнодействующую силу, но образуют сложную, динамичную, иерархически организованную систему, каждая </w:t>
      </w:r>
      <w:proofErr w:type="gramStart"/>
      <w:r w:rsidRPr="004C79D2">
        <w:rPr>
          <w:rFonts w:ascii="Times New Roman" w:eastAsia="Times New Roman" w:hAnsi="Times New Roman" w:cs="Times New Roman"/>
          <w:sz w:val="24"/>
          <w:szCs w:val="24"/>
          <w:lang w:eastAsia="ru-RU"/>
        </w:rPr>
        <w:t>составляющая</w:t>
      </w:r>
      <w:proofErr w:type="gramEnd"/>
      <w:r w:rsidRPr="004C79D2">
        <w:rPr>
          <w:rFonts w:ascii="Times New Roman" w:eastAsia="Times New Roman" w:hAnsi="Times New Roman" w:cs="Times New Roman"/>
          <w:sz w:val="24"/>
          <w:szCs w:val="24"/>
          <w:lang w:eastAsia="ru-RU"/>
        </w:rPr>
        <w:t xml:space="preserve"> которой имеет собственное психологическое существование. Можно выделить три основных </w:t>
      </w:r>
      <w:r w:rsidRPr="004C79D2">
        <w:rPr>
          <w:rFonts w:ascii="Times New Roman" w:eastAsia="Times New Roman" w:hAnsi="Times New Roman" w:cs="Times New Roman"/>
          <w:b/>
          <w:bCs/>
          <w:i/>
          <w:iCs/>
          <w:sz w:val="24"/>
          <w:szCs w:val="24"/>
          <w:lang w:eastAsia="ru-RU"/>
        </w:rPr>
        <w:t xml:space="preserve">проявления </w:t>
      </w:r>
      <w:r w:rsidRPr="004C79D2">
        <w:rPr>
          <w:rFonts w:ascii="Times New Roman" w:eastAsia="Times New Roman" w:hAnsi="Times New Roman" w:cs="Times New Roman"/>
          <w:sz w:val="24"/>
          <w:szCs w:val="24"/>
          <w:lang w:eastAsia="ru-RU"/>
        </w:rPr>
        <w:t>направленности личности: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w:t>
      </w:r>
      <w:proofErr w:type="spellStart"/>
      <w:r w:rsidRPr="004C79D2">
        <w:rPr>
          <w:rFonts w:ascii="Times New Roman" w:eastAsia="Times New Roman" w:hAnsi="Times New Roman" w:cs="Times New Roman"/>
          <w:sz w:val="24"/>
          <w:szCs w:val="24"/>
          <w:lang w:eastAsia="ru-RU"/>
        </w:rPr>
        <w:t>потребностно</w:t>
      </w:r>
      <w:proofErr w:type="spellEnd"/>
      <w:r w:rsidRPr="004C79D2">
        <w:rPr>
          <w:rFonts w:ascii="Times New Roman" w:eastAsia="Times New Roman" w:hAnsi="Times New Roman" w:cs="Times New Roman"/>
          <w:sz w:val="24"/>
          <w:szCs w:val="24"/>
          <w:lang w:eastAsia="ru-RU"/>
        </w:rPr>
        <w:t xml:space="preserve"> -мотивационная сфера личности: целостная система и иерархия потребностей, мотивов, целей, задач, смыслов, установок, интересов, ценностей и других психологических проявлений устремлений личности;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многоуровневая система, </w:t>
      </w:r>
      <w:proofErr w:type="spellStart"/>
      <w:r w:rsidRPr="004C79D2">
        <w:rPr>
          <w:rFonts w:ascii="Times New Roman" w:eastAsia="Times New Roman" w:hAnsi="Times New Roman" w:cs="Times New Roman"/>
          <w:sz w:val="24"/>
          <w:szCs w:val="24"/>
          <w:lang w:eastAsia="ru-RU"/>
        </w:rPr>
        <w:t>иерархизированный</w:t>
      </w:r>
      <w:proofErr w:type="spellEnd"/>
      <w:r w:rsidRPr="004C79D2">
        <w:rPr>
          <w:rFonts w:ascii="Times New Roman" w:eastAsia="Times New Roman" w:hAnsi="Times New Roman" w:cs="Times New Roman"/>
          <w:sz w:val="24"/>
          <w:szCs w:val="24"/>
          <w:lang w:eastAsia="ru-RU"/>
        </w:rPr>
        <w:t xml:space="preserve"> набор деятельностей, подчиненных соответствующим мотивам и реализующих поведение. Человек выбирает деятельности, осуществляет их, в них реализуется и живет. Как лаконично выразился C.J1. Рубинштейн,</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личность в деятельности и проявляется, и формируется;</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сама психологическая структура деятельности, сознания, система отношений личности с миром.</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w:t>
      </w:r>
      <w:r w:rsidRPr="004C79D2">
        <w:rPr>
          <w:rFonts w:ascii="Times New Roman" w:eastAsia="Times New Roman" w:hAnsi="Times New Roman" w:cs="Times New Roman"/>
          <w:b/>
          <w:bCs/>
          <w:i/>
          <w:iCs/>
          <w:sz w:val="24"/>
          <w:szCs w:val="24"/>
          <w:lang w:eastAsia="ru-RU"/>
        </w:rPr>
        <w:t xml:space="preserve">Потребность </w:t>
      </w:r>
      <w:r w:rsidRPr="004C79D2">
        <w:rPr>
          <w:rFonts w:ascii="Times New Roman" w:eastAsia="Times New Roman" w:hAnsi="Times New Roman" w:cs="Times New Roman"/>
          <w:sz w:val="24"/>
          <w:szCs w:val="24"/>
          <w:lang w:eastAsia="ru-RU"/>
        </w:rPr>
        <w:t>— субъективное состояние, отвечающее объективной нужде в чем-либо, что человеку не принадлежит. В данном несложном определении есть психологическая тонкость. Это разведение понятий нужды (объективной) и потребности (субъективной).</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Возможно наличие у человека нужды, но отсутствие соответствующей потребности как отраженного, вторичного состояния. Речь идет о психологическом уровне рассмотрения потребности, хотя она может существовать, изучаться и на уровне биологическом, экономическом, энергетическом. Потребность психологически представлена как состояние, выраженное посредством мотивов, переживаний, желаний, интересов, ценностей, установок. Конечно, изучать проявления субъективных состояний потребности сложнее, чем объективные нужды, но такая модель точнее описывает психологическую</w:t>
      </w:r>
    </w:p>
    <w:p w:rsidR="004C79D2" w:rsidRPr="004C79D2" w:rsidRDefault="004C79D2" w:rsidP="004C79D2">
      <w:pPr>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реальность.</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Перечислим основные </w:t>
      </w:r>
      <w:r w:rsidRPr="004C79D2">
        <w:rPr>
          <w:rFonts w:ascii="Times New Roman" w:eastAsia="Times New Roman" w:hAnsi="Times New Roman" w:cs="Times New Roman"/>
          <w:b/>
          <w:bCs/>
          <w:i/>
          <w:iCs/>
          <w:sz w:val="24"/>
          <w:szCs w:val="24"/>
          <w:lang w:eastAsia="ru-RU"/>
        </w:rPr>
        <w:t xml:space="preserve">свойства </w:t>
      </w:r>
      <w:r w:rsidRPr="004C79D2">
        <w:rPr>
          <w:rFonts w:ascii="Times New Roman" w:eastAsia="Times New Roman" w:hAnsi="Times New Roman" w:cs="Times New Roman"/>
          <w:sz w:val="24"/>
          <w:szCs w:val="24"/>
          <w:lang w:eastAsia="ru-RU"/>
        </w:rPr>
        <w:t>потребности.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lastRenderedPageBreak/>
        <w:t xml:space="preserve">1. Потребность по определению является </w:t>
      </w:r>
      <w:r w:rsidRPr="004C79D2">
        <w:rPr>
          <w:rFonts w:ascii="Times New Roman" w:eastAsia="Times New Roman" w:hAnsi="Times New Roman" w:cs="Times New Roman"/>
          <w:b/>
          <w:bCs/>
          <w:i/>
          <w:iCs/>
          <w:sz w:val="24"/>
          <w:szCs w:val="24"/>
          <w:lang w:eastAsia="ru-RU"/>
        </w:rPr>
        <w:t xml:space="preserve">предметной, </w:t>
      </w:r>
      <w:r w:rsidRPr="004C79D2">
        <w:rPr>
          <w:rFonts w:ascii="Times New Roman" w:eastAsia="Times New Roman" w:hAnsi="Times New Roman" w:cs="Times New Roman"/>
          <w:sz w:val="24"/>
          <w:szCs w:val="24"/>
          <w:lang w:eastAsia="ru-RU"/>
        </w:rPr>
        <w:t xml:space="preserve">т.е. на что-то направленной, к чему-то реальному отнесенной. Не бывает потребности «ни в чем», что позволяет рассматривать потребность как особую, как бы «страдательную» форму отражения предметного мира. Это отражение не прямое, а через нужду, сквозь призму жизненной настоятельности. Потребность отражает не данность, а нужность предмета. В процессе развития, во временном жизненном цикле свойство предметности потребности может существовать в некотором скрытом, незавершенном качестве. Но затем обязательно происходит некое психологическое и поведенческое событие, когда потребность «находит» свой реальный предмет, реализуется «чрезвычайный акт </w:t>
      </w:r>
      <w:proofErr w:type="spellStart"/>
      <w:r w:rsidRPr="004C79D2">
        <w:rPr>
          <w:rFonts w:ascii="Times New Roman" w:eastAsia="Times New Roman" w:hAnsi="Times New Roman" w:cs="Times New Roman"/>
          <w:sz w:val="24"/>
          <w:szCs w:val="24"/>
          <w:lang w:eastAsia="ru-RU"/>
        </w:rPr>
        <w:t>опредмечивания</w:t>
      </w:r>
      <w:proofErr w:type="spellEnd"/>
      <w:r w:rsidRPr="004C79D2">
        <w:rPr>
          <w:rFonts w:ascii="Times New Roman" w:eastAsia="Times New Roman" w:hAnsi="Times New Roman" w:cs="Times New Roman"/>
          <w:sz w:val="24"/>
          <w:szCs w:val="24"/>
          <w:lang w:eastAsia="ru-RU"/>
        </w:rPr>
        <w:t xml:space="preserve"> потребности».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2. Вторым свойством потребности считается ее участие в </w:t>
      </w:r>
      <w:r w:rsidRPr="004C79D2">
        <w:rPr>
          <w:rFonts w:ascii="Times New Roman" w:eastAsia="Times New Roman" w:hAnsi="Times New Roman" w:cs="Times New Roman"/>
          <w:b/>
          <w:bCs/>
          <w:i/>
          <w:iCs/>
          <w:sz w:val="24"/>
          <w:szCs w:val="24"/>
          <w:lang w:eastAsia="ru-RU"/>
        </w:rPr>
        <w:t xml:space="preserve">активации </w:t>
      </w:r>
      <w:r w:rsidRPr="004C79D2">
        <w:rPr>
          <w:rFonts w:ascii="Times New Roman" w:eastAsia="Times New Roman" w:hAnsi="Times New Roman" w:cs="Times New Roman"/>
          <w:sz w:val="24"/>
          <w:szCs w:val="24"/>
          <w:lang w:eastAsia="ru-RU"/>
        </w:rPr>
        <w:t xml:space="preserve">деятельности. Потребность служит </w:t>
      </w:r>
      <w:r w:rsidRPr="004C79D2">
        <w:rPr>
          <w:rFonts w:ascii="Times New Roman" w:eastAsia="Times New Roman" w:hAnsi="Times New Roman" w:cs="Times New Roman"/>
          <w:b/>
          <w:bCs/>
          <w:i/>
          <w:iCs/>
          <w:sz w:val="24"/>
          <w:szCs w:val="24"/>
          <w:lang w:eastAsia="ru-RU"/>
        </w:rPr>
        <w:t xml:space="preserve">источником </w:t>
      </w:r>
      <w:r w:rsidRPr="004C79D2">
        <w:rPr>
          <w:rFonts w:ascii="Times New Roman" w:eastAsia="Times New Roman" w:hAnsi="Times New Roman" w:cs="Times New Roman"/>
          <w:sz w:val="24"/>
          <w:szCs w:val="24"/>
          <w:lang w:eastAsia="ru-RU"/>
        </w:rPr>
        <w:t>всякой активности. Она присутствует за каждой деятельностью: материальной и психической, хотя и не является реальным побудителем.</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3. Потребность обладает способностью к </w:t>
      </w:r>
      <w:r w:rsidRPr="004C79D2">
        <w:rPr>
          <w:rFonts w:ascii="Times New Roman" w:eastAsia="Times New Roman" w:hAnsi="Times New Roman" w:cs="Times New Roman"/>
          <w:b/>
          <w:bCs/>
          <w:i/>
          <w:iCs/>
          <w:sz w:val="24"/>
          <w:szCs w:val="24"/>
          <w:lang w:eastAsia="ru-RU"/>
        </w:rPr>
        <w:t xml:space="preserve">удовлетворению </w:t>
      </w:r>
      <w:r w:rsidRPr="004C79D2">
        <w:rPr>
          <w:rFonts w:ascii="Times New Roman" w:eastAsia="Times New Roman" w:hAnsi="Times New Roman" w:cs="Times New Roman"/>
          <w:sz w:val="24"/>
          <w:szCs w:val="24"/>
          <w:lang w:eastAsia="ru-RU"/>
        </w:rPr>
        <w:t xml:space="preserve">и к последующему </w:t>
      </w:r>
      <w:r w:rsidRPr="004C79D2">
        <w:rPr>
          <w:rFonts w:ascii="Times New Roman" w:eastAsia="Times New Roman" w:hAnsi="Times New Roman" w:cs="Times New Roman"/>
          <w:b/>
          <w:bCs/>
          <w:i/>
          <w:iCs/>
          <w:sz w:val="24"/>
          <w:szCs w:val="24"/>
          <w:lang w:eastAsia="ru-RU"/>
        </w:rPr>
        <w:t xml:space="preserve">воспроизводству, </w:t>
      </w:r>
      <w:r w:rsidRPr="004C79D2">
        <w:rPr>
          <w:rFonts w:ascii="Times New Roman" w:eastAsia="Times New Roman" w:hAnsi="Times New Roman" w:cs="Times New Roman"/>
          <w:sz w:val="24"/>
          <w:szCs w:val="24"/>
          <w:lang w:eastAsia="ru-RU"/>
        </w:rPr>
        <w:t>возобновлению. Потребности имеют свое течение, существуют во времени, а деятельность по их удовлетворению составляет некий базис человеческой жизни.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4. К свойствам потребностей следует отнести их прижизненную динамику, </w:t>
      </w:r>
      <w:r w:rsidRPr="004C79D2">
        <w:rPr>
          <w:rFonts w:ascii="Times New Roman" w:eastAsia="Times New Roman" w:hAnsi="Times New Roman" w:cs="Times New Roman"/>
          <w:b/>
          <w:bCs/>
          <w:i/>
          <w:iCs/>
          <w:sz w:val="24"/>
          <w:szCs w:val="24"/>
          <w:lang w:eastAsia="ru-RU"/>
        </w:rPr>
        <w:t xml:space="preserve">изменение, </w:t>
      </w:r>
      <w:r w:rsidRPr="004C79D2">
        <w:rPr>
          <w:rFonts w:ascii="Times New Roman" w:eastAsia="Times New Roman" w:hAnsi="Times New Roman" w:cs="Times New Roman"/>
          <w:sz w:val="24"/>
          <w:szCs w:val="24"/>
          <w:lang w:eastAsia="ru-RU"/>
        </w:rPr>
        <w:t>развитие, которые могут осуществляться в двух взаимосвязанных направлениях.</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Во-первых, это изменение (расширение или сужение) круга, </w:t>
      </w:r>
      <w:r w:rsidRPr="004C79D2">
        <w:rPr>
          <w:rFonts w:ascii="Times New Roman" w:eastAsia="Times New Roman" w:hAnsi="Times New Roman" w:cs="Times New Roman"/>
          <w:b/>
          <w:bCs/>
          <w:i/>
          <w:iCs/>
          <w:sz w:val="24"/>
          <w:szCs w:val="24"/>
          <w:lang w:eastAsia="ru-RU"/>
        </w:rPr>
        <w:t xml:space="preserve">поля предметов, </w:t>
      </w:r>
      <w:r w:rsidRPr="004C79D2">
        <w:rPr>
          <w:rFonts w:ascii="Times New Roman" w:eastAsia="Times New Roman" w:hAnsi="Times New Roman" w:cs="Times New Roman"/>
          <w:sz w:val="24"/>
          <w:szCs w:val="24"/>
          <w:lang w:eastAsia="ru-RU"/>
        </w:rPr>
        <w:t xml:space="preserve">удовлетворяющих потребности. Так, потребность в познании, удовлетворяемая за счет детских «почемучек», отличается от познавательной потребности, </w:t>
      </w:r>
      <w:proofErr w:type="spellStart"/>
      <w:r w:rsidRPr="004C79D2">
        <w:rPr>
          <w:rFonts w:ascii="Times New Roman" w:eastAsia="Times New Roman" w:hAnsi="Times New Roman" w:cs="Times New Roman"/>
          <w:sz w:val="24"/>
          <w:szCs w:val="24"/>
          <w:lang w:eastAsia="ru-RU"/>
        </w:rPr>
        <w:t>опредмеченной</w:t>
      </w:r>
      <w:proofErr w:type="spellEnd"/>
      <w:r w:rsidRPr="004C79D2">
        <w:rPr>
          <w:rFonts w:ascii="Times New Roman" w:eastAsia="Times New Roman" w:hAnsi="Times New Roman" w:cs="Times New Roman"/>
          <w:sz w:val="24"/>
          <w:szCs w:val="24"/>
          <w:lang w:eastAsia="ru-RU"/>
        </w:rPr>
        <w:t xml:space="preserve"> в книгах.</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b/>
          <w:bCs/>
          <w:i/>
          <w:iCs/>
          <w:sz w:val="24"/>
          <w:szCs w:val="24"/>
          <w:lang w:eastAsia="ru-RU"/>
        </w:rPr>
      </w:pPr>
      <w:r w:rsidRPr="004C79D2">
        <w:rPr>
          <w:rFonts w:ascii="Times New Roman" w:eastAsia="Times New Roman" w:hAnsi="Times New Roman" w:cs="Times New Roman"/>
          <w:sz w:val="24"/>
          <w:szCs w:val="24"/>
          <w:lang w:eastAsia="ru-RU"/>
        </w:rPr>
        <w:t xml:space="preserve">    Во-вторых, изменение потребностей осуществляется за счет изменения </w:t>
      </w:r>
      <w:r w:rsidRPr="004C79D2">
        <w:rPr>
          <w:rFonts w:ascii="Times New Roman" w:eastAsia="Times New Roman" w:hAnsi="Times New Roman" w:cs="Times New Roman"/>
          <w:b/>
          <w:bCs/>
          <w:i/>
          <w:iCs/>
          <w:sz w:val="24"/>
          <w:szCs w:val="24"/>
          <w:lang w:eastAsia="ru-RU"/>
        </w:rPr>
        <w:t xml:space="preserve">способов удовлетворения, </w:t>
      </w:r>
      <w:r w:rsidRPr="004C79D2">
        <w:rPr>
          <w:rFonts w:ascii="Times New Roman" w:eastAsia="Times New Roman" w:hAnsi="Times New Roman" w:cs="Times New Roman"/>
          <w:sz w:val="24"/>
          <w:szCs w:val="24"/>
          <w:lang w:eastAsia="ru-RU"/>
        </w:rPr>
        <w:t xml:space="preserve">средств </w:t>
      </w:r>
      <w:proofErr w:type="spellStart"/>
      <w:r w:rsidRPr="004C79D2">
        <w:rPr>
          <w:rFonts w:ascii="Times New Roman" w:eastAsia="Times New Roman" w:hAnsi="Times New Roman" w:cs="Times New Roman"/>
          <w:sz w:val="24"/>
          <w:szCs w:val="24"/>
          <w:lang w:eastAsia="ru-RU"/>
        </w:rPr>
        <w:t>действования</w:t>
      </w:r>
      <w:proofErr w:type="spellEnd"/>
      <w:r w:rsidRPr="004C79D2">
        <w:rPr>
          <w:rFonts w:ascii="Times New Roman" w:eastAsia="Times New Roman" w:hAnsi="Times New Roman" w:cs="Times New Roman"/>
          <w:sz w:val="24"/>
          <w:szCs w:val="24"/>
          <w:lang w:eastAsia="ru-RU"/>
        </w:rPr>
        <w:t xml:space="preserve"> с предметом. Например, </w:t>
      </w:r>
      <w:proofErr w:type="spellStart"/>
      <w:r w:rsidRPr="004C79D2">
        <w:rPr>
          <w:rFonts w:ascii="Times New Roman" w:eastAsia="Times New Roman" w:hAnsi="Times New Roman" w:cs="Times New Roman"/>
          <w:sz w:val="24"/>
          <w:szCs w:val="24"/>
          <w:lang w:eastAsia="ru-RU"/>
        </w:rPr>
        <w:t>технизация</w:t>
      </w:r>
      <w:proofErr w:type="spellEnd"/>
      <w:r w:rsidRPr="004C79D2">
        <w:rPr>
          <w:rFonts w:ascii="Times New Roman" w:eastAsia="Times New Roman" w:hAnsi="Times New Roman" w:cs="Times New Roman"/>
          <w:sz w:val="24"/>
          <w:szCs w:val="24"/>
          <w:lang w:eastAsia="ru-RU"/>
        </w:rPr>
        <w:t xml:space="preserve"> способов удовлетворения потребности в общении (телефон, телефакс, интернет) существенно преобразует саму эту потребность. Изменение средств реализации любой потребности придает ей новые смыслы, нюансы переживаний. Мир потребностей живет и движется, воздействуя на всю психику и бытие. Развитые человеческие потребности глубоко </w:t>
      </w:r>
      <w:r w:rsidRPr="004C79D2">
        <w:rPr>
          <w:rFonts w:ascii="Times New Roman" w:eastAsia="Times New Roman" w:hAnsi="Times New Roman" w:cs="Times New Roman"/>
          <w:b/>
          <w:bCs/>
          <w:i/>
          <w:iCs/>
          <w:sz w:val="24"/>
          <w:szCs w:val="24"/>
          <w:lang w:eastAsia="ru-RU"/>
        </w:rPr>
        <w:t>специфичны.</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b/>
          <w:bCs/>
          <w:i/>
          <w:iCs/>
          <w:sz w:val="24"/>
          <w:szCs w:val="24"/>
          <w:lang w:eastAsia="ru-RU"/>
        </w:rPr>
        <w:t xml:space="preserve">   </w:t>
      </w:r>
      <w:r w:rsidRPr="004C79D2">
        <w:rPr>
          <w:rFonts w:ascii="Times New Roman" w:eastAsia="Times New Roman" w:hAnsi="Times New Roman" w:cs="Times New Roman"/>
          <w:sz w:val="24"/>
          <w:szCs w:val="24"/>
          <w:lang w:eastAsia="ru-RU"/>
        </w:rPr>
        <w:t xml:space="preserve">1. Базисная особенность заключается в том, что </w:t>
      </w:r>
      <w:proofErr w:type="gramStart"/>
      <w:r w:rsidRPr="004C79D2">
        <w:rPr>
          <w:rFonts w:ascii="Times New Roman" w:eastAsia="Times New Roman" w:hAnsi="Times New Roman" w:cs="Times New Roman"/>
          <w:sz w:val="24"/>
          <w:szCs w:val="24"/>
          <w:lang w:eastAsia="ru-RU"/>
        </w:rPr>
        <w:t>человеческие  потребности</w:t>
      </w:r>
      <w:proofErr w:type="gramEnd"/>
      <w:r w:rsidRPr="004C79D2">
        <w:rPr>
          <w:rFonts w:ascii="Times New Roman" w:eastAsia="Times New Roman" w:hAnsi="Times New Roman" w:cs="Times New Roman"/>
          <w:sz w:val="24"/>
          <w:szCs w:val="24"/>
          <w:lang w:eastAsia="ru-RU"/>
        </w:rPr>
        <w:t xml:space="preserve"> имеют в значительной мере </w:t>
      </w:r>
      <w:r w:rsidRPr="004C79D2">
        <w:rPr>
          <w:rFonts w:ascii="Times New Roman" w:eastAsia="Times New Roman" w:hAnsi="Times New Roman" w:cs="Times New Roman"/>
          <w:b/>
          <w:bCs/>
          <w:i/>
          <w:iCs/>
          <w:sz w:val="24"/>
          <w:szCs w:val="24"/>
          <w:lang w:eastAsia="ru-RU"/>
        </w:rPr>
        <w:t xml:space="preserve">общественный, </w:t>
      </w:r>
      <w:r w:rsidRPr="004C79D2">
        <w:rPr>
          <w:rFonts w:ascii="Times New Roman" w:eastAsia="Times New Roman" w:hAnsi="Times New Roman" w:cs="Times New Roman"/>
          <w:sz w:val="24"/>
          <w:szCs w:val="24"/>
          <w:lang w:eastAsia="ru-RU"/>
        </w:rPr>
        <w:t xml:space="preserve">исторический  характер. У человека возникает особый класс социогенных потребностей, связанных исключительно с социальным существованием. Данные потребности не заменяют биологических, не добавляются к ним, а в корне перестраивают всю </w:t>
      </w:r>
      <w:proofErr w:type="spellStart"/>
      <w:r w:rsidRPr="004C79D2">
        <w:rPr>
          <w:rFonts w:ascii="Times New Roman" w:eastAsia="Times New Roman" w:hAnsi="Times New Roman" w:cs="Times New Roman"/>
          <w:sz w:val="24"/>
          <w:szCs w:val="24"/>
          <w:lang w:eastAsia="ru-RU"/>
        </w:rPr>
        <w:t>потребностную</w:t>
      </w:r>
      <w:proofErr w:type="spellEnd"/>
      <w:r w:rsidRPr="004C79D2">
        <w:rPr>
          <w:rFonts w:ascii="Times New Roman" w:eastAsia="Times New Roman" w:hAnsi="Times New Roman" w:cs="Times New Roman"/>
          <w:sz w:val="24"/>
          <w:szCs w:val="24"/>
          <w:lang w:eastAsia="ru-RU"/>
        </w:rPr>
        <w:t xml:space="preserve"> сферу личности. </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2. Вторая особенность потребностей человека, являющаяся также производной от его социальности, заключается в том, что человек сам </w:t>
      </w:r>
      <w:r w:rsidRPr="004C79D2">
        <w:rPr>
          <w:rFonts w:ascii="Times New Roman" w:eastAsia="Times New Roman" w:hAnsi="Times New Roman" w:cs="Times New Roman"/>
          <w:b/>
          <w:bCs/>
          <w:i/>
          <w:iCs/>
          <w:sz w:val="24"/>
          <w:szCs w:val="24"/>
          <w:lang w:eastAsia="ru-RU"/>
        </w:rPr>
        <w:t>производит предметы</w:t>
      </w:r>
      <w:r w:rsidRPr="004C79D2">
        <w:rPr>
          <w:rFonts w:ascii="Times New Roman" w:eastAsia="Times New Roman" w:hAnsi="Times New Roman" w:cs="Times New Roman"/>
          <w:sz w:val="24"/>
          <w:szCs w:val="24"/>
          <w:lang w:eastAsia="ru-RU"/>
        </w:rPr>
        <w:t>, удовлетворяющие его потребностям. Конечно, это относится далеко не ко всем человеческим потребностям, но в целом задает путь, средство формирования новых потребностей. Известно высказывание А.Н. Леонтьева о том, что человек ест шоколад не потому, что испытывает потребность в шоколаде. Факт существования шоколада ведет к появлению такой потребности. Действительно, не будь в современном мире книг, сигарет, оружия, самолетов, компьютеров, у людей не могли существовать и соответствующие потребности. Но в приведенном выражении А.Н. Леонтьева все-таки есть некоторое упрощение. Чтобы есть шоколад недостаточно знания о его существовании. Необходимо</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субъективно желать этого, т.е. иметь переживаемое </w:t>
      </w:r>
      <w:proofErr w:type="spellStart"/>
      <w:r w:rsidRPr="004C79D2">
        <w:rPr>
          <w:rFonts w:ascii="Times New Roman" w:eastAsia="Times New Roman" w:hAnsi="Times New Roman" w:cs="Times New Roman"/>
          <w:sz w:val="24"/>
          <w:szCs w:val="24"/>
          <w:lang w:eastAsia="ru-RU"/>
        </w:rPr>
        <w:t>потребностное</w:t>
      </w:r>
      <w:proofErr w:type="spellEnd"/>
      <w:r w:rsidRPr="004C79D2">
        <w:rPr>
          <w:rFonts w:ascii="Times New Roman" w:eastAsia="Times New Roman" w:hAnsi="Times New Roman" w:cs="Times New Roman"/>
          <w:sz w:val="24"/>
          <w:szCs w:val="24"/>
          <w:lang w:eastAsia="ru-RU"/>
        </w:rPr>
        <w:t xml:space="preserve"> состояние.</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3. Характерной особенностью потребностей человека является возможность их </w:t>
      </w:r>
      <w:r w:rsidRPr="004C79D2">
        <w:rPr>
          <w:rFonts w:ascii="Times New Roman" w:eastAsia="Times New Roman" w:hAnsi="Times New Roman" w:cs="Times New Roman"/>
          <w:b/>
          <w:bCs/>
          <w:i/>
          <w:iCs/>
          <w:sz w:val="24"/>
          <w:szCs w:val="24"/>
          <w:lang w:eastAsia="ru-RU"/>
        </w:rPr>
        <w:t>осознанности</w:t>
      </w:r>
      <w:r w:rsidRPr="004C79D2">
        <w:rPr>
          <w:rFonts w:ascii="Times New Roman" w:eastAsia="Times New Roman" w:hAnsi="Times New Roman" w:cs="Times New Roman"/>
          <w:sz w:val="24"/>
          <w:szCs w:val="24"/>
          <w:lang w:eastAsia="ru-RU"/>
        </w:rPr>
        <w:t xml:space="preserve">, отчего они становятся относительно </w:t>
      </w:r>
      <w:r w:rsidRPr="004C79D2">
        <w:rPr>
          <w:rFonts w:ascii="Times New Roman" w:eastAsia="Times New Roman" w:hAnsi="Times New Roman" w:cs="Times New Roman"/>
          <w:b/>
          <w:bCs/>
          <w:i/>
          <w:iCs/>
          <w:sz w:val="24"/>
          <w:szCs w:val="24"/>
          <w:lang w:eastAsia="ru-RU"/>
        </w:rPr>
        <w:t xml:space="preserve">стабильными. </w:t>
      </w:r>
      <w:r w:rsidRPr="004C79D2">
        <w:rPr>
          <w:rFonts w:ascii="Times New Roman" w:eastAsia="Times New Roman" w:hAnsi="Times New Roman" w:cs="Times New Roman"/>
          <w:sz w:val="24"/>
          <w:szCs w:val="24"/>
          <w:lang w:eastAsia="ru-RU"/>
        </w:rPr>
        <w:t xml:space="preserve">Это приводит к относительному постоянству поведения, к освобождению личности от обязательного исполнения требований насущных потребностей. Несмотря на объективную динамику наличия — </w:t>
      </w:r>
      <w:r w:rsidRPr="004C79D2">
        <w:rPr>
          <w:rFonts w:ascii="Times New Roman" w:eastAsia="Times New Roman" w:hAnsi="Times New Roman" w:cs="Times New Roman"/>
          <w:sz w:val="24"/>
          <w:szCs w:val="24"/>
          <w:lang w:eastAsia="ru-RU"/>
        </w:rPr>
        <w:lastRenderedPageBreak/>
        <w:t xml:space="preserve">отсутствия, напряжения — разрядки, осознанные потребности представляются субъективно относительно постоянными. Предмет удовлетворенной потребности не перестает существовать для человека, не теряет своего субъективного смысла и объективного значения. В противном случае поведение человека было бы импульсивным, </w:t>
      </w:r>
      <w:proofErr w:type="spellStart"/>
      <w:r w:rsidRPr="004C79D2">
        <w:rPr>
          <w:rFonts w:ascii="Times New Roman" w:eastAsia="Times New Roman" w:hAnsi="Times New Roman" w:cs="Times New Roman"/>
          <w:sz w:val="24"/>
          <w:szCs w:val="24"/>
          <w:lang w:eastAsia="ru-RU"/>
        </w:rPr>
        <w:t>потребностно</w:t>
      </w:r>
      <w:proofErr w:type="spellEnd"/>
      <w:r w:rsidRPr="004C79D2">
        <w:rPr>
          <w:rFonts w:ascii="Times New Roman" w:eastAsia="Times New Roman" w:hAnsi="Times New Roman" w:cs="Times New Roman"/>
          <w:sz w:val="24"/>
          <w:szCs w:val="24"/>
          <w:lang w:eastAsia="ru-RU"/>
        </w:rPr>
        <w:t>-примитивным, социально непредсказуемым и фактически неуправляемым.</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4. Потребности человека специфичны не только уникальными качествами, но и способом их систематизации, организации. Считается, что потребности животных организованы по принципу </w:t>
      </w:r>
      <w:proofErr w:type="spellStart"/>
      <w:r w:rsidRPr="004C79D2">
        <w:rPr>
          <w:rFonts w:ascii="Times New Roman" w:eastAsia="Times New Roman" w:hAnsi="Times New Roman" w:cs="Times New Roman"/>
          <w:sz w:val="24"/>
          <w:szCs w:val="24"/>
          <w:lang w:eastAsia="ru-RU"/>
        </w:rPr>
        <w:t>доминантности</w:t>
      </w:r>
      <w:proofErr w:type="spellEnd"/>
      <w:r w:rsidRPr="004C79D2">
        <w:rPr>
          <w:rFonts w:ascii="Times New Roman" w:eastAsia="Times New Roman" w:hAnsi="Times New Roman" w:cs="Times New Roman"/>
          <w:sz w:val="24"/>
          <w:szCs w:val="24"/>
          <w:lang w:eastAsia="ru-RU"/>
        </w:rPr>
        <w:t xml:space="preserve">, когда каждая и в порядке очередности становится главной и организует поведение.  Потребности человека связываются принципиально по-другому, образуя системное соподчинение, или </w:t>
      </w:r>
      <w:r w:rsidRPr="004C79D2">
        <w:rPr>
          <w:rFonts w:ascii="Times New Roman" w:eastAsia="Times New Roman" w:hAnsi="Times New Roman" w:cs="Times New Roman"/>
          <w:b/>
          <w:bCs/>
          <w:i/>
          <w:iCs/>
          <w:sz w:val="24"/>
          <w:szCs w:val="24"/>
          <w:lang w:eastAsia="ru-RU"/>
        </w:rPr>
        <w:t xml:space="preserve">иерархию. </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Говоря о возникновении в филогенезе иерархии человеческих потребностей, JI.C. Выготский обозначал такую мысленную «схему». Вначале человек действовал, чтобы выжить, поддержать биологическое существование. Но затем (и теперь) человек живет</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принципиально для другого — чтобы действовать, осуществлять инициативную, собственную и необходимую ему активность. В предполагаемой истории человечества качественно изменились жизненное место, психологический статус потребности и деятельности в структуре личности и психики. В результате «создалось» основополагающее для человеческого бытия единство телесного, социального и психического.</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Самой известной и широко распространенной моделью иерархии человеческих потребностей является конструкция 1950-х гг., разработанная одним из создателей современной гуманистической психологии, крупным американским психологом А. </w:t>
      </w:r>
      <w:proofErr w:type="spellStart"/>
      <w:r w:rsidRPr="004C79D2">
        <w:rPr>
          <w:rFonts w:ascii="Times New Roman" w:eastAsia="Times New Roman" w:hAnsi="Times New Roman" w:cs="Times New Roman"/>
          <w:sz w:val="24"/>
          <w:szCs w:val="24"/>
          <w:lang w:eastAsia="ru-RU"/>
        </w:rPr>
        <w:t>Маслоу</w:t>
      </w:r>
      <w:proofErr w:type="spellEnd"/>
      <w:r w:rsidRPr="004C79D2">
        <w:rPr>
          <w:rFonts w:ascii="Times New Roman" w:eastAsia="Times New Roman" w:hAnsi="Times New Roman" w:cs="Times New Roman"/>
          <w:sz w:val="24"/>
          <w:szCs w:val="24"/>
          <w:lang w:eastAsia="ru-RU"/>
        </w:rPr>
        <w:t xml:space="preserve"> (1908—1970). Он исходил из иных трактовок понятий потребности, личности, психики. Однако во многом его подходы и выводы представляются достаточно доказательными, а главное, перспективными. Самое ценное, на наш взгляд, заключается в убежденном человеколюбии психологической позиции А. </w:t>
      </w:r>
      <w:proofErr w:type="spellStart"/>
      <w:r w:rsidRPr="004C79D2">
        <w:rPr>
          <w:rFonts w:ascii="Times New Roman" w:eastAsia="Times New Roman" w:hAnsi="Times New Roman" w:cs="Times New Roman"/>
          <w:sz w:val="24"/>
          <w:szCs w:val="24"/>
          <w:lang w:eastAsia="ru-RU"/>
        </w:rPr>
        <w:t>Маслоу</w:t>
      </w:r>
      <w:proofErr w:type="spellEnd"/>
      <w:r w:rsidRPr="004C79D2">
        <w:rPr>
          <w:rFonts w:ascii="Times New Roman" w:eastAsia="Times New Roman" w:hAnsi="Times New Roman" w:cs="Times New Roman"/>
          <w:sz w:val="24"/>
          <w:szCs w:val="24"/>
          <w:lang w:eastAsia="ru-RU"/>
        </w:rPr>
        <w:t xml:space="preserve">, который считал, например, что каждый человек должен быть тем, чем он может быть. </w:t>
      </w:r>
    </w:p>
    <w:p w:rsidR="004C79D2" w:rsidRPr="004C79D2" w:rsidRDefault="004C79D2" w:rsidP="004C79D2">
      <w:pPr>
        <w:pStyle w:val="a3"/>
        <w:numPr>
          <w:ilvl w:val="0"/>
          <w:numId w:val="5"/>
        </w:numPr>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bookmarkStart w:id="0" w:name="_GoBack"/>
      <w:bookmarkEnd w:id="0"/>
      <w:r w:rsidRPr="004C79D2">
        <w:rPr>
          <w:rFonts w:ascii="Times New Roman" w:eastAsia="Times New Roman" w:hAnsi="Times New Roman" w:cs="Times New Roman"/>
          <w:b/>
          <w:bCs/>
          <w:sz w:val="24"/>
          <w:szCs w:val="24"/>
          <w:lang w:eastAsia="ru-RU"/>
        </w:rPr>
        <w:t>Психология мотивации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w:t>
      </w:r>
      <w:r w:rsidRPr="004C79D2">
        <w:rPr>
          <w:rFonts w:ascii="Times New Roman" w:eastAsia="Times New Roman" w:hAnsi="Times New Roman" w:cs="Times New Roman"/>
          <w:b/>
          <w:bCs/>
          <w:i/>
          <w:iCs/>
          <w:sz w:val="24"/>
          <w:szCs w:val="24"/>
          <w:lang w:eastAsia="ru-RU"/>
        </w:rPr>
        <w:t xml:space="preserve">Мотив </w:t>
      </w:r>
      <w:r w:rsidRPr="004C79D2">
        <w:rPr>
          <w:rFonts w:ascii="Times New Roman" w:eastAsia="Times New Roman" w:hAnsi="Times New Roman" w:cs="Times New Roman"/>
          <w:sz w:val="24"/>
          <w:szCs w:val="24"/>
          <w:lang w:eastAsia="ru-RU"/>
        </w:rPr>
        <w:t>— это предмет потребности, ее непосредственное психологическое проявление. Потребность находит себя в конкретных мотивах, реализуется в них. Потребность — некая абстракция, обобщение, реально данное человеку на «языке мотивов». Мотив — это</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ответ на вопрос: что нужно для удовлетворения потребности? Мотив— это то психологически реальное, что побуждает и направляет деятельность, придает ей личностный смысл. Мотив принадлежит личности, которая «прилагает» его к той или иной деятельности. Из личностного он становится мотивом деятельности как бы вторично. Мотив для психологии — это реальность субъективная, отраженная; часть психического образа мира, выполняющая особые функции. Подобно исходным потребностям, мотивы образуют собственную иерархическую систему, которая выступает одним из проявлений направленности личности.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Основные психологические функции мотива заключаются в следующем.</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Во-первых, мотив осуществляет реальное </w:t>
      </w:r>
      <w:r w:rsidRPr="004C79D2">
        <w:rPr>
          <w:rFonts w:ascii="Times New Roman" w:eastAsia="Times New Roman" w:hAnsi="Times New Roman" w:cs="Times New Roman"/>
          <w:b/>
          <w:bCs/>
          <w:i/>
          <w:iCs/>
          <w:sz w:val="24"/>
          <w:szCs w:val="24"/>
          <w:lang w:eastAsia="ru-RU"/>
        </w:rPr>
        <w:t xml:space="preserve">побуждение </w:t>
      </w:r>
      <w:r w:rsidRPr="004C79D2">
        <w:rPr>
          <w:rFonts w:ascii="Times New Roman" w:eastAsia="Times New Roman" w:hAnsi="Times New Roman" w:cs="Times New Roman"/>
          <w:sz w:val="24"/>
          <w:szCs w:val="24"/>
          <w:lang w:eastAsia="ru-RU"/>
        </w:rPr>
        <w:t xml:space="preserve">к </w:t>
      </w:r>
      <w:proofErr w:type="spellStart"/>
      <w:proofErr w:type="gramStart"/>
      <w:r w:rsidRPr="004C79D2">
        <w:rPr>
          <w:rFonts w:ascii="Times New Roman" w:eastAsia="Times New Roman" w:hAnsi="Times New Roman" w:cs="Times New Roman"/>
          <w:sz w:val="24"/>
          <w:szCs w:val="24"/>
          <w:lang w:eastAsia="ru-RU"/>
        </w:rPr>
        <w:t>деятельности,т.е</w:t>
      </w:r>
      <w:proofErr w:type="spellEnd"/>
      <w:r w:rsidRPr="004C79D2">
        <w:rPr>
          <w:rFonts w:ascii="Times New Roman" w:eastAsia="Times New Roman" w:hAnsi="Times New Roman" w:cs="Times New Roman"/>
          <w:sz w:val="24"/>
          <w:szCs w:val="24"/>
          <w:lang w:eastAsia="ru-RU"/>
        </w:rPr>
        <w:t>.</w:t>
      </w:r>
      <w:proofErr w:type="gramEnd"/>
      <w:r w:rsidRPr="004C79D2">
        <w:rPr>
          <w:rFonts w:ascii="Times New Roman" w:eastAsia="Times New Roman" w:hAnsi="Times New Roman" w:cs="Times New Roman"/>
          <w:sz w:val="24"/>
          <w:szCs w:val="24"/>
          <w:lang w:eastAsia="ru-RU"/>
        </w:rPr>
        <w:t xml:space="preserve"> запускает, включает ее, обеспечивает энергетически. Но «побуждать» совсем не обязательно означает «побудить» реально, привести к наличию деятельности. Побуждений и устремлений в личности больше, чем выраженных деятельных реализаций, поэтому целесообразно разделять две стадии общей функции побуждения:</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 наличие потенциальной избирательной устремленности, не обязательно приводящей к оформленной деятельности, но имеющей свое психологическое выражение;</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lastRenderedPageBreak/>
        <w:t xml:space="preserve">    • реализованное побуждение, по имени которого называют обычно выбранную и начавшуюся конкретную деятельность.</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Вторая функция мотива состоит в </w:t>
      </w:r>
      <w:r w:rsidRPr="004C79D2">
        <w:rPr>
          <w:rFonts w:ascii="Times New Roman" w:eastAsia="Times New Roman" w:hAnsi="Times New Roman" w:cs="Times New Roman"/>
          <w:b/>
          <w:bCs/>
          <w:i/>
          <w:iCs/>
          <w:sz w:val="24"/>
          <w:szCs w:val="24"/>
          <w:lang w:eastAsia="ru-RU"/>
        </w:rPr>
        <w:t xml:space="preserve">придании направленности </w:t>
      </w:r>
      <w:r w:rsidRPr="004C79D2">
        <w:rPr>
          <w:rFonts w:ascii="Times New Roman" w:eastAsia="Times New Roman" w:hAnsi="Times New Roman" w:cs="Times New Roman"/>
          <w:sz w:val="24"/>
          <w:szCs w:val="24"/>
          <w:lang w:eastAsia="ru-RU"/>
        </w:rPr>
        <w:t xml:space="preserve">производимой деятельности. Недостаточно лишь запустить деятельность и постоянно «подпитывать». Ее необходимо вести, реализовывать. Это функция управления активными процессами, </w:t>
      </w:r>
      <w:proofErr w:type="gramStart"/>
      <w:r w:rsidRPr="004C79D2">
        <w:rPr>
          <w:rFonts w:ascii="Times New Roman" w:eastAsia="Times New Roman" w:hAnsi="Times New Roman" w:cs="Times New Roman"/>
          <w:sz w:val="24"/>
          <w:szCs w:val="24"/>
          <w:lang w:eastAsia="ru-RU"/>
        </w:rPr>
        <w:t>приведения  их</w:t>
      </w:r>
      <w:proofErr w:type="gramEnd"/>
      <w:r w:rsidRPr="004C79D2">
        <w:rPr>
          <w:rFonts w:ascii="Times New Roman" w:eastAsia="Times New Roman" w:hAnsi="Times New Roman" w:cs="Times New Roman"/>
          <w:sz w:val="24"/>
          <w:szCs w:val="24"/>
          <w:lang w:eastAsia="ru-RU"/>
        </w:rPr>
        <w:t xml:space="preserve"> к запланированному результату. Деятельность направлена на свой предмет, которым, по А.Н. Леонтьеву, и выступает мотив.</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Третьей функцией мотива является </w:t>
      </w:r>
      <w:proofErr w:type="spellStart"/>
      <w:r w:rsidRPr="004C79D2">
        <w:rPr>
          <w:rFonts w:ascii="Times New Roman" w:eastAsia="Times New Roman" w:hAnsi="Times New Roman" w:cs="Times New Roman"/>
          <w:b/>
          <w:bCs/>
          <w:i/>
          <w:iCs/>
          <w:sz w:val="24"/>
          <w:szCs w:val="24"/>
          <w:lang w:eastAsia="ru-RU"/>
        </w:rPr>
        <w:t>смыслообразование</w:t>
      </w:r>
      <w:proofErr w:type="spellEnd"/>
      <w:r w:rsidRPr="004C79D2">
        <w:rPr>
          <w:rFonts w:ascii="Times New Roman" w:eastAsia="Times New Roman" w:hAnsi="Times New Roman" w:cs="Times New Roman"/>
          <w:b/>
          <w:bCs/>
          <w:i/>
          <w:iCs/>
          <w:sz w:val="24"/>
          <w:szCs w:val="24"/>
          <w:lang w:eastAsia="ru-RU"/>
        </w:rPr>
        <w:t xml:space="preserve">, </w:t>
      </w:r>
      <w:r w:rsidRPr="004C79D2">
        <w:rPr>
          <w:rFonts w:ascii="Times New Roman" w:eastAsia="Times New Roman" w:hAnsi="Times New Roman" w:cs="Times New Roman"/>
          <w:sz w:val="24"/>
          <w:szCs w:val="24"/>
          <w:lang w:eastAsia="ru-RU"/>
        </w:rPr>
        <w:t>благодаря которому понятие мотива выходит на субъективный, личностный уровень. Субъективный смысл рождается в деятельности, в отношениях мотива и цели. Смысл — это ответ на вопрос: зачем, для чего нужен личности предмет ее потребности и деятельности? В развитой личности такой вопрос может оказаться решающим. Поэтому смыслообразующая функция мотива становится психологически главной. Человека называют существом, ориентированным на смысл. Если нет убедительного личностного смысла, мотив как побудитель просто не сработает. Деятельности не будет как таковой, хотя нереализованный мотив останется.</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В современной психологии нет исчерпывающей и общепринятой </w:t>
      </w:r>
      <w:r w:rsidRPr="004C79D2">
        <w:rPr>
          <w:rFonts w:ascii="Times New Roman" w:eastAsia="Times New Roman" w:hAnsi="Times New Roman" w:cs="Times New Roman"/>
          <w:b/>
          <w:bCs/>
          <w:i/>
          <w:iCs/>
          <w:sz w:val="24"/>
          <w:szCs w:val="24"/>
          <w:lang w:eastAsia="ru-RU"/>
        </w:rPr>
        <w:t xml:space="preserve">классификации </w:t>
      </w:r>
      <w:r w:rsidRPr="004C79D2">
        <w:rPr>
          <w:rFonts w:ascii="Times New Roman" w:eastAsia="Times New Roman" w:hAnsi="Times New Roman" w:cs="Times New Roman"/>
          <w:sz w:val="24"/>
          <w:szCs w:val="24"/>
          <w:lang w:eastAsia="ru-RU"/>
        </w:rPr>
        <w:t>потребностей и мотивов. А.Н. Леонтьев образно отмечал, что понятие мотива превратилось для психологии в большой мешок, в котором сложены самые разнообразные вещи.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1. Мотивы различают по виду тех </w:t>
      </w:r>
      <w:r w:rsidRPr="004C79D2">
        <w:rPr>
          <w:rFonts w:ascii="Times New Roman" w:eastAsia="Times New Roman" w:hAnsi="Times New Roman" w:cs="Times New Roman"/>
          <w:b/>
          <w:bCs/>
          <w:i/>
          <w:iCs/>
          <w:sz w:val="24"/>
          <w:szCs w:val="24"/>
          <w:lang w:eastAsia="ru-RU"/>
        </w:rPr>
        <w:t xml:space="preserve">потребностей, </w:t>
      </w:r>
      <w:r w:rsidRPr="004C79D2">
        <w:rPr>
          <w:rFonts w:ascii="Times New Roman" w:eastAsia="Times New Roman" w:hAnsi="Times New Roman" w:cs="Times New Roman"/>
          <w:sz w:val="24"/>
          <w:szCs w:val="24"/>
          <w:lang w:eastAsia="ru-RU"/>
        </w:rPr>
        <w:t>которым они отвечают, потому возможны, например, мотивы высшие и низшие, материальные и духовные. Названные градации довольно условны. Например, одежда как мотив в равной мере относится к материальному и духовному. Существует особый класс функциональных потребностей</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и мотивов. Их суть в том, что источником активности выступает потребность человека в функционировании. Мотивы можно разложить на виды по любой из существующих классификаций потребностей, в частности по «пирамиде» А. </w:t>
      </w:r>
      <w:proofErr w:type="spellStart"/>
      <w:r w:rsidRPr="004C79D2">
        <w:rPr>
          <w:rFonts w:ascii="Times New Roman" w:eastAsia="Times New Roman" w:hAnsi="Times New Roman" w:cs="Times New Roman"/>
          <w:sz w:val="24"/>
          <w:szCs w:val="24"/>
          <w:lang w:eastAsia="ru-RU"/>
        </w:rPr>
        <w:t>Маслоу</w:t>
      </w:r>
      <w:proofErr w:type="spellEnd"/>
      <w:r w:rsidRPr="004C79D2">
        <w:rPr>
          <w:rFonts w:ascii="Times New Roman" w:eastAsia="Times New Roman" w:hAnsi="Times New Roman" w:cs="Times New Roman"/>
          <w:sz w:val="24"/>
          <w:szCs w:val="24"/>
          <w:lang w:eastAsia="ru-RU"/>
        </w:rPr>
        <w:t>. Разнообразие подобных схем представляется неисчерпаемым.</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2. Мотивы различают по </w:t>
      </w:r>
      <w:r w:rsidRPr="004C79D2">
        <w:rPr>
          <w:rFonts w:ascii="Times New Roman" w:eastAsia="Times New Roman" w:hAnsi="Times New Roman" w:cs="Times New Roman"/>
          <w:b/>
          <w:bCs/>
          <w:i/>
          <w:iCs/>
          <w:sz w:val="24"/>
          <w:szCs w:val="24"/>
          <w:lang w:eastAsia="ru-RU"/>
        </w:rPr>
        <w:t xml:space="preserve">форме отражения </w:t>
      </w:r>
      <w:r w:rsidRPr="004C79D2">
        <w:rPr>
          <w:rFonts w:ascii="Times New Roman" w:eastAsia="Times New Roman" w:hAnsi="Times New Roman" w:cs="Times New Roman"/>
          <w:sz w:val="24"/>
          <w:szCs w:val="24"/>
          <w:lang w:eastAsia="ru-RU"/>
        </w:rPr>
        <w:t>предмета потребности. Мотивом может быть, например, непосредственный чувственный образ, образ памяти, воображения. Мотивом выступают самые разные психологические образования: нравственное понятие или представление, идеал, ценностная ориентация. Это позволяет психологии мотивации изучать непростые реалии собственно человеческого бытия, не упрощая их, например, до исключительно материальных стимульно-реактивных конструкций.</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3. По степени </w:t>
      </w:r>
      <w:r w:rsidRPr="004C79D2">
        <w:rPr>
          <w:rFonts w:ascii="Times New Roman" w:eastAsia="Times New Roman" w:hAnsi="Times New Roman" w:cs="Times New Roman"/>
          <w:b/>
          <w:bCs/>
          <w:i/>
          <w:iCs/>
          <w:sz w:val="24"/>
          <w:szCs w:val="24"/>
          <w:lang w:eastAsia="ru-RU"/>
        </w:rPr>
        <w:t xml:space="preserve">обобщения </w:t>
      </w:r>
      <w:r w:rsidRPr="004C79D2">
        <w:rPr>
          <w:rFonts w:ascii="Times New Roman" w:eastAsia="Times New Roman" w:hAnsi="Times New Roman" w:cs="Times New Roman"/>
          <w:sz w:val="24"/>
          <w:szCs w:val="24"/>
          <w:lang w:eastAsia="ru-RU"/>
        </w:rPr>
        <w:t xml:space="preserve">предмета потребности мотивы могут быть широкими и узкими, по </w:t>
      </w:r>
      <w:r w:rsidRPr="004C79D2">
        <w:rPr>
          <w:rFonts w:ascii="Times New Roman" w:eastAsia="Times New Roman" w:hAnsi="Times New Roman" w:cs="Times New Roman"/>
          <w:b/>
          <w:bCs/>
          <w:i/>
          <w:iCs/>
          <w:sz w:val="24"/>
          <w:szCs w:val="24"/>
          <w:lang w:eastAsia="ru-RU"/>
        </w:rPr>
        <w:t xml:space="preserve">времени существования </w:t>
      </w:r>
      <w:r w:rsidRPr="004C79D2">
        <w:rPr>
          <w:rFonts w:ascii="Times New Roman" w:eastAsia="Times New Roman" w:hAnsi="Times New Roman" w:cs="Times New Roman"/>
          <w:sz w:val="24"/>
          <w:szCs w:val="24"/>
          <w:lang w:eastAsia="ru-RU"/>
        </w:rPr>
        <w:t>и действия —кратковременными и долговременными. Конечно, «меры» широты и продолжительности являются здесь исключительно качественными, относительными. Дело в том, что человеку необходимы всякие мотивы, ибо они реализуют разные функции в общем мотивационном обеспечении деятельности и жизни.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    4. Наконец, мотивы подразделяют по степени участия в них </w:t>
      </w:r>
      <w:r w:rsidRPr="004C79D2">
        <w:rPr>
          <w:rFonts w:ascii="Times New Roman" w:eastAsia="Times New Roman" w:hAnsi="Times New Roman" w:cs="Times New Roman"/>
          <w:b/>
          <w:bCs/>
          <w:i/>
          <w:iCs/>
          <w:sz w:val="24"/>
          <w:szCs w:val="24"/>
          <w:lang w:eastAsia="ru-RU"/>
        </w:rPr>
        <w:t xml:space="preserve">сознания. </w:t>
      </w:r>
      <w:r w:rsidRPr="004C79D2">
        <w:rPr>
          <w:rFonts w:ascii="Times New Roman" w:eastAsia="Times New Roman" w:hAnsi="Times New Roman" w:cs="Times New Roman"/>
          <w:sz w:val="24"/>
          <w:szCs w:val="24"/>
          <w:lang w:eastAsia="ru-RU"/>
        </w:rPr>
        <w:t xml:space="preserve">Потому мотивы могут быть осознанными и </w:t>
      </w:r>
      <w:proofErr w:type="spellStart"/>
      <w:proofErr w:type="gramStart"/>
      <w:r w:rsidRPr="004C79D2">
        <w:rPr>
          <w:rFonts w:ascii="Times New Roman" w:eastAsia="Times New Roman" w:hAnsi="Times New Roman" w:cs="Times New Roman"/>
          <w:sz w:val="24"/>
          <w:szCs w:val="24"/>
          <w:lang w:eastAsia="ru-RU"/>
        </w:rPr>
        <w:t>неосознанными,«</w:t>
      </w:r>
      <w:proofErr w:type="gramEnd"/>
      <w:r w:rsidRPr="004C79D2">
        <w:rPr>
          <w:rFonts w:ascii="Times New Roman" w:eastAsia="Times New Roman" w:hAnsi="Times New Roman" w:cs="Times New Roman"/>
          <w:sz w:val="24"/>
          <w:szCs w:val="24"/>
          <w:lang w:eastAsia="ru-RU"/>
        </w:rPr>
        <w:t>понимаемыми</w:t>
      </w:r>
      <w:proofErr w:type="spellEnd"/>
      <w:r w:rsidRPr="004C79D2">
        <w:rPr>
          <w:rFonts w:ascii="Times New Roman" w:eastAsia="Times New Roman" w:hAnsi="Times New Roman" w:cs="Times New Roman"/>
          <w:sz w:val="24"/>
          <w:szCs w:val="24"/>
          <w:lang w:eastAsia="ru-RU"/>
        </w:rPr>
        <w:t>» и реально действенными. Положим, младший школьник знает, что учиться нужно для будущего, для глубоких знаний. Но такой мотив вряд ли является для него реально действующим. Действительное</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побуждение к учению идет за счет исполнения обязанностей, подражания сверстникам или родителям. Но для выпускника школы ранее просто понимаемый мотив может преобразоваться в мотив реально действующий. Оттого изменятся и учебная деятельность, и субъективное отношение к ней, и мотивационная сфера личности.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lastRenderedPageBreak/>
        <w:t xml:space="preserve">Аналогичное перераспределение функций может происходить </w:t>
      </w:r>
      <w:proofErr w:type="gramStart"/>
      <w:r w:rsidRPr="004C79D2">
        <w:rPr>
          <w:rFonts w:ascii="Times New Roman" w:eastAsia="Times New Roman" w:hAnsi="Times New Roman" w:cs="Times New Roman"/>
          <w:sz w:val="24"/>
          <w:szCs w:val="24"/>
          <w:lang w:eastAsia="ru-RU"/>
        </w:rPr>
        <w:t>между мотивами</w:t>
      </w:r>
      <w:proofErr w:type="gramEnd"/>
      <w:r w:rsidRPr="004C79D2">
        <w:rPr>
          <w:rFonts w:ascii="Times New Roman" w:eastAsia="Times New Roman" w:hAnsi="Times New Roman" w:cs="Times New Roman"/>
          <w:sz w:val="24"/>
          <w:szCs w:val="24"/>
          <w:lang w:eastAsia="ru-RU"/>
        </w:rPr>
        <w:t xml:space="preserve"> осознанными и неосознанными.</w:t>
      </w:r>
    </w:p>
    <w:p w:rsidR="004C79D2" w:rsidRPr="004C79D2" w:rsidRDefault="004C79D2" w:rsidP="004C79D2">
      <w:pPr>
        <w:autoSpaceDE w:val="0"/>
        <w:autoSpaceDN w:val="0"/>
        <w:adjustRightInd w:val="0"/>
        <w:spacing w:after="0" w:line="276" w:lineRule="auto"/>
        <w:ind w:left="-567" w:firstLine="142"/>
        <w:jc w:val="both"/>
        <w:rPr>
          <w:rFonts w:ascii="Times New Roman" w:eastAsia="Times New Roman" w:hAnsi="Times New Roman" w:cs="Times New Roman"/>
          <w:sz w:val="24"/>
          <w:szCs w:val="24"/>
          <w:lang w:eastAsia="ru-RU"/>
        </w:rPr>
      </w:pPr>
      <w:r w:rsidRPr="004C79D2">
        <w:rPr>
          <w:rFonts w:ascii="Times New Roman" w:eastAsia="Times New Roman" w:hAnsi="Times New Roman" w:cs="Times New Roman"/>
          <w:sz w:val="24"/>
          <w:szCs w:val="24"/>
          <w:lang w:eastAsia="ru-RU"/>
        </w:rPr>
        <w:t xml:space="preserve">Как отмечал А.Н. Леонтьев, у человека в голове нет мотива. Мотив представлен в сознании опосредствовано, в виде смысла. На определенных стадиях формирования личности бывает так, что осознаваемый мотив придает личностный смысл деятельности человека. Это психологически удобно индивиду, потому что отвечает одобряемым им ценностям. Но реальным побудителем, задающим результативность деятельности, является другой мотив — неосознанный, более прагматический. Такие мотивы могут находиться в противоречии, осознание которого означает некий этап </w:t>
      </w:r>
      <w:proofErr w:type="gramStart"/>
      <w:r w:rsidRPr="004C79D2">
        <w:rPr>
          <w:rFonts w:ascii="Times New Roman" w:eastAsia="Times New Roman" w:hAnsi="Times New Roman" w:cs="Times New Roman"/>
          <w:sz w:val="24"/>
          <w:szCs w:val="24"/>
          <w:lang w:eastAsia="ru-RU"/>
        </w:rPr>
        <w:t>в  формировании</w:t>
      </w:r>
      <w:proofErr w:type="gramEnd"/>
      <w:r w:rsidRPr="004C79D2">
        <w:rPr>
          <w:rFonts w:ascii="Times New Roman" w:eastAsia="Times New Roman" w:hAnsi="Times New Roman" w:cs="Times New Roman"/>
          <w:sz w:val="24"/>
          <w:szCs w:val="24"/>
          <w:lang w:eastAsia="ru-RU"/>
        </w:rPr>
        <w:t xml:space="preserve"> мотивационной сферы личности.</w:t>
      </w:r>
    </w:p>
    <w:p w:rsidR="004C79D2" w:rsidRDefault="004C79D2" w:rsidP="003640A0">
      <w:pPr>
        <w:spacing w:after="0" w:line="240" w:lineRule="auto"/>
        <w:ind w:left="720"/>
        <w:rPr>
          <w:rFonts w:ascii="Times New Roman" w:eastAsia="Times New Roman" w:hAnsi="Times New Roman" w:cs="Times New Roman"/>
          <w:b/>
          <w:sz w:val="24"/>
          <w:szCs w:val="24"/>
          <w:lang w:eastAsia="ru-RU"/>
        </w:rPr>
      </w:pPr>
    </w:p>
    <w:p w:rsidR="004C79D2" w:rsidRDefault="004C79D2" w:rsidP="003640A0">
      <w:pPr>
        <w:spacing w:after="0" w:line="240" w:lineRule="auto"/>
        <w:ind w:left="720"/>
        <w:rPr>
          <w:rFonts w:ascii="Times New Roman" w:eastAsia="Times New Roman" w:hAnsi="Times New Roman" w:cs="Times New Roman"/>
          <w:b/>
          <w:sz w:val="24"/>
          <w:szCs w:val="24"/>
          <w:lang w:eastAsia="ru-RU"/>
        </w:rPr>
      </w:pPr>
    </w:p>
    <w:p w:rsidR="004C79D2" w:rsidRDefault="004C79D2" w:rsidP="003640A0">
      <w:pPr>
        <w:spacing w:after="0" w:line="240" w:lineRule="auto"/>
        <w:ind w:left="720"/>
        <w:rPr>
          <w:rFonts w:ascii="Times New Roman" w:eastAsia="Times New Roman" w:hAnsi="Times New Roman" w:cs="Times New Roman"/>
          <w:b/>
          <w:sz w:val="24"/>
          <w:szCs w:val="24"/>
          <w:lang w:eastAsia="ru-RU"/>
        </w:rPr>
      </w:pPr>
    </w:p>
    <w:p w:rsidR="004C79D2" w:rsidRDefault="004C79D2" w:rsidP="003640A0">
      <w:pPr>
        <w:spacing w:after="0" w:line="240" w:lineRule="auto"/>
        <w:ind w:left="720"/>
        <w:rPr>
          <w:rFonts w:ascii="Times New Roman" w:eastAsia="Times New Roman" w:hAnsi="Times New Roman" w:cs="Times New Roman"/>
          <w:b/>
          <w:sz w:val="24"/>
          <w:szCs w:val="24"/>
          <w:lang w:eastAsia="ru-RU"/>
        </w:rPr>
      </w:pPr>
    </w:p>
    <w:p w:rsidR="003640A0" w:rsidRPr="007F3751" w:rsidRDefault="003640A0" w:rsidP="003640A0">
      <w:pPr>
        <w:spacing w:after="0" w:line="240" w:lineRule="auto"/>
        <w:ind w:left="720"/>
        <w:rPr>
          <w:rFonts w:ascii="Times New Roman" w:eastAsia="Times New Roman" w:hAnsi="Times New Roman" w:cs="Times New Roman"/>
          <w:b/>
          <w:sz w:val="24"/>
          <w:szCs w:val="24"/>
          <w:lang w:eastAsia="ru-RU"/>
        </w:rPr>
      </w:pPr>
      <w:r w:rsidRPr="007F3751">
        <w:rPr>
          <w:rFonts w:ascii="Times New Roman" w:eastAsia="Times New Roman" w:hAnsi="Times New Roman" w:cs="Times New Roman"/>
          <w:b/>
          <w:sz w:val="24"/>
          <w:szCs w:val="24"/>
          <w:lang w:eastAsia="ru-RU"/>
        </w:rPr>
        <w:t>Список рекомендуемой литературы:</w:t>
      </w:r>
    </w:p>
    <w:p w:rsidR="003640A0" w:rsidRPr="007F3751" w:rsidRDefault="003640A0" w:rsidP="003640A0">
      <w:pPr>
        <w:spacing w:after="0" w:line="240" w:lineRule="auto"/>
        <w:ind w:left="720"/>
        <w:rPr>
          <w:rFonts w:ascii="Times New Roman" w:eastAsia="Times New Roman" w:hAnsi="Times New Roman" w:cs="Times New Roman"/>
          <w:b/>
          <w:sz w:val="24"/>
          <w:szCs w:val="24"/>
          <w:lang w:eastAsia="ru-RU"/>
        </w:rPr>
      </w:pPr>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Козловская, Т. Н. Общая психология (сборник практических заданий</w:t>
      </w:r>
      <w:proofErr w:type="gramStart"/>
      <w:r w:rsidRPr="007F3751">
        <w:rPr>
          <w:rFonts w:ascii="Times New Roman" w:eastAsia="Times New Roman" w:hAnsi="Times New Roman" w:cs="Times New Roman"/>
          <w:color w:val="000000"/>
          <w:sz w:val="24"/>
          <w:szCs w:val="24"/>
          <w:shd w:val="clear" w:color="auto" w:fill="FFFFFF"/>
          <w:lang w:eastAsia="ru-RU"/>
        </w:rPr>
        <w:t>)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Т. Н. Козловская, А. А. Кириенко, Е. В. Назаренко. — </w:t>
      </w:r>
      <w:proofErr w:type="gramStart"/>
      <w:r w:rsidRPr="007F3751">
        <w:rPr>
          <w:rFonts w:ascii="Times New Roman" w:eastAsia="Times New Roman" w:hAnsi="Times New Roman" w:cs="Times New Roman"/>
          <w:color w:val="000000"/>
          <w:sz w:val="24"/>
          <w:szCs w:val="24"/>
          <w:shd w:val="clear" w:color="auto" w:fill="FFFFFF"/>
          <w:lang w:eastAsia="ru-RU"/>
        </w:rPr>
        <w:t>Оренбург :</w:t>
      </w:r>
      <w:proofErr w:type="gramEnd"/>
      <w:r w:rsidRPr="007F3751">
        <w:rPr>
          <w:rFonts w:ascii="Times New Roman" w:eastAsia="Times New Roman" w:hAnsi="Times New Roman" w:cs="Times New Roman"/>
          <w:color w:val="000000"/>
          <w:sz w:val="24"/>
          <w:szCs w:val="24"/>
          <w:shd w:val="clear" w:color="auto" w:fill="FFFFFF"/>
          <w:lang w:eastAsia="ru-RU"/>
        </w:rPr>
        <w:t xml:space="preserve"> Оренбургский государственный университет, ЭБС АСВ, 2017. — 344 c. — ISBN 978-5-7410-1688-6.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http://www.iprbookshop.ru/71294.html. </w:t>
      </w:r>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 xml:space="preserve">Общая психология. </w:t>
      </w:r>
      <w:proofErr w:type="gramStart"/>
      <w:r w:rsidRPr="007F3751">
        <w:rPr>
          <w:rFonts w:ascii="Times New Roman" w:eastAsia="Times New Roman" w:hAnsi="Times New Roman" w:cs="Times New Roman"/>
          <w:color w:val="000000"/>
          <w:sz w:val="24"/>
          <w:szCs w:val="24"/>
          <w:shd w:val="clear" w:color="auto" w:fill="FFFFFF"/>
          <w:lang w:eastAsia="ru-RU"/>
        </w:rPr>
        <w:t>Хрестоматия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А. Н. Леонтьева, Б. Г. Ананьева, П. В. Симонова [и др.]. — </w:t>
      </w:r>
      <w:proofErr w:type="gramStart"/>
      <w:r w:rsidRPr="007F3751">
        <w:rPr>
          <w:rFonts w:ascii="Times New Roman" w:eastAsia="Times New Roman" w:hAnsi="Times New Roman" w:cs="Times New Roman"/>
          <w:color w:val="000000"/>
          <w:sz w:val="24"/>
          <w:szCs w:val="24"/>
          <w:shd w:val="clear" w:color="auto" w:fill="FFFFFF"/>
          <w:lang w:eastAsia="ru-RU"/>
        </w:rPr>
        <w:t>Москва :</w:t>
      </w:r>
      <w:proofErr w:type="gramEnd"/>
      <w:r w:rsidRPr="007F3751">
        <w:rPr>
          <w:rFonts w:ascii="Times New Roman" w:eastAsia="Times New Roman" w:hAnsi="Times New Roman" w:cs="Times New Roman"/>
          <w:color w:val="000000"/>
          <w:sz w:val="24"/>
          <w:szCs w:val="24"/>
          <w:shd w:val="clear" w:color="auto" w:fill="FFFFFF"/>
          <w:lang w:eastAsia="ru-RU"/>
        </w:rPr>
        <w:t xml:space="preserve"> Евразийский открытый институт, 2011. — 256 c. — ISBN 978-5-374-00456-4.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http://www.iprbookshop.ru/10726.html. </w:t>
      </w:r>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spellStart"/>
      <w:r w:rsidRPr="007F3751">
        <w:rPr>
          <w:rFonts w:ascii="Times New Roman" w:eastAsia="Times New Roman" w:hAnsi="Times New Roman" w:cs="Times New Roman"/>
          <w:color w:val="000000"/>
          <w:sz w:val="24"/>
          <w:szCs w:val="24"/>
          <w:lang w:eastAsia="ru-RU"/>
        </w:rPr>
        <w:t>Челдышова</w:t>
      </w:r>
      <w:proofErr w:type="spellEnd"/>
      <w:r w:rsidRPr="007F3751">
        <w:rPr>
          <w:rFonts w:ascii="Times New Roman" w:eastAsia="Times New Roman" w:hAnsi="Times New Roman" w:cs="Times New Roman"/>
          <w:color w:val="000000"/>
          <w:sz w:val="24"/>
          <w:szCs w:val="24"/>
          <w:lang w:eastAsia="ru-RU"/>
        </w:rPr>
        <w:t xml:space="preserve">, Н. Б. Общая </w:t>
      </w:r>
      <w:proofErr w:type="gramStart"/>
      <w:r w:rsidRPr="007F3751">
        <w:rPr>
          <w:rFonts w:ascii="Times New Roman" w:eastAsia="Times New Roman" w:hAnsi="Times New Roman" w:cs="Times New Roman"/>
          <w:color w:val="000000"/>
          <w:sz w:val="24"/>
          <w:szCs w:val="24"/>
          <w:lang w:eastAsia="ru-RU"/>
        </w:rPr>
        <w:t>психология :</w:t>
      </w:r>
      <w:proofErr w:type="gramEnd"/>
      <w:r w:rsidRPr="007F3751">
        <w:rPr>
          <w:rFonts w:ascii="Times New Roman" w:eastAsia="Times New Roman" w:hAnsi="Times New Roman" w:cs="Times New Roman"/>
          <w:color w:val="000000"/>
          <w:sz w:val="24"/>
          <w:szCs w:val="24"/>
          <w:lang w:eastAsia="ru-RU"/>
        </w:rPr>
        <w:t xml:space="preserve"> курс лекций / Н. Б. </w:t>
      </w:r>
      <w:proofErr w:type="spellStart"/>
      <w:r w:rsidRPr="007F3751">
        <w:rPr>
          <w:rFonts w:ascii="Times New Roman" w:eastAsia="Times New Roman" w:hAnsi="Times New Roman" w:cs="Times New Roman"/>
          <w:color w:val="000000"/>
          <w:sz w:val="24"/>
          <w:szCs w:val="24"/>
          <w:lang w:eastAsia="ru-RU"/>
        </w:rPr>
        <w:t>Челдышова</w:t>
      </w:r>
      <w:proofErr w:type="spellEnd"/>
      <w:r w:rsidRPr="007F3751">
        <w:rPr>
          <w:rFonts w:ascii="Times New Roman" w:eastAsia="Times New Roman" w:hAnsi="Times New Roman" w:cs="Times New Roman"/>
          <w:color w:val="000000"/>
          <w:sz w:val="24"/>
          <w:szCs w:val="24"/>
          <w:lang w:eastAsia="ru-RU"/>
        </w:rPr>
        <w:t xml:space="preserve">. — </w:t>
      </w:r>
      <w:proofErr w:type="gramStart"/>
      <w:r w:rsidRPr="007F3751">
        <w:rPr>
          <w:rFonts w:ascii="Times New Roman" w:eastAsia="Times New Roman" w:hAnsi="Times New Roman" w:cs="Times New Roman"/>
          <w:color w:val="000000"/>
          <w:sz w:val="24"/>
          <w:szCs w:val="24"/>
          <w:lang w:eastAsia="ru-RU"/>
        </w:rPr>
        <w:t>Москва :</w:t>
      </w:r>
      <w:proofErr w:type="gramEnd"/>
      <w:r w:rsidRPr="007F3751">
        <w:rPr>
          <w:rFonts w:ascii="Times New Roman" w:eastAsia="Times New Roman" w:hAnsi="Times New Roman" w:cs="Times New Roman"/>
          <w:color w:val="000000"/>
          <w:sz w:val="24"/>
          <w:szCs w:val="24"/>
          <w:lang w:eastAsia="ru-RU"/>
        </w:rPr>
        <w:t xml:space="preserve"> Экзамен, 2008. — 215 c. — ISBN 2227-8397. — </w:t>
      </w:r>
      <w:proofErr w:type="gramStart"/>
      <w:r w:rsidRPr="007F3751">
        <w:rPr>
          <w:rFonts w:ascii="Times New Roman" w:eastAsia="Times New Roman" w:hAnsi="Times New Roman" w:cs="Times New Roman"/>
          <w:color w:val="000000"/>
          <w:sz w:val="24"/>
          <w:szCs w:val="24"/>
          <w:lang w:eastAsia="ru-RU"/>
        </w:rPr>
        <w:t>Текст :</w:t>
      </w:r>
      <w:proofErr w:type="gramEnd"/>
      <w:r w:rsidRPr="007F3751">
        <w:rPr>
          <w:rFonts w:ascii="Times New Roman" w:eastAsia="Times New Roman" w:hAnsi="Times New Roman" w:cs="Times New Roman"/>
          <w:color w:val="000000"/>
          <w:sz w:val="24"/>
          <w:szCs w:val="24"/>
          <w:lang w:eastAsia="ru-RU"/>
        </w:rPr>
        <w:t xml:space="preserve"> электронный // Электронно-библиотечная система IPR BOOKS : [сайт]. — URL: http://www.iprbookshop.ru/1137.html. </w:t>
      </w:r>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D0D0D"/>
          <w:lang w:eastAsia="ru-RU"/>
        </w:rPr>
        <w:t>.</w:t>
      </w:r>
      <w:r w:rsidRPr="007F3751">
        <w:rPr>
          <w:rFonts w:ascii="Times New Roman" w:eastAsia="Times New Roman" w:hAnsi="Times New Roman" w:cs="Times New Roman"/>
          <w:lang w:eastAsia="ru-RU"/>
        </w:rPr>
        <w:t xml:space="preserve"> </w:t>
      </w:r>
      <w:proofErr w:type="spellStart"/>
      <w:r w:rsidRPr="007F3751">
        <w:rPr>
          <w:rFonts w:ascii="Times New Roman" w:eastAsia="Times New Roman" w:hAnsi="Times New Roman" w:cs="Times New Roman"/>
          <w:color w:val="0D0D0D"/>
          <w:lang w:eastAsia="ru-RU"/>
        </w:rPr>
        <w:t>Джакупов</w:t>
      </w:r>
      <w:proofErr w:type="spellEnd"/>
      <w:r w:rsidRPr="007F3751">
        <w:rPr>
          <w:rFonts w:ascii="Times New Roman" w:eastAsia="Times New Roman" w:hAnsi="Times New Roman" w:cs="Times New Roman"/>
          <w:color w:val="0D0D0D"/>
          <w:lang w:eastAsia="ru-RU"/>
        </w:rPr>
        <w:t xml:space="preserve"> С.М. Общая психология. Введение [Электронный ресурс</w:t>
      </w:r>
      <w:proofErr w:type="gramStart"/>
      <w:r w:rsidRPr="007F3751">
        <w:rPr>
          <w:rFonts w:ascii="Times New Roman" w:eastAsia="Times New Roman" w:hAnsi="Times New Roman" w:cs="Times New Roman"/>
          <w:color w:val="0D0D0D"/>
          <w:lang w:eastAsia="ru-RU"/>
        </w:rPr>
        <w:t>] :</w:t>
      </w:r>
      <w:proofErr w:type="gramEnd"/>
      <w:r w:rsidRPr="007F3751">
        <w:rPr>
          <w:rFonts w:ascii="Times New Roman" w:eastAsia="Times New Roman" w:hAnsi="Times New Roman" w:cs="Times New Roman"/>
          <w:color w:val="0D0D0D"/>
          <w:lang w:eastAsia="ru-RU"/>
        </w:rPr>
        <w:t xml:space="preserve"> учебное пособие / С.М. </w:t>
      </w:r>
      <w:proofErr w:type="spellStart"/>
      <w:r w:rsidRPr="007F3751">
        <w:rPr>
          <w:rFonts w:ascii="Times New Roman" w:eastAsia="Times New Roman" w:hAnsi="Times New Roman" w:cs="Times New Roman"/>
          <w:color w:val="0D0D0D"/>
          <w:lang w:eastAsia="ru-RU"/>
        </w:rPr>
        <w:t>Джакупов</w:t>
      </w:r>
      <w:proofErr w:type="spellEnd"/>
      <w:r w:rsidRPr="007F3751">
        <w:rPr>
          <w:rFonts w:ascii="Times New Roman" w:eastAsia="Times New Roman" w:hAnsi="Times New Roman" w:cs="Times New Roman"/>
          <w:color w:val="0D0D0D"/>
          <w:lang w:eastAsia="ru-RU"/>
        </w:rPr>
        <w:t>. — Электрон. текстовые данные. — Алматы: Казахский национальный университет им. аль-</w:t>
      </w:r>
      <w:proofErr w:type="spellStart"/>
      <w:r w:rsidRPr="007F3751">
        <w:rPr>
          <w:rFonts w:ascii="Times New Roman" w:eastAsia="Times New Roman" w:hAnsi="Times New Roman" w:cs="Times New Roman"/>
          <w:color w:val="0D0D0D"/>
          <w:lang w:eastAsia="ru-RU"/>
        </w:rPr>
        <w:t>Фараби</w:t>
      </w:r>
      <w:proofErr w:type="spellEnd"/>
      <w:r w:rsidRPr="007F3751">
        <w:rPr>
          <w:rFonts w:ascii="Times New Roman" w:eastAsia="Times New Roman" w:hAnsi="Times New Roman" w:cs="Times New Roman"/>
          <w:color w:val="0D0D0D"/>
          <w:lang w:eastAsia="ru-RU"/>
        </w:rPr>
        <w:t>, 2014. — 162 c. — 978-601-04-0912-5.</w:t>
      </w:r>
      <w:r w:rsidRPr="007F3751">
        <w:rPr>
          <w:rFonts w:ascii="Calibri" w:eastAsia="Times New Roman" w:hAnsi="Calibri" w:cs="Times New Roman"/>
          <w:color w:val="0D0D0D"/>
          <w:lang w:eastAsia="ru-RU"/>
        </w:rPr>
        <w:t xml:space="preserve"> ЭБС </w:t>
      </w:r>
      <w:hyperlink r:id="rId5" w:history="1">
        <w:r w:rsidRPr="007F3751">
          <w:rPr>
            <w:rFonts w:ascii="Calibri" w:eastAsia="Times New Roman" w:hAnsi="Calibri" w:cs="Times New Roman"/>
            <w:color w:val="0563C1"/>
            <w:u w:val="single"/>
            <w:lang w:eastAsia="ru-RU"/>
          </w:rPr>
          <w:t>http://www.iprbookshop.ru/58405.html</w:t>
        </w:r>
      </w:hyperlink>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spellStart"/>
      <w:r w:rsidRPr="007F3751">
        <w:rPr>
          <w:rFonts w:ascii="Times New Roman" w:eastAsia="Times New Roman" w:hAnsi="Times New Roman" w:cs="Times New Roman"/>
          <w:color w:val="0D0D0D"/>
          <w:lang w:eastAsia="ru-RU"/>
        </w:rPr>
        <w:t>Резепов</w:t>
      </w:r>
      <w:proofErr w:type="spellEnd"/>
      <w:r w:rsidRPr="007F3751">
        <w:rPr>
          <w:rFonts w:ascii="Times New Roman" w:eastAsia="Times New Roman" w:hAnsi="Times New Roman" w:cs="Times New Roman"/>
          <w:color w:val="0D0D0D"/>
          <w:lang w:eastAsia="ru-RU"/>
        </w:rPr>
        <w:t xml:space="preserve"> И.Ш. Общая психология [Электронный ресурс</w:t>
      </w:r>
      <w:proofErr w:type="gramStart"/>
      <w:r w:rsidRPr="007F3751">
        <w:rPr>
          <w:rFonts w:ascii="Times New Roman" w:eastAsia="Times New Roman" w:hAnsi="Times New Roman" w:cs="Times New Roman"/>
          <w:color w:val="0D0D0D"/>
          <w:lang w:eastAsia="ru-RU"/>
        </w:rPr>
        <w:t>] :</w:t>
      </w:r>
      <w:proofErr w:type="gramEnd"/>
      <w:r w:rsidRPr="007F3751">
        <w:rPr>
          <w:rFonts w:ascii="Times New Roman" w:eastAsia="Times New Roman" w:hAnsi="Times New Roman" w:cs="Times New Roman"/>
          <w:color w:val="0D0D0D"/>
          <w:lang w:eastAsia="ru-RU"/>
        </w:rPr>
        <w:t xml:space="preserve"> учебное пособие / И.Ш. </w:t>
      </w:r>
      <w:proofErr w:type="spellStart"/>
      <w:r w:rsidRPr="007F3751">
        <w:rPr>
          <w:rFonts w:ascii="Times New Roman" w:eastAsia="Times New Roman" w:hAnsi="Times New Roman" w:cs="Times New Roman"/>
          <w:color w:val="0D0D0D"/>
          <w:lang w:eastAsia="ru-RU"/>
        </w:rPr>
        <w:t>Резепов</w:t>
      </w:r>
      <w:proofErr w:type="spellEnd"/>
      <w:r w:rsidRPr="007F3751">
        <w:rPr>
          <w:rFonts w:ascii="Times New Roman" w:eastAsia="Times New Roman" w:hAnsi="Times New Roman" w:cs="Times New Roman"/>
          <w:color w:val="0D0D0D"/>
          <w:lang w:eastAsia="ru-RU"/>
        </w:rPr>
        <w:t>. — 2-е изд. — Электрон. текстовые данные. — Саратов: Ай Пи Эр Медиа, 2019. — 110 c. — 978-5-4486-0427-0.</w:t>
      </w:r>
      <w:r w:rsidRPr="007F3751">
        <w:rPr>
          <w:rFonts w:ascii="Calibri" w:eastAsia="Times New Roman" w:hAnsi="Calibri" w:cs="Times New Roman"/>
          <w:color w:val="0D0D0D"/>
          <w:lang w:eastAsia="ru-RU"/>
        </w:rPr>
        <w:t xml:space="preserve"> ЭБС </w:t>
      </w:r>
      <w:hyperlink r:id="rId6" w:history="1">
        <w:r w:rsidRPr="007F3751">
          <w:rPr>
            <w:rFonts w:ascii="Calibri" w:eastAsia="Times New Roman" w:hAnsi="Calibri" w:cs="Times New Roman"/>
            <w:color w:val="0563C1"/>
            <w:u w:val="single"/>
            <w:lang w:eastAsia="ru-RU"/>
          </w:rPr>
          <w:t>http://www.iprbookshop.ru/79807.html</w:t>
        </w:r>
      </w:hyperlink>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lang w:eastAsia="ru-RU"/>
        </w:rPr>
        <w:t xml:space="preserve"> </w:t>
      </w:r>
      <w:r w:rsidRPr="007F3751">
        <w:rPr>
          <w:rFonts w:ascii="Times New Roman" w:eastAsia="Times New Roman" w:hAnsi="Times New Roman" w:cs="Times New Roman"/>
          <w:color w:val="0D0D0D"/>
          <w:lang w:eastAsia="ru-RU"/>
        </w:rPr>
        <w:t xml:space="preserve">Курс по общей психологии [Электронный ресурс] </w:t>
      </w:r>
      <w:proofErr w:type="gramStart"/>
      <w:r w:rsidRPr="007F3751">
        <w:rPr>
          <w:rFonts w:ascii="Times New Roman" w:eastAsia="Times New Roman" w:hAnsi="Times New Roman" w:cs="Times New Roman"/>
          <w:color w:val="0D0D0D"/>
          <w:lang w:eastAsia="ru-RU"/>
        </w:rPr>
        <w:t>/ .</w:t>
      </w:r>
      <w:proofErr w:type="gramEnd"/>
      <w:r w:rsidRPr="007F3751">
        <w:rPr>
          <w:rFonts w:ascii="Times New Roman" w:eastAsia="Times New Roman" w:hAnsi="Times New Roman" w:cs="Times New Roman"/>
          <w:color w:val="0D0D0D"/>
          <w:lang w:eastAsia="ru-RU"/>
        </w:rPr>
        <w:t xml:space="preserve"> — Электрон. текстовые данные. — Новосибирск: Сибирское университетское издательство, </w:t>
      </w:r>
      <w:proofErr w:type="spellStart"/>
      <w:r w:rsidRPr="007F3751">
        <w:rPr>
          <w:rFonts w:ascii="Times New Roman" w:eastAsia="Times New Roman" w:hAnsi="Times New Roman" w:cs="Times New Roman"/>
          <w:color w:val="0D0D0D"/>
          <w:lang w:eastAsia="ru-RU"/>
        </w:rPr>
        <w:t>Норматика</w:t>
      </w:r>
      <w:proofErr w:type="spellEnd"/>
      <w:r w:rsidRPr="007F3751">
        <w:rPr>
          <w:rFonts w:ascii="Times New Roman" w:eastAsia="Times New Roman" w:hAnsi="Times New Roman" w:cs="Times New Roman"/>
          <w:color w:val="0D0D0D"/>
          <w:lang w:eastAsia="ru-RU"/>
        </w:rPr>
        <w:t>, 2016. — 186 c. — 978-5-379-01404-9.</w:t>
      </w:r>
      <w:r w:rsidRPr="007F3751">
        <w:rPr>
          <w:rFonts w:ascii="Calibri" w:eastAsia="Times New Roman" w:hAnsi="Calibri" w:cs="Times New Roman"/>
          <w:color w:val="0D0D0D"/>
          <w:lang w:eastAsia="ru-RU"/>
        </w:rPr>
        <w:t xml:space="preserve"> ЭБС </w:t>
      </w:r>
      <w:hyperlink r:id="rId7" w:history="1">
        <w:r w:rsidRPr="007F3751">
          <w:rPr>
            <w:rFonts w:ascii="Calibri" w:eastAsia="Times New Roman" w:hAnsi="Calibri" w:cs="Times New Roman"/>
            <w:color w:val="0563C1"/>
            <w:u w:val="single"/>
            <w:lang w:eastAsia="ru-RU"/>
          </w:rPr>
          <w:t>http://www.iprbookshop.ru/65214.html</w:t>
        </w:r>
      </w:hyperlink>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Calibri" w:eastAsia="Times New Roman" w:hAnsi="Calibri" w:cs="Times New Roman"/>
          <w:color w:val="0D0D0D"/>
          <w:lang w:eastAsia="ru-RU"/>
        </w:rPr>
        <w:t xml:space="preserve"> </w:t>
      </w:r>
      <w:r w:rsidRPr="007F3751">
        <w:rPr>
          <w:rFonts w:ascii="Times New Roman" w:eastAsia="Times New Roman" w:hAnsi="Times New Roman" w:cs="Times New Roman"/>
          <w:color w:val="0D0D0D"/>
          <w:lang w:eastAsia="ru-RU"/>
        </w:rPr>
        <w:t>Общая психология [Электронный ресурс</w:t>
      </w:r>
      <w:proofErr w:type="gramStart"/>
      <w:r w:rsidRPr="007F3751">
        <w:rPr>
          <w:rFonts w:ascii="Times New Roman" w:eastAsia="Times New Roman" w:hAnsi="Times New Roman" w:cs="Times New Roman"/>
          <w:color w:val="0D0D0D"/>
          <w:lang w:eastAsia="ru-RU"/>
        </w:rPr>
        <w:t>] :</w:t>
      </w:r>
      <w:proofErr w:type="gramEnd"/>
      <w:r w:rsidRPr="007F3751">
        <w:rPr>
          <w:rFonts w:ascii="Times New Roman" w:eastAsia="Times New Roman" w:hAnsi="Times New Roman" w:cs="Times New Roman"/>
          <w:color w:val="0D0D0D"/>
          <w:lang w:eastAsia="ru-RU"/>
        </w:rPr>
        <w:t xml:space="preserve"> хрестоматия / А.В. Иващенко [и др.]. — Электрон. текстовые данные. — Оренбург: Оренбургский государственный университет, ЭБС АСВ, 2015. — 102 c. — 978-5-7410-1195-9.</w:t>
      </w:r>
      <w:r w:rsidRPr="007F3751">
        <w:rPr>
          <w:rFonts w:ascii="Calibri" w:eastAsia="Times New Roman" w:hAnsi="Calibri" w:cs="Times New Roman"/>
          <w:color w:val="0D0D0D"/>
          <w:lang w:eastAsia="ru-RU"/>
        </w:rPr>
        <w:t xml:space="preserve"> ЭБС </w:t>
      </w:r>
      <w:hyperlink r:id="rId8" w:history="1">
        <w:r w:rsidRPr="007F3751">
          <w:rPr>
            <w:rFonts w:ascii="Calibri" w:eastAsia="Times New Roman" w:hAnsi="Calibri" w:cs="Times New Roman"/>
            <w:color w:val="0563C1"/>
            <w:u w:val="single"/>
            <w:lang w:eastAsia="ru-RU"/>
          </w:rPr>
          <w:t>http://www.iprbookshop.ru/54130.html</w:t>
        </w:r>
      </w:hyperlink>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 xml:space="preserve">Гусева, Т. И. Психология </w:t>
      </w:r>
      <w:proofErr w:type="gramStart"/>
      <w:r w:rsidRPr="007F3751">
        <w:rPr>
          <w:rFonts w:ascii="Times New Roman" w:eastAsia="Times New Roman" w:hAnsi="Times New Roman" w:cs="Times New Roman"/>
          <w:color w:val="000000"/>
          <w:sz w:val="24"/>
          <w:szCs w:val="24"/>
          <w:shd w:val="clear" w:color="auto" w:fill="FFFFFF"/>
          <w:lang w:eastAsia="ru-RU"/>
        </w:rPr>
        <w:t>личности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Т. И. Гусева, Т. В. </w:t>
      </w:r>
      <w:proofErr w:type="spellStart"/>
      <w:r w:rsidRPr="007F3751">
        <w:rPr>
          <w:rFonts w:ascii="Times New Roman" w:eastAsia="Times New Roman" w:hAnsi="Times New Roman" w:cs="Times New Roman"/>
          <w:color w:val="000000"/>
          <w:sz w:val="24"/>
          <w:szCs w:val="24"/>
          <w:shd w:val="clear" w:color="auto" w:fill="FFFFFF"/>
          <w:lang w:eastAsia="ru-RU"/>
        </w:rPr>
        <w:t>Катарьян</w:t>
      </w:r>
      <w:proofErr w:type="spellEnd"/>
      <w:r w:rsidRPr="007F3751">
        <w:rPr>
          <w:rFonts w:ascii="Times New Roman" w:eastAsia="Times New Roman" w:hAnsi="Times New Roman" w:cs="Times New Roman"/>
          <w:color w:val="000000"/>
          <w:sz w:val="24"/>
          <w:szCs w:val="24"/>
          <w:shd w:val="clear" w:color="auto" w:fill="FFFFFF"/>
          <w:lang w:eastAsia="ru-RU"/>
        </w:rPr>
        <w:t xml:space="preserve">. — 2-е изд. — </w:t>
      </w:r>
      <w:proofErr w:type="gramStart"/>
      <w:r w:rsidRPr="007F3751">
        <w:rPr>
          <w:rFonts w:ascii="Times New Roman" w:eastAsia="Times New Roman" w:hAnsi="Times New Roman" w:cs="Times New Roman"/>
          <w:color w:val="000000"/>
          <w:sz w:val="24"/>
          <w:szCs w:val="24"/>
          <w:shd w:val="clear" w:color="auto" w:fill="FFFFFF"/>
          <w:lang w:eastAsia="ru-RU"/>
        </w:rPr>
        <w:t>Саратов :</w:t>
      </w:r>
      <w:proofErr w:type="gramEnd"/>
      <w:r w:rsidRPr="007F3751">
        <w:rPr>
          <w:rFonts w:ascii="Times New Roman" w:eastAsia="Times New Roman" w:hAnsi="Times New Roman" w:cs="Times New Roman"/>
          <w:color w:val="000000"/>
          <w:sz w:val="24"/>
          <w:szCs w:val="24"/>
          <w:shd w:val="clear" w:color="auto" w:fill="FFFFFF"/>
          <w:lang w:eastAsia="ru-RU"/>
        </w:rPr>
        <w:t xml:space="preserve"> Научная книга, 2019. — 159 c. — ISBN 978-5-9758-1771-6.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http://www.iprbookshop.ru/81081.html</w:t>
      </w:r>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Козловская, Т. Н. Общая психология (сборник практических заданий</w:t>
      </w:r>
      <w:proofErr w:type="gramStart"/>
      <w:r w:rsidRPr="007F3751">
        <w:rPr>
          <w:rFonts w:ascii="Times New Roman" w:eastAsia="Times New Roman" w:hAnsi="Times New Roman" w:cs="Times New Roman"/>
          <w:color w:val="000000"/>
          <w:sz w:val="24"/>
          <w:szCs w:val="24"/>
          <w:shd w:val="clear" w:color="auto" w:fill="FFFFFF"/>
          <w:lang w:eastAsia="ru-RU"/>
        </w:rPr>
        <w:t>)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Т. Н. Козловская, А. А. Кириенко, Е. В. Назаренко. — </w:t>
      </w:r>
      <w:proofErr w:type="gramStart"/>
      <w:r w:rsidRPr="007F3751">
        <w:rPr>
          <w:rFonts w:ascii="Times New Roman" w:eastAsia="Times New Roman" w:hAnsi="Times New Roman" w:cs="Times New Roman"/>
          <w:color w:val="000000"/>
          <w:sz w:val="24"/>
          <w:szCs w:val="24"/>
          <w:shd w:val="clear" w:color="auto" w:fill="FFFFFF"/>
          <w:lang w:eastAsia="ru-RU"/>
        </w:rPr>
        <w:t>Оренбург :</w:t>
      </w:r>
      <w:proofErr w:type="gramEnd"/>
      <w:r w:rsidRPr="007F3751">
        <w:rPr>
          <w:rFonts w:ascii="Times New Roman" w:eastAsia="Times New Roman" w:hAnsi="Times New Roman" w:cs="Times New Roman"/>
          <w:color w:val="000000"/>
          <w:sz w:val="24"/>
          <w:szCs w:val="24"/>
          <w:shd w:val="clear" w:color="auto" w:fill="FFFFFF"/>
          <w:lang w:eastAsia="ru-RU"/>
        </w:rPr>
        <w:t xml:space="preserve"> Оренбургский государственный университет, ЭБС АСВ, 2017. — 344 c. — ISBN 978-5-7410-1688-6.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http://www.iprbookshop.ru/71294.html. </w:t>
      </w:r>
    </w:p>
    <w:p w:rsidR="003640A0" w:rsidRPr="007F3751" w:rsidRDefault="003640A0" w:rsidP="003640A0">
      <w:pPr>
        <w:numPr>
          <w:ilvl w:val="0"/>
          <w:numId w:val="1"/>
        </w:numPr>
        <w:spacing w:after="200" w:line="240" w:lineRule="auto"/>
        <w:contextualSpacing/>
        <w:rPr>
          <w:rFonts w:ascii="Times New Roman" w:eastAsia="Times New Roman" w:hAnsi="Times New Roman" w:cs="Times New Roman"/>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lastRenderedPageBreak/>
        <w:t xml:space="preserve">Общая </w:t>
      </w:r>
      <w:proofErr w:type="gramStart"/>
      <w:r w:rsidRPr="007F3751">
        <w:rPr>
          <w:rFonts w:ascii="Times New Roman" w:eastAsia="Times New Roman" w:hAnsi="Times New Roman" w:cs="Times New Roman"/>
          <w:color w:val="000000"/>
          <w:sz w:val="24"/>
          <w:szCs w:val="24"/>
          <w:shd w:val="clear" w:color="auto" w:fill="FFFFFF"/>
          <w:lang w:eastAsia="ru-RU"/>
        </w:rPr>
        <w:t>психология :</w:t>
      </w:r>
      <w:proofErr w:type="gramEnd"/>
      <w:r w:rsidRPr="007F3751">
        <w:rPr>
          <w:rFonts w:ascii="Times New Roman" w:eastAsia="Times New Roman" w:hAnsi="Times New Roman" w:cs="Times New Roman"/>
          <w:color w:val="000000"/>
          <w:sz w:val="24"/>
          <w:szCs w:val="24"/>
          <w:shd w:val="clear" w:color="auto" w:fill="FFFFFF"/>
          <w:lang w:eastAsia="ru-RU"/>
        </w:rPr>
        <w:t xml:space="preserve"> хрестоматия / А. В. Иващенко, Т. С. </w:t>
      </w:r>
      <w:proofErr w:type="spellStart"/>
      <w:r w:rsidRPr="007F3751">
        <w:rPr>
          <w:rFonts w:ascii="Times New Roman" w:eastAsia="Times New Roman" w:hAnsi="Times New Roman" w:cs="Times New Roman"/>
          <w:color w:val="000000"/>
          <w:sz w:val="24"/>
          <w:szCs w:val="24"/>
          <w:shd w:val="clear" w:color="auto" w:fill="FFFFFF"/>
          <w:lang w:eastAsia="ru-RU"/>
        </w:rPr>
        <w:t>Пилишвили</w:t>
      </w:r>
      <w:proofErr w:type="spellEnd"/>
      <w:r w:rsidRPr="007F3751">
        <w:rPr>
          <w:rFonts w:ascii="Times New Roman" w:eastAsia="Times New Roman" w:hAnsi="Times New Roman" w:cs="Times New Roman"/>
          <w:color w:val="000000"/>
          <w:sz w:val="24"/>
          <w:szCs w:val="24"/>
          <w:shd w:val="clear" w:color="auto" w:fill="FFFFFF"/>
          <w:lang w:eastAsia="ru-RU"/>
        </w:rPr>
        <w:t xml:space="preserve">, В. А. Петровский [и др.] ; составители Л. В. Зубова, О. А. Щербинина. — </w:t>
      </w:r>
      <w:proofErr w:type="gramStart"/>
      <w:r w:rsidRPr="007F3751">
        <w:rPr>
          <w:rFonts w:ascii="Times New Roman" w:eastAsia="Times New Roman" w:hAnsi="Times New Roman" w:cs="Times New Roman"/>
          <w:color w:val="000000"/>
          <w:sz w:val="24"/>
          <w:szCs w:val="24"/>
          <w:shd w:val="clear" w:color="auto" w:fill="FFFFFF"/>
          <w:lang w:eastAsia="ru-RU"/>
        </w:rPr>
        <w:t>Оренбург :</w:t>
      </w:r>
      <w:proofErr w:type="gramEnd"/>
      <w:r w:rsidRPr="007F3751">
        <w:rPr>
          <w:rFonts w:ascii="Times New Roman" w:eastAsia="Times New Roman" w:hAnsi="Times New Roman" w:cs="Times New Roman"/>
          <w:color w:val="000000"/>
          <w:sz w:val="24"/>
          <w:szCs w:val="24"/>
          <w:shd w:val="clear" w:color="auto" w:fill="FFFFFF"/>
          <w:lang w:eastAsia="ru-RU"/>
        </w:rPr>
        <w:t xml:space="preserve"> Оренбургский государственный университет, ЭБС АСВ, 2015. — 102 c. — ISBN 978-5-7410-1195-9.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http://www.iprbookshop.ru/54130.html. </w:t>
      </w:r>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 xml:space="preserve">Общая психология. </w:t>
      </w:r>
      <w:proofErr w:type="gramStart"/>
      <w:r w:rsidRPr="007F3751">
        <w:rPr>
          <w:rFonts w:ascii="Times New Roman" w:eastAsia="Times New Roman" w:hAnsi="Times New Roman" w:cs="Times New Roman"/>
          <w:color w:val="000000"/>
          <w:sz w:val="24"/>
          <w:szCs w:val="24"/>
          <w:shd w:val="clear" w:color="auto" w:fill="FFFFFF"/>
          <w:lang w:eastAsia="ru-RU"/>
        </w:rPr>
        <w:t>Хрестоматия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А. Н. Леонтьева, Б. Г. Ананьева, П. В. Симонова [и др.]. — </w:t>
      </w:r>
      <w:proofErr w:type="gramStart"/>
      <w:r w:rsidRPr="007F3751">
        <w:rPr>
          <w:rFonts w:ascii="Times New Roman" w:eastAsia="Times New Roman" w:hAnsi="Times New Roman" w:cs="Times New Roman"/>
          <w:color w:val="000000"/>
          <w:sz w:val="24"/>
          <w:szCs w:val="24"/>
          <w:shd w:val="clear" w:color="auto" w:fill="FFFFFF"/>
          <w:lang w:eastAsia="ru-RU"/>
        </w:rPr>
        <w:t>Москва :</w:t>
      </w:r>
      <w:proofErr w:type="gramEnd"/>
      <w:r w:rsidRPr="007F3751">
        <w:rPr>
          <w:rFonts w:ascii="Times New Roman" w:eastAsia="Times New Roman" w:hAnsi="Times New Roman" w:cs="Times New Roman"/>
          <w:color w:val="000000"/>
          <w:sz w:val="24"/>
          <w:szCs w:val="24"/>
          <w:shd w:val="clear" w:color="auto" w:fill="FFFFFF"/>
          <w:lang w:eastAsia="ru-RU"/>
        </w:rPr>
        <w:t xml:space="preserve"> Евразийский открытый институт, 2011. — 256 c. — ISBN 978-5-374-00456-4.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http://www.iprbookshop.ru/10726.html. </w:t>
      </w:r>
    </w:p>
    <w:p w:rsidR="003640A0" w:rsidRPr="007F3751" w:rsidRDefault="003640A0" w:rsidP="003640A0">
      <w:pPr>
        <w:numPr>
          <w:ilvl w:val="0"/>
          <w:numId w:val="1"/>
        </w:num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spellStart"/>
      <w:r w:rsidRPr="007F3751">
        <w:rPr>
          <w:rFonts w:ascii="Times New Roman" w:eastAsia="Times New Roman" w:hAnsi="Times New Roman" w:cs="Times New Roman"/>
          <w:color w:val="000000"/>
          <w:sz w:val="24"/>
          <w:szCs w:val="24"/>
          <w:lang w:eastAsia="ru-RU"/>
        </w:rPr>
        <w:t>Челдышова</w:t>
      </w:r>
      <w:proofErr w:type="spellEnd"/>
      <w:r w:rsidRPr="007F3751">
        <w:rPr>
          <w:rFonts w:ascii="Times New Roman" w:eastAsia="Times New Roman" w:hAnsi="Times New Roman" w:cs="Times New Roman"/>
          <w:color w:val="000000"/>
          <w:sz w:val="24"/>
          <w:szCs w:val="24"/>
          <w:lang w:eastAsia="ru-RU"/>
        </w:rPr>
        <w:t xml:space="preserve">, Н. Б. Общая </w:t>
      </w:r>
      <w:proofErr w:type="gramStart"/>
      <w:r w:rsidRPr="007F3751">
        <w:rPr>
          <w:rFonts w:ascii="Times New Roman" w:eastAsia="Times New Roman" w:hAnsi="Times New Roman" w:cs="Times New Roman"/>
          <w:color w:val="000000"/>
          <w:sz w:val="24"/>
          <w:szCs w:val="24"/>
          <w:lang w:eastAsia="ru-RU"/>
        </w:rPr>
        <w:t>психология :</w:t>
      </w:r>
      <w:proofErr w:type="gramEnd"/>
      <w:r w:rsidRPr="007F3751">
        <w:rPr>
          <w:rFonts w:ascii="Times New Roman" w:eastAsia="Times New Roman" w:hAnsi="Times New Roman" w:cs="Times New Roman"/>
          <w:color w:val="000000"/>
          <w:sz w:val="24"/>
          <w:szCs w:val="24"/>
          <w:lang w:eastAsia="ru-RU"/>
        </w:rPr>
        <w:t xml:space="preserve"> курс лекций / Н. Б. </w:t>
      </w:r>
      <w:proofErr w:type="spellStart"/>
      <w:r w:rsidRPr="007F3751">
        <w:rPr>
          <w:rFonts w:ascii="Times New Roman" w:eastAsia="Times New Roman" w:hAnsi="Times New Roman" w:cs="Times New Roman"/>
          <w:color w:val="000000"/>
          <w:sz w:val="24"/>
          <w:szCs w:val="24"/>
          <w:lang w:eastAsia="ru-RU"/>
        </w:rPr>
        <w:t>Челдышова</w:t>
      </w:r>
      <w:proofErr w:type="spellEnd"/>
      <w:r w:rsidRPr="007F3751">
        <w:rPr>
          <w:rFonts w:ascii="Times New Roman" w:eastAsia="Times New Roman" w:hAnsi="Times New Roman" w:cs="Times New Roman"/>
          <w:color w:val="000000"/>
          <w:sz w:val="24"/>
          <w:szCs w:val="24"/>
          <w:lang w:eastAsia="ru-RU"/>
        </w:rPr>
        <w:t xml:space="preserve">. — </w:t>
      </w:r>
      <w:proofErr w:type="gramStart"/>
      <w:r w:rsidRPr="007F3751">
        <w:rPr>
          <w:rFonts w:ascii="Times New Roman" w:eastAsia="Times New Roman" w:hAnsi="Times New Roman" w:cs="Times New Roman"/>
          <w:color w:val="000000"/>
          <w:sz w:val="24"/>
          <w:szCs w:val="24"/>
          <w:lang w:eastAsia="ru-RU"/>
        </w:rPr>
        <w:t>Москва :</w:t>
      </w:r>
      <w:proofErr w:type="gramEnd"/>
      <w:r w:rsidRPr="007F3751">
        <w:rPr>
          <w:rFonts w:ascii="Times New Roman" w:eastAsia="Times New Roman" w:hAnsi="Times New Roman" w:cs="Times New Roman"/>
          <w:color w:val="000000"/>
          <w:sz w:val="24"/>
          <w:szCs w:val="24"/>
          <w:lang w:eastAsia="ru-RU"/>
        </w:rPr>
        <w:t xml:space="preserve"> Экзамен, 2008. — 215 c. — ISBN 2227-8397. — </w:t>
      </w:r>
      <w:proofErr w:type="gramStart"/>
      <w:r w:rsidRPr="007F3751">
        <w:rPr>
          <w:rFonts w:ascii="Times New Roman" w:eastAsia="Times New Roman" w:hAnsi="Times New Roman" w:cs="Times New Roman"/>
          <w:color w:val="000000"/>
          <w:sz w:val="24"/>
          <w:szCs w:val="24"/>
          <w:lang w:eastAsia="ru-RU"/>
        </w:rPr>
        <w:t>Текст :</w:t>
      </w:r>
      <w:proofErr w:type="gramEnd"/>
      <w:r w:rsidRPr="007F3751">
        <w:rPr>
          <w:rFonts w:ascii="Times New Roman" w:eastAsia="Times New Roman" w:hAnsi="Times New Roman" w:cs="Times New Roman"/>
          <w:color w:val="000000"/>
          <w:sz w:val="24"/>
          <w:szCs w:val="24"/>
          <w:lang w:eastAsia="ru-RU"/>
        </w:rPr>
        <w:t xml:space="preserve"> электронный // Электронно-библиотечная система IPR BOOKS : [сайт]. — URL: http://www.iprbookshop.ru/1137.html. </w:t>
      </w:r>
    </w:p>
    <w:p w:rsidR="008E0A86" w:rsidRDefault="008E0A86"/>
    <w:sectPr w:rsidR="008E0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B32FE6"/>
    <w:multiLevelType w:val="hybridMultilevel"/>
    <w:tmpl w:val="74660FB6"/>
    <w:lvl w:ilvl="0" w:tplc="339EA94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5DCC12BB"/>
    <w:multiLevelType w:val="hybridMultilevel"/>
    <w:tmpl w:val="81865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2D5C35"/>
    <w:multiLevelType w:val="hybridMultilevel"/>
    <w:tmpl w:val="F0A2FE24"/>
    <w:lvl w:ilvl="0" w:tplc="FFD42D66">
      <w:start w:val="2"/>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15:restartNumberingAfterBreak="0">
    <w:nsid w:val="6E9E03D5"/>
    <w:multiLevelType w:val="hybridMultilevel"/>
    <w:tmpl w:val="35DA550E"/>
    <w:lvl w:ilvl="0" w:tplc="4FDAD768">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13615B"/>
    <w:multiLevelType w:val="hybridMultilevel"/>
    <w:tmpl w:val="44F4CD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625"/>
    <w:rsid w:val="003640A0"/>
    <w:rsid w:val="00445625"/>
    <w:rsid w:val="004C79D2"/>
    <w:rsid w:val="008E0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E7BDF"/>
  <w15:chartTrackingRefBased/>
  <w15:docId w15:val="{62436CDD-01BD-459A-8493-70901056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0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7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54130.html" TargetMode="External"/><Relationship Id="rId3" Type="http://schemas.openxmlformats.org/officeDocument/2006/relationships/settings" Target="settings.xml"/><Relationship Id="rId7" Type="http://schemas.openxmlformats.org/officeDocument/2006/relationships/hyperlink" Target="http://www.iprbookshop.ru/6521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prbookshop.ru/79807.html" TargetMode="External"/><Relationship Id="rId5" Type="http://schemas.openxmlformats.org/officeDocument/2006/relationships/hyperlink" Target="http://www.iprbookshop.ru/58405.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2694</Words>
  <Characters>15358</Characters>
  <Application>Microsoft Office Word</Application>
  <DocSecurity>0</DocSecurity>
  <Lines>127</Lines>
  <Paragraphs>36</Paragraphs>
  <ScaleCrop>false</ScaleCrop>
  <Company/>
  <LinksUpToDate>false</LinksUpToDate>
  <CharactersWithSpaces>18016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Камила</dc:creator>
  <cp:keywords/>
  <dc:description/>
  <cp:lastModifiedBy>Пользователь</cp:lastModifiedBy>
  <cp:revision>3</cp:revision>
  <dcterms:created xsi:type="dcterms:W3CDTF">2021-06-26T07:57:00Z</dcterms:created>
  <dcterms:modified xsi:type="dcterms:W3CDTF">2021-06-26T12:10:00Z</dcterms:modified>
</cp:coreProperties>
</file>