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CCB" w:rsidRPr="004420FD" w:rsidRDefault="00C63CCB" w:rsidP="00C63CCB">
      <w:pPr>
        <w:widowControl w:val="0"/>
        <w:spacing w:after="0" w:line="360" w:lineRule="auto"/>
        <w:ind w:firstLine="284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Лекция №8</w:t>
      </w:r>
    </w:p>
    <w:p w:rsidR="00C63CCB" w:rsidRDefault="00C63CCB" w:rsidP="00C63CCB">
      <w:pPr>
        <w:widowControl w:val="0"/>
        <w:spacing w:after="0" w:line="360" w:lineRule="auto"/>
        <w:ind w:firstLine="284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Тема: Эмоционально-волевая регуляция поведения.</w:t>
      </w:r>
    </w:p>
    <w:p w:rsidR="00C63CCB" w:rsidRPr="004420FD" w:rsidRDefault="00C63CCB" w:rsidP="00C63CCB">
      <w:pPr>
        <w:widowControl w:val="0"/>
        <w:spacing w:after="0" w:line="360" w:lineRule="auto"/>
        <w:ind w:firstLine="284"/>
        <w:contextualSpacing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План:</w:t>
      </w:r>
    </w:p>
    <w:p w:rsidR="00C63CCB" w:rsidRPr="007F3751" w:rsidRDefault="00C63CCB" w:rsidP="00C63CCB">
      <w:pPr>
        <w:numPr>
          <w:ilvl w:val="0"/>
          <w:numId w:val="2"/>
        </w:num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Эмоции и чувства человека.</w:t>
      </w:r>
    </w:p>
    <w:p w:rsidR="00C63CCB" w:rsidRPr="007F3751" w:rsidRDefault="00C63CCB" w:rsidP="00C63CCB">
      <w:pPr>
        <w:numPr>
          <w:ilvl w:val="0"/>
          <w:numId w:val="2"/>
        </w:num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Характеристика волевых процессов.</w:t>
      </w:r>
    </w:p>
    <w:p w:rsidR="00C63CCB" w:rsidRPr="007F3751" w:rsidRDefault="00C63CCB" w:rsidP="00C63CCB">
      <w:pPr>
        <w:numPr>
          <w:ilvl w:val="0"/>
          <w:numId w:val="2"/>
        </w:num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Психическая регуляция поведения и деятельности.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1. Эмоции и чувства человека.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В психологической литературе и обыденной жизни наряду с понятием чувства нередко употребляются и другие — </w:t>
      </w:r>
      <w:r w:rsidRPr="007F375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эмоции.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Под эмоциями понимают внешние формы проявления, выражения чувств.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 зависимости от того, что выступает предметом потребностей и интересов человека, источником его переживаний, в психоло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гии различают:</w:t>
      </w:r>
    </w:p>
    <w:p w:rsidR="00C63CCB" w:rsidRPr="007F3751" w:rsidRDefault="00C63CCB" w:rsidP="00C63CCB">
      <w:pPr>
        <w:numPr>
          <w:ilvl w:val="0"/>
          <w:numId w:val="3"/>
        </w:num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эмоции как исходные, первичные, простые (элементарные) переживания, связанные с удовлетворением или неудовлетворе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нием потребностей организма (в пище, отдыхе, самосохранении, защите от холода или жажды и т. п.), а также как формы проявле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ния более сложных эмоциональных состояний — чувств;</w:t>
      </w:r>
    </w:p>
    <w:p w:rsidR="00C63CCB" w:rsidRPr="007F3751" w:rsidRDefault="00C63CCB" w:rsidP="00C63CCB">
      <w:pPr>
        <w:numPr>
          <w:ilvl w:val="0"/>
          <w:numId w:val="3"/>
        </w:num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чувства рассматривают как более сложные, преимущественно социально обусловленные и присущие только человеку пережи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вания: чувства любви, ненависти, дружбы, коллективизма, от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ветственности, чувства вины, одиночества, застенчивости и т.п.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Чувства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— это специфически человеческие переживания, возни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кающие на основе удовлетворения (неудовлетворения) потреб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ностей человека как личности (потребности в общении, позна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нии, эстетические, политические, профессиональные и др.).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По направленности чувства могут быть положительные (радость, уверенность, оптимизм и т.п.) и отрицательные (угнетенность, страх, неуверенность и т.п.).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По форме проявления различают: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настроения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небольшой силы кратковременные или относи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тельно длительно функционирующие эмоциональные состояния человека;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аффекты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большой силы кратковременные чувства, вспыш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ки чувств (гнев, ненависть, панический страх и т.п.). Они харак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теризуются значительными изменениями в сознании, нарушени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ем волевого контроля и т.д.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страсти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сильные, глубокие, длительные и устойчивые пе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реживания человека. Страсть, направленная на общественно важ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ные цели, обогащает личность, ведет к выдающимся достижени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ям, подвигам. Безмерная любовь к науке, технике, искусству — это тоже проявление страсти.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Высшие чувства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К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морально-политическим чувствам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относятся: любовь к своей Родине, ненависть к врагам, коллективизм, положительное эмо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циональное отношение к труду, честь, достоинство, стыд, со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весть и др. Эти чувства наиболее тесно связаны с мировоззрением, с политическими и нравственными убеждениями и взглядами, с представлениями о своей Родине.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В жизни человека известное место занимают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правовые чувства,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 которых выражается переживание личностью своего отношения к поступкам и действиям, регулируемым различными нормами права. Высокоразвитые правовые чувства выступают существен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ным мотивом, побуждающим человека к активному исполнению правовых предписаний и удерживающим его от правонарушений.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lastRenderedPageBreak/>
        <w:t xml:space="preserve">Интеллектуальные чувства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возникают в процессе познаватель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ной деятельности человека и обусловливаются этой деятельнос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тью. В них выражается отношение человека к мыслям, как истин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ным, так и ложным, понятным или непонятным, вызывающим недоумение.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Эстетические чувства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возникают у человека в связи с удовлет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ворением или неудовлетворением его эстетических потребностей.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Выделяют также чувства: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профессиональные, семейно-бытовые, религиозные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и др.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Успешность любой профессиональной деятельности во многом зависит от воспитания у специалиста адекватных потребностям профессиональной деятельности чувств и эмоциональных состоя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ний: любви к профессии, своей специальности, уверенности, кол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лективизма, любознательности, чести, личного достоинства и др.</w:t>
      </w:r>
    </w:p>
    <w:p w:rsidR="00C63CCB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2. Характеристика волевых процессов.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Воля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— это психические процессы человека, обеспечивающие его поведение и деятельность при возникновении трудностей на пути к достижению осознанно поставленных целей.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Основными признаками волевых (произвольных) действий являются: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• целеполагание (в отличие от непроизвольных, импульсив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ных действий);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• преодоление внутренних (борьба мотивов) и внешних труд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ностей.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 психической деятельности воля выполняет две взаимосвязанные функции: активизирующую и тормозящую. Воля — это спо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собность контролировать свою деятельность и активно направлять ее на достижение своих целей. Она представляет особую форму не только умения чего-либо добиться, но и умения отказаться от чего-либо, когда это нужно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.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Воля обеспечивает переход от познания и переживаний человека к практической де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ятельности, к изменению действительности в связи с потребнос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тями, намерениями, интересами человека. С помощью воли чело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век организует деятельность и управляет своим поведением.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 ряде случаев волевая деятельность связана с принятием ре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шений, определяющих жизненный путь человека, выявляющих его общественное лицо, раскрывающих его моральный облик. По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этому в осуществление таких волевых действий вовлечен весь че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ловек как сознательно действующая личность.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Волевое действие включает в себя несколько этапов.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Подготовительный этап.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Волевой акт начинается с воз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никновения побуждения и постановки цели. Кроме этого волевое действие предваряется еще и обсуждением цели действия и борь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бой мотивов, принятием решения, планированием действий, средств и способов их осуществления.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 результате борьбы мотивов человек принимает решение, что проявляется в ограничении одних побуждений от других и в окон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чательном оформлении цели деятельности, иногда совсем не со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впадающей с первоначальной. Процесс принятия решения вы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ступает как особая стадия волевого действия, требующая не толь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ко максимальной осознанности, но и решительности, ответствен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ности личности. С принятием решения наступает разрядка. Она заключается в спаде напряжения, сопровождавшего борьбу мо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тивов.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Основной этап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— самый важный в волевом акте. Это ис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полнение принятого решения. В волевом действии оно сопряжено с преодолением самых значительных объективных (внешних) и субъективных (внутренних) трудностей.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К внешним трудностям относятся препятствия, которые не зависят от действующего человека: затруднения в работе, сопро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тивление других людей, разного рода помехи и т.д. К внутренним относятся трудности личного порядка, зависящие от физического и психического состояния человека (например, отсутствие зна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ний, опыта, столкновение укоренившихся старых и нарождаю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щихся новых привычек, борьба сложившихся в прошлом отрица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тельных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lastRenderedPageBreak/>
        <w:t>представлений, желаний, стремлений и чувств: совести, стыда, долга). Этот этап характеризуется напряжением сил, на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правленных на преодоление противоположно направленных мо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тивов и мобилизацию сил. В большинстве случаев внешние и внут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ренние трудности проявляются в единстве.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Заключительный этап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. Его содержанием является ана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лиз и оценка волевого действия и его результатов. На этом этапе происходит спад общего напряжения, появляется чувство удов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летворения или неудовлетворения в зависимости от результатов действия и их оценки.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Воля — это прижизненно сформированная характеристика пси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хики человека. Воля имеет условно-рефлекторную природу и вы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ступает результатом суммарной деятельности всей коры головно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го мозга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Воля человека проявляется в разнообразных личностных каче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ствах, волевых чертах.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Целеустремленность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способность личности подчинить свою деятельность и поведение общественно значимым целям.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Решительность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это волевое качество человека, благодаря которому он способен своевременно принимать обоснованные решения и без излишних колебаний выполнять их.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Энергичность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и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настойчивость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черты, в которых проявляется степень волевой активности человека. Как правило, люди энер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гичные бывают и настойчивыми. Настойчивые люди способны к длительному и неослабному напряжению энергии.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Выдержка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и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самообладание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способность человека сдерживать психическую и физическую активность, мешающую достижению.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Исполнительность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волевое качество, заключающееся в ак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тивности, старательном, систематическом и своевременном вы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полнении распоряжений и решений начальников. Исполнитель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ность тесно связана с инициативностью.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Инициативность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способность человека включать творчество в выполнение своих обязанностей. Инициативность противопо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ложна инертности, равнодушию и безразличному отношению к делу.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Смелость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и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храбрость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выражаются в готовности человека бо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роться и преодолевать опасности. Храбрость проявляется только в борьбе с врагами, в бою. Храбрый человек может поддаваться порыву, допустить безрассудство. Смелость — это способность человека целенаправленно действовать в условиях риска, опас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ности и проявляется в различных обстоятельствах не только во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енного времени.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Самостоятельность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личности проявляется в действиях, со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вершаемых в силу твердого убеждения в правильности своего поведения. Самостоятельность предполагает уверенность в сво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их силах, критичность ума, настойчивость в достижении цели, способность взять на себя ответственность за совершаемые дей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 xml:space="preserve">ствия. 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 xml:space="preserve">Дисциплинированность — 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это сплав личностных черт, обеспе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чивающих точное и неуклонное подчинение своих действий и поступков правилам и требованиям законов, нравственных норм.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В </w:t>
      </w:r>
      <w:r w:rsidRPr="007F3751">
        <w:rPr>
          <w:rFonts w:ascii="Times New Roman" w:eastAsia="Times New Roman" w:hAnsi="Times New Roman" w:cs="Times New Roman"/>
          <w:i/>
          <w:snapToGrid w:val="0"/>
          <w:color w:val="000000"/>
          <w:sz w:val="24"/>
          <w:szCs w:val="24"/>
          <w:lang w:eastAsia="ru-RU"/>
        </w:rPr>
        <w:t>воспитании воли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большую роль играют два обстоятельства: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1) формирование мотивов волевого поведения;</w:t>
      </w: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2) накопление опыта волевых действий, поведения.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Воспитание воли — это длительный, целенаправленный про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цесс, опирающийся на систему внешних воздействий и самовос</w:t>
      </w:r>
      <w:r w:rsidRPr="007F3751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softHyphen/>
        <w:t>питание личности.</w:t>
      </w:r>
    </w:p>
    <w:p w:rsidR="00C63CCB" w:rsidRDefault="00C63CCB" w:rsidP="00C63CCB">
      <w:pPr>
        <w:shd w:val="clear" w:color="auto" w:fill="FFFFFF"/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:rsidR="00C63CCB" w:rsidRPr="007F3751" w:rsidRDefault="00C63CCB" w:rsidP="00C63CCB">
      <w:pPr>
        <w:shd w:val="clear" w:color="auto" w:fill="FFFFFF"/>
        <w:spacing w:after="0" w:line="276" w:lineRule="auto"/>
        <w:ind w:left="-567" w:firstLine="142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3. Психическая регуляция поведения и деятельности.</w:t>
      </w:r>
      <w:bookmarkStart w:id="0" w:name="_GoBack"/>
      <w:bookmarkEnd w:id="0"/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r w:rsidRPr="007F37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поведением</w:t>
      </w: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психологии принято понимать внешние проявления психической деятельности человека. К фактам поведения можно отнести: </w:t>
      </w:r>
    </w:p>
    <w:p w:rsidR="00C63CCB" w:rsidRPr="007F3751" w:rsidRDefault="00C63CCB" w:rsidP="00C63CCB">
      <w:pPr>
        <w:numPr>
          <w:ilvl w:val="0"/>
          <w:numId w:val="4"/>
        </w:num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отдельные движения и жесты (например, поклон, кивок, сжимание руки); </w:t>
      </w:r>
    </w:p>
    <w:p w:rsidR="00C63CCB" w:rsidRPr="007F3751" w:rsidRDefault="00C63CCB" w:rsidP="00C63CCB">
      <w:pPr>
        <w:numPr>
          <w:ilvl w:val="0"/>
          <w:numId w:val="4"/>
        </w:num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внешние проявления физиологических процессов, связанных с состоянием, деятельностью, общением людей (например, поза, мимика, взгляды, покраснение лица, дрожь и тому подобное); </w:t>
      </w:r>
    </w:p>
    <w:p w:rsidR="00C63CCB" w:rsidRPr="007F3751" w:rsidRDefault="00C63CCB" w:rsidP="00C63CCB">
      <w:pPr>
        <w:numPr>
          <w:ilvl w:val="0"/>
          <w:numId w:val="4"/>
        </w:num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действия, которые имеют определенный смысл; </w:t>
      </w:r>
    </w:p>
    <w:p w:rsidR="00C63CCB" w:rsidRPr="007F3751" w:rsidRDefault="00C63CCB" w:rsidP="00C63CCB">
      <w:pPr>
        <w:numPr>
          <w:ilvl w:val="0"/>
          <w:numId w:val="4"/>
        </w:num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поступки, которые имеют социальное значение и связаны с нормами поведения.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Поступок </w:t>
      </w: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действие, выполняя которое человек осознает его значение для других людей, то есть, его социальный смысл.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Деятельность</w:t>
      </w:r>
      <w:r w:rsidRPr="007F37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—</w:t>
      </w: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дина</w:t>
      </w: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мическая система взаимодействия субъекта с миром. В процессе этого взаимодей</w:t>
      </w: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ствия происходит возникновение психического образа и его воплощение в объек</w:t>
      </w: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те, а также реализация субъектом своих отношений с окружающей реальностью.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характеристикой деятельности является ее предметность. Под предметом имеется в виду не просто природный объект, а предмет культуры, в котором зафиксирован определенный общественно выработанный способ действия с ним. Этот способ воспроизводится всякий раз, когда осуществляется предметная деятельность. Другая характеристика деятельности – ее социальная, общественно-историческая природа. Самостоятельно открыть формы деятельности с предметами человек не может. Это делается с помощью других людей, которые демонстрируют образцы деятельности и включают человека в совместную деятельность. Переход от деятельности, разделенной между людьми и выполняемой во внешней (материальной) форме, к деятельности индивидуальной (внутренней) и составляет основное направление формирования психологических новообразований (знаний, умений, способностей, мотивов, установок и так далее). 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всегда носит опосредованный характер. В роли средств выступают орудия, материальные предметы, знаки, символы и общение с другими людьми. Осуществляя любой акт деятельности, мы реализуем в нем определенное отношение к другим людям, если они даже реально и не присутствуют в момент совершения деятельности.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Человеческая деятельность всегда целенаправленна, подчинена цели как сознательно представляемому запланированному результату, достижению которого она служит. Цель направляет деятельность и корректирует ее ход.</w:t>
      </w:r>
    </w:p>
    <w:p w:rsidR="00C63CCB" w:rsidRPr="007F3751" w:rsidRDefault="00C63CCB" w:rsidP="00C63CCB">
      <w:pPr>
        <w:spacing w:after="0" w:line="276" w:lineRule="auto"/>
        <w:ind w:left="-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всегда носит продуктивный характер, то есть, ее результатом являются преобразования как во внешнем мире, так и в самом человеке: его знания, мотивы, способности. В зависимости от того, какие изменения играют главную роль или имеют наибольший удельный вес, выделяются разные типы деятельности: трудовая, познавательная, коммуникативная и другие.</w:t>
      </w:r>
    </w:p>
    <w:p w:rsidR="00C63CCB" w:rsidRDefault="00C63CCB" w:rsidP="00C63CC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3CCB" w:rsidRPr="007F3751" w:rsidRDefault="00C63CCB" w:rsidP="00C63CC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рекомендуемой литературы:</w:t>
      </w:r>
    </w:p>
    <w:p w:rsidR="00C63CCB" w:rsidRPr="007F3751" w:rsidRDefault="00C63CCB" w:rsidP="00C63CCB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психология.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</w:t>
      </w:r>
      <w:r w:rsidRPr="007F375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Джакупов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С.М. Общая психология. Введение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учебное пособие / С.М.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Джакупов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 — Электрон. текстовые данные. — Алматы: Казахский национальный университет им. аль-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Фараби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, 2014. — 162 c. — 978-601-04-0912-5.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5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http://www.iprbookshop.ru/58405.html</w:t>
        </w:r>
      </w:hyperlink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Резепов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И.Ш. Общая психология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учебное пособие / И.Ш.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Резепов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 — 2-е изд. — Электрон. текстовые данные. — Саратов: Ай Пи Эр Медиа, 2019. — 110 c. — 978-5-4486-0427-0.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6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http://www.iprbookshop.ru/79807.html</w:t>
        </w:r>
      </w:hyperlink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Курс по общей психологии [Электронный ресурс] 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/ .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— Электрон. текстовые данные. — Новосибирск: Сибирское университетское издательство,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Норматика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, 2016. — 186 c. — 978-5-379-01404-9.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7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http://www.iprbookshop.ru/65214.html</w:t>
        </w:r>
      </w:hyperlink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</w:t>
      </w: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Общая психология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хрестоматия / А.В. Иващенко [и др.]. — Электрон. текстовые данные. — Оренбург: Оренбургский государственный университет, ЭБС АСВ, 2015. — 102 c. — 978-5-7410-1195-9.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8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http://www.iprbookshop.ru/54130.html</w:t>
        </w:r>
      </w:hyperlink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Гусева, Т. И. Психология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личности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И. Гусева, Т. В.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Катарьян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— 2-е изд.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Саратов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Научная книга, 2019. — 159 c. — ISBN 978-5-9758-1771-6.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http://www.iprbookshop.ru/81081.html</w:t>
      </w: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C63CCB" w:rsidRPr="007F3751" w:rsidRDefault="00C63CCB" w:rsidP="00C63CCB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хрестоматия / А. В. Иващенко, Т. С.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Пилишвили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В. А. Петровский [и др.] ; составители Л. В. Зубова, О. А. Щербинина.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2015. — 102 c. — ISBN 978-5-7410-1195-9.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http://www.iprbookshop.ru/54130.html. </w:t>
      </w: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психология.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C63CCB" w:rsidRPr="007F3751" w:rsidRDefault="00C63CCB" w:rsidP="00C63CCB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8E0A86" w:rsidRDefault="008E0A86"/>
    <w:sectPr w:rsidR="008E0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144EC"/>
    <w:multiLevelType w:val="hybridMultilevel"/>
    <w:tmpl w:val="CE288C7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3F13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E9E03D5"/>
    <w:multiLevelType w:val="hybridMultilevel"/>
    <w:tmpl w:val="35DA550E"/>
    <w:lvl w:ilvl="0" w:tplc="4FDAD76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C35EF"/>
    <w:multiLevelType w:val="hybridMultilevel"/>
    <w:tmpl w:val="9CFACCDA"/>
    <w:lvl w:ilvl="0" w:tplc="FA4617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18"/>
    <w:rsid w:val="00786A18"/>
    <w:rsid w:val="008E0A86"/>
    <w:rsid w:val="00C6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CBA6"/>
  <w15:chartTrackingRefBased/>
  <w15:docId w15:val="{9F38436C-FF2D-425C-993D-4577160B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413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rbookshop.ru/6521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79807.html" TargetMode="External"/><Relationship Id="rId5" Type="http://schemas.openxmlformats.org/officeDocument/2006/relationships/hyperlink" Target="http://www.iprbookshop.ru/58405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2321</Words>
  <Characters>13233</Characters>
  <Application>Microsoft Office Word</Application>
  <DocSecurity>0</DocSecurity>
  <Lines>110</Lines>
  <Paragraphs>31</Paragraphs>
  <ScaleCrop>false</ScaleCrop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</dc:creator>
  <cp:keywords/>
  <dc:description/>
  <cp:lastModifiedBy>Камила</cp:lastModifiedBy>
  <cp:revision>2</cp:revision>
  <dcterms:created xsi:type="dcterms:W3CDTF">2021-06-26T08:10:00Z</dcterms:created>
  <dcterms:modified xsi:type="dcterms:W3CDTF">2021-06-26T08:12:00Z</dcterms:modified>
</cp:coreProperties>
</file>