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C7C" w:rsidRPr="009B7AA8" w:rsidRDefault="00BA7265" w:rsidP="00BA726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Лекция 5</w:t>
      </w:r>
      <w:r w:rsidR="003E7C7C" w:rsidRPr="009B7AA8">
        <w:rPr>
          <w:rFonts w:ascii="Times New Roman" w:hAnsi="Times New Roman" w:cs="Times New Roman"/>
          <w:b/>
          <w:sz w:val="28"/>
          <w:szCs w:val="28"/>
        </w:rPr>
        <w:t>. Информатизация образования как фактор развития общества</w:t>
      </w:r>
    </w:p>
    <w:p w:rsidR="009B7AA8" w:rsidRPr="003A6086" w:rsidRDefault="009B7AA8" w:rsidP="00BA726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AA8" w:rsidRDefault="00BA7265" w:rsidP="00BA726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лекции</w:t>
      </w:r>
    </w:p>
    <w:p w:rsidR="003A6086" w:rsidRPr="003A6086" w:rsidRDefault="003A6086" w:rsidP="00BA7265">
      <w:pPr>
        <w:pStyle w:val="a5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6086">
        <w:rPr>
          <w:rFonts w:ascii="Times New Roman" w:hAnsi="Times New Roman" w:cs="Times New Roman"/>
          <w:sz w:val="28"/>
          <w:szCs w:val="28"/>
        </w:rPr>
        <w:t>Понятие словосочетания «информатизация общества»</w:t>
      </w:r>
    </w:p>
    <w:p w:rsidR="003A6086" w:rsidRPr="003A6086" w:rsidRDefault="003A6086" w:rsidP="00BA7265">
      <w:pPr>
        <w:pStyle w:val="a5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6086">
        <w:rPr>
          <w:rFonts w:ascii="Times New Roman" w:hAnsi="Times New Roman" w:cs="Times New Roman"/>
          <w:sz w:val="28"/>
          <w:szCs w:val="28"/>
        </w:rPr>
        <w:t>Исторический анализ информатизации</w:t>
      </w:r>
    </w:p>
    <w:p w:rsidR="003A6086" w:rsidRPr="003A6086" w:rsidRDefault="003A6086" w:rsidP="00BA7265">
      <w:pPr>
        <w:pStyle w:val="a5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086">
        <w:rPr>
          <w:rFonts w:ascii="Times New Roman" w:hAnsi="Times New Roman" w:cs="Times New Roman"/>
          <w:sz w:val="28"/>
          <w:szCs w:val="28"/>
        </w:rPr>
        <w:t>Глобальная цель информатизации</w:t>
      </w:r>
    </w:p>
    <w:p w:rsidR="003A6086" w:rsidRDefault="003A6086" w:rsidP="00BA7265">
      <w:pPr>
        <w:pStyle w:val="a5"/>
        <w:spacing w:after="0" w:line="276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3A6086" w:rsidRPr="003A6086" w:rsidRDefault="003A6086" w:rsidP="00BA7265">
      <w:pPr>
        <w:pStyle w:val="a5"/>
        <w:spacing w:after="0" w:line="276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9B7AA8" w:rsidRPr="003A6086" w:rsidRDefault="009B7AA8" w:rsidP="00BA7265">
      <w:pPr>
        <w:pStyle w:val="a5"/>
        <w:numPr>
          <w:ilvl w:val="0"/>
          <w:numId w:val="2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7AA8">
        <w:rPr>
          <w:rFonts w:ascii="Times New Roman" w:hAnsi="Times New Roman" w:cs="Times New Roman"/>
          <w:b/>
          <w:sz w:val="28"/>
          <w:szCs w:val="28"/>
        </w:rPr>
        <w:t>Понятие словосочетания «информатизация общества»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Во второй половине XX века человечество вступило в новый этап своего развития - переход от индустриального общества к информационному (или постиндустриальному). Процесс, обеспечивающий этот переход, получил название информатизации общества.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Этапы развития информационных технологий: изобретение письменности, печатного станка, средств ИКТ.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Информатизацию общества в широком смысле слова можно рассматривать как процесс перестройки жизнедеятельности общества на основе активного использования знания во всех видах человеческой деятельности, связанный с формированием инфраструктуры средств накопления, хранения, обработки и передачи информации как важнейшего показателя уровня научно-технического развития любой страны.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Информатизация общества — глобальный социальный процесс, особенность которого заключается в том, что доминирующим видом деятельности в сфере общественного производства становится сбор, накопление, обработка, хранение, передача и использование информации, осуществляемые на основе современных средств вычислительной техники и информационного обмена.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При этом информация становится важнейшим стратегическим ресурсом общества и занимает ключевое место в экономике, образовании и культуре. Альтернативы информатизации нет. Это объективный этап социального прогресса во всех областях жизнедеятельности человека. Говоря об информатизации, следует понимать, что это не только создание и развитие технической базы, это изменение информационной основы функционирования различных общественных систем и подсистем, замена в допустимых пределах «бумажных» технологий информационного обмена человеко-машинными электронными диалоговыми системами, создание новых, более эффективных моделей деятельности людей.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lastRenderedPageBreak/>
        <w:t>Естественно, что в процессе информатизации общества одно из центральных мест должна занимать информатизация образования.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Реальная информатизация общества предполагает организацию компьютерного ликбеза населения, подготовку и переподготовку кадров - специалистов по ЭВМ и неспециалистов, т. е. пользователей, компьютеризацию всех звеньев образования от начальной школы до вуза и системы послевузовского образования, создания сети по переквалификации работников, формирование, особенно у молодежи, новой информационной культуры, преодоление барьеров на пути к ПЭВМ и т. д.</w:t>
      </w:r>
    </w:p>
    <w:p w:rsid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 </w:t>
      </w:r>
    </w:p>
    <w:p w:rsidR="003A6086" w:rsidRPr="003A6086" w:rsidRDefault="003A6086" w:rsidP="00BA7265">
      <w:pPr>
        <w:pStyle w:val="a5"/>
        <w:numPr>
          <w:ilvl w:val="0"/>
          <w:numId w:val="2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086">
        <w:rPr>
          <w:rFonts w:ascii="Times New Roman" w:hAnsi="Times New Roman" w:cs="Times New Roman"/>
          <w:b/>
          <w:sz w:val="28"/>
          <w:szCs w:val="28"/>
        </w:rPr>
        <w:t>Исторический анализ информатизации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В середине XX в. технический прогресс и растущий динамизм жизни привели к росту потребностей людей в эффективном образовании. На первый план выдвинулись задачи развития познавательной активности и самостоятельности обучаемых, формирования у них деловых качеств и профессиональной мобильности, способности к самообучению в течение всей жизни. Одним из наиболее существенных инновационных подходов к решению проблемы модернизации системы образования и управления учебными заведениями явилась информатизация образования.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 xml:space="preserve">Информатизацию образования будем </w:t>
      </w:r>
      <w:r w:rsidR="00BA7265" w:rsidRPr="009B7AA8">
        <w:rPr>
          <w:rFonts w:ascii="Times New Roman" w:hAnsi="Times New Roman" w:cs="Times New Roman"/>
          <w:sz w:val="28"/>
          <w:szCs w:val="28"/>
        </w:rPr>
        <w:t>понимать,</w:t>
      </w:r>
      <w:r w:rsidRPr="009B7AA8">
        <w:rPr>
          <w:rFonts w:ascii="Times New Roman" w:hAnsi="Times New Roman" w:cs="Times New Roman"/>
          <w:sz w:val="28"/>
          <w:szCs w:val="28"/>
        </w:rPr>
        <w:t xml:space="preserve"> как процесс, направленный на повышение качества образования путем замены традиционных информационных технологий на более эффективные во всех видах деятельности в системе образования.</w:t>
      </w:r>
    </w:p>
    <w:p w:rsid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Информатизация образования — процесс обеспечения сферы образования методологией и практикой разработки и оптимального использования современных информационно-коммуникационных технологий, ориентированных на реализацию целей обучения и воспитания.</w:t>
      </w:r>
    </w:p>
    <w:p w:rsidR="003A6086" w:rsidRPr="009B7AA8" w:rsidRDefault="003A6086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AA8" w:rsidRPr="003A6086" w:rsidRDefault="003A6086" w:rsidP="00BA7265">
      <w:pPr>
        <w:pStyle w:val="a5"/>
        <w:numPr>
          <w:ilvl w:val="0"/>
          <w:numId w:val="2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086">
        <w:rPr>
          <w:rFonts w:ascii="Times New Roman" w:hAnsi="Times New Roman" w:cs="Times New Roman"/>
          <w:b/>
          <w:sz w:val="28"/>
          <w:szCs w:val="28"/>
        </w:rPr>
        <w:t>Глобальная цель информатизации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Глобальная цель информатизации образования заключается в повышении эффективности и качества образования, соответствующего требованиям постиндустриального общества. Глобальная цель является многофакторной, включающей в себя целый ряд подцелей, таких как: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– подготовка обучаемых к полноценному и эффективному участию во всех сферах жизнедеятельности в условиях информационного общества;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– увеличение степени доступности образования;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– информационная интеграция национальной системы образования в инфраструктуру мирового сообщества. [2, с. 2-6]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Учебные задачи информатизация образования: (КИСЕЛЕВ с.38-39)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lastRenderedPageBreak/>
        <w:t>• формирование информационной культуры всех членов информационного общества;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• повышение качества подготовки специалистов на основе использования в учебном процессе современных информационно-коммуникационных технологий;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• применение активных методов обучения, повышение творческой и интеллектуальной составляющих учебной деятельности;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• интеграция различных видов образовательной деятельности (учебной, исследовательской и т. д.);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• адаптация информационных технологий обучения к индивидуальным особенностям обучаемого;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• разработка новых информационных технологий обучения, способствующих активизации познавательной деятельности обучаемого и повышению мотивации на освоение средств и методов информатики;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• обеспечение непрерывности и преемственности в обучении;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• разработка информационных технологий дистанционного обучения;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• совершенствование программно-методического обеспечения учебного процесса;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• внедрение информационных технологий обучения в процесс специальной профессиональной подготовки специалистов различного профиля.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Воспитательные задачи: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• внедрение новых моделей структуры и характера использования свободного времени обучаемых, соответствующих требованиям современных социально-педагогических задач;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• внедрение новых схем, технологий и методик воспитательной работы с использованием информационных технологий;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• использование средств современных информационных технологий для организации интеллектуального досуга обучаемых.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Управленческие задачи: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• создание информационной базы образовательных учреждений;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• создание единого телекоммуникационного сетевого пространства сферы образования; использование средств современных информационных технологий для управления учебными заведениями на уровне отдельного образовательного учреждения, региона, страны.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Информатизация образования инициирует следующие педагогические процессы: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— совершенствование содержания, методов и организационных форм обучения, воспитания, соответствующих задачам</w:t>
      </w:r>
      <w:r w:rsidR="00BA7265">
        <w:rPr>
          <w:rFonts w:ascii="Times New Roman" w:hAnsi="Times New Roman" w:cs="Times New Roman"/>
          <w:sz w:val="28"/>
          <w:szCs w:val="28"/>
        </w:rPr>
        <w:t xml:space="preserve"> развития личности обучаемого</w:t>
      </w:r>
      <w:r w:rsidRPr="009B7AA8">
        <w:rPr>
          <w:rFonts w:ascii="Times New Roman" w:hAnsi="Times New Roman" w:cs="Times New Roman"/>
          <w:sz w:val="28"/>
          <w:szCs w:val="28"/>
        </w:rPr>
        <w:t>;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lastRenderedPageBreak/>
        <w:t>— создание методических систем обучения, ориентированных на развитие интеллектуального потенциала обучаемого, формирование умений самостоятельно приобретать знания, осуществлять информационно-учебную, экспериментально-исследовательскую и другие виды информационной деятельности;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— совершенствование механизмов управления системой образования на основе использования автоматизированных банков данных научно-педагогической информации, информационно-методических материалов и коммуникационных сетей.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— развитие неформального (не институализированного) образования, обусловленное воздействием информационных технологий (например, самообразование, корпоративное обучение, школьные семинары и т.п.).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— усиление индивидуализированного характера образования, который позволяет принимать во внимание возможности и потребности каждого конкретного человека.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— утверждение самообразования, самообучения в качестве важной формы образования.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— ориентация на образование, созидающее знание (проекты, учебные исследования, рефераты и т.п.).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— формирование системы непрерывного образования, т.е. образования в течение всей жизни.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В реализации личностно-ориентированного обучения основополагающими являются следующие принципы: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— принцип определения обучаемого как активного субъекта познания означает, что в процессе обучения педагогическое воздействие и выбор конкретного средства ИКТ определяются собственной активностью каждого учащегося, самостоятельным выбором цели и траектории обучения;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— принцип опоры на субъективный опыт обучаемого позволяет максимально индивидуализировать и дифференцировать обучение за счет выбора необходимых для конкретного индивидуума педагогических воздействий и средств ИКТ;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— принцип учета индивидуальных психофизиологических особенностей обучаемого направлен на всесторонний учет способностей, желаний, мотивов, интересов и предпочтений обучаемых. Реализация средств ИКТ основана на максимальном учете темперамента и волевых качеств, особенностей мышления, восприятия, памяти, внимания, мотивации, самооценки, уровня притязаний;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 xml:space="preserve">— принцип развития коммуникативных способностей личности предполагает формирование умений ценить и уважать окружающих, относиться </w:t>
      </w:r>
      <w:r w:rsidRPr="009B7AA8">
        <w:rPr>
          <w:rFonts w:ascii="Times New Roman" w:hAnsi="Times New Roman" w:cs="Times New Roman"/>
          <w:sz w:val="28"/>
          <w:szCs w:val="28"/>
        </w:rPr>
        <w:lastRenderedPageBreak/>
        <w:t>гуманно к другим людям; умений общаться, отстаивать свою позицию, принимая во внимание мнение партнеров.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 </w:t>
      </w:r>
    </w:p>
    <w:p w:rsidR="009B7AA8" w:rsidRPr="003A6086" w:rsidRDefault="00BA7265" w:rsidP="00BA726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для самоконтроля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 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1. Определите понятия «информатизация общества» и «информатизация образования».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2. Каковы основные («глобальные») цели информатизации образования?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3. Назовите задачи информатизации образования в области обучения, воспитания учащихся и управления педагогическими системами.</w:t>
      </w:r>
    </w:p>
    <w:p w:rsidR="009B7AA8" w:rsidRPr="009B7AA8" w:rsidRDefault="009B7AA8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A8">
        <w:rPr>
          <w:rFonts w:ascii="Times New Roman" w:hAnsi="Times New Roman" w:cs="Times New Roman"/>
          <w:sz w:val="28"/>
          <w:szCs w:val="28"/>
        </w:rPr>
        <w:t>4.</w:t>
      </w:r>
      <w:r w:rsidR="003A6086">
        <w:rPr>
          <w:rFonts w:ascii="Times New Roman" w:hAnsi="Times New Roman" w:cs="Times New Roman"/>
          <w:sz w:val="28"/>
          <w:szCs w:val="28"/>
        </w:rPr>
        <w:t xml:space="preserve"> </w:t>
      </w:r>
      <w:r w:rsidRPr="009B7AA8">
        <w:rPr>
          <w:rFonts w:ascii="Times New Roman" w:hAnsi="Times New Roman" w:cs="Times New Roman"/>
          <w:sz w:val="28"/>
          <w:szCs w:val="28"/>
        </w:rPr>
        <w:t>Какие инновационные процессы инициирует информатизация образования?</w:t>
      </w:r>
    </w:p>
    <w:p w:rsidR="009B7AA8" w:rsidRPr="009B7AA8" w:rsidRDefault="003A6086" w:rsidP="00BA72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B7AA8" w:rsidRPr="009B7AA8">
        <w:rPr>
          <w:rFonts w:ascii="Times New Roman" w:hAnsi="Times New Roman" w:cs="Times New Roman"/>
          <w:sz w:val="28"/>
          <w:szCs w:val="28"/>
        </w:rPr>
        <w:t>. Какие принципы положены в основу личностно ориентированного обучения с учетом использования средств ИКТ?</w:t>
      </w:r>
      <w:bookmarkEnd w:id="0"/>
    </w:p>
    <w:sectPr w:rsidR="009B7AA8" w:rsidRPr="009B7AA8" w:rsidSect="00BA726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D1D65"/>
    <w:multiLevelType w:val="hybridMultilevel"/>
    <w:tmpl w:val="61C089D8"/>
    <w:lvl w:ilvl="0" w:tplc="251C0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DE5428"/>
    <w:multiLevelType w:val="hybridMultilevel"/>
    <w:tmpl w:val="61C089D8"/>
    <w:lvl w:ilvl="0" w:tplc="251C0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C6A"/>
    <w:rsid w:val="0039379D"/>
    <w:rsid w:val="003A6086"/>
    <w:rsid w:val="003E7C7C"/>
    <w:rsid w:val="006D190F"/>
    <w:rsid w:val="009B7AA8"/>
    <w:rsid w:val="00BA7265"/>
    <w:rsid w:val="00C2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371B9"/>
  <w15:chartTrackingRefBased/>
  <w15:docId w15:val="{0117CB6D-AAE7-4904-9952-761E9707E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7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7AA8"/>
    <w:rPr>
      <w:b/>
      <w:bCs/>
    </w:rPr>
  </w:style>
  <w:style w:type="paragraph" w:styleId="a5">
    <w:name w:val="List Paragraph"/>
    <w:basedOn w:val="a"/>
    <w:uiPriority w:val="34"/>
    <w:qFormat/>
    <w:rsid w:val="009B7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3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1334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Kamila</cp:lastModifiedBy>
  <cp:revision>2</cp:revision>
  <dcterms:created xsi:type="dcterms:W3CDTF">2021-12-19T22:56:00Z</dcterms:created>
  <dcterms:modified xsi:type="dcterms:W3CDTF">2021-12-19T22:56:00Z</dcterms:modified>
</cp:coreProperties>
</file>