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919" w:rsidRPr="001652A3" w:rsidRDefault="009232B2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center"/>
        <w:rPr>
          <w:color w:val="000000"/>
          <w:sz w:val="28"/>
          <w:szCs w:val="28"/>
        </w:rPr>
      </w:pPr>
      <w:r w:rsidRPr="001652A3">
        <w:rPr>
          <w:b/>
          <w:bCs/>
          <w:color w:val="000000"/>
          <w:sz w:val="28"/>
          <w:szCs w:val="28"/>
        </w:rPr>
        <w:t>Лекция</w:t>
      </w:r>
      <w:r w:rsidR="00225919" w:rsidRPr="001652A3">
        <w:rPr>
          <w:b/>
          <w:bCs/>
          <w:color w:val="000000"/>
          <w:sz w:val="28"/>
          <w:szCs w:val="28"/>
        </w:rPr>
        <w:t xml:space="preserve"> </w:t>
      </w:r>
      <w:r w:rsidR="00D015FF" w:rsidRPr="001652A3">
        <w:rPr>
          <w:b/>
          <w:bCs/>
          <w:color w:val="000000"/>
          <w:sz w:val="28"/>
          <w:szCs w:val="28"/>
        </w:rPr>
        <w:t>4</w:t>
      </w:r>
      <w:r w:rsidRPr="001652A3">
        <w:rPr>
          <w:b/>
          <w:bCs/>
          <w:color w:val="000000"/>
          <w:sz w:val="28"/>
          <w:szCs w:val="28"/>
        </w:rPr>
        <w:t xml:space="preserve">. </w:t>
      </w:r>
      <w:r w:rsidR="00225919" w:rsidRPr="001652A3">
        <w:rPr>
          <w:color w:val="000000"/>
          <w:sz w:val="28"/>
          <w:szCs w:val="28"/>
        </w:rPr>
        <w:t> </w:t>
      </w:r>
      <w:r w:rsidR="00D015FF" w:rsidRPr="001652A3">
        <w:rPr>
          <w:b/>
          <w:bCs/>
          <w:color w:val="000000"/>
          <w:sz w:val="28"/>
          <w:szCs w:val="28"/>
        </w:rPr>
        <w:t>Технология кулинарной продукции из картофеля, овощей и грибо</w:t>
      </w:r>
      <w:r w:rsidR="001652A3" w:rsidRPr="001652A3">
        <w:rPr>
          <w:b/>
          <w:bCs/>
          <w:color w:val="000000"/>
          <w:sz w:val="28"/>
          <w:szCs w:val="28"/>
        </w:rPr>
        <w:t>в</w:t>
      </w:r>
    </w:p>
    <w:p w:rsidR="009232B2" w:rsidRPr="001652A3" w:rsidRDefault="009232B2" w:rsidP="001652A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225919" w:rsidRPr="001652A3" w:rsidRDefault="009232B2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center"/>
        <w:rPr>
          <w:b/>
          <w:color w:val="000000"/>
          <w:sz w:val="28"/>
          <w:szCs w:val="28"/>
        </w:rPr>
      </w:pPr>
      <w:r w:rsidRPr="001652A3">
        <w:rPr>
          <w:b/>
          <w:color w:val="000000"/>
          <w:sz w:val="28"/>
          <w:szCs w:val="28"/>
        </w:rPr>
        <w:t>План лекции</w:t>
      </w:r>
    </w:p>
    <w:p w:rsidR="00D015FF" w:rsidRPr="001652A3" w:rsidRDefault="00D015FF" w:rsidP="001652A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142"/>
        <w:jc w:val="both"/>
        <w:rPr>
          <w:color w:val="000000"/>
          <w:sz w:val="28"/>
          <w:szCs w:val="28"/>
        </w:rPr>
      </w:pPr>
      <w:r w:rsidRPr="001652A3">
        <w:rPr>
          <w:bCs/>
          <w:color w:val="000000"/>
          <w:sz w:val="28"/>
          <w:szCs w:val="28"/>
        </w:rPr>
        <w:t>Характеристика сырья</w:t>
      </w:r>
    </w:p>
    <w:p w:rsidR="00D015FF" w:rsidRPr="001652A3" w:rsidRDefault="00D015FF" w:rsidP="001652A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142"/>
        <w:jc w:val="both"/>
        <w:rPr>
          <w:color w:val="000000"/>
          <w:sz w:val="28"/>
          <w:szCs w:val="28"/>
        </w:rPr>
      </w:pPr>
      <w:r w:rsidRPr="001652A3">
        <w:rPr>
          <w:bCs/>
          <w:color w:val="000000"/>
          <w:sz w:val="28"/>
          <w:szCs w:val="28"/>
        </w:rPr>
        <w:t>Гигиенические требования к качеству продукции</w:t>
      </w:r>
    </w:p>
    <w:p w:rsidR="00D015FF" w:rsidRPr="001652A3" w:rsidRDefault="00D015FF" w:rsidP="001652A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142"/>
        <w:jc w:val="both"/>
        <w:rPr>
          <w:color w:val="000000"/>
          <w:sz w:val="28"/>
          <w:szCs w:val="28"/>
        </w:rPr>
      </w:pPr>
      <w:r w:rsidRPr="001652A3">
        <w:rPr>
          <w:bCs/>
          <w:color w:val="000000"/>
          <w:sz w:val="28"/>
          <w:szCs w:val="28"/>
        </w:rPr>
        <w:t>Производство полуфабрикатов</w:t>
      </w:r>
    </w:p>
    <w:p w:rsidR="00D015FF" w:rsidRPr="001652A3" w:rsidRDefault="00D015FF" w:rsidP="001652A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142"/>
        <w:jc w:val="both"/>
        <w:rPr>
          <w:color w:val="000000"/>
          <w:sz w:val="28"/>
          <w:szCs w:val="28"/>
        </w:rPr>
      </w:pPr>
      <w:r w:rsidRPr="001652A3">
        <w:rPr>
          <w:bCs/>
          <w:color w:val="000000"/>
          <w:sz w:val="28"/>
          <w:szCs w:val="28"/>
        </w:rPr>
        <w:t>Производство горячих закусок, блюд и гарниров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b/>
          <w:bCs/>
          <w:color w:val="000000"/>
          <w:sz w:val="28"/>
          <w:szCs w:val="28"/>
        </w:rPr>
        <w:t> </w:t>
      </w:r>
    </w:p>
    <w:p w:rsidR="0074075B" w:rsidRPr="001652A3" w:rsidRDefault="0074075B" w:rsidP="001652A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1652A3">
        <w:rPr>
          <w:b/>
          <w:bCs/>
          <w:color w:val="000000"/>
          <w:sz w:val="28"/>
          <w:szCs w:val="28"/>
        </w:rPr>
        <w:t>Характеристика сырья</w:t>
      </w:r>
    </w:p>
    <w:p w:rsidR="0074075B" w:rsidRPr="001652A3" w:rsidRDefault="0074075B" w:rsidP="001652A3">
      <w:pPr>
        <w:pStyle w:val="a3"/>
        <w:shd w:val="clear" w:color="auto" w:fill="FFFFFF"/>
        <w:spacing w:before="0" w:beforeAutospacing="0" w:after="0" w:afterAutospacing="0" w:line="360" w:lineRule="auto"/>
        <w:ind w:left="1069"/>
        <w:rPr>
          <w:color w:val="000000"/>
          <w:sz w:val="28"/>
          <w:szCs w:val="28"/>
        </w:rPr>
      </w:pP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b/>
          <w:bCs/>
          <w:color w:val="000000"/>
          <w:sz w:val="28"/>
          <w:szCs w:val="28"/>
        </w:rPr>
        <w:t> </w:t>
      </w:r>
      <w:r w:rsidRPr="001652A3">
        <w:rPr>
          <w:color w:val="000000"/>
          <w:sz w:val="28"/>
          <w:szCs w:val="28"/>
        </w:rPr>
        <w:t>Блюда из картофеля и овощей обладают высокой пищевой ценностью, обусловленной значительным содержанием в низ углеводов, минеральных веществ и витаминов.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Блюда из грибов по пищевой ценности уступают овощным. Имеют своеобразный вкус и аромат.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Калорийность блюд из овощей и грибов не велика, что позволяет использовать их в диетическом и лечебном питании.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Добавление к блюдам различных жиров, молока, творога, сметаны, соусов и других продуктов позволяет повысить их калорийность.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Технологические свойства овощей и грибов позволяют применять различные способы тепловой обработки: варку, </w:t>
      </w:r>
      <w:proofErr w:type="spellStart"/>
      <w:r w:rsidRPr="001652A3">
        <w:rPr>
          <w:color w:val="000000"/>
          <w:sz w:val="28"/>
          <w:szCs w:val="28"/>
        </w:rPr>
        <w:t>припускание</w:t>
      </w:r>
      <w:proofErr w:type="spellEnd"/>
      <w:r w:rsidRPr="001652A3">
        <w:rPr>
          <w:color w:val="000000"/>
          <w:sz w:val="28"/>
          <w:szCs w:val="28"/>
        </w:rPr>
        <w:t>, жарку, тушение и запекание.</w:t>
      </w:r>
    </w:p>
    <w:p w:rsidR="00D015FF" w:rsidRPr="001652A3" w:rsidRDefault="001652A3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Овощи, кроме того,</w:t>
      </w:r>
      <w:r w:rsidR="00D015FF" w:rsidRPr="001652A3">
        <w:rPr>
          <w:color w:val="000000"/>
          <w:sz w:val="28"/>
          <w:szCs w:val="28"/>
        </w:rPr>
        <w:t> пассеруют, бланшируют и подпекают.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Клубнеплоды: картофель, </w:t>
      </w:r>
      <w:proofErr w:type="spellStart"/>
      <w:r w:rsidRPr="001652A3">
        <w:rPr>
          <w:color w:val="000000"/>
          <w:sz w:val="28"/>
          <w:szCs w:val="28"/>
        </w:rPr>
        <w:t>топенамбург</w:t>
      </w:r>
      <w:proofErr w:type="spellEnd"/>
      <w:r w:rsidRPr="001652A3">
        <w:rPr>
          <w:color w:val="000000"/>
          <w:sz w:val="28"/>
          <w:szCs w:val="28"/>
        </w:rPr>
        <w:t>, батат.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Корнеплоды: морковь, свекла, репа, корень петрушки, редиска.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Капустные: белокочанная, цветная, брюссельская капусты.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Луковые: репчатый лук, чеснок, лук порей.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Томатные: баклажаны, перцы, томаты.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lastRenderedPageBreak/>
        <w:t>Свежие грибы: шампиньоны, культивируемые в специальных теплицах, </w:t>
      </w:r>
      <w:proofErr w:type="spellStart"/>
      <w:r w:rsidRPr="001652A3">
        <w:rPr>
          <w:color w:val="000000"/>
          <w:sz w:val="28"/>
          <w:szCs w:val="28"/>
        </w:rPr>
        <w:t>вешенки</w:t>
      </w:r>
      <w:proofErr w:type="spellEnd"/>
      <w:r w:rsidRPr="001652A3">
        <w:rPr>
          <w:color w:val="000000"/>
          <w:sz w:val="28"/>
          <w:szCs w:val="28"/>
        </w:rPr>
        <w:t>, белые, сушеные грибы, соленые грибы (только изготовленные на производстве).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 </w:t>
      </w:r>
    </w:p>
    <w:p w:rsidR="0074075B" w:rsidRPr="001652A3" w:rsidRDefault="0074075B" w:rsidP="001652A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652A3">
        <w:rPr>
          <w:b/>
          <w:bCs/>
          <w:color w:val="000000"/>
          <w:sz w:val="28"/>
          <w:szCs w:val="28"/>
        </w:rPr>
        <w:t>Гигиенические требования к качеству продукции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 xml:space="preserve">Согласно санитарным требованиям плоды и овощи гнилые, заплесневелые, пораженные вредителями и болезнями, поврежденные грызунами, насекомыми, личинками насекомых, а также с резким посторонним запахом, в том числе и ядохимикатов к </w:t>
      </w:r>
      <w:proofErr w:type="gramStart"/>
      <w:r w:rsidRPr="001652A3">
        <w:rPr>
          <w:color w:val="000000"/>
          <w:sz w:val="28"/>
          <w:szCs w:val="28"/>
        </w:rPr>
        <w:t>реализации  не</w:t>
      </w:r>
      <w:proofErr w:type="gramEnd"/>
      <w:r w:rsidRPr="001652A3">
        <w:rPr>
          <w:color w:val="000000"/>
          <w:sz w:val="28"/>
          <w:szCs w:val="28"/>
        </w:rPr>
        <w:t xml:space="preserve"> допускаются.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В свежих и свежезамороженных зелени столовой, овощах не допускается наличие яиц и личинок гельминтов и цист кишечных патогенных простейших. 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Очищенный картофель, корнеплоды и другие овощи во избежание потемнения и подсушивания рекомендуется хранить в холодной воде не более двух часов. 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 </w:t>
      </w:r>
    </w:p>
    <w:p w:rsidR="00D015FF" w:rsidRPr="001652A3" w:rsidRDefault="0074075B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652A3">
        <w:rPr>
          <w:b/>
          <w:bCs/>
          <w:color w:val="000000"/>
          <w:sz w:val="28"/>
          <w:szCs w:val="28"/>
        </w:rPr>
        <w:t>3.</w:t>
      </w:r>
      <w:r w:rsidR="00D015FF" w:rsidRPr="001652A3">
        <w:rPr>
          <w:b/>
          <w:bCs/>
          <w:color w:val="000000"/>
          <w:sz w:val="28"/>
          <w:szCs w:val="28"/>
        </w:rPr>
        <w:t xml:space="preserve"> Производство полуфабрикатов</w:t>
      </w:r>
      <w:bookmarkStart w:id="0" w:name="_GoBack"/>
      <w:bookmarkEnd w:id="0"/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Классификация: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1. По виду овощей полуфабрикаты разделяют на группы: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 xml:space="preserve">    1. </w:t>
      </w:r>
      <w:proofErr w:type="gramStart"/>
      <w:r w:rsidRPr="001652A3">
        <w:rPr>
          <w:color w:val="000000"/>
          <w:sz w:val="28"/>
          <w:szCs w:val="28"/>
        </w:rPr>
        <w:t>Полуфабрикаты  из</w:t>
      </w:r>
      <w:proofErr w:type="gramEnd"/>
      <w:r w:rsidRPr="001652A3">
        <w:rPr>
          <w:color w:val="000000"/>
          <w:sz w:val="28"/>
          <w:szCs w:val="28"/>
        </w:rPr>
        <w:t xml:space="preserve"> картофеля;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    2. Полуфабрикаты из корнеплодов;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    3. Капустных овощей;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    4. Луковых овощей;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    5. Плодовых (томатных, тыквенных, бобовых, зерновых) овощей;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    6. Салатных;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    7. Шпинатных и десертных овощей;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    8. полуфабрикаты из грибов.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2. По способу обработки: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     1. Полуфабрикаты в виде сырых очищенных овощей и грибов;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 xml:space="preserve">     2. </w:t>
      </w:r>
      <w:proofErr w:type="gramStart"/>
      <w:r w:rsidRPr="001652A3">
        <w:rPr>
          <w:color w:val="000000"/>
          <w:sz w:val="28"/>
          <w:szCs w:val="28"/>
        </w:rPr>
        <w:t>Полуфабрикаты</w:t>
      </w:r>
      <w:proofErr w:type="gramEnd"/>
      <w:r w:rsidRPr="001652A3">
        <w:rPr>
          <w:color w:val="000000"/>
          <w:sz w:val="28"/>
          <w:szCs w:val="28"/>
        </w:rPr>
        <w:t xml:space="preserve"> прошедшие после механической кулинарной обработки еще и тепловую кулинарную обработку;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lastRenderedPageBreak/>
        <w:t>Технологическая схема производства полуфабрикатов: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1) Сортировка сырья (калибровка);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2) Мытье: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Цель: удаление загрязнений с поверхности овощей;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3) Очистка: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Цель: удаление малоценных слоев продукта;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4) Нарезка.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 </w:t>
      </w:r>
    </w:p>
    <w:p w:rsidR="00D015FF" w:rsidRPr="001652A3" w:rsidRDefault="0074075B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652A3">
        <w:rPr>
          <w:b/>
          <w:bCs/>
          <w:color w:val="000000"/>
          <w:sz w:val="28"/>
          <w:szCs w:val="28"/>
        </w:rPr>
        <w:t>4.</w:t>
      </w:r>
      <w:r w:rsidR="00D015FF" w:rsidRPr="001652A3">
        <w:rPr>
          <w:b/>
          <w:bCs/>
          <w:color w:val="000000"/>
          <w:sz w:val="28"/>
          <w:szCs w:val="28"/>
        </w:rPr>
        <w:t xml:space="preserve"> Производство горячих блюд, закусок и гарниров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I. Горячие закуски: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 xml:space="preserve">Для приготовления горячих закусок используют варку, тушение и запекание. От вторых горячих блюд они отличаются более острым вкусом, оригинальным оформлением и подачей. Горячие закуски готовят непосредственно перед подачей, подают в небольшом количестве без гарнира, либо с теми гарнирами, которые входят в состав блюда. Горячие закуски подают в порционной огнеупорной посуде. Которую ставят </w:t>
      </w:r>
      <w:proofErr w:type="gramStart"/>
      <w:r w:rsidRPr="001652A3">
        <w:rPr>
          <w:color w:val="000000"/>
          <w:sz w:val="28"/>
          <w:szCs w:val="28"/>
        </w:rPr>
        <w:t>на тарелки</w:t>
      </w:r>
      <w:proofErr w:type="gramEnd"/>
      <w:r w:rsidRPr="001652A3">
        <w:rPr>
          <w:color w:val="000000"/>
          <w:sz w:val="28"/>
          <w:szCs w:val="28"/>
        </w:rPr>
        <w:t xml:space="preserve"> покрытые салфетками.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Горячие закуски можно подавать в </w:t>
      </w:r>
      <w:proofErr w:type="spellStart"/>
      <w:r w:rsidRPr="001652A3">
        <w:rPr>
          <w:color w:val="000000"/>
          <w:sz w:val="28"/>
          <w:szCs w:val="28"/>
        </w:rPr>
        <w:t>волованах</w:t>
      </w:r>
      <w:proofErr w:type="spellEnd"/>
      <w:r w:rsidRPr="001652A3">
        <w:rPr>
          <w:color w:val="000000"/>
          <w:sz w:val="28"/>
          <w:szCs w:val="28"/>
        </w:rPr>
        <w:t>, в корзиночках или тарталетках из    сдобного или слоеного теста.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Ассортимент: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1. Шпинат </w:t>
      </w:r>
      <w:proofErr w:type="gramStart"/>
      <w:r w:rsidRPr="001652A3">
        <w:rPr>
          <w:color w:val="000000"/>
          <w:sz w:val="28"/>
          <w:szCs w:val="28"/>
        </w:rPr>
        <w:t>по </w:t>
      </w:r>
      <w:proofErr w:type="spellStart"/>
      <w:r w:rsidRPr="001652A3">
        <w:rPr>
          <w:color w:val="000000"/>
          <w:sz w:val="28"/>
          <w:szCs w:val="28"/>
        </w:rPr>
        <w:t>английски</w:t>
      </w:r>
      <w:proofErr w:type="spellEnd"/>
      <w:proofErr w:type="gramEnd"/>
      <w:r w:rsidRPr="001652A3">
        <w:rPr>
          <w:color w:val="000000"/>
          <w:sz w:val="28"/>
          <w:szCs w:val="28"/>
        </w:rPr>
        <w:t>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2. Грибной пудинг;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3. Грибы тушеные с помидорами;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4. Помидоры, фаршированные грибами и т.д.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II. Горячие блюда: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Овощные блюда делят на группы: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1. Блюда из отварных овощей;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2. Блюда из припущенных овощей;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3. Блюда из тушеных овощей;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4. Блюда из жареных овощей;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lastRenderedPageBreak/>
        <w:t>5. Блюда из запеченных овощей.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Блюда из грибов различают: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1. Из грибов тушеных;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2. Из грибов жареных;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3. Из грибов запеченных.</w:t>
      </w:r>
    </w:p>
    <w:p w:rsidR="00D015FF" w:rsidRPr="001652A3" w:rsidRDefault="00D015FF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652A3">
        <w:rPr>
          <w:color w:val="000000"/>
          <w:sz w:val="28"/>
          <w:szCs w:val="28"/>
        </w:rPr>
        <w:t>Отпускают блюда из картофеля, овощей и грибов со сливочным маслом, маргарином, сметаной или соусами. При отпуске рекомендуется посыпать мелко нарезанной зеленью.</w:t>
      </w:r>
    </w:p>
    <w:p w:rsidR="006F1EDB" w:rsidRPr="001652A3" w:rsidRDefault="006F1EDB" w:rsidP="001652A3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center"/>
        <w:rPr>
          <w:sz w:val="28"/>
          <w:szCs w:val="28"/>
        </w:rPr>
      </w:pPr>
    </w:p>
    <w:sectPr w:rsidR="006F1EDB" w:rsidRPr="001652A3" w:rsidSect="001652A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62C5A"/>
    <w:multiLevelType w:val="hybridMultilevel"/>
    <w:tmpl w:val="3F32EFE4"/>
    <w:lvl w:ilvl="0" w:tplc="EE9425C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2A68AE"/>
    <w:multiLevelType w:val="hybridMultilevel"/>
    <w:tmpl w:val="3182A59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386DFF"/>
    <w:multiLevelType w:val="hybridMultilevel"/>
    <w:tmpl w:val="CD642140"/>
    <w:lvl w:ilvl="0" w:tplc="F16C43AE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EB755E"/>
    <w:multiLevelType w:val="hybridMultilevel"/>
    <w:tmpl w:val="C67E708E"/>
    <w:lvl w:ilvl="0" w:tplc="0419000F">
      <w:start w:val="1"/>
      <w:numFmt w:val="decimal"/>
      <w:lvlText w:val="%1."/>
      <w:lvlJc w:val="left"/>
      <w:pPr>
        <w:ind w:left="2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58544540"/>
    <w:multiLevelType w:val="hybridMultilevel"/>
    <w:tmpl w:val="2A5ED4B6"/>
    <w:lvl w:ilvl="0" w:tplc="60E6C91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5BCA0EF2"/>
    <w:multiLevelType w:val="hybridMultilevel"/>
    <w:tmpl w:val="6A5A8600"/>
    <w:lvl w:ilvl="0" w:tplc="2B8C00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B6618"/>
    <w:multiLevelType w:val="hybridMultilevel"/>
    <w:tmpl w:val="DE00393A"/>
    <w:lvl w:ilvl="0" w:tplc="60E6C918">
      <w:start w:val="1"/>
      <w:numFmt w:val="decimal"/>
      <w:lvlText w:val="%1)"/>
      <w:lvlJc w:val="left"/>
      <w:pPr>
        <w:ind w:left="2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6AD663C0"/>
    <w:multiLevelType w:val="hybridMultilevel"/>
    <w:tmpl w:val="3A2E6306"/>
    <w:lvl w:ilvl="0" w:tplc="3C30778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8301085"/>
    <w:multiLevelType w:val="hybridMultilevel"/>
    <w:tmpl w:val="EA80AE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C46"/>
    <w:rsid w:val="001652A3"/>
    <w:rsid w:val="00225919"/>
    <w:rsid w:val="00371C46"/>
    <w:rsid w:val="006F1EDB"/>
    <w:rsid w:val="0074075B"/>
    <w:rsid w:val="009232B2"/>
    <w:rsid w:val="00D015FF"/>
    <w:rsid w:val="00DA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EDF2B"/>
  <w15:chartTrackingRefBased/>
  <w15:docId w15:val="{6ADA6A84-0E56-40CB-AFB4-25357089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56E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277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18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56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1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13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779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37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5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53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39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69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69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75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27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13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6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26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0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Пользователь</cp:lastModifiedBy>
  <cp:revision>5</cp:revision>
  <dcterms:created xsi:type="dcterms:W3CDTF">2021-12-25T20:59:00Z</dcterms:created>
  <dcterms:modified xsi:type="dcterms:W3CDTF">2021-12-28T12:50:00Z</dcterms:modified>
</cp:coreProperties>
</file>