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4E0" w:rsidRPr="00FF7404" w:rsidRDefault="00FF7404" w:rsidP="00BF74E0">
      <w:pPr>
        <w:rPr>
          <w:rFonts w:ascii="Times New Roman" w:hAnsi="Times New Roman" w:cs="Times New Roman"/>
          <w:b/>
          <w:sz w:val="24"/>
          <w:szCs w:val="24"/>
        </w:rPr>
      </w:pPr>
      <w:r w:rsidRPr="00FF7404">
        <w:rPr>
          <w:rFonts w:ascii="Times New Roman" w:eastAsia="Times New Roman" w:hAnsi="Times New Roman" w:cs="Times New Roman"/>
          <w:b/>
          <w:sz w:val="24"/>
          <w:szCs w:val="24"/>
          <w:lang w:eastAsia="ru-RU"/>
        </w:rPr>
        <w:t>ЛЕКЦИЯ 3</w:t>
      </w:r>
      <w:r w:rsidR="00BF74E0" w:rsidRPr="00FF7404">
        <w:rPr>
          <w:rFonts w:ascii="Times New Roman" w:eastAsia="Times New Roman" w:hAnsi="Times New Roman" w:cs="Times New Roman"/>
          <w:b/>
          <w:sz w:val="24"/>
          <w:szCs w:val="24"/>
          <w:lang w:eastAsia="ru-RU"/>
        </w:rPr>
        <w:t xml:space="preserve">. </w:t>
      </w:r>
      <w:r w:rsidR="00BF74E0" w:rsidRPr="00FF7404">
        <w:rPr>
          <w:rFonts w:ascii="Times New Roman" w:hAnsi="Times New Roman" w:cs="Times New Roman"/>
          <w:b/>
          <w:sz w:val="24"/>
          <w:szCs w:val="24"/>
        </w:rPr>
        <w:t>ТЕХНОЛОГИЯ ХУДОЖЕСТВЕННОГО КОНСТРУИРОВАНИЯ И ОТДЕЛКИ ИЗДЕЛИЯ ИЗ ДРЕВЕСИНЫ.</w:t>
      </w:r>
      <w:bookmarkStart w:id="0" w:name="_GoBack"/>
      <w:bookmarkEnd w:id="0"/>
    </w:p>
    <w:p w:rsidR="00BF74E0" w:rsidRPr="00FF7404" w:rsidRDefault="00BF74E0" w:rsidP="00FF7404">
      <w:pPr>
        <w:spacing w:line="360" w:lineRule="auto"/>
        <w:jc w:val="center"/>
        <w:rPr>
          <w:rFonts w:ascii="Times New Roman" w:hAnsi="Times New Roman" w:cs="Times New Roman"/>
          <w:sz w:val="24"/>
          <w:szCs w:val="24"/>
        </w:rPr>
      </w:pPr>
      <w:r w:rsidRPr="00FF7404">
        <w:rPr>
          <w:rFonts w:ascii="Times New Roman" w:hAnsi="Times New Roman" w:cs="Times New Roman"/>
          <w:sz w:val="24"/>
          <w:szCs w:val="24"/>
        </w:rPr>
        <w:t>План лекции</w:t>
      </w:r>
    </w:p>
    <w:p w:rsidR="00BF74E0" w:rsidRPr="00FF7404" w:rsidRDefault="00FF7404" w:rsidP="00FF7404">
      <w:pPr>
        <w:spacing w:after="0" w:line="360" w:lineRule="auto"/>
        <w:rPr>
          <w:rFonts w:ascii="Times New Roman" w:hAnsi="Times New Roman" w:cs="Times New Roman"/>
          <w:sz w:val="24"/>
          <w:szCs w:val="24"/>
        </w:rPr>
      </w:pPr>
      <w:r w:rsidRPr="00FF7404">
        <w:rPr>
          <w:rFonts w:ascii="Times New Roman" w:hAnsi="Times New Roman" w:cs="Times New Roman"/>
          <w:sz w:val="24"/>
          <w:szCs w:val="24"/>
        </w:rPr>
        <w:t>3</w:t>
      </w:r>
      <w:r w:rsidR="00BF74E0" w:rsidRPr="00FF7404">
        <w:rPr>
          <w:rFonts w:ascii="Times New Roman" w:hAnsi="Times New Roman" w:cs="Times New Roman"/>
          <w:sz w:val="24"/>
          <w:szCs w:val="24"/>
        </w:rPr>
        <w:t>.1.</w:t>
      </w:r>
      <w:r w:rsidR="00BF74E0" w:rsidRPr="00FF7404">
        <w:rPr>
          <w:rFonts w:ascii="Times New Roman" w:hAnsi="Times New Roman" w:cs="Times New Roman"/>
          <w:b/>
          <w:sz w:val="24"/>
          <w:szCs w:val="24"/>
        </w:rPr>
        <w:t xml:space="preserve"> </w:t>
      </w:r>
      <w:r w:rsidR="00BF74E0" w:rsidRPr="00FF7404">
        <w:rPr>
          <w:rFonts w:ascii="Times New Roman" w:hAnsi="Times New Roman" w:cs="Times New Roman"/>
          <w:sz w:val="24"/>
          <w:szCs w:val="24"/>
        </w:rPr>
        <w:t xml:space="preserve">Древесина, как материал для художественных работ. </w:t>
      </w:r>
    </w:p>
    <w:p w:rsidR="00BF74E0" w:rsidRPr="00FF7404" w:rsidRDefault="00FF7404" w:rsidP="00FF7404">
      <w:pPr>
        <w:spacing w:after="0" w:line="360" w:lineRule="auto"/>
        <w:rPr>
          <w:rFonts w:ascii="Times New Roman" w:hAnsi="Times New Roman" w:cs="Times New Roman"/>
          <w:sz w:val="24"/>
          <w:szCs w:val="24"/>
        </w:rPr>
      </w:pPr>
      <w:r w:rsidRPr="00FF7404">
        <w:rPr>
          <w:rFonts w:ascii="Times New Roman" w:hAnsi="Times New Roman" w:cs="Times New Roman"/>
          <w:sz w:val="24"/>
          <w:szCs w:val="24"/>
        </w:rPr>
        <w:t>3</w:t>
      </w:r>
      <w:r w:rsidR="00BF74E0" w:rsidRPr="00FF7404">
        <w:rPr>
          <w:rFonts w:ascii="Times New Roman" w:hAnsi="Times New Roman" w:cs="Times New Roman"/>
          <w:sz w:val="24"/>
          <w:szCs w:val="24"/>
        </w:rPr>
        <w:t xml:space="preserve">.2. Виды отделки. Подготовка изделий к отделке. </w:t>
      </w:r>
    </w:p>
    <w:p w:rsidR="00BF74E0" w:rsidRPr="00FF7404" w:rsidRDefault="00BF74E0" w:rsidP="00FF7404">
      <w:pPr>
        <w:pStyle w:val="a6"/>
        <w:spacing w:line="360" w:lineRule="auto"/>
        <w:rPr>
          <w:rFonts w:ascii="Times New Roman" w:hAnsi="Times New Roman" w:cs="Times New Roman"/>
          <w:sz w:val="24"/>
          <w:szCs w:val="24"/>
        </w:rPr>
      </w:pPr>
      <w:r w:rsidRPr="00FF7404">
        <w:rPr>
          <w:rFonts w:ascii="Times New Roman" w:hAnsi="Times New Roman" w:cs="Times New Roman"/>
          <w:sz w:val="24"/>
          <w:szCs w:val="24"/>
        </w:rPr>
        <w:t>Вопросы для самоконтроля</w:t>
      </w:r>
    </w:p>
    <w:p w:rsidR="00922597" w:rsidRPr="00FF7404" w:rsidRDefault="00922597" w:rsidP="00922597">
      <w:pPr>
        <w:pStyle w:val="a6"/>
        <w:jc w:val="center"/>
        <w:rPr>
          <w:rFonts w:ascii="Times New Roman" w:hAnsi="Times New Roman" w:cs="Times New Roman"/>
          <w:b/>
          <w:sz w:val="24"/>
          <w:szCs w:val="24"/>
        </w:rPr>
      </w:pPr>
    </w:p>
    <w:p w:rsidR="00BF74E0" w:rsidRPr="00FF7404" w:rsidRDefault="00FF7404" w:rsidP="00922597">
      <w:pPr>
        <w:pStyle w:val="a6"/>
        <w:spacing w:line="360" w:lineRule="auto"/>
        <w:jc w:val="center"/>
        <w:rPr>
          <w:rFonts w:ascii="Times New Roman" w:eastAsia="Times New Roman" w:hAnsi="Times New Roman" w:cs="Times New Roman"/>
          <w:b/>
          <w:bCs/>
          <w:sz w:val="32"/>
          <w:szCs w:val="32"/>
          <w:lang w:eastAsia="ru-RU"/>
        </w:rPr>
      </w:pPr>
      <w:r w:rsidRPr="00FF7404">
        <w:rPr>
          <w:rFonts w:ascii="Times New Roman" w:hAnsi="Times New Roman" w:cs="Times New Roman"/>
          <w:b/>
          <w:sz w:val="24"/>
          <w:szCs w:val="24"/>
        </w:rPr>
        <w:t>3</w:t>
      </w:r>
      <w:r w:rsidR="00922597" w:rsidRPr="00FF7404">
        <w:rPr>
          <w:rFonts w:ascii="Times New Roman" w:hAnsi="Times New Roman" w:cs="Times New Roman"/>
          <w:b/>
          <w:sz w:val="24"/>
          <w:szCs w:val="24"/>
        </w:rPr>
        <w:t>.1. Древесина, как материал для художественных работ.</w:t>
      </w:r>
    </w:p>
    <w:p w:rsidR="00922597" w:rsidRPr="00FF7404" w:rsidRDefault="00922597" w:rsidP="00922597">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3"/>
        </w:rPr>
        <w:t xml:space="preserve">Дерево - одно из самых удивительных и самых совершенных созданий природы. С давних времен деревья были предметом восхищения людей, служили источником вдохновения для поэтов, художников, мастеров декоративно-прикладного искусства. Трудно удержаться от восторженного возгласа, глядя на нарядную корзинку, сплетенную из прутьев или бересты. Не меньшее восхищение вызывает изящная деревянная шкатулка, покрытая резными узорами. Древесину нетрудно обрабатывать. Этот замечательный материал предоставляет широчайшие возможности для фантазии. Изготовление </w:t>
      </w:r>
      <w:r w:rsidRPr="00FF7404">
        <w:rPr>
          <w:rFonts w:ascii="Times New Roman" w:hAnsi="Times New Roman" w:cs="Times New Roman"/>
          <w:sz w:val="24"/>
          <w:szCs w:val="24"/>
        </w:rPr>
        <w:t>изделий из древесины не требует сложных установок и дорогих станков, его легко организовать в условиях обычной квартиры. Для художественных работ годится не только древесина ствола. Практически все части дерева, даже наросты, можно использовать при создании поделок. Из корней и сучьев изготавливают лесные скульптуры; кору, листья и плоды применяют для панно и оригинальных украшений.</w:t>
      </w:r>
    </w:p>
    <w:p w:rsidR="00922597" w:rsidRPr="00FF7404" w:rsidRDefault="00922597" w:rsidP="00922597">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i/>
          <w:sz w:val="24"/>
          <w:szCs w:val="24"/>
          <w:lang w:eastAsia="ru-RU"/>
        </w:rPr>
        <w:t>Важнейшие свойства древесины</w:t>
      </w:r>
      <w:r w:rsidRPr="00FF7404">
        <w:rPr>
          <w:rFonts w:ascii="Times New Roman" w:eastAsia="Times New Roman" w:hAnsi="Times New Roman" w:cs="Times New Roman"/>
          <w:sz w:val="24"/>
          <w:szCs w:val="24"/>
          <w:lang w:eastAsia="ru-RU"/>
        </w:rPr>
        <w:t>. Как и другие материалы, древесина обладает рядом физических, химических и механических свойств. В древесине имеются органические вещества, в составе которых содержатся водород, азот, кислород, углерод, улетучивающиеся во время сгорания, а также минеральные соединения, образующие золу. Благодаря важнейшим органическим веществам, в том числе лигнину и целлюлозе, древесина широко используется в промышленных целях. В ней содержатся красящие и дубильные вещества, а также эфирные масла. В горячей воде они растворяются, и древесина теряет цвет и другие свойства, ценные для декоративных работ. Некоторые качества древесины особенно важны при выборе материала для декоративно-художественных работ. От этих качеств зависит и способ, с помощью которого будет вестись обработка древесины.</w:t>
      </w:r>
    </w:p>
    <w:p w:rsidR="00922597" w:rsidRPr="00FF7404" w:rsidRDefault="00922597" w:rsidP="00922597">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Цвет - одно из главных свойств древесины, применяемой для художественного творчества. Именно от окраски материала во многих случаях зависят красота и выразительность изделия. Цвет определяется спектральным составом светового потока, отражаемого древесиной. Можно установить цвет с помощью атласа цветов, однако </w:t>
      </w:r>
      <w:r w:rsidRPr="00FF7404">
        <w:rPr>
          <w:rFonts w:ascii="Times New Roman" w:hAnsi="Times New Roman" w:cs="Times New Roman"/>
          <w:sz w:val="24"/>
          <w:szCs w:val="24"/>
          <w:lang w:eastAsia="ru-RU"/>
        </w:rPr>
        <w:lastRenderedPageBreak/>
        <w:t>резчики обычно определяют цвет на глаз. От чего зависит окраска древесины? Прежде всего, от условий, в которых росло дерево. Если оно произрастало в умеренном поясе, древесина будет окрашена бледно. А вот тропические и южные породы имеют более яркую окраску. Цвет древесины зависит также от возраста дерева: чем оно старше, тем интенсивнее окраска. На цвет древесины влияют и грибы, поэтому не следует путать естественную окраску с грибной, свидетельствующей о начале загнивания древесины. Цветовые оттенки древесины делятся на несколько групп, в каждой из которых преобладает один цвет.</w:t>
      </w:r>
    </w:p>
    <w:p w:rsidR="00922597" w:rsidRPr="00FF7404" w:rsidRDefault="00922597" w:rsidP="00922597">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Коричневый цвет: грецкий орех (светло- или темно-коричневый), абрикос, черешня (желтовато-коричневый), яблоня (желтовато-розовато-светло-коричневый).</w:t>
      </w:r>
    </w:p>
    <w:p w:rsidR="00922597" w:rsidRPr="00FF7404" w:rsidRDefault="00922597" w:rsidP="00922597">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Черный цвет: эбеновое дерево, мореный дуб.</w:t>
      </w:r>
    </w:p>
    <w:p w:rsidR="00922597" w:rsidRPr="00FF7404" w:rsidRDefault="00922597" w:rsidP="00922597">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Бурый цвет: бук, лиственница, кедр, тополь, ольха, груша, каштан, анатолийский орех (зеленовато-бурый), рябина (коричнево-бурый), слива (красновато-розовато-бурый), ядро вяза (светло-бурый).</w:t>
      </w:r>
    </w:p>
    <w:p w:rsidR="00922597" w:rsidRPr="00FF7404" w:rsidRDefault="00922597" w:rsidP="00922597">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Фиолетовый цвет: сирень, ядро бирючины.</w:t>
      </w:r>
    </w:p>
    <w:p w:rsidR="00922597" w:rsidRPr="00FF7404" w:rsidRDefault="00922597" w:rsidP="00922597">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Зеленоватый цвет: фисташка, хурма.</w:t>
      </w:r>
    </w:p>
    <w:p w:rsidR="00922597" w:rsidRPr="00FF7404" w:rsidRDefault="00922597" w:rsidP="00922597">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Красный цвет: красное дерево, тис.</w:t>
      </w:r>
    </w:p>
    <w:p w:rsidR="00922597" w:rsidRPr="00FF7404" w:rsidRDefault="00922597" w:rsidP="00922597">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Розовый цвет: чинара (темно-розовый), лавровишня (желто-розовый). Оранжевый цвет: крушина.</w:t>
      </w:r>
    </w:p>
    <w:p w:rsidR="00922597" w:rsidRPr="00FF7404" w:rsidRDefault="00922597" w:rsidP="00922597">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Желтый цвет: береза, карельская береза, липа, ель, пихта, осина, граб, клен, боярышник, айлант (розовато-желтый), черемуха (красновато-</w:t>
      </w:r>
      <w:proofErr w:type="spellStart"/>
      <w:r w:rsidRPr="00FF7404">
        <w:rPr>
          <w:rFonts w:ascii="Times New Roman" w:hAnsi="Times New Roman" w:cs="Times New Roman"/>
          <w:sz w:val="24"/>
          <w:szCs w:val="24"/>
          <w:lang w:eastAsia="ru-RU"/>
        </w:rPr>
        <w:t>буровато</w:t>
      </w:r>
      <w:proofErr w:type="spellEnd"/>
      <w:r w:rsidRPr="00FF7404">
        <w:rPr>
          <w:rFonts w:ascii="Times New Roman" w:hAnsi="Times New Roman" w:cs="Times New Roman"/>
          <w:sz w:val="24"/>
          <w:szCs w:val="24"/>
          <w:lang w:eastAsia="ru-RU"/>
        </w:rPr>
        <w:t>-желтый), барбарис (лимонно-желтый), ясень (беловато-желтый со светлыми оттенками красного и розового).</w:t>
      </w:r>
    </w:p>
    <w:p w:rsidR="00922597" w:rsidRPr="00FF7404" w:rsidRDefault="00922597" w:rsidP="00922597">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Блеск древесины - это ее способность направленно отражать поток света. Понятно, что наибольший блеск могут дать только идеально гладкие, как зеркало, поверхности, но их трудно получать даже при самой хорошей отделке. Если поверхность матовая и имеет однородную шероховатость, она будет рассеивать отраженный свет. Резчику по дереву важно помнить, что чистые срезы, направленные вдоль волокон, отражают свет, в то время как срезы, пересекающие волокна, рассеивают его.</w:t>
      </w:r>
    </w:p>
    <w:p w:rsidR="00922597" w:rsidRPr="00FF7404" w:rsidRDefault="00922597" w:rsidP="00AD2AE1">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i/>
          <w:sz w:val="24"/>
          <w:szCs w:val="24"/>
        </w:rPr>
        <w:t>Влажность.</w:t>
      </w:r>
      <w:r w:rsidRPr="00FF7404">
        <w:rPr>
          <w:rFonts w:ascii="Times New Roman" w:hAnsi="Times New Roman" w:cs="Times New Roman"/>
          <w:sz w:val="24"/>
          <w:szCs w:val="24"/>
        </w:rPr>
        <w:t xml:space="preserve"> Данное свойство является результатом нормальной жизнедеятельности живого дерева. Но если дерево срублено, распилено на части, его влажность будет зависеть от проведенной сушки, а затем от условий хранения. Древесина может быть мокрой, если она долгое время находилась в воде. Ее влажность в этом случае составляет 100% (под абсолютной влажностью подразумевают выраженное процентное соотношение массы влаги в образце древесины к массе древесины сухой). Влажность свежей, только что срубленной древесины - от 50 до 80%. Если древесина длительное время лежала на воздухе, </w:t>
      </w:r>
      <w:r w:rsidRPr="00FF7404">
        <w:rPr>
          <w:rFonts w:ascii="Times New Roman" w:hAnsi="Times New Roman" w:cs="Times New Roman"/>
          <w:sz w:val="24"/>
          <w:szCs w:val="24"/>
        </w:rPr>
        <w:lastRenderedPageBreak/>
        <w:t xml:space="preserve">ее влажность составляет 15-20% (воздушно-сухая древесина). Влажность </w:t>
      </w:r>
      <w:proofErr w:type="spellStart"/>
      <w:r w:rsidRPr="00FF7404">
        <w:rPr>
          <w:rFonts w:ascii="Times New Roman" w:hAnsi="Times New Roman" w:cs="Times New Roman"/>
          <w:sz w:val="24"/>
          <w:szCs w:val="24"/>
        </w:rPr>
        <w:t>комнатно</w:t>
      </w:r>
      <w:proofErr w:type="spellEnd"/>
      <w:r w:rsidRPr="00FF7404">
        <w:rPr>
          <w:rFonts w:ascii="Times New Roman" w:hAnsi="Times New Roman" w:cs="Times New Roman"/>
          <w:sz w:val="24"/>
          <w:szCs w:val="24"/>
        </w:rPr>
        <w:t>-сухой древесины - 8-12%. Когда древесина подсыхает, в первую очередь испаряется свободная влага и только потом - связанная, расположенная в глубине клеточных оболочек. С поверхности влага испаряется быстрее, поэтому влажность в процессе сушки может быть неравномерной, особенно если древесина имеет большое сечение. Резчику необходимо помнить, что сырая древесина легко режется, но обрабатывается плохо.</w:t>
      </w:r>
    </w:p>
    <w:p w:rsidR="00AD2AE1" w:rsidRPr="00FF7404" w:rsidRDefault="00AD2AE1" w:rsidP="00AD2AE1">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i/>
          <w:sz w:val="24"/>
          <w:szCs w:val="24"/>
          <w:lang w:eastAsia="ru-RU"/>
        </w:rPr>
        <w:t>Усушка древесины</w:t>
      </w:r>
      <w:r w:rsidRPr="00FF7404">
        <w:rPr>
          <w:rFonts w:ascii="Times New Roman" w:eastAsia="Times New Roman" w:hAnsi="Times New Roman" w:cs="Times New Roman"/>
          <w:sz w:val="24"/>
          <w:szCs w:val="24"/>
          <w:lang w:eastAsia="ru-RU"/>
        </w:rPr>
        <w:t xml:space="preserve"> - это уменьшение объема и линейных размеров в ходе испарения связанной влаги. Минимальную усушку, не выходящую за пределы 0,1-0,2%, можно наблюдать лишь вдоль волокон. Усушка радиальная равна 3-8%, тангенциальная - примерно в 1,5-2 раза больше радиальной. Усушка ранней древесины превышает усушку поздней. Когда древесина увлажняется, происходит ее разбухание - явление, противоположное усушке. Если разбухание или усушка происходят неравномерно, древесина растрескивается или коробится. Понятно, что такой материал не годится для использования. Для художественно-декоративных работ следует применять правильно высушенную и выдержанную древесину, тщательно предохраняемую от воздействия влаги.</w:t>
      </w:r>
    </w:p>
    <w:p w:rsidR="00AD2AE1" w:rsidRPr="00FF7404" w:rsidRDefault="00AD2AE1" w:rsidP="00AD2AE1">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i/>
          <w:sz w:val="24"/>
          <w:szCs w:val="24"/>
          <w:lang w:eastAsia="ru-RU"/>
        </w:rPr>
        <w:t>Прочность</w:t>
      </w:r>
      <w:r w:rsidRPr="00FF7404">
        <w:rPr>
          <w:rFonts w:ascii="Times New Roman" w:eastAsia="Times New Roman" w:hAnsi="Times New Roman" w:cs="Times New Roman"/>
          <w:sz w:val="24"/>
          <w:szCs w:val="24"/>
          <w:lang w:eastAsia="ru-RU"/>
        </w:rPr>
        <w:t xml:space="preserve"> - это свойство древесины находится в прямой зависимости от влажности и породы дерева. Чем больше влажность, тем меньше прочность материала. Распознать прочность можно при сжатии и растяжении древесины вдоль и поперек волокон, а также при статическом изгибе, кручении, разрезании поперек волокон.</w:t>
      </w:r>
    </w:p>
    <w:p w:rsidR="00AD2AE1" w:rsidRPr="00FF7404" w:rsidRDefault="00AD2AE1" w:rsidP="00AD2AE1">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i/>
          <w:sz w:val="24"/>
          <w:szCs w:val="24"/>
          <w:lang w:eastAsia="ru-RU"/>
        </w:rPr>
        <w:t>Твердость</w:t>
      </w:r>
      <w:r w:rsidRPr="00FF7404">
        <w:rPr>
          <w:rFonts w:ascii="Times New Roman" w:eastAsia="Times New Roman" w:hAnsi="Times New Roman" w:cs="Times New Roman"/>
          <w:sz w:val="24"/>
          <w:szCs w:val="24"/>
          <w:lang w:eastAsia="ru-RU"/>
        </w:rPr>
        <w:t xml:space="preserve"> древесины зависит от породы дерева и направления, по которому сделан срез. Самую большую твердость практически у всех пород имеет поперечный срез, самую меньшую - радиальный (у березы - тангенциальный). Кроме того, твердость зависит от влажности материала. Так, у древесины, имеющей 15%-</w:t>
      </w:r>
      <w:proofErr w:type="spellStart"/>
      <w:r w:rsidRPr="00FF7404">
        <w:rPr>
          <w:rFonts w:ascii="Times New Roman" w:eastAsia="Times New Roman" w:hAnsi="Times New Roman" w:cs="Times New Roman"/>
          <w:sz w:val="24"/>
          <w:szCs w:val="24"/>
          <w:lang w:eastAsia="ru-RU"/>
        </w:rPr>
        <w:t>ную</w:t>
      </w:r>
      <w:proofErr w:type="spellEnd"/>
      <w:r w:rsidRPr="00FF7404">
        <w:rPr>
          <w:rFonts w:ascii="Times New Roman" w:eastAsia="Times New Roman" w:hAnsi="Times New Roman" w:cs="Times New Roman"/>
          <w:sz w:val="24"/>
          <w:szCs w:val="24"/>
          <w:lang w:eastAsia="ru-RU"/>
        </w:rPr>
        <w:t xml:space="preserve"> влажность, твердость будет почти вдвое больше, чем у древесины, высушенной до 30%-ной влажности.</w:t>
      </w:r>
    </w:p>
    <w:p w:rsidR="00AD2AE1" w:rsidRPr="00FF7404" w:rsidRDefault="00AD2AE1" w:rsidP="00AD2AE1">
      <w:pPr>
        <w:pStyle w:val="a6"/>
        <w:spacing w:line="360" w:lineRule="auto"/>
        <w:ind w:firstLine="709"/>
        <w:jc w:val="both"/>
        <w:rPr>
          <w:rFonts w:ascii="Arial" w:eastAsia="Times New Roman" w:hAnsi="Arial" w:cs="Arial"/>
          <w:sz w:val="23"/>
          <w:szCs w:val="23"/>
          <w:lang w:eastAsia="ru-RU"/>
        </w:rPr>
      </w:pPr>
      <w:r w:rsidRPr="00FF7404">
        <w:rPr>
          <w:rFonts w:ascii="Times New Roman" w:eastAsia="Times New Roman" w:hAnsi="Times New Roman" w:cs="Times New Roman"/>
          <w:i/>
          <w:sz w:val="24"/>
          <w:szCs w:val="24"/>
          <w:lang w:eastAsia="ru-RU"/>
        </w:rPr>
        <w:t xml:space="preserve">Запах </w:t>
      </w:r>
      <w:r w:rsidRPr="00FF7404">
        <w:rPr>
          <w:rFonts w:ascii="Times New Roman" w:eastAsia="Times New Roman" w:hAnsi="Times New Roman" w:cs="Times New Roman"/>
          <w:sz w:val="24"/>
          <w:szCs w:val="24"/>
          <w:lang w:eastAsia="ru-RU"/>
        </w:rPr>
        <w:t xml:space="preserve">у каждой породы свой особенный, и зависит он от того, какие именно ароматические вещества содержатся в древесине. Ароматические вещества - это эфирные масла, смола, а также </w:t>
      </w:r>
      <w:proofErr w:type="spellStart"/>
      <w:r w:rsidRPr="00FF7404">
        <w:rPr>
          <w:rFonts w:ascii="Times New Roman" w:eastAsia="Times New Roman" w:hAnsi="Times New Roman" w:cs="Times New Roman"/>
          <w:sz w:val="24"/>
          <w:szCs w:val="24"/>
          <w:lang w:eastAsia="ru-RU"/>
        </w:rPr>
        <w:t>таннины</w:t>
      </w:r>
      <w:proofErr w:type="spellEnd"/>
      <w:r w:rsidRPr="00FF7404">
        <w:rPr>
          <w:rFonts w:ascii="Times New Roman" w:eastAsia="Times New Roman" w:hAnsi="Times New Roman" w:cs="Times New Roman"/>
          <w:sz w:val="24"/>
          <w:szCs w:val="24"/>
          <w:lang w:eastAsia="ru-RU"/>
        </w:rPr>
        <w:t xml:space="preserve"> - дубильные вещества. Свежая древесина обладает очень сильным ароматом, но со временем ее запах становится слабее. Усилить его можно с помощью нагревания. Иначе будет пахнуть древесина при загнивании. Выбирая материал для декоративно-художественных работ, очень важно помнить о запахе. Для определенных изделий подходит не всякий аромат. Так, многим нравится освежающий сосновый запах, но он вряд ли подойдет, к примеру, для емкости, предназначенной для хранения продуктов. Бочонки для хранения меда принято делать из липы, а бочки для вина и пива лучше всего сколачивать из монгольского дуба, который растет на Дальнем Востоке. Его древесина улучшает вкус и аромат напитков. Стойкий аромат имеют кипарис и сандал, приятным и </w:t>
      </w:r>
      <w:r w:rsidRPr="00FF7404">
        <w:rPr>
          <w:rFonts w:ascii="Times New Roman" w:eastAsia="Times New Roman" w:hAnsi="Times New Roman" w:cs="Times New Roman"/>
          <w:sz w:val="24"/>
          <w:szCs w:val="24"/>
          <w:lang w:eastAsia="ru-RU"/>
        </w:rPr>
        <w:lastRenderedPageBreak/>
        <w:t>сильным запахом обладает можжевельник. А вот сырая осина пахнет своеобразно, и не каждому ее тяжелый запах по нраву.</w:t>
      </w:r>
    </w:p>
    <w:p w:rsidR="00AD2AE1" w:rsidRPr="00FF7404" w:rsidRDefault="00AD2AE1" w:rsidP="00922597">
      <w:pPr>
        <w:pStyle w:val="a6"/>
        <w:spacing w:line="360" w:lineRule="auto"/>
        <w:ind w:firstLine="709"/>
        <w:jc w:val="both"/>
        <w:rPr>
          <w:rFonts w:ascii="Times New Roman" w:hAnsi="Times New Roman" w:cs="Times New Roman"/>
          <w:sz w:val="24"/>
        </w:rPr>
      </w:pPr>
    </w:p>
    <w:p w:rsidR="00BF74E0" w:rsidRPr="00FF7404" w:rsidRDefault="00FF7404" w:rsidP="00BF74E0">
      <w:pPr>
        <w:pStyle w:val="a6"/>
        <w:jc w:val="center"/>
        <w:rPr>
          <w:rFonts w:ascii="Times New Roman" w:hAnsi="Times New Roman" w:cs="Times New Roman"/>
          <w:b/>
          <w:sz w:val="24"/>
          <w:szCs w:val="24"/>
          <w:lang w:eastAsia="ru-RU"/>
        </w:rPr>
      </w:pPr>
      <w:r w:rsidRPr="00FF7404">
        <w:rPr>
          <w:rFonts w:ascii="Times New Roman" w:hAnsi="Times New Roman" w:cs="Times New Roman"/>
          <w:b/>
          <w:sz w:val="24"/>
          <w:szCs w:val="24"/>
          <w:lang w:eastAsia="ru-RU"/>
        </w:rPr>
        <w:t>3</w:t>
      </w:r>
      <w:r w:rsidR="00BF74E0" w:rsidRPr="00FF7404">
        <w:rPr>
          <w:rFonts w:ascii="Times New Roman" w:hAnsi="Times New Roman" w:cs="Times New Roman"/>
          <w:b/>
          <w:sz w:val="24"/>
          <w:szCs w:val="24"/>
          <w:lang w:eastAsia="ru-RU"/>
        </w:rPr>
        <w:t>.2. Виды отделки</w:t>
      </w:r>
    </w:p>
    <w:p w:rsidR="00BF74E0" w:rsidRPr="00FF7404" w:rsidRDefault="00BF74E0" w:rsidP="00AD2AE1">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Завершающая операция при изготовлении столярно-мебельных изделий - отделка. Она улучшает внешний вид изделия, выявляет естественную красоту древесины, ее текстуру и окраску годичных слоев. Даже хорошо отшлифованные декоративные породы древесины без лакового покрытия остаются тусклыми. Отделочное покрытие не только украшает древесину, но и препятствует проникновению в нее влаги извне. Не защищенная лакокрасочной пленкой древесина под влиянием внешней среды обычно портится: от переменной влажности усыхает, разбухает, коробится и трескается, под воздействием света меняет цвет, приобретая тусклую серую окраску, от пыли загрязняется. Все это сокращает срок службы неотделанных деревянных изделий и делает их негигиеничными и некрасивыми.</w:t>
      </w:r>
    </w:p>
    <w:p w:rsidR="00BF74E0" w:rsidRPr="00FF7404" w:rsidRDefault="00BF74E0" w:rsidP="00DC067F">
      <w:pPr>
        <w:pStyle w:val="a6"/>
        <w:spacing w:line="360" w:lineRule="auto"/>
        <w:ind w:firstLine="709"/>
        <w:rPr>
          <w:rFonts w:ascii="Times New Roman" w:hAnsi="Times New Roman" w:cs="Times New Roman"/>
          <w:sz w:val="24"/>
          <w:szCs w:val="24"/>
          <w:lang w:eastAsia="ru-RU"/>
        </w:rPr>
      </w:pPr>
      <w:r w:rsidRPr="00FF7404">
        <w:rPr>
          <w:rFonts w:ascii="Times New Roman" w:hAnsi="Times New Roman" w:cs="Times New Roman"/>
          <w:sz w:val="24"/>
          <w:szCs w:val="24"/>
          <w:lang w:eastAsia="ru-RU"/>
        </w:rPr>
        <w:t>Все виды отделки деревянных изделий делятся на следующие группы:</w:t>
      </w:r>
    </w:p>
    <w:p w:rsidR="00BF74E0" w:rsidRPr="00FF7404" w:rsidRDefault="00040B36" w:rsidP="00DC067F">
      <w:pPr>
        <w:pStyle w:val="a6"/>
        <w:spacing w:line="360" w:lineRule="auto"/>
        <w:ind w:firstLine="709"/>
        <w:rPr>
          <w:rFonts w:ascii="Times New Roman" w:hAnsi="Times New Roman" w:cs="Times New Roman"/>
          <w:sz w:val="24"/>
          <w:szCs w:val="24"/>
        </w:rPr>
      </w:pPr>
      <w:r w:rsidRPr="00FF7404">
        <w:rPr>
          <w:rFonts w:ascii="Times New Roman" w:hAnsi="Times New Roman" w:cs="Times New Roman"/>
          <w:sz w:val="24"/>
          <w:szCs w:val="24"/>
        </w:rPr>
        <w:t xml:space="preserve">1. </w:t>
      </w:r>
      <w:r w:rsidR="00AD2AE1" w:rsidRPr="00FF7404">
        <w:rPr>
          <w:rFonts w:ascii="Times New Roman" w:hAnsi="Times New Roman" w:cs="Times New Roman"/>
          <w:sz w:val="24"/>
          <w:szCs w:val="24"/>
        </w:rPr>
        <w:t xml:space="preserve">Прозрачная </w:t>
      </w:r>
      <w:r w:rsidR="00BF74E0" w:rsidRPr="00FF7404">
        <w:rPr>
          <w:rFonts w:ascii="Times New Roman" w:hAnsi="Times New Roman" w:cs="Times New Roman"/>
          <w:sz w:val="24"/>
          <w:szCs w:val="24"/>
        </w:rPr>
        <w:t>отделка, при которой сохраняется, подчеркивается и усиливается природная текстура (рисунок) древесины.</w:t>
      </w:r>
    </w:p>
    <w:p w:rsidR="00BF74E0" w:rsidRPr="00FF7404" w:rsidRDefault="00040B36" w:rsidP="00DC067F">
      <w:pPr>
        <w:pStyle w:val="a6"/>
        <w:spacing w:line="360" w:lineRule="auto"/>
        <w:ind w:firstLine="709"/>
        <w:rPr>
          <w:rFonts w:ascii="Times New Roman" w:hAnsi="Times New Roman" w:cs="Times New Roman"/>
          <w:sz w:val="24"/>
          <w:szCs w:val="24"/>
        </w:rPr>
      </w:pPr>
      <w:r w:rsidRPr="00FF7404">
        <w:rPr>
          <w:rFonts w:ascii="Times New Roman" w:hAnsi="Times New Roman" w:cs="Times New Roman"/>
          <w:sz w:val="24"/>
          <w:szCs w:val="24"/>
        </w:rPr>
        <w:t xml:space="preserve">2. </w:t>
      </w:r>
      <w:r w:rsidR="00AD2AE1" w:rsidRPr="00FF7404">
        <w:rPr>
          <w:rFonts w:ascii="Times New Roman" w:hAnsi="Times New Roman" w:cs="Times New Roman"/>
          <w:sz w:val="24"/>
          <w:szCs w:val="24"/>
        </w:rPr>
        <w:t xml:space="preserve">Непрозрачная </w:t>
      </w:r>
      <w:r w:rsidR="00BF74E0" w:rsidRPr="00FF7404">
        <w:rPr>
          <w:rFonts w:ascii="Times New Roman" w:hAnsi="Times New Roman" w:cs="Times New Roman"/>
          <w:sz w:val="24"/>
          <w:szCs w:val="24"/>
        </w:rPr>
        <w:t>(</w:t>
      </w:r>
      <w:proofErr w:type="spellStart"/>
      <w:r w:rsidR="00BF74E0" w:rsidRPr="00FF7404">
        <w:rPr>
          <w:rFonts w:ascii="Times New Roman" w:hAnsi="Times New Roman" w:cs="Times New Roman"/>
          <w:sz w:val="24"/>
          <w:szCs w:val="24"/>
        </w:rPr>
        <w:t>укрывистая</w:t>
      </w:r>
      <w:proofErr w:type="spellEnd"/>
      <w:r w:rsidR="00BF74E0" w:rsidRPr="00FF7404">
        <w:rPr>
          <w:rFonts w:ascii="Times New Roman" w:hAnsi="Times New Roman" w:cs="Times New Roman"/>
          <w:sz w:val="24"/>
          <w:szCs w:val="24"/>
        </w:rPr>
        <w:t>) отделка, при которой полностью закрывается природная текстура древесины в результате нанесения на поверхность непрозрачных лакокрасочных материалов.</w:t>
      </w:r>
    </w:p>
    <w:p w:rsidR="00BF74E0" w:rsidRPr="00FF7404" w:rsidRDefault="00040B36" w:rsidP="00DC067F">
      <w:pPr>
        <w:pStyle w:val="a6"/>
        <w:spacing w:line="360" w:lineRule="auto"/>
        <w:ind w:firstLine="709"/>
        <w:rPr>
          <w:rFonts w:ascii="Times New Roman" w:hAnsi="Times New Roman" w:cs="Times New Roman"/>
          <w:sz w:val="24"/>
          <w:szCs w:val="24"/>
        </w:rPr>
      </w:pPr>
      <w:r w:rsidRPr="00FF7404">
        <w:rPr>
          <w:rFonts w:ascii="Times New Roman" w:hAnsi="Times New Roman" w:cs="Times New Roman"/>
          <w:sz w:val="24"/>
          <w:szCs w:val="24"/>
        </w:rPr>
        <w:t xml:space="preserve">3. </w:t>
      </w:r>
      <w:r w:rsidR="00AD2AE1" w:rsidRPr="00FF7404">
        <w:rPr>
          <w:rFonts w:ascii="Times New Roman" w:hAnsi="Times New Roman" w:cs="Times New Roman"/>
          <w:sz w:val="24"/>
          <w:szCs w:val="24"/>
        </w:rPr>
        <w:t xml:space="preserve">Имитационная </w:t>
      </w:r>
      <w:r w:rsidR="00BF74E0" w:rsidRPr="00FF7404">
        <w:rPr>
          <w:rFonts w:ascii="Times New Roman" w:hAnsi="Times New Roman" w:cs="Times New Roman"/>
          <w:sz w:val="24"/>
          <w:szCs w:val="24"/>
        </w:rPr>
        <w:t>отделка, при которой искусственно воспроизводится текстура, не свойственная отделываемой поверхности древесины.</w:t>
      </w:r>
    </w:p>
    <w:p w:rsidR="00BF74E0" w:rsidRPr="00FF7404" w:rsidRDefault="00040B36" w:rsidP="00DC067F">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t xml:space="preserve">4. </w:t>
      </w:r>
      <w:r w:rsidR="00BF74E0" w:rsidRPr="00FF7404">
        <w:rPr>
          <w:rFonts w:ascii="Times New Roman" w:hAnsi="Times New Roman" w:cs="Times New Roman"/>
          <w:sz w:val="24"/>
          <w:szCs w:val="24"/>
        </w:rPr>
        <w:t>Специальные виды отделки, при которых древесину с декоративной целью подвергают художественной обработке: расписывают, наносят резьбу, применяют тиснение, выжигание, инкрустацию, золочение, серебрение и т. п.</w:t>
      </w:r>
    </w:p>
    <w:p w:rsidR="00BF74E0" w:rsidRPr="00FF7404" w:rsidRDefault="00BF74E0" w:rsidP="00DC067F">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t xml:space="preserve">При определении вида отделки древесины следует учитывать ее строение, пористость, твердость, текстуру, цвет, наличие смолы и дубильных веществ в ней. Например, пористая древесина требует повышенного расхода лака, красок. На ней затруднено получение равномерных и сплошных покрытий, так как поры интенсивно впитывают отделочный материал. Чтобы экономно расходовать отделочные материалы, необходимо предварительно закрывать поры. Перед отделкой крупнопористых пород (дуба, ясеня) поры закрывают </w:t>
      </w:r>
      <w:proofErr w:type="spellStart"/>
      <w:r w:rsidRPr="00FF7404">
        <w:rPr>
          <w:rFonts w:ascii="Times New Roman" w:hAnsi="Times New Roman" w:cs="Times New Roman"/>
          <w:sz w:val="24"/>
          <w:szCs w:val="24"/>
        </w:rPr>
        <w:t>порозаполнителями</w:t>
      </w:r>
      <w:proofErr w:type="spellEnd"/>
      <w:r w:rsidRPr="00FF7404">
        <w:rPr>
          <w:rFonts w:ascii="Times New Roman" w:hAnsi="Times New Roman" w:cs="Times New Roman"/>
          <w:sz w:val="24"/>
          <w:szCs w:val="24"/>
        </w:rPr>
        <w:t xml:space="preserve">, состоящими из порошков мелкого помола: пемзы, каолина, талька, трепела, древесной муки с пленкообразующими веществами и летучими растворителями. Поры мелкопористых пород (ореха, бука, груши </w:t>
      </w:r>
      <w:r w:rsidRPr="00FF7404">
        <w:rPr>
          <w:rFonts w:ascii="Times New Roman" w:hAnsi="Times New Roman" w:cs="Times New Roman"/>
          <w:sz w:val="24"/>
          <w:szCs w:val="24"/>
        </w:rPr>
        <w:lastRenderedPageBreak/>
        <w:t>и др.) заполняют грунтовкой. Для покраски древесины в нужный тон используют гуминовые и синтетические красители.</w:t>
      </w:r>
    </w:p>
    <w:p w:rsidR="00BF74E0" w:rsidRPr="00FF7404" w:rsidRDefault="00BF74E0" w:rsidP="00DC067F">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t xml:space="preserve">Наличие смолы в хвойных породах влияет на прочность соединения лакокрасочного материала с древесиной: на прозрачных покрытиях могут образоваться пятна. Для предотвращения этих явлений древесину </w:t>
      </w:r>
      <w:proofErr w:type="spellStart"/>
      <w:r w:rsidRPr="00FF7404">
        <w:rPr>
          <w:rFonts w:ascii="Times New Roman" w:hAnsi="Times New Roman" w:cs="Times New Roman"/>
          <w:sz w:val="24"/>
          <w:szCs w:val="24"/>
        </w:rPr>
        <w:t>обессмоливают</w:t>
      </w:r>
      <w:proofErr w:type="spellEnd"/>
      <w:r w:rsidRPr="00FF7404">
        <w:rPr>
          <w:rFonts w:ascii="Times New Roman" w:hAnsi="Times New Roman" w:cs="Times New Roman"/>
          <w:sz w:val="24"/>
          <w:szCs w:val="24"/>
        </w:rPr>
        <w:t xml:space="preserve"> 25%-</w:t>
      </w:r>
      <w:proofErr w:type="spellStart"/>
      <w:r w:rsidRPr="00FF7404">
        <w:rPr>
          <w:rFonts w:ascii="Times New Roman" w:hAnsi="Times New Roman" w:cs="Times New Roman"/>
          <w:sz w:val="24"/>
          <w:szCs w:val="24"/>
        </w:rPr>
        <w:t>ным</w:t>
      </w:r>
      <w:proofErr w:type="spellEnd"/>
      <w:r w:rsidRPr="00FF7404">
        <w:rPr>
          <w:rFonts w:ascii="Times New Roman" w:hAnsi="Times New Roman" w:cs="Times New Roman"/>
          <w:sz w:val="24"/>
          <w:szCs w:val="24"/>
        </w:rPr>
        <w:t xml:space="preserve"> водным раствором ацетона, 5-6%-</w:t>
      </w:r>
      <w:proofErr w:type="spellStart"/>
      <w:r w:rsidRPr="00FF7404">
        <w:rPr>
          <w:rFonts w:ascii="Times New Roman" w:hAnsi="Times New Roman" w:cs="Times New Roman"/>
          <w:sz w:val="24"/>
          <w:szCs w:val="24"/>
        </w:rPr>
        <w:t>ным</w:t>
      </w:r>
      <w:proofErr w:type="spellEnd"/>
      <w:r w:rsidRPr="00FF7404">
        <w:rPr>
          <w:rFonts w:ascii="Times New Roman" w:hAnsi="Times New Roman" w:cs="Times New Roman"/>
          <w:sz w:val="24"/>
          <w:szCs w:val="24"/>
        </w:rPr>
        <w:t xml:space="preserve"> водным раствором кальцинированной соды или смеси этих растворов в отношении 1:4.</w:t>
      </w:r>
    </w:p>
    <w:p w:rsidR="00BF74E0" w:rsidRPr="00FF7404" w:rsidRDefault="00BF74E0" w:rsidP="00AD2AE1">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t>Красящие дубильные вещества, содержащиеся в древесине, при воздействии специальных отделочных материалов могут изменить цвет поверхности, придать ей более темный коричневый тон.</w:t>
      </w:r>
      <w:r w:rsidR="00AD2AE1" w:rsidRPr="00FF7404">
        <w:rPr>
          <w:rFonts w:ascii="Times New Roman" w:hAnsi="Times New Roman" w:cs="Times New Roman"/>
          <w:sz w:val="24"/>
          <w:szCs w:val="24"/>
        </w:rPr>
        <w:t xml:space="preserve"> </w:t>
      </w:r>
      <w:r w:rsidRPr="00FF7404">
        <w:rPr>
          <w:rFonts w:ascii="Times New Roman" w:hAnsi="Times New Roman" w:cs="Times New Roman"/>
          <w:sz w:val="24"/>
          <w:szCs w:val="24"/>
        </w:rPr>
        <w:t>Какой же из способов отделки в домашних условиях наиболее рационален и эффективен? Разберем некоторые из них с точки зрения техники выполнения и качества отделочного покрытия.</w:t>
      </w:r>
    </w:p>
    <w:p w:rsidR="00BF74E0" w:rsidRPr="00FF7404" w:rsidRDefault="00BF74E0" w:rsidP="00DC067F">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t>Прозрачную отделку получают полированием, лакированием и вощением. При отделке поверхностей древесины полированием используют спиртовые шеллачные лаки и политуры, представляющие раствор шеллачной смолы в этиловом спирте. Шеллачный лак содержит 30-35% смолы, это позволяет быстро получить пленку нужной толщины. Шеллачная политура содержит 8-15% смолы, для создания нужной пленки затрачивается значительно больше времени.</w:t>
      </w:r>
    </w:p>
    <w:p w:rsidR="00BF74E0" w:rsidRPr="00FF7404" w:rsidRDefault="00BF74E0" w:rsidP="00DC067F">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t>Несмотря на красивый, чистый блеск, покрытия шеллачной политурой не имеют большой ценности. Случайно попавшая капля воды оставляет на такой поверхности белое пятно или даже проникает через слой покрытия до самой древесины. Этот дефект часто наблюдается на поверхностях, отполированных только спиртовой шеллачной политурой. Если качество политуры низкое, вода проникает еще быстрее.</w:t>
      </w:r>
    </w:p>
    <w:p w:rsidR="00BF74E0" w:rsidRPr="00FF7404" w:rsidRDefault="00040B36" w:rsidP="00DC067F">
      <w:pPr>
        <w:pStyle w:val="a6"/>
        <w:spacing w:line="360" w:lineRule="auto"/>
        <w:ind w:firstLine="709"/>
        <w:jc w:val="both"/>
        <w:rPr>
          <w:rFonts w:ascii="Times New Roman" w:hAnsi="Times New Roman" w:cs="Times New Roman"/>
          <w:sz w:val="24"/>
          <w:szCs w:val="24"/>
        </w:rPr>
      </w:pPr>
      <w:proofErr w:type="spellStart"/>
      <w:r w:rsidRPr="00FF7404">
        <w:rPr>
          <w:rFonts w:ascii="Times New Roman" w:hAnsi="Times New Roman" w:cs="Times New Roman"/>
          <w:sz w:val="24"/>
          <w:szCs w:val="24"/>
        </w:rPr>
        <w:t>Нитрополитуры</w:t>
      </w:r>
      <w:proofErr w:type="spellEnd"/>
      <w:r w:rsidRPr="00FF7404">
        <w:rPr>
          <w:rFonts w:ascii="Times New Roman" w:hAnsi="Times New Roman" w:cs="Times New Roman"/>
          <w:sz w:val="24"/>
          <w:szCs w:val="24"/>
        </w:rPr>
        <w:t xml:space="preserve"> </w:t>
      </w:r>
      <w:r w:rsidR="00BF74E0" w:rsidRPr="00FF7404">
        <w:rPr>
          <w:rFonts w:ascii="Times New Roman" w:hAnsi="Times New Roman" w:cs="Times New Roman"/>
          <w:sz w:val="24"/>
          <w:szCs w:val="24"/>
        </w:rPr>
        <w:t>более стойки к воде, чем спиртовые. Для отделки ответственных покрытий не рекомендуется применять спиртовые лаки, так как их пленки со временем на свету краснеют.</w:t>
      </w:r>
    </w:p>
    <w:p w:rsidR="00BF74E0" w:rsidRPr="00FF7404" w:rsidRDefault="00BF74E0" w:rsidP="00DC067F">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t>Пленки из масляных или пентафталевых лаков прочны, эластичны, но не обладают достаточной твердостью, шлифовать и полировать их почти невозможно: они при нагреве быстро плавятся, становятся вязкими, белеют. Поэтому такие лаки не применяют для отделки особо ценных предметов мебели.</w:t>
      </w:r>
    </w:p>
    <w:p w:rsidR="00BF74E0" w:rsidRPr="00FF7404" w:rsidRDefault="00BF74E0" w:rsidP="00DC067F">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t>Значительно выше качество лаковой пленки нитроцеллюлозного лака. При нанесении его кистью или пульверизатором часть лака древесина впитывает в себя, а часть остается в виде тонкой пленки. Если после высыхания нанести еще два-три слоя, толщина пленки будет значительной. Такую пленку можно шлифовать и полировать до зеркального блеска: Она не боится воды, значительно прочнее шеллачной и масляной.</w:t>
      </w:r>
    </w:p>
    <w:p w:rsidR="00BF74E0" w:rsidRPr="00FF7404" w:rsidRDefault="00BF74E0" w:rsidP="00DC067F">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lastRenderedPageBreak/>
        <w:t xml:space="preserve">Один из старых и простых способов прозрачной отделки - вощение. Восковая мастика представляет собой расплавленный воск, смешанный со скипидаром или </w:t>
      </w:r>
      <w:proofErr w:type="spellStart"/>
      <w:r w:rsidRPr="00FF7404">
        <w:rPr>
          <w:rFonts w:ascii="Times New Roman" w:hAnsi="Times New Roman" w:cs="Times New Roman"/>
          <w:sz w:val="24"/>
          <w:szCs w:val="24"/>
        </w:rPr>
        <w:t>уайт</w:t>
      </w:r>
      <w:proofErr w:type="spellEnd"/>
      <w:r w:rsidRPr="00FF7404">
        <w:rPr>
          <w:rFonts w:ascii="Times New Roman" w:hAnsi="Times New Roman" w:cs="Times New Roman"/>
          <w:sz w:val="24"/>
          <w:szCs w:val="24"/>
        </w:rPr>
        <w:t>-спиритом. Состав мастики, %: воск - 60; скипидар - 40. Используют воск пчелиный, растительный (</w:t>
      </w:r>
      <w:proofErr w:type="spellStart"/>
      <w:r w:rsidRPr="00FF7404">
        <w:rPr>
          <w:rFonts w:ascii="Times New Roman" w:hAnsi="Times New Roman" w:cs="Times New Roman"/>
          <w:sz w:val="24"/>
          <w:szCs w:val="24"/>
        </w:rPr>
        <w:t>карнаубский</w:t>
      </w:r>
      <w:proofErr w:type="spellEnd"/>
      <w:r w:rsidRPr="00FF7404">
        <w:rPr>
          <w:rFonts w:ascii="Times New Roman" w:hAnsi="Times New Roman" w:cs="Times New Roman"/>
          <w:sz w:val="24"/>
          <w:szCs w:val="24"/>
        </w:rPr>
        <w:t xml:space="preserve">) и горный - </w:t>
      </w:r>
      <w:proofErr w:type="spellStart"/>
      <w:r w:rsidRPr="00FF7404">
        <w:rPr>
          <w:rFonts w:ascii="Times New Roman" w:hAnsi="Times New Roman" w:cs="Times New Roman"/>
          <w:sz w:val="24"/>
          <w:szCs w:val="24"/>
        </w:rPr>
        <w:t>цезерин</w:t>
      </w:r>
      <w:proofErr w:type="spellEnd"/>
      <w:r w:rsidRPr="00FF7404">
        <w:rPr>
          <w:rFonts w:ascii="Times New Roman" w:hAnsi="Times New Roman" w:cs="Times New Roman"/>
          <w:sz w:val="24"/>
          <w:szCs w:val="24"/>
        </w:rPr>
        <w:t xml:space="preserve">. Чем выше точка плавления воска, тем выше качество мастики. Более сложные способы </w:t>
      </w:r>
      <w:r w:rsidR="00040B36" w:rsidRPr="00FF7404">
        <w:rPr>
          <w:rFonts w:ascii="Times New Roman" w:hAnsi="Times New Roman" w:cs="Times New Roman"/>
          <w:sz w:val="24"/>
          <w:szCs w:val="24"/>
        </w:rPr>
        <w:t>отделки будут освещены в главе «</w:t>
      </w:r>
      <w:r w:rsidRPr="00FF7404">
        <w:rPr>
          <w:rFonts w:ascii="Times New Roman" w:hAnsi="Times New Roman" w:cs="Times New Roman"/>
          <w:sz w:val="24"/>
          <w:szCs w:val="24"/>
        </w:rPr>
        <w:t>Ремонт и реставрация мебе</w:t>
      </w:r>
      <w:r w:rsidR="00040B36" w:rsidRPr="00FF7404">
        <w:rPr>
          <w:rFonts w:ascii="Times New Roman" w:hAnsi="Times New Roman" w:cs="Times New Roman"/>
          <w:sz w:val="24"/>
          <w:szCs w:val="24"/>
        </w:rPr>
        <w:t>ли»</w:t>
      </w:r>
      <w:r w:rsidRPr="00FF7404">
        <w:rPr>
          <w:rFonts w:ascii="Times New Roman" w:hAnsi="Times New Roman" w:cs="Times New Roman"/>
          <w:sz w:val="24"/>
          <w:szCs w:val="24"/>
        </w:rPr>
        <w:t>.</w:t>
      </w:r>
    </w:p>
    <w:p w:rsidR="00BF74E0" w:rsidRPr="00FF7404" w:rsidRDefault="00BF74E0" w:rsidP="00DC067F">
      <w:pPr>
        <w:pStyle w:val="a6"/>
        <w:spacing w:line="360" w:lineRule="auto"/>
        <w:ind w:firstLine="709"/>
        <w:jc w:val="center"/>
        <w:rPr>
          <w:rFonts w:ascii="Times New Roman" w:hAnsi="Times New Roman" w:cs="Times New Roman"/>
          <w:b/>
          <w:sz w:val="24"/>
          <w:szCs w:val="24"/>
        </w:rPr>
      </w:pPr>
      <w:r w:rsidRPr="00FF7404">
        <w:rPr>
          <w:rFonts w:ascii="Times New Roman" w:hAnsi="Times New Roman" w:cs="Times New Roman"/>
          <w:b/>
          <w:sz w:val="24"/>
          <w:szCs w:val="24"/>
        </w:rPr>
        <w:t>Подготовка изделий к отделке</w:t>
      </w:r>
    </w:p>
    <w:p w:rsidR="00BF74E0" w:rsidRPr="00FF7404" w:rsidRDefault="00BF74E0" w:rsidP="00DC067F">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t>После выбора способа отделки приступают к подготовке поверхности.</w:t>
      </w:r>
    </w:p>
    <w:p w:rsidR="00BF74E0" w:rsidRPr="00FF7404" w:rsidRDefault="00BF74E0" w:rsidP="00DC067F">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t xml:space="preserve">Первый этап включает в себя зачистку поверхности, заделку трещин, сучков, удаление следов грязи с последующим шлифованием. Необлицованные поверхности зачищают </w:t>
      </w:r>
      <w:proofErr w:type="spellStart"/>
      <w:r w:rsidRPr="00FF7404">
        <w:rPr>
          <w:rFonts w:ascii="Times New Roman" w:hAnsi="Times New Roman" w:cs="Times New Roman"/>
          <w:sz w:val="24"/>
          <w:szCs w:val="24"/>
        </w:rPr>
        <w:t>шлифтиком</w:t>
      </w:r>
      <w:proofErr w:type="spellEnd"/>
      <w:r w:rsidRPr="00FF7404">
        <w:rPr>
          <w:rFonts w:ascii="Times New Roman" w:hAnsi="Times New Roman" w:cs="Times New Roman"/>
          <w:sz w:val="24"/>
          <w:szCs w:val="24"/>
        </w:rPr>
        <w:t xml:space="preserve">, снимая почти прозрачную стружку, до образования гладкой без </w:t>
      </w:r>
      <w:proofErr w:type="spellStart"/>
      <w:r w:rsidRPr="00FF7404">
        <w:rPr>
          <w:rFonts w:ascii="Times New Roman" w:hAnsi="Times New Roman" w:cs="Times New Roman"/>
          <w:sz w:val="24"/>
          <w:szCs w:val="24"/>
        </w:rPr>
        <w:t>задиров</w:t>
      </w:r>
      <w:proofErr w:type="spellEnd"/>
      <w:r w:rsidRPr="00FF7404">
        <w:rPr>
          <w:rFonts w:ascii="Times New Roman" w:hAnsi="Times New Roman" w:cs="Times New Roman"/>
          <w:sz w:val="24"/>
          <w:szCs w:val="24"/>
        </w:rPr>
        <w:t xml:space="preserve"> поверхности. Оставшиеся следы от </w:t>
      </w:r>
      <w:proofErr w:type="spellStart"/>
      <w:r w:rsidRPr="00FF7404">
        <w:rPr>
          <w:rFonts w:ascii="Times New Roman" w:hAnsi="Times New Roman" w:cs="Times New Roman"/>
          <w:sz w:val="24"/>
          <w:szCs w:val="24"/>
        </w:rPr>
        <w:t>шлифтика</w:t>
      </w:r>
      <w:proofErr w:type="spellEnd"/>
      <w:r w:rsidRPr="00FF7404">
        <w:rPr>
          <w:rFonts w:ascii="Times New Roman" w:hAnsi="Times New Roman" w:cs="Times New Roman"/>
          <w:sz w:val="24"/>
          <w:szCs w:val="24"/>
        </w:rPr>
        <w:t xml:space="preserve"> циклюют. Окончательно выравнивают поверхность древесины наждачной бумагой: поочередно № 30-20, затем № 12-10, иногда № 8.</w:t>
      </w:r>
    </w:p>
    <w:p w:rsidR="00BF74E0" w:rsidRPr="00FF7404" w:rsidRDefault="00BF74E0" w:rsidP="00DC067F">
      <w:pPr>
        <w:pStyle w:val="a6"/>
        <w:spacing w:line="360" w:lineRule="auto"/>
        <w:ind w:firstLine="709"/>
        <w:jc w:val="both"/>
        <w:rPr>
          <w:rFonts w:ascii="Times New Roman" w:hAnsi="Times New Roman" w:cs="Times New Roman"/>
          <w:sz w:val="24"/>
          <w:szCs w:val="24"/>
        </w:rPr>
      </w:pPr>
      <w:r w:rsidRPr="00FF7404">
        <w:rPr>
          <w:rFonts w:ascii="Times New Roman" w:hAnsi="Times New Roman" w:cs="Times New Roman"/>
          <w:sz w:val="24"/>
          <w:szCs w:val="24"/>
        </w:rPr>
        <w:t xml:space="preserve">Второй этап подготовки заключается в тщательной обработке поверхности древесины перед нанесением прозрачного лака. При обработке древесины циклями и наждачными шкурками происходит </w:t>
      </w:r>
      <w:proofErr w:type="spellStart"/>
      <w:r w:rsidRPr="00FF7404">
        <w:rPr>
          <w:rFonts w:ascii="Times New Roman" w:hAnsi="Times New Roman" w:cs="Times New Roman"/>
          <w:sz w:val="24"/>
          <w:szCs w:val="24"/>
        </w:rPr>
        <w:t>перерезание</w:t>
      </w:r>
      <w:proofErr w:type="spellEnd"/>
      <w:r w:rsidRPr="00FF7404">
        <w:rPr>
          <w:rFonts w:ascii="Times New Roman" w:hAnsi="Times New Roman" w:cs="Times New Roman"/>
          <w:sz w:val="24"/>
          <w:szCs w:val="24"/>
        </w:rPr>
        <w:t xml:space="preserve"> волокон и вдавливание их в поры. Если такую поверхность покрыть лаком, волокна в виде ворса поднимутся и поверхность станет шероховатой. Поэтому перед отделкой его необходимо удалить. Для этого поверхность увлажняют </w:t>
      </w:r>
      <w:proofErr w:type="spellStart"/>
      <w:r w:rsidRPr="00FF7404">
        <w:rPr>
          <w:rFonts w:ascii="Times New Roman" w:hAnsi="Times New Roman" w:cs="Times New Roman"/>
          <w:sz w:val="24"/>
          <w:szCs w:val="24"/>
        </w:rPr>
        <w:t>низкоконцентрированным</w:t>
      </w:r>
      <w:proofErr w:type="spellEnd"/>
      <w:r w:rsidRPr="00FF7404">
        <w:rPr>
          <w:rFonts w:ascii="Times New Roman" w:hAnsi="Times New Roman" w:cs="Times New Roman"/>
          <w:sz w:val="24"/>
          <w:szCs w:val="24"/>
        </w:rPr>
        <w:t xml:space="preserve"> раствором </w:t>
      </w:r>
      <w:proofErr w:type="spellStart"/>
      <w:r w:rsidRPr="00FF7404">
        <w:rPr>
          <w:rFonts w:ascii="Times New Roman" w:hAnsi="Times New Roman" w:cs="Times New Roman"/>
          <w:sz w:val="24"/>
          <w:szCs w:val="24"/>
        </w:rPr>
        <w:t>глютинового</w:t>
      </w:r>
      <w:proofErr w:type="spellEnd"/>
      <w:r w:rsidRPr="00FF7404">
        <w:rPr>
          <w:rFonts w:ascii="Times New Roman" w:hAnsi="Times New Roman" w:cs="Times New Roman"/>
          <w:sz w:val="24"/>
          <w:szCs w:val="24"/>
        </w:rPr>
        <w:t xml:space="preserve"> (например, костного) клея из расчета 30-50 г сухого клея на 1000 г воды. Остывший раствор равномерно наносят на поверхность и сушат ее в течение 2-3 ч. Поднявшийся ворс становится жестким и легко удаляется наждачной шкуркой № 8-6. При высококачественной подготовке поверхность древесины увлажняют дважды. Хорошо обработанная поверхность должна быть гладкой, чистой и шелковистой на ощупь.</w:t>
      </w:r>
    </w:p>
    <w:p w:rsidR="00BF74E0" w:rsidRPr="00FF7404" w:rsidRDefault="00BF74E0" w:rsidP="00DC067F">
      <w:pPr>
        <w:pStyle w:val="a6"/>
        <w:spacing w:line="360" w:lineRule="auto"/>
        <w:ind w:firstLine="709"/>
        <w:jc w:val="center"/>
        <w:rPr>
          <w:rFonts w:ascii="Times New Roman" w:hAnsi="Times New Roman" w:cs="Times New Roman"/>
          <w:i/>
          <w:sz w:val="24"/>
        </w:rPr>
      </w:pPr>
      <w:r w:rsidRPr="00FF7404">
        <w:rPr>
          <w:rFonts w:ascii="Times New Roman" w:hAnsi="Times New Roman" w:cs="Times New Roman"/>
          <w:i/>
          <w:sz w:val="24"/>
        </w:rPr>
        <w:t xml:space="preserve">Грунтование и </w:t>
      </w:r>
      <w:proofErr w:type="spellStart"/>
      <w:r w:rsidRPr="00FF7404">
        <w:rPr>
          <w:rFonts w:ascii="Times New Roman" w:hAnsi="Times New Roman" w:cs="Times New Roman"/>
          <w:i/>
          <w:sz w:val="24"/>
        </w:rPr>
        <w:t>порозаполнение</w:t>
      </w:r>
      <w:proofErr w:type="spellEnd"/>
    </w:p>
    <w:p w:rsidR="00BF74E0" w:rsidRPr="00FF7404" w:rsidRDefault="00BF74E0" w:rsidP="00DA3DB0">
      <w:pPr>
        <w:pStyle w:val="a6"/>
        <w:spacing w:line="360" w:lineRule="auto"/>
        <w:ind w:firstLine="709"/>
        <w:jc w:val="both"/>
        <w:rPr>
          <w:rFonts w:ascii="Times New Roman" w:hAnsi="Times New Roman" w:cs="Times New Roman"/>
          <w:sz w:val="24"/>
        </w:rPr>
      </w:pPr>
      <w:r w:rsidRPr="00FF7404">
        <w:rPr>
          <w:rFonts w:ascii="Times New Roman" w:hAnsi="Times New Roman" w:cs="Times New Roman"/>
          <w:sz w:val="24"/>
        </w:rPr>
        <w:t xml:space="preserve">Грунтование применяют для заполнения мелких пор и образования пленки, необходимой для улучшения адгезии (прилипания) лакокрасочных материалов к поверхности древесины. </w:t>
      </w:r>
      <w:proofErr w:type="spellStart"/>
      <w:r w:rsidRPr="00FF7404">
        <w:rPr>
          <w:rFonts w:ascii="Times New Roman" w:hAnsi="Times New Roman" w:cs="Times New Roman"/>
          <w:sz w:val="24"/>
        </w:rPr>
        <w:t>Порозаполнение</w:t>
      </w:r>
      <w:proofErr w:type="spellEnd"/>
      <w:r w:rsidRPr="00FF7404">
        <w:rPr>
          <w:rFonts w:ascii="Times New Roman" w:hAnsi="Times New Roman" w:cs="Times New Roman"/>
          <w:sz w:val="24"/>
        </w:rPr>
        <w:t xml:space="preserve"> производят для закрытия крупных пор, оно позволяет значительно сократить расход лака, уменьшить объемную усадку покрытия.</w:t>
      </w:r>
    </w:p>
    <w:p w:rsidR="00BF74E0" w:rsidRPr="00FF7404" w:rsidRDefault="00BF74E0" w:rsidP="00040B36">
      <w:pPr>
        <w:pStyle w:val="a6"/>
        <w:spacing w:line="360" w:lineRule="auto"/>
        <w:ind w:firstLine="709"/>
        <w:jc w:val="both"/>
        <w:rPr>
          <w:rFonts w:ascii="Times New Roman" w:hAnsi="Times New Roman" w:cs="Times New Roman"/>
          <w:sz w:val="24"/>
        </w:rPr>
      </w:pPr>
      <w:r w:rsidRPr="00FF7404">
        <w:rPr>
          <w:rFonts w:ascii="Times New Roman" w:hAnsi="Times New Roman" w:cs="Times New Roman"/>
          <w:sz w:val="24"/>
        </w:rPr>
        <w:t xml:space="preserve">При отделке спиртовыми лаками и политурами грунтование и </w:t>
      </w:r>
      <w:proofErr w:type="spellStart"/>
      <w:r w:rsidRPr="00FF7404">
        <w:rPr>
          <w:rFonts w:ascii="Times New Roman" w:hAnsi="Times New Roman" w:cs="Times New Roman"/>
          <w:sz w:val="24"/>
        </w:rPr>
        <w:t>порозаполнение</w:t>
      </w:r>
      <w:proofErr w:type="spellEnd"/>
      <w:r w:rsidRPr="00FF7404">
        <w:rPr>
          <w:rFonts w:ascii="Times New Roman" w:hAnsi="Times New Roman" w:cs="Times New Roman"/>
          <w:sz w:val="24"/>
        </w:rPr>
        <w:t xml:space="preserve"> можно производить одновременно мастикой из пчелиного воска. Приготовить ее можно самому из 1 части воска и 2 частей скипидара. В расплавленный воск ввести скипидар, размешивая лопаточкой. После остывания мастику наносят на поверхность жесткой волосяной кистью равномерным слоем, тщательно втирая ее в поры. После испарения </w:t>
      </w:r>
      <w:r w:rsidRPr="00FF7404">
        <w:rPr>
          <w:rFonts w:ascii="Times New Roman" w:hAnsi="Times New Roman" w:cs="Times New Roman"/>
          <w:sz w:val="24"/>
        </w:rPr>
        <w:lastRenderedPageBreak/>
        <w:t>растворителя поверхность растирают щеткой с короткой щетиной или грубым сукном до появления матового блеска.</w:t>
      </w:r>
    </w:p>
    <w:p w:rsidR="00BF74E0" w:rsidRPr="00FF7404" w:rsidRDefault="00BF74E0" w:rsidP="00040B36">
      <w:pPr>
        <w:pStyle w:val="a6"/>
        <w:spacing w:line="360" w:lineRule="auto"/>
        <w:ind w:firstLine="709"/>
        <w:jc w:val="both"/>
        <w:rPr>
          <w:rFonts w:ascii="Times New Roman" w:hAnsi="Times New Roman" w:cs="Times New Roman"/>
          <w:sz w:val="24"/>
        </w:rPr>
      </w:pPr>
      <w:r w:rsidRPr="00FF7404">
        <w:rPr>
          <w:rFonts w:ascii="Times New Roman" w:hAnsi="Times New Roman" w:cs="Times New Roman"/>
          <w:sz w:val="24"/>
        </w:rPr>
        <w:t xml:space="preserve">Грунтование под спиртовые лаки и политуры можно производить </w:t>
      </w:r>
      <w:proofErr w:type="spellStart"/>
      <w:r w:rsidRPr="00FF7404">
        <w:rPr>
          <w:rFonts w:ascii="Times New Roman" w:hAnsi="Times New Roman" w:cs="Times New Roman"/>
          <w:sz w:val="24"/>
        </w:rPr>
        <w:t>низкоконцентрированными</w:t>
      </w:r>
      <w:proofErr w:type="spellEnd"/>
      <w:r w:rsidRPr="00FF7404">
        <w:rPr>
          <w:rFonts w:ascii="Times New Roman" w:hAnsi="Times New Roman" w:cs="Times New Roman"/>
          <w:sz w:val="24"/>
        </w:rPr>
        <w:t xml:space="preserve"> спиртовыми политурами и нитролаками. Наносить грунт нужно 2-3 раза с промежуточным шлифованием шкуркой № 6-5. Нитролаковое грунтование применяют также для масляных и пентафталевых лаков. Под нитролаковые покрытия грунтование и </w:t>
      </w:r>
      <w:proofErr w:type="spellStart"/>
      <w:r w:rsidRPr="00FF7404">
        <w:rPr>
          <w:rFonts w:ascii="Times New Roman" w:hAnsi="Times New Roman" w:cs="Times New Roman"/>
          <w:sz w:val="24"/>
        </w:rPr>
        <w:t>порозаполнение</w:t>
      </w:r>
      <w:proofErr w:type="spellEnd"/>
      <w:r w:rsidRPr="00FF7404">
        <w:rPr>
          <w:rFonts w:ascii="Times New Roman" w:hAnsi="Times New Roman" w:cs="Times New Roman"/>
          <w:sz w:val="24"/>
        </w:rPr>
        <w:t xml:space="preserve"> производят, нанося их на поверхность кистью или тампоном с последующей сушкой, а иногда и шлифованием. Для обычных работ под масляные и пентафталевые лаки в качестве грунтовки применяют олифы.</w:t>
      </w:r>
    </w:p>
    <w:p w:rsidR="00BF74E0" w:rsidRPr="00FF7404" w:rsidRDefault="00BF74E0" w:rsidP="00DC067F">
      <w:pPr>
        <w:pStyle w:val="a6"/>
        <w:spacing w:line="360" w:lineRule="auto"/>
        <w:ind w:firstLine="709"/>
        <w:jc w:val="center"/>
        <w:rPr>
          <w:rFonts w:ascii="Times New Roman" w:hAnsi="Times New Roman" w:cs="Times New Roman"/>
          <w:i/>
          <w:sz w:val="24"/>
          <w:szCs w:val="24"/>
          <w:lang w:eastAsia="ru-RU"/>
        </w:rPr>
      </w:pPr>
      <w:proofErr w:type="spellStart"/>
      <w:r w:rsidRPr="00FF7404">
        <w:rPr>
          <w:rFonts w:ascii="Times New Roman" w:hAnsi="Times New Roman" w:cs="Times New Roman"/>
          <w:i/>
          <w:sz w:val="24"/>
          <w:szCs w:val="24"/>
          <w:lang w:eastAsia="ru-RU"/>
        </w:rPr>
        <w:t>Шпаклевание</w:t>
      </w:r>
      <w:proofErr w:type="spellEnd"/>
    </w:p>
    <w:p w:rsidR="00BF74E0" w:rsidRPr="00FF7404" w:rsidRDefault="00BF74E0" w:rsidP="00040B36">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Эту операцию применяют для выравнивания поверхности под непрозрачные покрытия. Если на поверхности небольшие трещины, вмятины, царапины, выпавшие сучки, используют густые шпаклевки и замазки, нанося их металлическими или деревянными шпателями. После высыхания шпаклевки и замазки дают значительную усадку, поэтому операции повторяют. После окончательного высыхания поверхности шлифуют мелкой шкуркой № 6-5. Наилучшая подготовка поверхности к отделке - сплошное </w:t>
      </w:r>
      <w:proofErr w:type="spellStart"/>
      <w:r w:rsidRPr="00FF7404">
        <w:rPr>
          <w:rFonts w:ascii="Times New Roman" w:hAnsi="Times New Roman" w:cs="Times New Roman"/>
          <w:sz w:val="24"/>
          <w:szCs w:val="24"/>
          <w:lang w:eastAsia="ru-RU"/>
        </w:rPr>
        <w:t>шпаклевание</w:t>
      </w:r>
      <w:proofErr w:type="spellEnd"/>
      <w:r w:rsidRPr="00FF7404">
        <w:rPr>
          <w:rFonts w:ascii="Times New Roman" w:hAnsi="Times New Roman" w:cs="Times New Roman"/>
          <w:sz w:val="24"/>
          <w:szCs w:val="24"/>
          <w:lang w:eastAsia="ru-RU"/>
        </w:rPr>
        <w:t xml:space="preserve"> более жидкими шпаклевками. Оно необходимо потому, что при усыхании древесины годичные слои в разных направлениях дают различную усадку и сколько бы ни покрывали поверхность краской, волнистость остается постоянной. Устранить ее можно только сплошным </w:t>
      </w:r>
      <w:proofErr w:type="spellStart"/>
      <w:r w:rsidRPr="00FF7404">
        <w:rPr>
          <w:rFonts w:ascii="Times New Roman" w:hAnsi="Times New Roman" w:cs="Times New Roman"/>
          <w:sz w:val="24"/>
          <w:szCs w:val="24"/>
          <w:lang w:eastAsia="ru-RU"/>
        </w:rPr>
        <w:t>шпаклеванием</w:t>
      </w:r>
      <w:proofErr w:type="spellEnd"/>
      <w:r w:rsidRPr="00FF7404">
        <w:rPr>
          <w:rFonts w:ascii="Times New Roman" w:hAnsi="Times New Roman" w:cs="Times New Roman"/>
          <w:sz w:val="24"/>
          <w:szCs w:val="24"/>
          <w:lang w:eastAsia="ru-RU"/>
        </w:rPr>
        <w:t>. В шпаклевки добавляют пигменты для создания общего фона под отделку красками и эмалями.</w:t>
      </w:r>
    </w:p>
    <w:p w:rsidR="00BF74E0" w:rsidRPr="00FF7404" w:rsidRDefault="00BF74E0" w:rsidP="00040B36">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Шпаклевки можно приготовить на клеевом растворе, маслах и лаках. В качестве наполнителей применяют мел, каолин, тяжелый шпат.</w:t>
      </w:r>
      <w:r w:rsidR="00483065" w:rsidRPr="00FF7404">
        <w:rPr>
          <w:rFonts w:ascii="Times New Roman" w:hAnsi="Times New Roman" w:cs="Times New Roman"/>
          <w:sz w:val="24"/>
          <w:szCs w:val="24"/>
          <w:lang w:eastAsia="ru-RU"/>
        </w:rPr>
        <w:t xml:space="preserve"> </w:t>
      </w:r>
      <w:r w:rsidRPr="00FF7404">
        <w:rPr>
          <w:rFonts w:ascii="Times New Roman" w:hAnsi="Times New Roman" w:cs="Times New Roman"/>
          <w:sz w:val="24"/>
          <w:lang w:eastAsia="ru-RU"/>
        </w:rPr>
        <w:t xml:space="preserve">Пигмент добавляют по цвету краски. В состав лаковых шпаклевок входят масляный лак, пигменты, наполнитель. В качестве разбавителя применяют </w:t>
      </w:r>
      <w:proofErr w:type="spellStart"/>
      <w:r w:rsidRPr="00FF7404">
        <w:rPr>
          <w:rFonts w:ascii="Times New Roman" w:hAnsi="Times New Roman" w:cs="Times New Roman"/>
          <w:sz w:val="24"/>
          <w:lang w:eastAsia="ru-RU"/>
        </w:rPr>
        <w:t>уайт</w:t>
      </w:r>
      <w:proofErr w:type="spellEnd"/>
      <w:r w:rsidRPr="00FF7404">
        <w:rPr>
          <w:rFonts w:ascii="Times New Roman" w:hAnsi="Times New Roman" w:cs="Times New Roman"/>
          <w:sz w:val="24"/>
          <w:lang w:eastAsia="ru-RU"/>
        </w:rPr>
        <w:t>-спирит и скипидар.</w:t>
      </w:r>
      <w:r w:rsidR="00483065" w:rsidRPr="00FF7404">
        <w:rPr>
          <w:rFonts w:ascii="Times New Roman" w:hAnsi="Times New Roman" w:cs="Times New Roman"/>
          <w:sz w:val="24"/>
          <w:szCs w:val="24"/>
          <w:lang w:eastAsia="ru-RU"/>
        </w:rPr>
        <w:t xml:space="preserve"> </w:t>
      </w:r>
      <w:proofErr w:type="spellStart"/>
      <w:r w:rsidRPr="00FF7404">
        <w:rPr>
          <w:rFonts w:ascii="Times New Roman" w:hAnsi="Times New Roman" w:cs="Times New Roman"/>
          <w:sz w:val="24"/>
          <w:lang w:eastAsia="ru-RU"/>
        </w:rPr>
        <w:t>Нитрошпаклевки</w:t>
      </w:r>
      <w:proofErr w:type="spellEnd"/>
      <w:r w:rsidRPr="00FF7404">
        <w:rPr>
          <w:rFonts w:ascii="Times New Roman" w:hAnsi="Times New Roman" w:cs="Times New Roman"/>
          <w:sz w:val="24"/>
          <w:lang w:eastAsia="ru-RU"/>
        </w:rPr>
        <w:t xml:space="preserve"> применяют под нитрокраски и нитроэмали. Их готовят на основе нитроцеллюлозных лаков с наполнителями и пигментами. В качестве разбавителей применяют ацетон и растворитель № 646.</w:t>
      </w:r>
    </w:p>
    <w:p w:rsidR="00BF74E0" w:rsidRPr="00FF7404" w:rsidRDefault="00BF74E0" w:rsidP="00483065">
      <w:pPr>
        <w:pStyle w:val="a6"/>
        <w:spacing w:line="360" w:lineRule="auto"/>
        <w:ind w:firstLine="709"/>
        <w:jc w:val="center"/>
        <w:rPr>
          <w:rFonts w:ascii="Times New Roman" w:hAnsi="Times New Roman" w:cs="Times New Roman"/>
          <w:i/>
          <w:sz w:val="24"/>
          <w:szCs w:val="24"/>
          <w:lang w:eastAsia="ru-RU"/>
        </w:rPr>
      </w:pPr>
      <w:r w:rsidRPr="00FF7404">
        <w:rPr>
          <w:rFonts w:ascii="Times New Roman" w:hAnsi="Times New Roman" w:cs="Times New Roman"/>
          <w:i/>
          <w:sz w:val="24"/>
          <w:szCs w:val="24"/>
          <w:lang w:eastAsia="ru-RU"/>
        </w:rPr>
        <w:t>Крашение</w:t>
      </w:r>
    </w:p>
    <w:p w:rsidR="00BF74E0" w:rsidRPr="00FF7404" w:rsidRDefault="00BF74E0" w:rsidP="00040B36">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Крашение древесины применяют для изменения ее натурального цвета, усиления тона, а также для имитации под ценные породы. Крашением можно скрыть на поверхности некоторые пороки древесины: синеву, разнотонность, природную пятнистость, в том числе и возникшую от просачивания клея. Для крашения применяют красители, протравы, пигменты. Наиболее доступны для столяра-любителя водорастворимые красители, которые наносят на поверхность вручную тампоном, поролоновой губкой, кистью или </w:t>
      </w:r>
      <w:r w:rsidRPr="00FF7404">
        <w:rPr>
          <w:rFonts w:ascii="Times New Roman" w:hAnsi="Times New Roman" w:cs="Times New Roman"/>
          <w:sz w:val="24"/>
          <w:szCs w:val="24"/>
          <w:lang w:eastAsia="ru-RU"/>
        </w:rPr>
        <w:lastRenderedPageBreak/>
        <w:t>распылителем. Краситель наносят на увлажненную поверхность энергичными движениями сначала вдоль, а затем поперек волокон без нахлесток и остановок. Потеки снимают влажной тряпкой немедленно. По окончании крашения поверхность слегка протирают увлажненным марлевым тампоном и просушивают не менее 2 ч. После высыхания вновь может образоваться ворс, который удаляют грубошерстным сукном или (очень осторожно) обработанной мелкозернистой шлифовальной шкуркой.</w:t>
      </w:r>
    </w:p>
    <w:p w:rsidR="00BF74E0" w:rsidRPr="00FF7404" w:rsidRDefault="00BF74E0" w:rsidP="00040B36">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Для приготовления растворов красителей (табл. 2) используют эмалированную, луженую или фарфоровую посуду, в которую вносят отвешенное количество по рецепту красителя в подогретую до 60-80° С воду. Примерное соотношение раствора (%): 1-5 красителя и 99-95 воды. После размешивания и остывания до 30-40° С раствор фильтруют. После охлаждения до 18-20° С его наносят на поверхность.</w:t>
      </w:r>
    </w:p>
    <w:p w:rsidR="00483065" w:rsidRPr="00FF7404" w:rsidRDefault="00483065" w:rsidP="00483065">
      <w:pPr>
        <w:pStyle w:val="a6"/>
        <w:jc w:val="right"/>
        <w:rPr>
          <w:rFonts w:ascii="Times New Roman" w:eastAsia="Times New Roman" w:hAnsi="Times New Roman" w:cs="Times New Roman"/>
          <w:i/>
          <w:iCs/>
          <w:sz w:val="24"/>
          <w:lang w:eastAsia="ru-RU"/>
        </w:rPr>
      </w:pPr>
      <w:r w:rsidRPr="00FF7404">
        <w:rPr>
          <w:rFonts w:ascii="Times New Roman" w:eastAsia="Times New Roman" w:hAnsi="Times New Roman" w:cs="Times New Roman"/>
          <w:i/>
          <w:iCs/>
          <w:sz w:val="24"/>
          <w:lang w:eastAsia="ru-RU"/>
        </w:rPr>
        <w:t xml:space="preserve">Таблица 2. </w:t>
      </w:r>
    </w:p>
    <w:p w:rsidR="00483065" w:rsidRPr="00FF7404" w:rsidRDefault="00483065" w:rsidP="00483065">
      <w:pPr>
        <w:pStyle w:val="a6"/>
        <w:jc w:val="center"/>
        <w:rPr>
          <w:rFonts w:ascii="Times New Roman" w:eastAsia="Times New Roman" w:hAnsi="Times New Roman" w:cs="Times New Roman"/>
          <w:i/>
          <w:iCs/>
          <w:sz w:val="24"/>
          <w:lang w:eastAsia="ru-RU"/>
        </w:rPr>
      </w:pPr>
      <w:r w:rsidRPr="00FF7404">
        <w:rPr>
          <w:rFonts w:ascii="Times New Roman" w:eastAsia="Times New Roman" w:hAnsi="Times New Roman" w:cs="Times New Roman"/>
          <w:i/>
          <w:iCs/>
          <w:sz w:val="24"/>
          <w:lang w:eastAsia="ru-RU"/>
        </w:rPr>
        <w:t>Концентрация водорастворимых анилиновых красителей для древесины</w:t>
      </w:r>
    </w:p>
    <w:tbl>
      <w:tblPr>
        <w:tblStyle w:val="a7"/>
        <w:tblW w:w="0" w:type="auto"/>
        <w:tblLook w:val="04A0" w:firstRow="1" w:lastRow="0" w:firstColumn="1" w:lastColumn="0" w:noHBand="0" w:noVBand="1"/>
      </w:tblPr>
      <w:tblGrid>
        <w:gridCol w:w="2244"/>
        <w:gridCol w:w="2416"/>
        <w:gridCol w:w="2365"/>
        <w:gridCol w:w="2319"/>
      </w:tblGrid>
      <w:tr w:rsidR="00FF7404" w:rsidRPr="00FF7404" w:rsidTr="00DC067F">
        <w:tc>
          <w:tcPr>
            <w:tcW w:w="2690" w:type="dxa"/>
          </w:tcPr>
          <w:p w:rsidR="00DC067F" w:rsidRPr="00FF7404" w:rsidRDefault="00DC067F" w:rsidP="00DC067F">
            <w:pPr>
              <w:pStyle w:val="a6"/>
              <w:jc w:val="center"/>
              <w:rPr>
                <w:rFonts w:ascii="Times New Roman" w:hAnsi="Times New Roman" w:cs="Times New Roman"/>
                <w:b/>
                <w:sz w:val="24"/>
                <w:szCs w:val="24"/>
                <w:lang w:eastAsia="ru-RU"/>
              </w:rPr>
            </w:pPr>
            <w:r w:rsidRPr="00FF7404">
              <w:rPr>
                <w:rFonts w:ascii="Times New Roman" w:hAnsi="Times New Roman" w:cs="Times New Roman"/>
                <w:b/>
                <w:sz w:val="24"/>
                <w:szCs w:val="24"/>
                <w:lang w:eastAsia="ru-RU"/>
              </w:rPr>
              <w:t>Краситель</w:t>
            </w:r>
          </w:p>
        </w:tc>
        <w:tc>
          <w:tcPr>
            <w:tcW w:w="2691" w:type="dxa"/>
          </w:tcPr>
          <w:p w:rsidR="00DC067F" w:rsidRPr="00FF7404" w:rsidRDefault="00DC067F" w:rsidP="00DC067F">
            <w:pPr>
              <w:pStyle w:val="a6"/>
              <w:jc w:val="center"/>
              <w:rPr>
                <w:rFonts w:ascii="Times New Roman" w:hAnsi="Times New Roman" w:cs="Times New Roman"/>
                <w:b/>
                <w:sz w:val="24"/>
                <w:szCs w:val="24"/>
                <w:lang w:eastAsia="ru-RU"/>
              </w:rPr>
            </w:pPr>
            <w:r w:rsidRPr="00FF7404">
              <w:rPr>
                <w:rFonts w:ascii="Times New Roman" w:hAnsi="Times New Roman" w:cs="Times New Roman"/>
                <w:b/>
                <w:sz w:val="24"/>
                <w:szCs w:val="24"/>
                <w:lang w:eastAsia="ru-RU"/>
              </w:rPr>
              <w:t>Окрашиваемые породы древесины</w:t>
            </w:r>
          </w:p>
        </w:tc>
        <w:tc>
          <w:tcPr>
            <w:tcW w:w="2691" w:type="dxa"/>
          </w:tcPr>
          <w:p w:rsidR="00DC067F" w:rsidRPr="00FF7404" w:rsidRDefault="00DC067F" w:rsidP="00DC067F">
            <w:pPr>
              <w:pStyle w:val="a6"/>
              <w:jc w:val="center"/>
              <w:rPr>
                <w:rFonts w:ascii="Times New Roman" w:hAnsi="Times New Roman" w:cs="Times New Roman"/>
                <w:b/>
                <w:sz w:val="24"/>
                <w:szCs w:val="24"/>
                <w:lang w:eastAsia="ru-RU"/>
              </w:rPr>
            </w:pPr>
            <w:r w:rsidRPr="00FF7404">
              <w:rPr>
                <w:rFonts w:ascii="Times New Roman" w:hAnsi="Times New Roman" w:cs="Times New Roman"/>
                <w:b/>
                <w:sz w:val="24"/>
                <w:szCs w:val="24"/>
                <w:lang w:eastAsia="ru-RU"/>
              </w:rPr>
              <w:t>Концентрация красителя в растворителе, %</w:t>
            </w:r>
          </w:p>
        </w:tc>
        <w:tc>
          <w:tcPr>
            <w:tcW w:w="2691" w:type="dxa"/>
          </w:tcPr>
          <w:p w:rsidR="00DC067F" w:rsidRPr="00FF7404" w:rsidRDefault="00DC067F" w:rsidP="00DC067F">
            <w:pPr>
              <w:pStyle w:val="a6"/>
              <w:jc w:val="center"/>
              <w:rPr>
                <w:rFonts w:ascii="Times New Roman" w:hAnsi="Times New Roman" w:cs="Times New Roman"/>
                <w:b/>
                <w:sz w:val="24"/>
                <w:szCs w:val="24"/>
                <w:lang w:eastAsia="ru-RU"/>
              </w:rPr>
            </w:pPr>
            <w:r w:rsidRPr="00FF7404">
              <w:rPr>
                <w:rFonts w:ascii="Times New Roman" w:hAnsi="Times New Roman" w:cs="Times New Roman"/>
                <w:b/>
                <w:sz w:val="24"/>
                <w:szCs w:val="24"/>
                <w:lang w:eastAsia="ru-RU"/>
              </w:rPr>
              <w:t>Тон окраски и имитируемая порода</w:t>
            </w:r>
          </w:p>
        </w:tc>
      </w:tr>
      <w:tr w:rsidR="00FF7404" w:rsidRPr="00FF7404" w:rsidTr="00DC067F">
        <w:tc>
          <w:tcPr>
            <w:tcW w:w="2690" w:type="dxa"/>
          </w:tcPr>
          <w:p w:rsidR="00DC067F" w:rsidRPr="00FF7404" w:rsidRDefault="00DC067F" w:rsidP="00DC067F">
            <w:pPr>
              <w:pStyle w:val="a6"/>
              <w:rPr>
                <w:rFonts w:ascii="Times New Roman" w:hAnsi="Times New Roman" w:cs="Times New Roman"/>
                <w:sz w:val="24"/>
                <w:szCs w:val="24"/>
                <w:lang w:eastAsia="ru-RU"/>
              </w:rPr>
            </w:pPr>
            <w:r w:rsidRPr="00FF7404">
              <w:rPr>
                <w:rFonts w:ascii="Times New Roman" w:hAnsi="Times New Roman" w:cs="Times New Roman"/>
                <w:sz w:val="24"/>
                <w:szCs w:val="24"/>
                <w:lang w:eastAsia="ru-RU"/>
              </w:rPr>
              <w:t>Желтовато-коричневый № 10</w:t>
            </w:r>
          </w:p>
        </w:tc>
        <w:tc>
          <w:tcPr>
            <w:tcW w:w="2691" w:type="dxa"/>
          </w:tcPr>
          <w:p w:rsidR="00DC067F" w:rsidRPr="00FF7404" w:rsidRDefault="00DC067F" w:rsidP="00483065">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Ясень, дуб</w:t>
            </w:r>
          </w:p>
        </w:tc>
        <w:tc>
          <w:tcPr>
            <w:tcW w:w="2691" w:type="dxa"/>
          </w:tcPr>
          <w:p w:rsidR="00DC067F" w:rsidRPr="00FF7404" w:rsidRDefault="00DC067F" w:rsidP="00483065">
            <w:pPr>
              <w:pStyle w:val="a6"/>
              <w:spacing w:line="360" w:lineRule="auto"/>
              <w:jc w:val="center"/>
              <w:rPr>
                <w:rFonts w:ascii="Times New Roman" w:hAnsi="Times New Roman" w:cs="Times New Roman"/>
                <w:sz w:val="24"/>
                <w:szCs w:val="24"/>
                <w:lang w:eastAsia="ru-RU"/>
              </w:rPr>
            </w:pPr>
            <w:r w:rsidRPr="00FF7404">
              <w:rPr>
                <w:rFonts w:ascii="Times New Roman" w:hAnsi="Times New Roman" w:cs="Times New Roman"/>
                <w:sz w:val="24"/>
                <w:szCs w:val="24"/>
                <w:lang w:eastAsia="ru-RU"/>
              </w:rPr>
              <w:t>2-3</w:t>
            </w:r>
          </w:p>
        </w:tc>
        <w:tc>
          <w:tcPr>
            <w:tcW w:w="2691" w:type="dxa"/>
          </w:tcPr>
          <w:p w:rsidR="00DC067F" w:rsidRPr="00FF7404" w:rsidRDefault="00DC067F" w:rsidP="00483065">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Светлый дуб</w:t>
            </w:r>
          </w:p>
        </w:tc>
      </w:tr>
      <w:tr w:rsidR="00FF7404" w:rsidRPr="00FF7404" w:rsidTr="00DC067F">
        <w:tc>
          <w:tcPr>
            <w:tcW w:w="2690" w:type="dxa"/>
          </w:tcPr>
          <w:p w:rsidR="00DC067F" w:rsidRPr="00FF7404" w:rsidRDefault="00DC067F" w:rsidP="00DC067F">
            <w:pPr>
              <w:pStyle w:val="a6"/>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Красновато-коричневый </w:t>
            </w:r>
          </w:p>
          <w:p w:rsidR="00DC067F" w:rsidRPr="00FF7404" w:rsidRDefault="00DC067F" w:rsidP="00DC067F">
            <w:pPr>
              <w:pStyle w:val="a6"/>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 3, </w:t>
            </w:r>
          </w:p>
          <w:p w:rsidR="00DC067F" w:rsidRPr="00FF7404" w:rsidRDefault="00DC067F" w:rsidP="00DC067F">
            <w:pPr>
              <w:pStyle w:val="a6"/>
              <w:rPr>
                <w:rFonts w:ascii="Times New Roman" w:hAnsi="Times New Roman" w:cs="Times New Roman"/>
                <w:sz w:val="24"/>
                <w:szCs w:val="24"/>
                <w:lang w:eastAsia="ru-RU"/>
              </w:rPr>
            </w:pPr>
            <w:r w:rsidRPr="00FF7404">
              <w:rPr>
                <w:rFonts w:ascii="Times New Roman" w:hAnsi="Times New Roman" w:cs="Times New Roman"/>
                <w:sz w:val="24"/>
                <w:szCs w:val="24"/>
                <w:lang w:eastAsia="ru-RU"/>
              </w:rPr>
              <w:t>№ 4</w:t>
            </w:r>
          </w:p>
        </w:tc>
        <w:tc>
          <w:tcPr>
            <w:tcW w:w="2691" w:type="dxa"/>
          </w:tcPr>
          <w:p w:rsidR="00DC067F" w:rsidRPr="00FF7404" w:rsidRDefault="00DC067F" w:rsidP="00483065">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Бук</w:t>
            </w:r>
          </w:p>
          <w:p w:rsidR="00DC067F" w:rsidRPr="00FF7404" w:rsidRDefault="00DC067F" w:rsidP="00483065">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То же</w:t>
            </w:r>
          </w:p>
        </w:tc>
        <w:tc>
          <w:tcPr>
            <w:tcW w:w="2691" w:type="dxa"/>
          </w:tcPr>
          <w:p w:rsidR="00DC067F" w:rsidRPr="00FF7404" w:rsidRDefault="00DC067F" w:rsidP="00483065">
            <w:pPr>
              <w:pStyle w:val="a6"/>
              <w:spacing w:line="360" w:lineRule="auto"/>
              <w:jc w:val="center"/>
              <w:rPr>
                <w:rFonts w:ascii="Times New Roman" w:hAnsi="Times New Roman" w:cs="Times New Roman"/>
                <w:sz w:val="24"/>
                <w:szCs w:val="24"/>
                <w:lang w:eastAsia="ru-RU"/>
              </w:rPr>
            </w:pPr>
            <w:r w:rsidRPr="00FF7404">
              <w:rPr>
                <w:rFonts w:ascii="Times New Roman" w:hAnsi="Times New Roman" w:cs="Times New Roman"/>
                <w:sz w:val="24"/>
                <w:szCs w:val="24"/>
                <w:lang w:eastAsia="ru-RU"/>
              </w:rPr>
              <w:t>5</w:t>
            </w:r>
          </w:p>
          <w:p w:rsidR="00DC067F" w:rsidRPr="00FF7404" w:rsidRDefault="00DC067F" w:rsidP="00483065">
            <w:pPr>
              <w:pStyle w:val="a6"/>
              <w:spacing w:line="360" w:lineRule="auto"/>
              <w:jc w:val="center"/>
              <w:rPr>
                <w:rFonts w:ascii="Times New Roman" w:hAnsi="Times New Roman" w:cs="Times New Roman"/>
                <w:sz w:val="24"/>
                <w:szCs w:val="24"/>
                <w:lang w:eastAsia="ru-RU"/>
              </w:rPr>
            </w:pPr>
            <w:r w:rsidRPr="00FF7404">
              <w:rPr>
                <w:rFonts w:ascii="Times New Roman" w:hAnsi="Times New Roman" w:cs="Times New Roman"/>
                <w:sz w:val="24"/>
                <w:szCs w:val="24"/>
                <w:lang w:eastAsia="ru-RU"/>
              </w:rPr>
              <w:t>1</w:t>
            </w:r>
          </w:p>
        </w:tc>
        <w:tc>
          <w:tcPr>
            <w:tcW w:w="2691" w:type="dxa"/>
          </w:tcPr>
          <w:p w:rsidR="00DC067F" w:rsidRPr="00FF7404" w:rsidRDefault="00DC067F" w:rsidP="00483065">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Красное дерево</w:t>
            </w:r>
          </w:p>
          <w:p w:rsidR="00DC067F" w:rsidRPr="00FF7404" w:rsidRDefault="00DC067F" w:rsidP="00483065">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То же</w:t>
            </w:r>
          </w:p>
        </w:tc>
      </w:tr>
      <w:tr w:rsidR="00FF7404" w:rsidRPr="00FF7404" w:rsidTr="00DC067F">
        <w:tc>
          <w:tcPr>
            <w:tcW w:w="2690" w:type="dxa"/>
          </w:tcPr>
          <w:p w:rsidR="00DC067F" w:rsidRPr="00FF7404" w:rsidRDefault="00DC067F" w:rsidP="00DC067F">
            <w:pPr>
              <w:pStyle w:val="a6"/>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Светло-коричневый </w:t>
            </w:r>
          </w:p>
          <w:p w:rsidR="00DC067F" w:rsidRPr="00FF7404" w:rsidRDefault="00DC067F" w:rsidP="00DC067F">
            <w:pPr>
              <w:pStyle w:val="a6"/>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 5, </w:t>
            </w:r>
          </w:p>
          <w:p w:rsidR="00DC067F" w:rsidRPr="00FF7404" w:rsidRDefault="00DC067F" w:rsidP="00DC067F">
            <w:pPr>
              <w:pStyle w:val="a6"/>
              <w:rPr>
                <w:rFonts w:ascii="Times New Roman" w:hAnsi="Times New Roman" w:cs="Times New Roman"/>
                <w:sz w:val="24"/>
                <w:szCs w:val="24"/>
                <w:lang w:eastAsia="ru-RU"/>
              </w:rPr>
            </w:pPr>
            <w:r w:rsidRPr="00FF7404">
              <w:rPr>
                <w:rFonts w:ascii="Times New Roman" w:hAnsi="Times New Roman" w:cs="Times New Roman"/>
                <w:sz w:val="24"/>
                <w:szCs w:val="24"/>
                <w:lang w:eastAsia="ru-RU"/>
              </w:rPr>
              <w:t>№ 6</w:t>
            </w:r>
          </w:p>
        </w:tc>
        <w:tc>
          <w:tcPr>
            <w:tcW w:w="2691" w:type="dxa"/>
          </w:tcPr>
          <w:p w:rsidR="00DC067F" w:rsidRPr="00FF7404" w:rsidRDefault="00483065" w:rsidP="00483065">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Бук</w:t>
            </w:r>
          </w:p>
          <w:p w:rsidR="00483065" w:rsidRPr="00FF7404" w:rsidRDefault="00483065" w:rsidP="00483065">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Бук, береза</w:t>
            </w:r>
          </w:p>
        </w:tc>
        <w:tc>
          <w:tcPr>
            <w:tcW w:w="2691" w:type="dxa"/>
          </w:tcPr>
          <w:p w:rsidR="00DC067F" w:rsidRPr="00FF7404" w:rsidRDefault="00483065" w:rsidP="00483065">
            <w:pPr>
              <w:pStyle w:val="a6"/>
              <w:spacing w:line="360" w:lineRule="auto"/>
              <w:jc w:val="center"/>
              <w:rPr>
                <w:rFonts w:ascii="Times New Roman" w:hAnsi="Times New Roman" w:cs="Times New Roman"/>
                <w:sz w:val="24"/>
                <w:szCs w:val="24"/>
                <w:lang w:eastAsia="ru-RU"/>
              </w:rPr>
            </w:pPr>
            <w:r w:rsidRPr="00FF7404">
              <w:rPr>
                <w:rFonts w:ascii="Times New Roman" w:hAnsi="Times New Roman" w:cs="Times New Roman"/>
                <w:sz w:val="24"/>
                <w:szCs w:val="24"/>
                <w:lang w:eastAsia="ru-RU"/>
              </w:rPr>
              <w:t>2</w:t>
            </w:r>
          </w:p>
          <w:p w:rsidR="00483065" w:rsidRPr="00FF7404" w:rsidRDefault="00483065" w:rsidP="00483065">
            <w:pPr>
              <w:pStyle w:val="a6"/>
              <w:spacing w:line="360" w:lineRule="auto"/>
              <w:jc w:val="center"/>
              <w:rPr>
                <w:rFonts w:ascii="Times New Roman" w:hAnsi="Times New Roman" w:cs="Times New Roman"/>
                <w:sz w:val="24"/>
                <w:szCs w:val="24"/>
                <w:lang w:eastAsia="ru-RU"/>
              </w:rPr>
            </w:pPr>
            <w:r w:rsidRPr="00FF7404">
              <w:rPr>
                <w:rFonts w:ascii="Times New Roman" w:hAnsi="Times New Roman" w:cs="Times New Roman"/>
                <w:sz w:val="24"/>
                <w:szCs w:val="24"/>
                <w:lang w:eastAsia="ru-RU"/>
              </w:rPr>
              <w:t>2-3</w:t>
            </w:r>
          </w:p>
        </w:tc>
        <w:tc>
          <w:tcPr>
            <w:tcW w:w="2691" w:type="dxa"/>
          </w:tcPr>
          <w:p w:rsidR="00DC067F" w:rsidRPr="00FF7404" w:rsidRDefault="00483065" w:rsidP="00483065">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Дуб</w:t>
            </w:r>
          </w:p>
          <w:p w:rsidR="00483065" w:rsidRPr="00FF7404" w:rsidRDefault="00483065" w:rsidP="00483065">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То же</w:t>
            </w:r>
          </w:p>
        </w:tc>
      </w:tr>
      <w:tr w:rsidR="00FF7404" w:rsidRPr="00FF7404" w:rsidTr="00DC067F">
        <w:tc>
          <w:tcPr>
            <w:tcW w:w="2690" w:type="dxa"/>
          </w:tcPr>
          <w:p w:rsidR="00DC067F" w:rsidRPr="00FF7404" w:rsidRDefault="00DC067F" w:rsidP="00DC067F">
            <w:pPr>
              <w:pStyle w:val="a6"/>
              <w:spacing w:line="360" w:lineRule="auto"/>
              <w:rPr>
                <w:rFonts w:ascii="Times New Roman" w:hAnsi="Times New Roman" w:cs="Times New Roman"/>
                <w:sz w:val="24"/>
                <w:szCs w:val="24"/>
                <w:lang w:eastAsia="ru-RU"/>
              </w:rPr>
            </w:pPr>
            <w:proofErr w:type="spellStart"/>
            <w:r w:rsidRPr="00FF7404">
              <w:rPr>
                <w:rFonts w:ascii="Times New Roman" w:hAnsi="Times New Roman" w:cs="Times New Roman"/>
                <w:sz w:val="24"/>
                <w:szCs w:val="24"/>
                <w:lang w:eastAsia="ru-RU"/>
              </w:rPr>
              <w:t>Тенмно</w:t>
            </w:r>
            <w:proofErr w:type="spellEnd"/>
            <w:r w:rsidRPr="00FF7404">
              <w:rPr>
                <w:rFonts w:ascii="Times New Roman" w:hAnsi="Times New Roman" w:cs="Times New Roman"/>
                <w:sz w:val="24"/>
                <w:szCs w:val="24"/>
                <w:lang w:eastAsia="ru-RU"/>
              </w:rPr>
              <w:t xml:space="preserve">-коричневый </w:t>
            </w:r>
          </w:p>
          <w:p w:rsidR="00DC067F" w:rsidRPr="00FF7404" w:rsidRDefault="00DC067F"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 3</w:t>
            </w:r>
          </w:p>
        </w:tc>
        <w:tc>
          <w:tcPr>
            <w:tcW w:w="2691" w:type="dxa"/>
          </w:tcPr>
          <w:p w:rsidR="00DC067F" w:rsidRPr="00FF7404" w:rsidRDefault="00483065"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Береза, дуб</w:t>
            </w:r>
          </w:p>
        </w:tc>
        <w:tc>
          <w:tcPr>
            <w:tcW w:w="2691" w:type="dxa"/>
          </w:tcPr>
          <w:p w:rsidR="00DC067F" w:rsidRPr="00FF7404" w:rsidRDefault="00483065"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1-3</w:t>
            </w:r>
          </w:p>
        </w:tc>
        <w:tc>
          <w:tcPr>
            <w:tcW w:w="2691" w:type="dxa"/>
          </w:tcPr>
          <w:p w:rsidR="00DC067F" w:rsidRPr="00FF7404" w:rsidRDefault="00483065"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Темный дуб</w:t>
            </w:r>
          </w:p>
        </w:tc>
      </w:tr>
      <w:tr w:rsidR="00FF7404" w:rsidRPr="00FF7404" w:rsidTr="00DC067F">
        <w:tc>
          <w:tcPr>
            <w:tcW w:w="2690" w:type="dxa"/>
          </w:tcPr>
          <w:p w:rsidR="00DC067F" w:rsidRPr="00FF7404" w:rsidRDefault="00DC067F"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Оранжево-коричневый </w:t>
            </w:r>
          </w:p>
          <w:p w:rsidR="00DC067F" w:rsidRPr="00FF7404" w:rsidRDefault="00DC067F"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 122</w:t>
            </w:r>
          </w:p>
        </w:tc>
        <w:tc>
          <w:tcPr>
            <w:tcW w:w="2691" w:type="dxa"/>
          </w:tcPr>
          <w:p w:rsidR="00DC067F" w:rsidRPr="00FF7404" w:rsidRDefault="00483065"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Ясень, дуб</w:t>
            </w:r>
          </w:p>
        </w:tc>
        <w:tc>
          <w:tcPr>
            <w:tcW w:w="2691" w:type="dxa"/>
          </w:tcPr>
          <w:p w:rsidR="00DC067F" w:rsidRPr="00FF7404" w:rsidRDefault="00483065"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1-4</w:t>
            </w:r>
          </w:p>
        </w:tc>
        <w:tc>
          <w:tcPr>
            <w:tcW w:w="2691" w:type="dxa"/>
          </w:tcPr>
          <w:p w:rsidR="00DC067F" w:rsidRPr="00FF7404" w:rsidRDefault="00483065"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Светлый дуб</w:t>
            </w:r>
          </w:p>
        </w:tc>
      </w:tr>
      <w:tr w:rsidR="00DC067F" w:rsidRPr="00FF7404" w:rsidTr="00DC067F">
        <w:tc>
          <w:tcPr>
            <w:tcW w:w="2690" w:type="dxa"/>
          </w:tcPr>
          <w:p w:rsidR="00DC067F" w:rsidRPr="00FF7404" w:rsidRDefault="00DC067F"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Орехово-коричневый </w:t>
            </w:r>
          </w:p>
          <w:p w:rsidR="00DC067F" w:rsidRPr="00FF7404" w:rsidRDefault="00DC067F"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№2</w:t>
            </w:r>
          </w:p>
        </w:tc>
        <w:tc>
          <w:tcPr>
            <w:tcW w:w="2691" w:type="dxa"/>
          </w:tcPr>
          <w:p w:rsidR="00DC067F" w:rsidRPr="00FF7404" w:rsidRDefault="00483065"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Береза</w:t>
            </w:r>
          </w:p>
        </w:tc>
        <w:tc>
          <w:tcPr>
            <w:tcW w:w="2691" w:type="dxa"/>
          </w:tcPr>
          <w:p w:rsidR="00DC067F" w:rsidRPr="00FF7404" w:rsidRDefault="00483065"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1-4</w:t>
            </w:r>
          </w:p>
        </w:tc>
        <w:tc>
          <w:tcPr>
            <w:tcW w:w="2691" w:type="dxa"/>
          </w:tcPr>
          <w:p w:rsidR="00DC067F" w:rsidRPr="00FF7404" w:rsidRDefault="00483065" w:rsidP="00DC067F">
            <w:pPr>
              <w:pStyle w:val="a6"/>
              <w:spacing w:line="360" w:lineRule="auto"/>
              <w:rPr>
                <w:rFonts w:ascii="Times New Roman" w:hAnsi="Times New Roman" w:cs="Times New Roman"/>
                <w:sz w:val="24"/>
                <w:szCs w:val="24"/>
                <w:lang w:eastAsia="ru-RU"/>
              </w:rPr>
            </w:pPr>
            <w:r w:rsidRPr="00FF7404">
              <w:rPr>
                <w:rFonts w:ascii="Times New Roman" w:hAnsi="Times New Roman" w:cs="Times New Roman"/>
                <w:sz w:val="24"/>
                <w:szCs w:val="24"/>
                <w:lang w:eastAsia="ru-RU"/>
              </w:rPr>
              <w:t>Орех</w:t>
            </w:r>
          </w:p>
        </w:tc>
      </w:tr>
    </w:tbl>
    <w:p w:rsidR="00040B36" w:rsidRPr="00FF7404" w:rsidRDefault="00040B36" w:rsidP="00483065">
      <w:pPr>
        <w:pStyle w:val="a6"/>
        <w:spacing w:line="360" w:lineRule="auto"/>
        <w:rPr>
          <w:rFonts w:ascii="Times New Roman" w:hAnsi="Times New Roman" w:cs="Times New Roman"/>
          <w:sz w:val="24"/>
          <w:szCs w:val="24"/>
          <w:lang w:eastAsia="ru-RU"/>
        </w:rPr>
      </w:pPr>
    </w:p>
    <w:p w:rsidR="00BF74E0" w:rsidRPr="00FF7404" w:rsidRDefault="00BF74E0" w:rsidP="00483065">
      <w:pPr>
        <w:pStyle w:val="a6"/>
        <w:spacing w:line="360" w:lineRule="auto"/>
        <w:ind w:firstLine="709"/>
        <w:jc w:val="center"/>
        <w:rPr>
          <w:rFonts w:ascii="Times New Roman" w:eastAsia="Times New Roman" w:hAnsi="Times New Roman" w:cs="Times New Roman"/>
          <w:bCs/>
          <w:i/>
          <w:sz w:val="24"/>
          <w:szCs w:val="24"/>
          <w:lang w:eastAsia="ru-RU"/>
        </w:rPr>
      </w:pPr>
      <w:r w:rsidRPr="00FF7404">
        <w:rPr>
          <w:rFonts w:ascii="Times New Roman" w:eastAsia="Times New Roman" w:hAnsi="Times New Roman" w:cs="Times New Roman"/>
          <w:bCs/>
          <w:i/>
          <w:sz w:val="24"/>
          <w:szCs w:val="24"/>
          <w:lang w:eastAsia="ru-RU"/>
        </w:rPr>
        <w:t>Прозрачная отделка</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sz w:val="24"/>
          <w:szCs w:val="24"/>
          <w:lang w:eastAsia="ru-RU"/>
        </w:rPr>
        <w:t>Этот вид отделки столярно-мебельных изделий наиболее распространен. Лаковые покрытия наносят различными способами: кистью, щеткой, губкой, тампоном, наливом, распылением.</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bCs/>
          <w:i/>
          <w:sz w:val="24"/>
          <w:szCs w:val="24"/>
          <w:lang w:eastAsia="ru-RU"/>
        </w:rPr>
        <w:lastRenderedPageBreak/>
        <w:t>Лакирование кистью</w:t>
      </w:r>
      <w:r w:rsidRPr="00FF7404">
        <w:rPr>
          <w:rFonts w:ascii="Times New Roman" w:eastAsia="Times New Roman" w:hAnsi="Times New Roman" w:cs="Times New Roman"/>
          <w:sz w:val="24"/>
          <w:szCs w:val="24"/>
          <w:lang w:eastAsia="ru-RU"/>
        </w:rPr>
        <w:t>. Лак наносят на поверхности любых форм, в том числе и украшенные рельефной резьбой. Для этой цели применяют ручные кисти разных размеров, флейцы, торцовки и др.</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bCs/>
          <w:i/>
          <w:sz w:val="24"/>
          <w:szCs w:val="24"/>
          <w:lang w:eastAsia="ru-RU"/>
        </w:rPr>
        <w:t>Лакирование спиртовыми лаками</w:t>
      </w:r>
      <w:r w:rsidRPr="00FF7404">
        <w:rPr>
          <w:rFonts w:ascii="Times New Roman" w:eastAsia="Times New Roman" w:hAnsi="Times New Roman" w:cs="Times New Roman"/>
          <w:i/>
          <w:sz w:val="24"/>
          <w:szCs w:val="24"/>
          <w:lang w:eastAsia="ru-RU"/>
        </w:rPr>
        <w:t>.</w:t>
      </w:r>
      <w:r w:rsidRPr="00FF7404">
        <w:rPr>
          <w:rFonts w:ascii="Times New Roman" w:eastAsia="Times New Roman" w:hAnsi="Times New Roman" w:cs="Times New Roman"/>
          <w:sz w:val="24"/>
          <w:szCs w:val="24"/>
          <w:lang w:eastAsia="ru-RU"/>
        </w:rPr>
        <w:t xml:space="preserve"> Применяют для ровных поверхностей. На хорошо подготовленную поверхность ватным тампоном наносят лак вдоль волокон, перекрывая один след другим. Движения должны быть ровными, потеков и пропусков лака не должно быть. По мере расходования лак заливают частями внутрь тампона.</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После нанесения первого слоя поверхность просушивают в течение 2 ч. Затем пленку шлифуют шкуркой № 6-5 на колодочке легкими нажимами. Очистив поверхность от пыли ветошью, ее снова покрывают лаком, но более жидким. После этого сухую поверхность шлифуют шкуркой № 3 с керосином. Третье покрытие наносят еще более жидким лаком, получая тонкую пленку. После сушки пленка должна быть гладкой с равномерным глянцем.</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b/>
          <w:bCs/>
          <w:sz w:val="24"/>
          <w:szCs w:val="24"/>
          <w:lang w:eastAsia="ru-RU"/>
        </w:rPr>
        <w:t>Нельзя:</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1) применять очень густой лак;</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2) наносить лак на недосушенную древесину;</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3) допускать неравномерность покрытия;</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4) работать старым сухим тампоном;</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5) наносить лак у открытого огня;</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6) хранить лак в открытой посуде;</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7) работать в непроветриваемом, закрытом помещении;</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8) наносить лак в холодном помещении.</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bCs/>
          <w:i/>
          <w:sz w:val="24"/>
          <w:szCs w:val="24"/>
          <w:lang w:eastAsia="ru-RU"/>
        </w:rPr>
        <w:t>Лакирование масляными лаками</w:t>
      </w:r>
      <w:r w:rsidRPr="00FF7404">
        <w:rPr>
          <w:rFonts w:ascii="Times New Roman" w:eastAsia="Times New Roman" w:hAnsi="Times New Roman" w:cs="Times New Roman"/>
          <w:i/>
          <w:sz w:val="24"/>
          <w:szCs w:val="24"/>
          <w:lang w:eastAsia="ru-RU"/>
        </w:rPr>
        <w:t>.</w:t>
      </w:r>
      <w:r w:rsidRPr="00FF7404">
        <w:rPr>
          <w:rFonts w:ascii="Times New Roman" w:eastAsia="Times New Roman" w:hAnsi="Times New Roman" w:cs="Times New Roman"/>
          <w:sz w:val="24"/>
          <w:szCs w:val="24"/>
          <w:lang w:eastAsia="ru-RU"/>
        </w:rPr>
        <w:t xml:space="preserve"> Масляные лаки отличаются от спиртовых как по химическому составу, так и по срокам высыхания (от 8 до 48 ч). Их наносят, на поверхность кистью или тампоном за 3-4 раза для образования прочной пленки. Лак наносят равномерно по всей поверхности вдоль и поперек волокон. Если лак наносят распылителем, его разравнивают </w:t>
      </w:r>
      <w:proofErr w:type="spellStart"/>
      <w:r w:rsidRPr="00FF7404">
        <w:rPr>
          <w:rFonts w:ascii="Times New Roman" w:eastAsia="Times New Roman" w:hAnsi="Times New Roman" w:cs="Times New Roman"/>
          <w:sz w:val="24"/>
          <w:szCs w:val="24"/>
          <w:lang w:eastAsia="ru-RU"/>
        </w:rPr>
        <w:t>лессировочной</w:t>
      </w:r>
      <w:proofErr w:type="spellEnd"/>
      <w:r w:rsidRPr="00FF7404">
        <w:rPr>
          <w:rFonts w:ascii="Times New Roman" w:eastAsia="Times New Roman" w:hAnsi="Times New Roman" w:cs="Times New Roman"/>
          <w:sz w:val="24"/>
          <w:szCs w:val="24"/>
          <w:lang w:eastAsia="ru-RU"/>
        </w:rPr>
        <w:t>, мягкой кистью. При повышенных требованиях к лаковой пленке, доведении ее до зеркального бле</w:t>
      </w:r>
      <w:r w:rsidR="00AD2AE1" w:rsidRPr="00FF7404">
        <w:rPr>
          <w:rFonts w:ascii="Times New Roman" w:eastAsia="Times New Roman" w:hAnsi="Times New Roman" w:cs="Times New Roman"/>
          <w:sz w:val="24"/>
          <w:szCs w:val="24"/>
          <w:lang w:eastAsia="ru-RU"/>
        </w:rPr>
        <w:t xml:space="preserve">ска поверхность </w:t>
      </w:r>
      <w:proofErr w:type="spellStart"/>
      <w:r w:rsidR="00AD2AE1" w:rsidRPr="00FF7404">
        <w:rPr>
          <w:rFonts w:ascii="Times New Roman" w:eastAsia="Times New Roman" w:hAnsi="Times New Roman" w:cs="Times New Roman"/>
          <w:sz w:val="24"/>
          <w:szCs w:val="24"/>
          <w:lang w:eastAsia="ru-RU"/>
        </w:rPr>
        <w:t>располировывают</w:t>
      </w:r>
      <w:proofErr w:type="spellEnd"/>
      <w:r w:rsidRPr="00FF7404">
        <w:rPr>
          <w:rFonts w:ascii="Times New Roman" w:eastAsia="Times New Roman" w:hAnsi="Times New Roman" w:cs="Times New Roman"/>
          <w:sz w:val="24"/>
          <w:szCs w:val="24"/>
          <w:lang w:eastAsia="ru-RU"/>
        </w:rPr>
        <w:t>. Для такой отделки после каждого нанесения лака пленки хорошо просушивают и шлифуют мокрым способом, с водой. Движения при шлифовании должны быть очень легкими, вдоль волокон. После протирки сухой тряпкой наносят последующие отделочные слои.</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sz w:val="24"/>
          <w:szCs w:val="24"/>
          <w:lang w:eastAsia="ru-RU"/>
        </w:rPr>
        <w:t xml:space="preserve">Последнее шлифование производят фетром или суконкой, смачивая поверхность водой и посыпая порошком пемзы. Пыль удаляют смоченной губкой и протирают насухо. </w:t>
      </w:r>
      <w:proofErr w:type="spellStart"/>
      <w:r w:rsidRPr="00FF7404">
        <w:rPr>
          <w:rFonts w:ascii="Times New Roman" w:eastAsia="Times New Roman" w:hAnsi="Times New Roman" w:cs="Times New Roman"/>
          <w:sz w:val="24"/>
          <w:szCs w:val="24"/>
          <w:lang w:eastAsia="ru-RU"/>
        </w:rPr>
        <w:t>Располировку</w:t>
      </w:r>
      <w:proofErr w:type="spellEnd"/>
      <w:r w:rsidRPr="00FF7404">
        <w:rPr>
          <w:rFonts w:ascii="Times New Roman" w:eastAsia="Times New Roman" w:hAnsi="Times New Roman" w:cs="Times New Roman"/>
          <w:sz w:val="24"/>
          <w:szCs w:val="24"/>
          <w:lang w:eastAsia="ru-RU"/>
        </w:rPr>
        <w:t xml:space="preserve"> производят круговыми движениями при помощи тампона, смоченного </w:t>
      </w:r>
      <w:r w:rsidRPr="00FF7404">
        <w:rPr>
          <w:rFonts w:ascii="Times New Roman" w:eastAsia="Times New Roman" w:hAnsi="Times New Roman" w:cs="Times New Roman"/>
          <w:sz w:val="24"/>
          <w:szCs w:val="24"/>
          <w:lang w:eastAsia="ru-RU"/>
        </w:rPr>
        <w:lastRenderedPageBreak/>
        <w:t>спиртом с тремя каплями масла. Операции повторяют 2-3 раза до получения зеркального блеска. Масло удаляют мягкой чистой фланелью, и изделие хорошо просушивается.</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bCs/>
          <w:i/>
          <w:sz w:val="24"/>
          <w:szCs w:val="24"/>
          <w:lang w:eastAsia="ru-RU"/>
        </w:rPr>
        <w:t>Лакирование нитроцеллюлозными лаками</w:t>
      </w:r>
      <w:r w:rsidRPr="00FF7404">
        <w:rPr>
          <w:rFonts w:ascii="Times New Roman" w:eastAsia="Times New Roman" w:hAnsi="Times New Roman" w:cs="Times New Roman"/>
          <w:sz w:val="24"/>
          <w:szCs w:val="24"/>
          <w:lang w:eastAsia="ru-RU"/>
        </w:rPr>
        <w:t>. Нитроцеллюлозные лаки в отличие от масляных быстро высыхают, так как в их составе находятся летучие растворители. Испарения растворителей вредны, отделка изделия должна происходить в хорошо проветриваемом помещении. Пленка нитролаков значительно прочнее масляных лаков, хорошо шлифуется и легко полируется.</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sz w:val="24"/>
          <w:szCs w:val="24"/>
          <w:lang w:eastAsia="ru-RU"/>
        </w:rPr>
        <w:t xml:space="preserve">Нитролак наносят на грунтованную поверхность кистью, тампоном, распылением при температуре помещения 18-20° С. Влажный и холодный воздух замедляет высыхание и может вызвать </w:t>
      </w:r>
      <w:proofErr w:type="spellStart"/>
      <w:r w:rsidRPr="00FF7404">
        <w:rPr>
          <w:rFonts w:ascii="Times New Roman" w:eastAsia="Times New Roman" w:hAnsi="Times New Roman" w:cs="Times New Roman"/>
          <w:sz w:val="24"/>
          <w:szCs w:val="24"/>
          <w:lang w:eastAsia="ru-RU"/>
        </w:rPr>
        <w:t>побеление</w:t>
      </w:r>
      <w:proofErr w:type="spellEnd"/>
      <w:r w:rsidRPr="00FF7404">
        <w:rPr>
          <w:rFonts w:ascii="Times New Roman" w:eastAsia="Times New Roman" w:hAnsi="Times New Roman" w:cs="Times New Roman"/>
          <w:sz w:val="24"/>
          <w:szCs w:val="24"/>
          <w:lang w:eastAsia="ru-RU"/>
        </w:rPr>
        <w:t xml:space="preserve"> лаковой пленки, а со временем и ее быстрое отслаивание.</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sz w:val="24"/>
          <w:szCs w:val="24"/>
          <w:lang w:eastAsia="ru-RU"/>
        </w:rPr>
        <w:t xml:space="preserve">После первого покрытия производится сушка в течение 1 ч. Затем поверхность шлифуют наждачной шкуркой № 6-5. После шлифования наносят еще два-три покрытия с промежуточной сушкой и только после четырех покрытий выполняют шлифование с керосином шкуркой № 3 или шлифовальной пастой № 289. Шлифовать пленку нужно тщательно до получения равномерной матовой поверхности. Отшлифованную поверхность протирают сухой мягкой тряпкой. Затем приступают к </w:t>
      </w:r>
      <w:proofErr w:type="spellStart"/>
      <w:r w:rsidRPr="00FF7404">
        <w:rPr>
          <w:rFonts w:ascii="Times New Roman" w:eastAsia="Times New Roman" w:hAnsi="Times New Roman" w:cs="Times New Roman"/>
          <w:sz w:val="24"/>
          <w:szCs w:val="24"/>
          <w:lang w:eastAsia="ru-RU"/>
        </w:rPr>
        <w:t>располированию</w:t>
      </w:r>
      <w:proofErr w:type="spellEnd"/>
      <w:r w:rsidRPr="00FF7404">
        <w:rPr>
          <w:rFonts w:ascii="Times New Roman" w:eastAsia="Times New Roman" w:hAnsi="Times New Roman" w:cs="Times New Roman"/>
          <w:sz w:val="24"/>
          <w:szCs w:val="24"/>
          <w:lang w:eastAsia="ru-RU"/>
        </w:rPr>
        <w:t>.</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Для этого используют обернутый фланелью ватный тампон, слегка смоченный в смеси этилового спирта с ацетоном или растворителем № 646 в соотношении 1:1. Операцию </w:t>
      </w:r>
      <w:proofErr w:type="spellStart"/>
      <w:r w:rsidRPr="00FF7404">
        <w:rPr>
          <w:rFonts w:ascii="Times New Roman" w:hAnsi="Times New Roman" w:cs="Times New Roman"/>
          <w:sz w:val="24"/>
          <w:szCs w:val="24"/>
          <w:lang w:eastAsia="ru-RU"/>
        </w:rPr>
        <w:t>располирования</w:t>
      </w:r>
      <w:proofErr w:type="spellEnd"/>
      <w:r w:rsidRPr="00FF7404">
        <w:rPr>
          <w:rFonts w:ascii="Times New Roman" w:hAnsi="Times New Roman" w:cs="Times New Roman"/>
          <w:sz w:val="24"/>
          <w:szCs w:val="24"/>
          <w:lang w:eastAsia="ru-RU"/>
        </w:rPr>
        <w:t xml:space="preserve"> ведут энергичными круговыми движениями тампоном последовательно по всей поверхности. Для получения глянца поверхность полируют полировочной пастой № 290. При этом на ватный тампон, покрытый фланелью, наносят кончиком ножа или другими предметами пасту и разравнивают ее по тампону. На фланель поливают немного </w:t>
      </w:r>
      <w:proofErr w:type="spellStart"/>
      <w:r w:rsidRPr="00FF7404">
        <w:rPr>
          <w:rFonts w:ascii="Times New Roman" w:hAnsi="Times New Roman" w:cs="Times New Roman"/>
          <w:sz w:val="24"/>
          <w:szCs w:val="24"/>
          <w:lang w:eastAsia="ru-RU"/>
        </w:rPr>
        <w:t>уайт</w:t>
      </w:r>
      <w:proofErr w:type="spellEnd"/>
      <w:r w:rsidRPr="00FF7404">
        <w:rPr>
          <w:rFonts w:ascii="Times New Roman" w:hAnsi="Times New Roman" w:cs="Times New Roman"/>
          <w:sz w:val="24"/>
          <w:szCs w:val="24"/>
          <w:lang w:eastAsia="ru-RU"/>
        </w:rPr>
        <w:t xml:space="preserve">-спирита и приступают к полированию, совершая с легким нажимом равномерные круговые движения, а затем движения вдоль волокон. В процессе полирования паста исчезает с поверхности и перед нанесением нового слоя следует просматривать поверхность. Обработка ведется до тех пор, пока поверхность не станет гладкой и блестящей. Если на поверхности осталась еще заметная пелена, ее протирают освежающей жидкостью или большим тампоном с </w:t>
      </w:r>
      <w:proofErr w:type="spellStart"/>
      <w:r w:rsidRPr="00FF7404">
        <w:rPr>
          <w:rFonts w:ascii="Times New Roman" w:hAnsi="Times New Roman" w:cs="Times New Roman"/>
          <w:sz w:val="24"/>
          <w:szCs w:val="24"/>
          <w:lang w:eastAsia="ru-RU"/>
        </w:rPr>
        <w:t>малоконцентрированным</w:t>
      </w:r>
      <w:proofErr w:type="spellEnd"/>
      <w:r w:rsidRPr="00FF7404">
        <w:rPr>
          <w:rFonts w:ascii="Times New Roman" w:hAnsi="Times New Roman" w:cs="Times New Roman"/>
          <w:sz w:val="24"/>
          <w:szCs w:val="24"/>
          <w:lang w:eastAsia="ru-RU"/>
        </w:rPr>
        <w:t xml:space="preserve"> лаком.</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Полирование выполняют в два приема с промежуточной сушкой. Для снятия масла поверхность протирают спиртом. В заключение поверхность освежают чистым этиловым спиртом или сильно разбавленной политурой.</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Для окончательного закрепления отделанной поверхности изделие выдерживают от 2 до 5 суток.</w:t>
      </w:r>
    </w:p>
    <w:p w:rsidR="00BF74E0" w:rsidRPr="00FF7404" w:rsidRDefault="00BF74E0" w:rsidP="00483065">
      <w:pPr>
        <w:pStyle w:val="a6"/>
        <w:spacing w:line="360" w:lineRule="auto"/>
        <w:ind w:firstLine="709"/>
        <w:jc w:val="center"/>
        <w:rPr>
          <w:rFonts w:ascii="Times New Roman" w:eastAsia="Times New Roman" w:hAnsi="Times New Roman" w:cs="Times New Roman"/>
          <w:bCs/>
          <w:i/>
          <w:sz w:val="24"/>
          <w:szCs w:val="24"/>
          <w:lang w:eastAsia="ru-RU"/>
        </w:rPr>
      </w:pPr>
      <w:r w:rsidRPr="00FF7404">
        <w:rPr>
          <w:rFonts w:ascii="Times New Roman" w:eastAsia="Times New Roman" w:hAnsi="Times New Roman" w:cs="Times New Roman"/>
          <w:bCs/>
          <w:i/>
          <w:sz w:val="24"/>
          <w:szCs w:val="24"/>
          <w:lang w:eastAsia="ru-RU"/>
        </w:rPr>
        <w:t>Полирование поверхностей</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sz w:val="24"/>
          <w:szCs w:val="24"/>
          <w:lang w:eastAsia="ru-RU"/>
        </w:rPr>
        <w:lastRenderedPageBreak/>
        <w:t>Поверхности полируют на изделиях, имеющих плоские, овальные и другие формы. Сущность полирования состоит в постепенном многослойном нанесении политуры на изделие. Для ручных работ в домашних условиях лучшая политура спиртовая. Она дает возможность получить зеркальную поверхность. Полирование вручную осуществляют тампоном. Для этого вату или вязальную шерсть заворачивают в стираную смягченную полотняную ткань. Тампоны делают диаметром от 30 до 100 мм, в зависимости от площади отделки.</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sz w:val="24"/>
          <w:szCs w:val="24"/>
          <w:lang w:eastAsia="ru-RU"/>
        </w:rPr>
        <w:t>В тампон наливают шеллачную политуру, чтобы он пропитался насквозь, но не настолько, чтобы быть излишне влажным. Годность тампона к работе проверяют пробным мазком: если на поверхности остается жирный, долго не сохнущий след, тампон нужно слегка отжать; если после не сильного нажима след мазка сохнет быстро - тампон для полирования пригоден.</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sz w:val="24"/>
          <w:szCs w:val="24"/>
          <w:lang w:eastAsia="ru-RU"/>
        </w:rPr>
        <w:t xml:space="preserve">Полировать поверхность нужно круговыми движениями, перекрывая первый след вторым. Тонкий слой политуры, быстро высыхая, не размывает перекрытые участки предыдущих слоев. По мере расхода политуры в тампоне давление на него можно усилить и движения делать более энергично для ускорения расхода оставшейся политуры. После заправки тампона полирование продолжается. Характер движения тампона меняется на поперечное и продольное в виде </w:t>
      </w:r>
      <w:proofErr w:type="spellStart"/>
      <w:r w:rsidRPr="00FF7404">
        <w:rPr>
          <w:rFonts w:ascii="Times New Roman" w:eastAsia="Times New Roman" w:hAnsi="Times New Roman" w:cs="Times New Roman"/>
          <w:sz w:val="24"/>
          <w:szCs w:val="24"/>
          <w:lang w:eastAsia="ru-RU"/>
        </w:rPr>
        <w:t>перехлестных</w:t>
      </w:r>
      <w:proofErr w:type="spellEnd"/>
      <w:r w:rsidRPr="00FF7404">
        <w:rPr>
          <w:rFonts w:ascii="Times New Roman" w:eastAsia="Times New Roman" w:hAnsi="Times New Roman" w:cs="Times New Roman"/>
          <w:sz w:val="24"/>
          <w:szCs w:val="24"/>
          <w:lang w:eastAsia="ru-RU"/>
        </w:rPr>
        <w:t xml:space="preserve"> восьмерок, пока не будет покрыта вся поверхность. При многократном покрытии лаковая пленка набирает определенную толщину. В процессе работы нельзя останавливать тампон или слишком сильно нажимать на него. При этом произойдет растворение предыдущего слоя или тампон может прилипнуть к поверхности и испортить ее. Чтобы этого не </w:t>
      </w:r>
      <w:r w:rsidR="00483065" w:rsidRPr="00FF7404">
        <w:rPr>
          <w:rFonts w:ascii="Times New Roman" w:eastAsia="Times New Roman" w:hAnsi="Times New Roman" w:cs="Times New Roman"/>
          <w:sz w:val="24"/>
          <w:szCs w:val="24"/>
          <w:lang w:eastAsia="ru-RU"/>
        </w:rPr>
        <w:t>произошло,</w:t>
      </w:r>
      <w:r w:rsidRPr="00FF7404">
        <w:rPr>
          <w:rFonts w:ascii="Times New Roman" w:eastAsia="Times New Roman" w:hAnsi="Times New Roman" w:cs="Times New Roman"/>
          <w:sz w:val="24"/>
          <w:szCs w:val="24"/>
          <w:lang w:eastAsia="ru-RU"/>
        </w:rPr>
        <w:t xml:space="preserve"> и чтобы увеличилось скольжение тампона, на отделываемую поверхность наносят несколько капель растительного масла.</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sz w:val="24"/>
          <w:szCs w:val="24"/>
          <w:lang w:eastAsia="ru-RU"/>
        </w:rPr>
        <w:t>Процесс полирования содержит в себе следующие операции: грунтование, нанесение смоляной пленки и удаление масла - освежение поверхности.</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sz w:val="24"/>
          <w:szCs w:val="24"/>
          <w:lang w:eastAsia="ru-RU"/>
        </w:rPr>
        <w:t>При нанесении полировочного состава тампоном поверхность сохнет быстро, поэтому работа продолжается с небольшими перерывами. И только после многократного нанесения дается выдержка до 2-4 суток с целью окончательного высыхания пленки. Если обнаруживается проседание пленки, полирование продолжают несколько раз.</w:t>
      </w:r>
    </w:p>
    <w:p w:rsidR="00BF74E0" w:rsidRPr="00FF7404" w:rsidRDefault="00BF74E0" w:rsidP="00483065">
      <w:pPr>
        <w:pStyle w:val="a6"/>
        <w:spacing w:line="360" w:lineRule="auto"/>
        <w:ind w:firstLine="709"/>
        <w:jc w:val="both"/>
        <w:rPr>
          <w:rFonts w:ascii="Times New Roman" w:eastAsia="Times New Roman" w:hAnsi="Times New Roman" w:cs="Times New Roman"/>
          <w:sz w:val="24"/>
          <w:szCs w:val="24"/>
          <w:lang w:eastAsia="ru-RU"/>
        </w:rPr>
      </w:pPr>
      <w:r w:rsidRPr="00FF7404">
        <w:rPr>
          <w:rFonts w:ascii="Times New Roman" w:eastAsia="Times New Roman" w:hAnsi="Times New Roman" w:cs="Times New Roman"/>
          <w:sz w:val="24"/>
          <w:szCs w:val="24"/>
          <w:lang w:eastAsia="ru-RU"/>
        </w:rPr>
        <w:t>После высыхания пленки на ней остается масло, которое удаляют свежим тампоном, смоченным смесью спирта с водой. Удалять масло следует быстрыми движениями. Если движен</w:t>
      </w:r>
      <w:r w:rsidR="00483065" w:rsidRPr="00FF7404">
        <w:rPr>
          <w:rFonts w:ascii="Times New Roman" w:eastAsia="Times New Roman" w:hAnsi="Times New Roman" w:cs="Times New Roman"/>
          <w:sz w:val="24"/>
          <w:szCs w:val="24"/>
          <w:lang w:eastAsia="ru-RU"/>
        </w:rPr>
        <w:t>ие задержать, - произойдет «ожог»</w:t>
      </w:r>
      <w:r w:rsidRPr="00FF7404">
        <w:rPr>
          <w:rFonts w:ascii="Times New Roman" w:eastAsia="Times New Roman" w:hAnsi="Times New Roman" w:cs="Times New Roman"/>
          <w:sz w:val="24"/>
          <w:szCs w:val="24"/>
          <w:lang w:eastAsia="ru-RU"/>
        </w:rPr>
        <w:t xml:space="preserve"> пленки, она побелеет. После снятия масла поверхность должна иметь зеркальный блеск.</w:t>
      </w:r>
    </w:p>
    <w:p w:rsidR="00BF74E0" w:rsidRPr="00FF7404" w:rsidRDefault="00BF74E0" w:rsidP="00AD2AE1">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lastRenderedPageBreak/>
        <w:t xml:space="preserve">По окончании полирования могут возникнуть дефекты в виде </w:t>
      </w:r>
      <w:proofErr w:type="spellStart"/>
      <w:r w:rsidRPr="00FF7404">
        <w:rPr>
          <w:rFonts w:ascii="Times New Roman" w:hAnsi="Times New Roman" w:cs="Times New Roman"/>
          <w:sz w:val="24"/>
          <w:szCs w:val="24"/>
          <w:lang w:eastAsia="ru-RU"/>
        </w:rPr>
        <w:t>побеления</w:t>
      </w:r>
      <w:proofErr w:type="spellEnd"/>
      <w:r w:rsidRPr="00FF7404">
        <w:rPr>
          <w:rFonts w:ascii="Times New Roman" w:hAnsi="Times New Roman" w:cs="Times New Roman"/>
          <w:sz w:val="24"/>
          <w:szCs w:val="24"/>
          <w:lang w:eastAsia="ru-RU"/>
        </w:rPr>
        <w:t xml:space="preserve"> и помутнения пленки</w:t>
      </w:r>
      <w:r w:rsidR="00483065" w:rsidRPr="00FF7404">
        <w:rPr>
          <w:rFonts w:ascii="Times New Roman" w:hAnsi="Times New Roman" w:cs="Times New Roman"/>
          <w:sz w:val="24"/>
          <w:szCs w:val="24"/>
          <w:lang w:eastAsia="ru-RU"/>
        </w:rPr>
        <w:t>, появления</w:t>
      </w:r>
      <w:r w:rsidRPr="00FF7404">
        <w:rPr>
          <w:rFonts w:ascii="Times New Roman" w:hAnsi="Times New Roman" w:cs="Times New Roman"/>
          <w:sz w:val="24"/>
          <w:szCs w:val="24"/>
          <w:lang w:eastAsia="ru-RU"/>
        </w:rPr>
        <w:t xml:space="preserve"> масляных пятен. Помутнение и </w:t>
      </w:r>
      <w:proofErr w:type="spellStart"/>
      <w:r w:rsidRPr="00FF7404">
        <w:rPr>
          <w:rFonts w:ascii="Times New Roman" w:hAnsi="Times New Roman" w:cs="Times New Roman"/>
          <w:sz w:val="24"/>
          <w:szCs w:val="24"/>
          <w:lang w:eastAsia="ru-RU"/>
        </w:rPr>
        <w:t>побеление</w:t>
      </w:r>
      <w:proofErr w:type="spellEnd"/>
      <w:r w:rsidRPr="00FF7404">
        <w:rPr>
          <w:rFonts w:ascii="Times New Roman" w:hAnsi="Times New Roman" w:cs="Times New Roman"/>
          <w:sz w:val="24"/>
          <w:szCs w:val="24"/>
          <w:lang w:eastAsia="ru-RU"/>
        </w:rPr>
        <w:t xml:space="preserve"> пленки возникает, если в спирте содержится более 5% воды. Появление масла после его удаления объясняется недостаточной выдержкой между операциями лакирования: часть масла оказывается под слоем пленки, а затем оно вновь выпотевает. Масло нужно удалить и снова протереть поверхность свежим тампоном. Если обнаружено местное помутнение пленки (ожога), следует повторить полиро</w:t>
      </w:r>
      <w:r w:rsidR="00040B36" w:rsidRPr="00FF7404">
        <w:rPr>
          <w:rFonts w:ascii="Times New Roman" w:hAnsi="Times New Roman" w:cs="Times New Roman"/>
          <w:sz w:val="24"/>
          <w:szCs w:val="24"/>
          <w:lang w:eastAsia="ru-RU"/>
        </w:rPr>
        <w:t>вание, припудривая места «ожога»</w:t>
      </w:r>
      <w:r w:rsidRPr="00FF7404">
        <w:rPr>
          <w:rFonts w:ascii="Times New Roman" w:hAnsi="Times New Roman" w:cs="Times New Roman"/>
          <w:sz w:val="24"/>
          <w:szCs w:val="24"/>
          <w:lang w:eastAsia="ru-RU"/>
        </w:rPr>
        <w:t xml:space="preserve"> п</w:t>
      </w:r>
      <w:r w:rsidR="00483065" w:rsidRPr="00FF7404">
        <w:rPr>
          <w:rFonts w:ascii="Times New Roman" w:hAnsi="Times New Roman" w:cs="Times New Roman"/>
          <w:sz w:val="24"/>
          <w:szCs w:val="24"/>
          <w:lang w:eastAsia="ru-RU"/>
        </w:rPr>
        <w:t>емзой. При значительных «ожогах»</w:t>
      </w:r>
      <w:r w:rsidRPr="00FF7404">
        <w:rPr>
          <w:rFonts w:ascii="Times New Roman" w:hAnsi="Times New Roman" w:cs="Times New Roman"/>
          <w:sz w:val="24"/>
          <w:szCs w:val="24"/>
          <w:lang w:eastAsia="ru-RU"/>
        </w:rPr>
        <w:t xml:space="preserve"> поверхность шлифуют и полируют снова.</w:t>
      </w:r>
    </w:p>
    <w:p w:rsidR="00BF74E0" w:rsidRPr="00FF7404" w:rsidRDefault="00BF74E0" w:rsidP="00483065">
      <w:pPr>
        <w:pStyle w:val="a6"/>
        <w:spacing w:line="360" w:lineRule="auto"/>
        <w:ind w:firstLine="709"/>
        <w:jc w:val="center"/>
        <w:rPr>
          <w:rFonts w:ascii="Times New Roman" w:hAnsi="Times New Roman" w:cs="Times New Roman"/>
          <w:bCs/>
          <w:i/>
          <w:sz w:val="24"/>
          <w:szCs w:val="24"/>
          <w:lang w:eastAsia="ru-RU"/>
        </w:rPr>
      </w:pPr>
      <w:r w:rsidRPr="00FF7404">
        <w:rPr>
          <w:rFonts w:ascii="Times New Roman" w:hAnsi="Times New Roman" w:cs="Times New Roman"/>
          <w:bCs/>
          <w:i/>
          <w:sz w:val="24"/>
          <w:szCs w:val="24"/>
          <w:lang w:eastAsia="ru-RU"/>
        </w:rPr>
        <w:t>Отделка поверхностей воском</w:t>
      </w:r>
    </w:p>
    <w:p w:rsidR="00BF74E0" w:rsidRPr="00FF7404" w:rsidRDefault="00BF74E0" w:rsidP="00AD2AE1">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Наиболее простой способ прозрачной отделки в домашних условиях - вощение. Оно заключается в нанесении на поверхность восковых мастик с последующим натиранием. При такой отделке </w:t>
      </w:r>
      <w:proofErr w:type="spellStart"/>
      <w:r w:rsidRPr="00FF7404">
        <w:rPr>
          <w:rFonts w:ascii="Times New Roman" w:hAnsi="Times New Roman" w:cs="Times New Roman"/>
          <w:sz w:val="24"/>
          <w:szCs w:val="24"/>
          <w:lang w:eastAsia="ru-RU"/>
        </w:rPr>
        <w:t>порозаполнение</w:t>
      </w:r>
      <w:proofErr w:type="spellEnd"/>
      <w:r w:rsidRPr="00FF7404">
        <w:rPr>
          <w:rFonts w:ascii="Times New Roman" w:hAnsi="Times New Roman" w:cs="Times New Roman"/>
          <w:sz w:val="24"/>
          <w:szCs w:val="24"/>
          <w:lang w:eastAsia="ru-RU"/>
        </w:rPr>
        <w:t xml:space="preserve"> не производят, так как воск заменяет </w:t>
      </w:r>
      <w:proofErr w:type="spellStart"/>
      <w:r w:rsidRPr="00FF7404">
        <w:rPr>
          <w:rFonts w:ascii="Times New Roman" w:hAnsi="Times New Roman" w:cs="Times New Roman"/>
          <w:sz w:val="24"/>
          <w:szCs w:val="24"/>
          <w:lang w:eastAsia="ru-RU"/>
        </w:rPr>
        <w:t>порозаполнитель</w:t>
      </w:r>
      <w:proofErr w:type="spellEnd"/>
      <w:r w:rsidRPr="00FF7404">
        <w:rPr>
          <w:rFonts w:ascii="Times New Roman" w:hAnsi="Times New Roman" w:cs="Times New Roman"/>
          <w:sz w:val="24"/>
          <w:szCs w:val="24"/>
          <w:lang w:eastAsia="ru-RU"/>
        </w:rPr>
        <w:t>.</w:t>
      </w:r>
    </w:p>
    <w:p w:rsidR="00BF74E0" w:rsidRPr="00FF7404" w:rsidRDefault="00BF74E0" w:rsidP="00AD2AE1">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На хорошо подготовленную поверхность, освобожденную от ворса, наносят остывшую мастику с помощью жесткой, короткой щетинной кисти или щетки. Наносить мастику нужно равномерно, без пропусков, чтобы покрытие поверхности имело одинаковую толщину. Покрытые поверхности просушивают при температуре 18-20° С в течение суток, чтобы мастика проникла как можно глубже и закрыла поры древесины. Просушенные поверхности становятся матовыми. Чтобы придать им блеск, их натирают чистой щетинной щеткой или грубой суконкой. Поверхность не сразу становится чистой и блестящей, так как на суконку будет налипать воск. Когда воск сотрется с поверхности, она станет чистой, лоснящейся, будет иметь ровный блеск. Растирание продолжают до тех пор, пока поверхность не будет совершенно сухой. После этого изделие просушивают до окончательного испарения растворителя.</w:t>
      </w:r>
    </w:p>
    <w:p w:rsidR="00BF74E0" w:rsidRPr="00FF7404" w:rsidRDefault="00BF74E0" w:rsidP="00AD2AE1">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Восковая отделка не имеет прочной отделочной пленки, легко повреждается. Восстановить ее можно протиранием поверхности суконкой.</w:t>
      </w:r>
    </w:p>
    <w:p w:rsidR="00BF74E0" w:rsidRPr="00FF7404" w:rsidRDefault="00BF74E0" w:rsidP="00AD2AE1">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Для укрепления и сохранения восковой блестящей пленки ее поверхность покрывают масляным лаком, разбавленным шеллачной политурой в соотношении 1:1 или 7-8% политуры. Восковое покрытие отличается эффектным мягким ровным глянцем. Его применяют для отделки предметов мебели, изготовленных из крупнопористых пород - дуба, ясеня и др.</w:t>
      </w:r>
    </w:p>
    <w:p w:rsidR="00BF74E0" w:rsidRPr="00FF7404" w:rsidRDefault="00BF74E0" w:rsidP="00483065">
      <w:pPr>
        <w:pStyle w:val="a6"/>
        <w:spacing w:line="360" w:lineRule="auto"/>
        <w:ind w:firstLine="709"/>
        <w:jc w:val="center"/>
        <w:rPr>
          <w:rFonts w:ascii="Times New Roman" w:hAnsi="Times New Roman" w:cs="Times New Roman"/>
          <w:bCs/>
          <w:i/>
          <w:sz w:val="24"/>
          <w:szCs w:val="24"/>
          <w:lang w:eastAsia="ru-RU"/>
        </w:rPr>
      </w:pPr>
      <w:r w:rsidRPr="00FF7404">
        <w:rPr>
          <w:rFonts w:ascii="Times New Roman" w:hAnsi="Times New Roman" w:cs="Times New Roman"/>
          <w:bCs/>
          <w:i/>
          <w:sz w:val="24"/>
          <w:szCs w:val="24"/>
          <w:lang w:eastAsia="ru-RU"/>
        </w:rPr>
        <w:t>Непрозрачная отделка изделий</w:t>
      </w:r>
    </w:p>
    <w:p w:rsidR="00BF74E0" w:rsidRPr="00FF7404" w:rsidRDefault="00BF74E0" w:rsidP="00AD2AE1">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Большое количество столярных изделий, изготовленных в домашних условиях и не подлежащих облицовыванию, отделывают красками и эмалями. Отделочные составы подбирают в зависимости от места эксплуатации изделия: где будет оно находиться - в отапливаемом помещении или эксплуатироваться в атмосферных условиях. От этого будет </w:t>
      </w:r>
      <w:r w:rsidRPr="00FF7404">
        <w:rPr>
          <w:rFonts w:ascii="Times New Roman" w:hAnsi="Times New Roman" w:cs="Times New Roman"/>
          <w:sz w:val="24"/>
          <w:szCs w:val="24"/>
          <w:lang w:eastAsia="ru-RU"/>
        </w:rPr>
        <w:lastRenderedPageBreak/>
        <w:t>зависеть выбор применяемых отделочных материалов - масляные краски и эмали, синтетические краски или нитрокраски и нитроэмали.</w:t>
      </w:r>
    </w:p>
    <w:p w:rsidR="00BF74E0" w:rsidRPr="00FF7404" w:rsidRDefault="00BF74E0" w:rsidP="00AD2AE1">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Если изделие окрашивают в защитных целях, применяют составы, образующие глянцевые пленки. При получении глянцевых покрытий пигменты, находившиеся во взвешенном состоянии, осаждаются на основание, а сверху пигментов находится сплошной слой связующего, которое зеркально отражает свет.</w:t>
      </w:r>
    </w:p>
    <w:p w:rsidR="00BF74E0" w:rsidRPr="00FF7404" w:rsidRDefault="00BF74E0" w:rsidP="00AD2AE1">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Для глянцевых покрытий используют масляные краски и эмали, синтетические краски и нитроэмали, кроме специальных матовых. Они содержат достаточное количество пленкообразующих веществ, делающих поверхность блестящей. Такие краски и эмали имеются в широкой продаже населению.</w:t>
      </w:r>
    </w:p>
    <w:p w:rsidR="00BF74E0" w:rsidRPr="00FF7404" w:rsidRDefault="00BF74E0" w:rsidP="00AD2AE1">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 xml:space="preserve">При декоративной окраске столярных изделий применяют матовые покрытия. Их получают, снижая пленкообразующие вещества, </w:t>
      </w:r>
      <w:r w:rsidR="00483065" w:rsidRPr="00FF7404">
        <w:rPr>
          <w:rFonts w:ascii="Times New Roman" w:hAnsi="Times New Roman" w:cs="Times New Roman"/>
          <w:sz w:val="24"/>
          <w:szCs w:val="24"/>
          <w:lang w:eastAsia="ru-RU"/>
        </w:rPr>
        <w:t>например,</w:t>
      </w:r>
      <w:r w:rsidRPr="00FF7404">
        <w:rPr>
          <w:rFonts w:ascii="Times New Roman" w:hAnsi="Times New Roman" w:cs="Times New Roman"/>
          <w:sz w:val="24"/>
          <w:szCs w:val="24"/>
          <w:lang w:eastAsia="ru-RU"/>
        </w:rPr>
        <w:t xml:space="preserve"> олифу, заменяя ее растворителями или вводя в состав добавки, придающие древесине матовый оттенок: сухой пигмент, пчелиный воск, мыло. Такие покрытия смягчают цветовые тона окраски, скрывают незначительные дефекты поверхности изделия, образуя на поверхности шероховатый неприкрытый связующий слой, рассеянно отражающий падающий свет. Покрытия приятны глазу, красивы, но менее прочны, чем глянцевые. В продаже есть такие отделочные составы, но подобрать необходимые не всегда возможно. Матовые составы можно приготовить самому, имея масляные краски, сухие пигменты, пчелиный или другой воск.</w:t>
      </w:r>
    </w:p>
    <w:tbl>
      <w:tblPr>
        <w:tblStyle w:val="a7"/>
        <w:tblW w:w="0" w:type="auto"/>
        <w:jc w:val="center"/>
        <w:tblLook w:val="04A0" w:firstRow="1" w:lastRow="0" w:firstColumn="1" w:lastColumn="0" w:noHBand="0" w:noVBand="1"/>
      </w:tblPr>
      <w:tblGrid>
        <w:gridCol w:w="3389"/>
        <w:gridCol w:w="1701"/>
      </w:tblGrid>
      <w:tr w:rsidR="00FF7404" w:rsidRPr="00FF7404" w:rsidTr="00483065">
        <w:trPr>
          <w:jc w:val="center"/>
        </w:trPr>
        <w:tc>
          <w:tcPr>
            <w:tcW w:w="3389"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b/>
                <w:lang w:eastAsia="ru-RU"/>
              </w:rPr>
            </w:pPr>
            <w:proofErr w:type="spellStart"/>
            <w:r w:rsidRPr="00FF7404">
              <w:rPr>
                <w:rFonts w:ascii="Times New Roman" w:eastAsia="Times New Roman" w:hAnsi="Times New Roman" w:cs="Times New Roman"/>
                <w:b/>
                <w:lang w:eastAsia="ru-RU"/>
              </w:rPr>
              <w:t>Масляно-восковои</w:t>
            </w:r>
            <w:proofErr w:type="spellEnd"/>
            <w:r w:rsidRPr="00FF7404">
              <w:rPr>
                <w:rFonts w:ascii="Times New Roman" w:eastAsia="Times New Roman" w:hAnsi="Times New Roman" w:cs="Times New Roman"/>
                <w:b/>
                <w:lang w:eastAsia="ru-RU"/>
              </w:rPr>
              <w:t xml:space="preserve"> состав</w:t>
            </w:r>
          </w:p>
        </w:tc>
        <w:tc>
          <w:tcPr>
            <w:tcW w:w="1701"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b/>
                <w:lang w:eastAsia="ru-RU"/>
              </w:rPr>
            </w:pPr>
            <w:r w:rsidRPr="00FF7404">
              <w:rPr>
                <w:rFonts w:ascii="Times New Roman" w:eastAsia="Times New Roman" w:hAnsi="Times New Roman" w:cs="Times New Roman"/>
                <w:b/>
                <w:lang w:eastAsia="ru-RU"/>
              </w:rPr>
              <w:t>кг</w:t>
            </w:r>
          </w:p>
        </w:tc>
      </w:tr>
      <w:tr w:rsidR="00FF7404" w:rsidRPr="00FF7404" w:rsidTr="00483065">
        <w:trPr>
          <w:jc w:val="center"/>
        </w:trPr>
        <w:tc>
          <w:tcPr>
            <w:tcW w:w="3389"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Белила цинковые: тертые</w:t>
            </w:r>
          </w:p>
        </w:tc>
        <w:tc>
          <w:tcPr>
            <w:tcW w:w="1701"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2,0</w:t>
            </w:r>
          </w:p>
        </w:tc>
      </w:tr>
      <w:tr w:rsidR="00FF7404" w:rsidRPr="00FF7404" w:rsidTr="00483065">
        <w:trPr>
          <w:jc w:val="center"/>
        </w:trPr>
        <w:tc>
          <w:tcPr>
            <w:tcW w:w="3389"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Белила цинковые: сухие</w:t>
            </w:r>
          </w:p>
        </w:tc>
        <w:tc>
          <w:tcPr>
            <w:tcW w:w="1701"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1,0</w:t>
            </w:r>
          </w:p>
        </w:tc>
      </w:tr>
      <w:tr w:rsidR="00FF7404" w:rsidRPr="00FF7404" w:rsidTr="00483065">
        <w:trPr>
          <w:jc w:val="center"/>
        </w:trPr>
        <w:tc>
          <w:tcPr>
            <w:tcW w:w="3389"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 xml:space="preserve">Олифа </w:t>
            </w:r>
            <w:proofErr w:type="spellStart"/>
            <w:r w:rsidRPr="00FF7404">
              <w:rPr>
                <w:rFonts w:ascii="Times New Roman" w:eastAsia="Times New Roman" w:hAnsi="Times New Roman" w:cs="Times New Roman"/>
                <w:lang w:eastAsia="ru-RU"/>
              </w:rPr>
              <w:t>натуралььная</w:t>
            </w:r>
            <w:proofErr w:type="spellEnd"/>
          </w:p>
        </w:tc>
        <w:tc>
          <w:tcPr>
            <w:tcW w:w="1701"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0,15</w:t>
            </w:r>
          </w:p>
        </w:tc>
      </w:tr>
      <w:tr w:rsidR="00FF7404" w:rsidRPr="00FF7404" w:rsidTr="00483065">
        <w:trPr>
          <w:jc w:val="center"/>
        </w:trPr>
        <w:tc>
          <w:tcPr>
            <w:tcW w:w="3389"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 xml:space="preserve">Воск </w:t>
            </w:r>
            <w:proofErr w:type="spellStart"/>
            <w:r w:rsidRPr="00FF7404">
              <w:rPr>
                <w:rFonts w:ascii="Times New Roman" w:eastAsia="Times New Roman" w:hAnsi="Times New Roman" w:cs="Times New Roman"/>
                <w:lang w:eastAsia="ru-RU"/>
              </w:rPr>
              <w:t>натуралльный</w:t>
            </w:r>
            <w:proofErr w:type="spellEnd"/>
          </w:p>
        </w:tc>
        <w:tc>
          <w:tcPr>
            <w:tcW w:w="1701"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0,2</w:t>
            </w:r>
          </w:p>
        </w:tc>
      </w:tr>
      <w:tr w:rsidR="00FF7404" w:rsidRPr="00FF7404" w:rsidTr="00483065">
        <w:trPr>
          <w:jc w:val="center"/>
        </w:trPr>
        <w:tc>
          <w:tcPr>
            <w:tcW w:w="3389"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Сиккатив жидкий</w:t>
            </w:r>
          </w:p>
        </w:tc>
        <w:tc>
          <w:tcPr>
            <w:tcW w:w="1701"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0,15</w:t>
            </w:r>
          </w:p>
        </w:tc>
      </w:tr>
      <w:tr w:rsidR="00FF7404" w:rsidRPr="00FF7404" w:rsidTr="00483065">
        <w:trPr>
          <w:jc w:val="center"/>
        </w:trPr>
        <w:tc>
          <w:tcPr>
            <w:tcW w:w="3389" w:type="dxa"/>
          </w:tcPr>
          <w:p w:rsidR="00DC067F" w:rsidRPr="00FF7404" w:rsidRDefault="00DC067F" w:rsidP="007C0738">
            <w:pPr>
              <w:spacing w:before="100" w:beforeAutospacing="1" w:after="100" w:afterAutospacing="1"/>
              <w:ind w:right="150"/>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Пигменты сухие</w:t>
            </w:r>
          </w:p>
        </w:tc>
        <w:tc>
          <w:tcPr>
            <w:tcW w:w="1701" w:type="dxa"/>
          </w:tcPr>
          <w:p w:rsidR="00DC067F" w:rsidRPr="00FF7404" w:rsidRDefault="00DC067F" w:rsidP="00DC067F">
            <w:pPr>
              <w:spacing w:before="100" w:beforeAutospacing="1" w:after="100" w:afterAutospacing="1"/>
              <w:ind w:right="-108"/>
              <w:jc w:val="both"/>
              <w:rPr>
                <w:rFonts w:ascii="Times New Roman" w:eastAsia="Times New Roman" w:hAnsi="Times New Roman" w:cs="Times New Roman"/>
                <w:lang w:eastAsia="ru-RU"/>
              </w:rPr>
            </w:pPr>
            <w:r w:rsidRPr="00FF7404">
              <w:rPr>
                <w:rFonts w:ascii="Times New Roman" w:eastAsia="Times New Roman" w:hAnsi="Times New Roman" w:cs="Times New Roman"/>
                <w:lang w:eastAsia="ru-RU"/>
              </w:rPr>
              <w:t>По потребности</w:t>
            </w:r>
          </w:p>
        </w:tc>
      </w:tr>
    </w:tbl>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lang w:eastAsia="ru-RU"/>
        </w:rPr>
        <w:t>Готовят состав следующим образом. Воск разогревают, вводят в него пятикратное количество скипидара и</w:t>
      </w:r>
      <w:r w:rsidRPr="00FF7404">
        <w:rPr>
          <w:rFonts w:ascii="Times New Roman" w:hAnsi="Times New Roman" w:cs="Times New Roman"/>
          <w:sz w:val="24"/>
          <w:szCs w:val="24"/>
          <w:lang w:eastAsia="ru-RU"/>
        </w:rPr>
        <w:t>, размешивая, остужают. Сухие белила разводят половинным количеством скипидара и тщательно перетирают. Тертые белила разводят остатком скипидара и сиккативом, затем вводят в состав сухой пигмент и белила, перетертые на скипидаре. Состав хорошо перемешивают, затем вводят раствор пчелиного воска и снова перемешивают. Хранят состав в закрытой посуде, берегут от огня.</w:t>
      </w:r>
    </w:p>
    <w:p w:rsidR="00BF74E0" w:rsidRPr="00FF7404" w:rsidRDefault="00BF74E0" w:rsidP="00483065">
      <w:pPr>
        <w:pStyle w:val="a6"/>
        <w:spacing w:line="360" w:lineRule="auto"/>
        <w:ind w:firstLine="709"/>
        <w:jc w:val="both"/>
        <w:rPr>
          <w:rFonts w:ascii="Times New Roman" w:hAnsi="Times New Roman" w:cs="Times New Roman"/>
          <w:sz w:val="24"/>
          <w:szCs w:val="24"/>
          <w:lang w:eastAsia="ru-RU"/>
        </w:rPr>
      </w:pPr>
      <w:r w:rsidRPr="00FF7404">
        <w:rPr>
          <w:rFonts w:ascii="Times New Roman" w:hAnsi="Times New Roman" w:cs="Times New Roman"/>
          <w:sz w:val="24"/>
          <w:szCs w:val="24"/>
          <w:lang w:eastAsia="ru-RU"/>
        </w:rPr>
        <w:t>В зависимости от степени требуемого матового оттенка количество компонентов можно менять, получая более или менее сухие составы.</w:t>
      </w:r>
    </w:p>
    <w:p w:rsidR="00DA3DB0" w:rsidRPr="00FF7404" w:rsidRDefault="00DA3DB0" w:rsidP="00483065">
      <w:pPr>
        <w:pStyle w:val="a6"/>
        <w:spacing w:line="360" w:lineRule="auto"/>
        <w:ind w:firstLine="709"/>
        <w:jc w:val="both"/>
        <w:rPr>
          <w:rFonts w:ascii="Times New Roman" w:hAnsi="Times New Roman" w:cs="Times New Roman"/>
          <w:sz w:val="24"/>
          <w:szCs w:val="24"/>
          <w:lang w:eastAsia="ru-RU"/>
        </w:rPr>
      </w:pPr>
    </w:p>
    <w:p w:rsidR="00DA3DB0" w:rsidRDefault="00DA3DB0" w:rsidP="00483065">
      <w:pPr>
        <w:pStyle w:val="a6"/>
        <w:spacing w:line="360" w:lineRule="auto"/>
        <w:ind w:firstLine="709"/>
        <w:jc w:val="both"/>
        <w:rPr>
          <w:rFonts w:ascii="Times New Roman" w:hAnsi="Times New Roman" w:cs="Times New Roman"/>
          <w:sz w:val="24"/>
          <w:szCs w:val="24"/>
          <w:lang w:eastAsia="ru-RU"/>
        </w:rPr>
      </w:pPr>
    </w:p>
    <w:p w:rsidR="00DA3DB0" w:rsidRPr="00483065" w:rsidRDefault="00DA3DB0" w:rsidP="00483065">
      <w:pPr>
        <w:pStyle w:val="a6"/>
        <w:spacing w:line="360" w:lineRule="auto"/>
        <w:ind w:firstLine="709"/>
        <w:jc w:val="both"/>
        <w:rPr>
          <w:rFonts w:ascii="Times New Roman" w:hAnsi="Times New Roman" w:cs="Times New Roman"/>
          <w:sz w:val="24"/>
          <w:szCs w:val="24"/>
          <w:lang w:eastAsia="ru-RU"/>
        </w:rPr>
      </w:pPr>
    </w:p>
    <w:p w:rsidR="00DA3DB0" w:rsidRDefault="00DA3DB0" w:rsidP="00DA3DB0">
      <w:pPr>
        <w:pStyle w:val="a6"/>
        <w:spacing w:line="360" w:lineRule="auto"/>
        <w:ind w:firstLine="709"/>
        <w:jc w:val="both"/>
        <w:rPr>
          <w:rFonts w:ascii="Times New Roman" w:hAnsi="Times New Roman" w:cs="Times New Roman"/>
          <w:sz w:val="24"/>
          <w:szCs w:val="24"/>
          <w:lang w:eastAsia="ru-RU"/>
        </w:rPr>
      </w:pPr>
    </w:p>
    <w:p w:rsidR="00BF74E0" w:rsidRDefault="00BF74E0" w:rsidP="00FF7404">
      <w:pPr>
        <w:pStyle w:val="a6"/>
        <w:spacing w:line="360" w:lineRule="auto"/>
        <w:jc w:val="center"/>
        <w:rPr>
          <w:rFonts w:ascii="Times New Roman" w:hAnsi="Times New Roman" w:cs="Times New Roman"/>
          <w:b/>
          <w:sz w:val="24"/>
          <w:szCs w:val="24"/>
        </w:rPr>
      </w:pPr>
      <w:r w:rsidRPr="00040B36">
        <w:rPr>
          <w:rFonts w:ascii="Times New Roman" w:hAnsi="Times New Roman" w:cs="Times New Roman"/>
          <w:b/>
          <w:sz w:val="24"/>
          <w:szCs w:val="24"/>
        </w:rPr>
        <w:t>Контрольные вопросы</w:t>
      </w:r>
      <w:r w:rsidR="00040B36">
        <w:rPr>
          <w:rFonts w:ascii="Times New Roman" w:hAnsi="Times New Roman" w:cs="Times New Roman"/>
          <w:b/>
          <w:sz w:val="24"/>
          <w:szCs w:val="24"/>
        </w:rPr>
        <w:t>:</w:t>
      </w:r>
    </w:p>
    <w:p w:rsidR="00BF74E0" w:rsidRDefault="00040B36" w:rsidP="00FF7404">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530BC3" w:rsidRPr="00530BC3">
        <w:rPr>
          <w:rFonts w:ascii="Times New Roman" w:eastAsia="Times New Roman" w:hAnsi="Times New Roman" w:cs="Times New Roman"/>
          <w:i/>
          <w:sz w:val="24"/>
          <w:szCs w:val="24"/>
          <w:lang w:eastAsia="ru-RU"/>
        </w:rPr>
        <w:t xml:space="preserve"> </w:t>
      </w:r>
      <w:r w:rsidR="00530BC3">
        <w:rPr>
          <w:rFonts w:ascii="Times New Roman" w:eastAsia="Times New Roman" w:hAnsi="Times New Roman" w:cs="Times New Roman"/>
          <w:sz w:val="24"/>
          <w:szCs w:val="24"/>
          <w:lang w:eastAsia="ru-RU"/>
        </w:rPr>
        <w:t xml:space="preserve">Какие свойства </w:t>
      </w:r>
      <w:r w:rsidR="00530BC3" w:rsidRPr="00530BC3">
        <w:rPr>
          <w:rFonts w:ascii="Times New Roman" w:eastAsia="Times New Roman" w:hAnsi="Times New Roman" w:cs="Times New Roman"/>
          <w:sz w:val="24"/>
          <w:szCs w:val="24"/>
          <w:lang w:eastAsia="ru-RU"/>
        </w:rPr>
        <w:t>древесины</w:t>
      </w:r>
      <w:r w:rsidR="00530BC3">
        <w:rPr>
          <w:rFonts w:ascii="Times New Roman" w:eastAsia="Times New Roman" w:hAnsi="Times New Roman" w:cs="Times New Roman"/>
          <w:sz w:val="24"/>
          <w:szCs w:val="24"/>
          <w:lang w:eastAsia="ru-RU"/>
        </w:rPr>
        <w:t xml:space="preserve"> являются важными?</w:t>
      </w:r>
    </w:p>
    <w:p w:rsidR="00040B36" w:rsidRDefault="00040B36" w:rsidP="00FF7404">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B501F" w:rsidRPr="001B501F">
        <w:rPr>
          <w:rFonts w:ascii="Times New Roman" w:hAnsi="Times New Roman" w:cs="Times New Roman"/>
          <w:sz w:val="24"/>
          <w:szCs w:val="24"/>
        </w:rPr>
        <w:t xml:space="preserve"> </w:t>
      </w:r>
      <w:r w:rsidR="001B501F">
        <w:rPr>
          <w:rFonts w:ascii="Times New Roman" w:hAnsi="Times New Roman" w:cs="Times New Roman"/>
          <w:sz w:val="24"/>
          <w:szCs w:val="24"/>
        </w:rPr>
        <w:t>Перечислите в</w:t>
      </w:r>
      <w:r w:rsidR="001B501F" w:rsidRPr="00DA3DB0">
        <w:rPr>
          <w:rFonts w:ascii="Times New Roman" w:hAnsi="Times New Roman" w:cs="Times New Roman"/>
          <w:sz w:val="24"/>
          <w:szCs w:val="24"/>
        </w:rPr>
        <w:t>иды отделки</w:t>
      </w:r>
      <w:r w:rsidR="001B501F">
        <w:rPr>
          <w:rFonts w:ascii="Times New Roman" w:hAnsi="Times New Roman" w:cs="Times New Roman"/>
          <w:sz w:val="24"/>
          <w:szCs w:val="24"/>
        </w:rPr>
        <w:t xml:space="preserve"> древесины</w:t>
      </w:r>
      <w:r w:rsidR="001B501F" w:rsidRPr="00DA3DB0">
        <w:rPr>
          <w:rFonts w:ascii="Times New Roman" w:hAnsi="Times New Roman" w:cs="Times New Roman"/>
          <w:sz w:val="24"/>
          <w:szCs w:val="24"/>
        </w:rPr>
        <w:t xml:space="preserve">. </w:t>
      </w:r>
    </w:p>
    <w:p w:rsidR="00040B36" w:rsidRDefault="00040B36" w:rsidP="00FF7404">
      <w:pPr>
        <w:spacing w:after="0" w:line="36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3.</w:t>
      </w:r>
      <w:r w:rsidR="001B501F" w:rsidRPr="001B501F">
        <w:rPr>
          <w:rFonts w:ascii="Times New Roman" w:hAnsi="Times New Roman" w:cs="Times New Roman"/>
          <w:sz w:val="24"/>
          <w:szCs w:val="24"/>
        </w:rPr>
        <w:t xml:space="preserve"> </w:t>
      </w:r>
      <w:r w:rsidR="001B501F">
        <w:rPr>
          <w:rFonts w:ascii="Times New Roman" w:hAnsi="Times New Roman" w:cs="Times New Roman"/>
          <w:sz w:val="24"/>
          <w:szCs w:val="24"/>
        </w:rPr>
        <w:t>Каким образом подготавливают изделие к отделке?</w:t>
      </w:r>
    </w:p>
    <w:p w:rsidR="00E17D4D" w:rsidRPr="00040B36" w:rsidRDefault="00E17D4D" w:rsidP="00FF7404">
      <w:pPr>
        <w:spacing w:after="0" w:line="360" w:lineRule="auto"/>
        <w:rPr>
          <w:rFonts w:ascii="Times New Roman" w:eastAsia="Times New Roman" w:hAnsi="Times New Roman" w:cs="Times New Roman"/>
          <w:sz w:val="24"/>
          <w:szCs w:val="24"/>
          <w:lang w:eastAsia="ru-RU"/>
        </w:rPr>
      </w:pPr>
    </w:p>
    <w:p w:rsidR="00B00FF1" w:rsidRPr="00040B36" w:rsidRDefault="00B00FF1" w:rsidP="00FF7404">
      <w:pPr>
        <w:spacing w:line="360" w:lineRule="auto"/>
        <w:rPr>
          <w:rFonts w:ascii="Times New Roman" w:hAnsi="Times New Roman" w:cs="Times New Roman"/>
          <w:sz w:val="24"/>
          <w:szCs w:val="24"/>
        </w:rPr>
      </w:pPr>
    </w:p>
    <w:sectPr w:rsidR="00B00FF1" w:rsidRPr="00040B36" w:rsidSect="00040B3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38"/>
    <w:rsid w:val="00040B36"/>
    <w:rsid w:val="001B501F"/>
    <w:rsid w:val="003E657C"/>
    <w:rsid w:val="00483065"/>
    <w:rsid w:val="00530BC3"/>
    <w:rsid w:val="006F5444"/>
    <w:rsid w:val="007C0738"/>
    <w:rsid w:val="00922597"/>
    <w:rsid w:val="00AB12B1"/>
    <w:rsid w:val="00AB409D"/>
    <w:rsid w:val="00AD2AE1"/>
    <w:rsid w:val="00B00FF1"/>
    <w:rsid w:val="00BF5429"/>
    <w:rsid w:val="00BF74E0"/>
    <w:rsid w:val="00CE2AFE"/>
    <w:rsid w:val="00DA3DB0"/>
    <w:rsid w:val="00DC067F"/>
    <w:rsid w:val="00E17D4D"/>
    <w:rsid w:val="00FF7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4C975"/>
  <w15:chartTrackingRefBased/>
  <w15:docId w15:val="{B72AE763-F9AB-43B2-A46B-D57476223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7C073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C073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C073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C0738"/>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7C0738"/>
    <w:rPr>
      <w:color w:val="0000FF"/>
      <w:u w:val="single"/>
    </w:rPr>
  </w:style>
  <w:style w:type="paragraph" w:styleId="a4">
    <w:name w:val="Normal (Web)"/>
    <w:basedOn w:val="a"/>
    <w:uiPriority w:val="99"/>
    <w:semiHidden/>
    <w:unhideWhenUsed/>
    <w:rsid w:val="007C07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7C073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C073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C0738"/>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C0738"/>
    <w:rPr>
      <w:rFonts w:ascii="Arial" w:eastAsia="Times New Roman" w:hAnsi="Arial" w:cs="Arial"/>
      <w:vanish/>
      <w:sz w:val="16"/>
      <w:szCs w:val="16"/>
      <w:lang w:eastAsia="ru-RU"/>
    </w:rPr>
  </w:style>
  <w:style w:type="paragraph" w:styleId="a5">
    <w:name w:val="List Paragraph"/>
    <w:basedOn w:val="a"/>
    <w:uiPriority w:val="34"/>
    <w:qFormat/>
    <w:rsid w:val="00BF74E0"/>
    <w:pPr>
      <w:ind w:left="720"/>
      <w:contextualSpacing/>
    </w:pPr>
  </w:style>
  <w:style w:type="paragraph" w:styleId="a6">
    <w:name w:val="No Spacing"/>
    <w:uiPriority w:val="1"/>
    <w:qFormat/>
    <w:rsid w:val="00BF74E0"/>
    <w:pPr>
      <w:spacing w:after="0" w:line="240" w:lineRule="auto"/>
    </w:pPr>
  </w:style>
  <w:style w:type="table" w:styleId="a7">
    <w:name w:val="Table Grid"/>
    <w:basedOn w:val="a1"/>
    <w:uiPriority w:val="39"/>
    <w:rsid w:val="00DC0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724252">
      <w:bodyDiv w:val="1"/>
      <w:marLeft w:val="0"/>
      <w:marRight w:val="0"/>
      <w:marTop w:val="0"/>
      <w:marBottom w:val="0"/>
      <w:divBdr>
        <w:top w:val="none" w:sz="0" w:space="0" w:color="auto"/>
        <w:left w:val="none" w:sz="0" w:space="0" w:color="auto"/>
        <w:bottom w:val="none" w:sz="0" w:space="0" w:color="auto"/>
        <w:right w:val="none" w:sz="0" w:space="0" w:color="auto"/>
      </w:divBdr>
      <w:divsChild>
        <w:div w:id="1632445107">
          <w:marLeft w:val="0"/>
          <w:marRight w:val="0"/>
          <w:marTop w:val="0"/>
          <w:marBottom w:val="0"/>
          <w:divBdr>
            <w:top w:val="none" w:sz="0" w:space="0" w:color="auto"/>
            <w:left w:val="none" w:sz="0" w:space="0" w:color="auto"/>
            <w:bottom w:val="none" w:sz="0" w:space="0" w:color="auto"/>
            <w:right w:val="none" w:sz="0" w:space="0" w:color="auto"/>
          </w:divBdr>
          <w:divsChild>
            <w:div w:id="2098094920">
              <w:marLeft w:val="0"/>
              <w:marRight w:val="0"/>
              <w:marTop w:val="0"/>
              <w:marBottom w:val="0"/>
              <w:divBdr>
                <w:top w:val="none" w:sz="0" w:space="0" w:color="auto"/>
                <w:left w:val="none" w:sz="0" w:space="0" w:color="auto"/>
                <w:bottom w:val="none" w:sz="0" w:space="0" w:color="auto"/>
                <w:right w:val="none" w:sz="0" w:space="0" w:color="auto"/>
              </w:divBdr>
              <w:divsChild>
                <w:div w:id="970015228">
                  <w:marLeft w:val="0"/>
                  <w:marRight w:val="0"/>
                  <w:marTop w:val="0"/>
                  <w:marBottom w:val="0"/>
                  <w:divBdr>
                    <w:top w:val="single" w:sz="6" w:space="0" w:color="BCCDF0"/>
                    <w:left w:val="single" w:sz="6" w:space="0" w:color="BCCDF0"/>
                    <w:bottom w:val="single" w:sz="6" w:space="0" w:color="BCCDF0"/>
                    <w:right w:val="single" w:sz="6" w:space="0" w:color="BCCDF0"/>
                  </w:divBdr>
                </w:div>
              </w:divsChild>
            </w:div>
          </w:divsChild>
        </w:div>
        <w:div w:id="640116414">
          <w:marLeft w:val="15"/>
          <w:marRight w:val="15"/>
          <w:marTop w:val="0"/>
          <w:marBottom w:val="0"/>
          <w:divBdr>
            <w:top w:val="none" w:sz="0" w:space="0" w:color="auto"/>
            <w:left w:val="none" w:sz="0" w:space="0" w:color="auto"/>
            <w:bottom w:val="none" w:sz="0" w:space="0" w:color="auto"/>
            <w:right w:val="none" w:sz="0" w:space="0" w:color="auto"/>
          </w:divBdr>
        </w:div>
        <w:div w:id="1065109499">
          <w:marLeft w:val="15"/>
          <w:marRight w:val="15"/>
          <w:marTop w:val="0"/>
          <w:marBottom w:val="0"/>
          <w:divBdr>
            <w:top w:val="none" w:sz="0" w:space="0" w:color="auto"/>
            <w:left w:val="none" w:sz="0" w:space="0" w:color="auto"/>
            <w:bottom w:val="none" w:sz="0" w:space="0" w:color="auto"/>
            <w:right w:val="none" w:sz="0" w:space="0" w:color="auto"/>
          </w:divBdr>
        </w:div>
      </w:divsChild>
    </w:div>
    <w:div w:id="699014194">
      <w:bodyDiv w:val="1"/>
      <w:marLeft w:val="0"/>
      <w:marRight w:val="0"/>
      <w:marTop w:val="0"/>
      <w:marBottom w:val="0"/>
      <w:divBdr>
        <w:top w:val="none" w:sz="0" w:space="0" w:color="auto"/>
        <w:left w:val="none" w:sz="0" w:space="0" w:color="auto"/>
        <w:bottom w:val="none" w:sz="0" w:space="0" w:color="auto"/>
        <w:right w:val="none" w:sz="0" w:space="0" w:color="auto"/>
      </w:divBdr>
      <w:divsChild>
        <w:div w:id="864713335">
          <w:marLeft w:val="0"/>
          <w:marRight w:val="0"/>
          <w:marTop w:val="0"/>
          <w:marBottom w:val="0"/>
          <w:divBdr>
            <w:top w:val="none" w:sz="0" w:space="0" w:color="auto"/>
            <w:left w:val="none" w:sz="0" w:space="0" w:color="auto"/>
            <w:bottom w:val="none" w:sz="0" w:space="0" w:color="auto"/>
            <w:right w:val="none" w:sz="0" w:space="0" w:color="auto"/>
          </w:divBdr>
          <w:divsChild>
            <w:div w:id="1043822658">
              <w:marLeft w:val="0"/>
              <w:marRight w:val="0"/>
              <w:marTop w:val="0"/>
              <w:marBottom w:val="0"/>
              <w:divBdr>
                <w:top w:val="none" w:sz="0" w:space="0" w:color="auto"/>
                <w:left w:val="none" w:sz="0" w:space="0" w:color="auto"/>
                <w:bottom w:val="none" w:sz="0" w:space="0" w:color="auto"/>
                <w:right w:val="none" w:sz="0" w:space="0" w:color="auto"/>
              </w:divBdr>
              <w:divsChild>
                <w:div w:id="1792629203">
                  <w:marLeft w:val="0"/>
                  <w:marRight w:val="0"/>
                  <w:marTop w:val="0"/>
                  <w:marBottom w:val="0"/>
                  <w:divBdr>
                    <w:top w:val="single" w:sz="6" w:space="0" w:color="BCCDF0"/>
                    <w:left w:val="single" w:sz="6" w:space="0" w:color="BCCDF0"/>
                    <w:bottom w:val="single" w:sz="6" w:space="0" w:color="BCCDF0"/>
                    <w:right w:val="single" w:sz="6" w:space="0" w:color="BCCDF0"/>
                  </w:divBdr>
                </w:div>
              </w:divsChild>
            </w:div>
          </w:divsChild>
        </w:div>
        <w:div w:id="119498976">
          <w:marLeft w:val="15"/>
          <w:marRight w:val="15"/>
          <w:marTop w:val="0"/>
          <w:marBottom w:val="0"/>
          <w:divBdr>
            <w:top w:val="none" w:sz="0" w:space="0" w:color="auto"/>
            <w:left w:val="none" w:sz="0" w:space="0" w:color="auto"/>
            <w:bottom w:val="none" w:sz="0" w:space="0" w:color="auto"/>
            <w:right w:val="none" w:sz="0" w:space="0" w:color="auto"/>
          </w:divBdr>
        </w:div>
        <w:div w:id="1852647144">
          <w:marLeft w:val="15"/>
          <w:marRight w:val="15"/>
          <w:marTop w:val="0"/>
          <w:marBottom w:val="0"/>
          <w:divBdr>
            <w:top w:val="none" w:sz="0" w:space="0" w:color="auto"/>
            <w:left w:val="none" w:sz="0" w:space="0" w:color="auto"/>
            <w:bottom w:val="none" w:sz="0" w:space="0" w:color="auto"/>
            <w:right w:val="none" w:sz="0" w:space="0" w:color="auto"/>
          </w:divBdr>
        </w:div>
      </w:divsChild>
    </w:div>
    <w:div w:id="985209432">
      <w:bodyDiv w:val="1"/>
      <w:marLeft w:val="0"/>
      <w:marRight w:val="0"/>
      <w:marTop w:val="0"/>
      <w:marBottom w:val="0"/>
      <w:divBdr>
        <w:top w:val="none" w:sz="0" w:space="0" w:color="auto"/>
        <w:left w:val="none" w:sz="0" w:space="0" w:color="auto"/>
        <w:bottom w:val="none" w:sz="0" w:space="0" w:color="auto"/>
        <w:right w:val="none" w:sz="0" w:space="0" w:color="auto"/>
      </w:divBdr>
    </w:div>
    <w:div w:id="1405251686">
      <w:bodyDiv w:val="1"/>
      <w:marLeft w:val="0"/>
      <w:marRight w:val="0"/>
      <w:marTop w:val="0"/>
      <w:marBottom w:val="0"/>
      <w:divBdr>
        <w:top w:val="none" w:sz="0" w:space="0" w:color="auto"/>
        <w:left w:val="none" w:sz="0" w:space="0" w:color="auto"/>
        <w:bottom w:val="none" w:sz="0" w:space="0" w:color="auto"/>
        <w:right w:val="none" w:sz="0" w:space="0" w:color="auto"/>
      </w:divBdr>
    </w:div>
    <w:div w:id="174286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4599</Words>
  <Characters>26216</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Фадеева</dc:creator>
  <cp:keywords/>
  <dc:description/>
  <cp:lastModifiedBy>Шаарановна</cp:lastModifiedBy>
  <cp:revision>16</cp:revision>
  <dcterms:created xsi:type="dcterms:W3CDTF">2020-04-07T17:22:00Z</dcterms:created>
  <dcterms:modified xsi:type="dcterms:W3CDTF">2022-09-13T10:17:00Z</dcterms:modified>
</cp:coreProperties>
</file>