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BA" w:rsidRPr="00A923BA" w:rsidRDefault="00A923BA" w:rsidP="00A923BA">
      <w:pPr>
        <w:spacing w:line="360" w:lineRule="auto"/>
        <w:jc w:val="both"/>
        <w:rPr>
          <w:rStyle w:val="a9"/>
          <w:rFonts w:eastAsiaTheme="majorEastAsia"/>
          <w:color w:val="555555"/>
          <w:sz w:val="24"/>
          <w:szCs w:val="24"/>
          <w:shd w:val="clear" w:color="auto" w:fill="FFFFFF"/>
        </w:rPr>
      </w:pPr>
      <w:r w:rsidRPr="00A923BA">
        <w:rPr>
          <w:b/>
          <w:sz w:val="24"/>
          <w:szCs w:val="24"/>
        </w:rPr>
        <w:t>ЛЕКЦИЯ 7</w:t>
      </w:r>
      <w:r w:rsidR="00D06634" w:rsidRPr="00A923BA">
        <w:rPr>
          <w:b/>
          <w:sz w:val="24"/>
          <w:szCs w:val="24"/>
        </w:rPr>
        <w:t xml:space="preserve">. </w:t>
      </w:r>
      <w:r w:rsidRPr="00A923BA">
        <w:rPr>
          <w:rFonts w:eastAsiaTheme="majorEastAsia"/>
          <w:b/>
          <w:sz w:val="24"/>
          <w:szCs w:val="24"/>
        </w:rPr>
        <w:t>СОВРЕМЕННЫЙ УРОК</w:t>
      </w:r>
      <w:r>
        <w:rPr>
          <w:rFonts w:eastAsiaTheme="majorEastAsia"/>
          <w:b/>
          <w:sz w:val="24"/>
          <w:szCs w:val="24"/>
        </w:rPr>
        <w:t xml:space="preserve"> И ЕГО СТРУКТУРА</w:t>
      </w:r>
    </w:p>
    <w:p w:rsidR="00D06634" w:rsidRPr="00D1209F" w:rsidRDefault="00D06634" w:rsidP="00A923BA">
      <w:pPr>
        <w:spacing w:line="360" w:lineRule="auto"/>
        <w:jc w:val="center"/>
        <w:rPr>
          <w:sz w:val="24"/>
          <w:szCs w:val="24"/>
        </w:rPr>
      </w:pPr>
      <w:r w:rsidRPr="00D1209F">
        <w:rPr>
          <w:sz w:val="24"/>
          <w:szCs w:val="24"/>
        </w:rPr>
        <w:t>План лекции</w:t>
      </w:r>
    </w:p>
    <w:p w:rsidR="00D06634" w:rsidRDefault="00A923BA" w:rsidP="00D06634">
      <w:pPr>
        <w:spacing w:line="360" w:lineRule="auto"/>
        <w:rPr>
          <w:rStyle w:val="a9"/>
          <w:rFonts w:eastAsiaTheme="majorEastAsia"/>
          <w:b w:val="0"/>
          <w:sz w:val="24"/>
          <w:shd w:val="clear" w:color="auto" w:fill="FFFFFF"/>
        </w:rPr>
      </w:pPr>
      <w:r>
        <w:rPr>
          <w:sz w:val="24"/>
          <w:szCs w:val="24"/>
        </w:rPr>
        <w:t>7</w:t>
      </w:r>
      <w:r w:rsidR="00D06634" w:rsidRPr="00D1209F">
        <w:rPr>
          <w:sz w:val="24"/>
          <w:szCs w:val="24"/>
        </w:rPr>
        <w:t xml:space="preserve">.1. </w:t>
      </w:r>
      <w:r w:rsidRPr="00A923BA">
        <w:rPr>
          <w:rStyle w:val="a9"/>
          <w:rFonts w:eastAsiaTheme="majorEastAsia"/>
          <w:b w:val="0"/>
          <w:sz w:val="24"/>
          <w:shd w:val="clear" w:color="auto" w:fill="FFFFFF"/>
        </w:rPr>
        <w:t>Примерная структура каждого типа урока по ФГОС</w:t>
      </w:r>
      <w:r w:rsidR="00611493">
        <w:rPr>
          <w:rStyle w:val="a9"/>
          <w:rFonts w:eastAsiaTheme="majorEastAsia"/>
          <w:b w:val="0"/>
          <w:sz w:val="24"/>
          <w:shd w:val="clear" w:color="auto" w:fill="FFFFFF"/>
        </w:rPr>
        <w:t>.</w:t>
      </w:r>
    </w:p>
    <w:p w:rsidR="00611493" w:rsidRPr="00D1209F" w:rsidRDefault="00611493" w:rsidP="00D06634">
      <w:pPr>
        <w:spacing w:line="360" w:lineRule="auto"/>
        <w:rPr>
          <w:sz w:val="24"/>
          <w:szCs w:val="24"/>
        </w:rPr>
      </w:pPr>
      <w:r>
        <w:rPr>
          <w:rStyle w:val="a9"/>
          <w:rFonts w:eastAsiaTheme="majorEastAsia"/>
          <w:b w:val="0"/>
          <w:sz w:val="24"/>
          <w:shd w:val="clear" w:color="auto" w:fill="FFFFFF"/>
        </w:rPr>
        <w:t xml:space="preserve">7.2. </w:t>
      </w:r>
      <w:r>
        <w:rPr>
          <w:sz w:val="24"/>
        </w:rPr>
        <w:t>С</w:t>
      </w:r>
      <w:r w:rsidRPr="00611493">
        <w:rPr>
          <w:rFonts w:eastAsiaTheme="majorEastAsia"/>
          <w:sz w:val="24"/>
        </w:rPr>
        <w:t>одержание основных этапов</w:t>
      </w:r>
      <w:r w:rsidRPr="00611493">
        <w:rPr>
          <w:sz w:val="24"/>
        </w:rPr>
        <w:t xml:space="preserve"> </w:t>
      </w:r>
      <w:r w:rsidRPr="00611493">
        <w:rPr>
          <w:rFonts w:eastAsiaTheme="majorEastAsia"/>
          <w:sz w:val="24"/>
        </w:rPr>
        <w:t>урока</w:t>
      </w:r>
      <w:r>
        <w:rPr>
          <w:rFonts w:eastAsiaTheme="majorEastAsia"/>
          <w:sz w:val="24"/>
        </w:rPr>
        <w:t>.</w:t>
      </w:r>
    </w:p>
    <w:p w:rsidR="00D06634" w:rsidRPr="00D1209F" w:rsidRDefault="00D06634" w:rsidP="00D06634">
      <w:pPr>
        <w:spacing w:line="360" w:lineRule="auto"/>
        <w:rPr>
          <w:sz w:val="24"/>
          <w:szCs w:val="24"/>
        </w:rPr>
      </w:pPr>
      <w:r w:rsidRPr="00D1209F">
        <w:rPr>
          <w:sz w:val="24"/>
          <w:szCs w:val="24"/>
        </w:rPr>
        <w:t>Вопросы для самоконтроля</w:t>
      </w:r>
    </w:p>
    <w:p w:rsidR="00D06634" w:rsidRPr="00D1209F" w:rsidRDefault="00D06634" w:rsidP="00D06634">
      <w:pPr>
        <w:spacing w:line="360" w:lineRule="auto"/>
      </w:pPr>
    </w:p>
    <w:p w:rsidR="00D06634" w:rsidRPr="00D1209F" w:rsidRDefault="00A923BA" w:rsidP="00D0663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D06634" w:rsidRPr="00D1209F">
        <w:rPr>
          <w:b/>
          <w:sz w:val="24"/>
          <w:szCs w:val="24"/>
        </w:rPr>
        <w:t xml:space="preserve">.1. </w:t>
      </w:r>
      <w:r w:rsidRPr="00A923BA">
        <w:rPr>
          <w:rStyle w:val="a9"/>
          <w:rFonts w:eastAsiaTheme="majorEastAsia"/>
          <w:sz w:val="24"/>
          <w:shd w:val="clear" w:color="auto" w:fill="FFFFFF"/>
        </w:rPr>
        <w:t>Примерная структура каждого типа урока по ФГОС</w:t>
      </w:r>
    </w:p>
    <w:p w:rsidR="00A923BA" w:rsidRPr="00A923BA" w:rsidRDefault="00A923BA" w:rsidP="00A923BA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Современный урок</w:t>
      </w:r>
      <w:r>
        <w:rPr>
          <w:sz w:val="24"/>
        </w:rPr>
        <w:t xml:space="preserve"> </w:t>
      </w:r>
      <w:r w:rsidRPr="00A923BA">
        <w:rPr>
          <w:sz w:val="24"/>
        </w:rPr>
        <w:t>– это прежде всего урок, характеризующийся следующими признаками:</w:t>
      </w:r>
    </w:p>
    <w:p w:rsidR="00A923BA" w:rsidRPr="00A923BA" w:rsidRDefault="00A923BA" w:rsidP="00A923BA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 </w:t>
      </w:r>
      <w:r w:rsidRPr="00A923BA">
        <w:rPr>
          <w:sz w:val="24"/>
        </w:rPr>
        <w:t>Главной целью урока является развитие каждой личности, в процессе обучения и воспитания.</w:t>
      </w:r>
    </w:p>
    <w:p w:rsidR="00A923BA" w:rsidRPr="00A923BA" w:rsidRDefault="00A923BA" w:rsidP="00A923BA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2. </w:t>
      </w:r>
      <w:r w:rsidRPr="00A923BA">
        <w:rPr>
          <w:sz w:val="24"/>
        </w:rPr>
        <w:t xml:space="preserve">На уроке реализуются идеи </w:t>
      </w:r>
      <w:proofErr w:type="spellStart"/>
      <w:r w:rsidRPr="00A923BA">
        <w:rPr>
          <w:sz w:val="24"/>
        </w:rPr>
        <w:t>гуманизации</w:t>
      </w:r>
      <w:proofErr w:type="spellEnd"/>
      <w:r w:rsidRPr="00A923BA">
        <w:rPr>
          <w:sz w:val="24"/>
        </w:rPr>
        <w:t xml:space="preserve"> и </w:t>
      </w:r>
      <w:proofErr w:type="spellStart"/>
      <w:r w:rsidRPr="00A923BA">
        <w:rPr>
          <w:sz w:val="24"/>
        </w:rPr>
        <w:t>гуманитаризации</w:t>
      </w:r>
      <w:proofErr w:type="spellEnd"/>
      <w:r w:rsidRPr="00A923BA">
        <w:rPr>
          <w:sz w:val="24"/>
        </w:rPr>
        <w:t xml:space="preserve"> образования.</w:t>
      </w:r>
    </w:p>
    <w:p w:rsidR="00A923BA" w:rsidRPr="00A923BA" w:rsidRDefault="00A923BA" w:rsidP="00A923BA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3. </w:t>
      </w:r>
      <w:r w:rsidRPr="00A923BA">
        <w:rPr>
          <w:sz w:val="24"/>
        </w:rPr>
        <w:t>На уроке реализуется системно-</w:t>
      </w:r>
      <w:proofErr w:type="spellStart"/>
      <w:r w:rsidRPr="00A923BA">
        <w:rPr>
          <w:sz w:val="24"/>
        </w:rPr>
        <w:t>деятельностный</w:t>
      </w:r>
      <w:proofErr w:type="spellEnd"/>
      <w:r w:rsidRPr="00A923BA">
        <w:rPr>
          <w:sz w:val="24"/>
        </w:rPr>
        <w:t xml:space="preserve"> подход к обучению.</w:t>
      </w:r>
    </w:p>
    <w:p w:rsidR="00A923BA" w:rsidRPr="00A923BA" w:rsidRDefault="00A923BA" w:rsidP="00A923BA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4. </w:t>
      </w:r>
      <w:r w:rsidRPr="00A923BA">
        <w:rPr>
          <w:sz w:val="24"/>
        </w:rPr>
        <w:t>Организация урока динамична и вариативна.</w:t>
      </w:r>
    </w:p>
    <w:p w:rsidR="00A923BA" w:rsidRPr="00A923BA" w:rsidRDefault="00A923BA" w:rsidP="00A923BA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5. </w:t>
      </w:r>
      <w:r w:rsidRPr="00A923BA">
        <w:rPr>
          <w:sz w:val="24"/>
        </w:rPr>
        <w:t>На уроке используются современные педагогические технологии.</w:t>
      </w:r>
    </w:p>
    <w:p w:rsidR="00D1209F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Этапы конструирования урока: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b/>
          <w:sz w:val="24"/>
        </w:rPr>
      </w:pPr>
      <w:r w:rsidRPr="00A923BA">
        <w:rPr>
          <w:b/>
          <w:sz w:val="24"/>
        </w:rPr>
        <w:t>1. Структура урока усвоения новых знаний: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1) Организационный этап.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2) Постановка цели и задач урока. Мотивация учебной деятельности учащихся.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3) Актуализация знаний.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4) Первичное усвоение новых знаний.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5) Первичная проверка понимания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6) Первичное закрепление.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7) Информация о домашнем задании, инструктаж по его выполнению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8) Рефлексия (подведение итогов занятия)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b/>
          <w:sz w:val="24"/>
        </w:rPr>
        <w:t>2. Структура урока комплексного применения знаний и умений (урок закрепления).</w:t>
      </w:r>
      <w:r w:rsidRPr="00A923BA">
        <w:rPr>
          <w:sz w:val="24"/>
        </w:rPr>
        <w:t xml:space="preserve"> 1) Организационный этап.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2) Проверка домашнего задания, воспроизведение и коррекция опорных знаний учащихся. Актуализация знаний.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3) Постановка цели и задач урока. Мотивация учебной деятельности учащихся.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4) Первичное закрепление в знакомой ситуации (типовые) в изменённой ситуации (конструктивные)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5) Творческое применение и добывание знаний в новой ситуации (проблемные задания)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6) Информация о домашнем задании, инструктаж по его выполнению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lastRenderedPageBreak/>
        <w:t>7) Рефлексия (подведение итогов занятия)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b/>
          <w:sz w:val="24"/>
        </w:rPr>
      </w:pPr>
      <w:r w:rsidRPr="00A923BA">
        <w:rPr>
          <w:b/>
          <w:sz w:val="24"/>
        </w:rPr>
        <w:t>3. Структура урока актуализации знаний и умений (урок повторения)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1) Организационный этап.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3) Постановка цели и задач урока. Мотивация учебной деятельности учащихся.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4) Актуализация знаний с целью подготовки к контрольному уроку с целью подготовки к изучению новой темы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5) Применение знаний и умений в новой ситуации</w:t>
      </w:r>
      <w:r w:rsidRPr="00A923BA">
        <w:rPr>
          <w:sz w:val="24"/>
        </w:rPr>
        <w:br/>
        <w:t>6) Обобщение и систематизация знаний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7) Контроль усвоения, обсуждение допущенных ошибок и их коррекция.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8) Информация о домашнем задании, инструктаж по его выполнению</w:t>
      </w:r>
    </w:p>
    <w:p w:rsid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9) Рефлексия (подведение итогов занятия)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B46167">
        <w:rPr>
          <w:b/>
          <w:sz w:val="24"/>
        </w:rPr>
        <w:t>4. Структура урока систематизации и обобщения знаний и умений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1) Организационный этап.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2) Постановка цели и задач урока. Мотивация учебной деятельности учащихся.</w:t>
      </w:r>
      <w:r w:rsidRPr="00A923BA">
        <w:rPr>
          <w:sz w:val="24"/>
        </w:rPr>
        <w:br/>
        <w:t>3) Актуализация знаний.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4) Обобщение и систематизация знаний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Подготовка учащихся к обобщенной деятельности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Воспроизведение на новом уровне (переформулированные вопросы).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5) Применение знаний и умений в новой ситуации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6)Контроль усвоения, обсуждение допущенных ошибок и их коррекция.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7) Рефлексия (подведение итогов занятия)</w:t>
      </w:r>
    </w:p>
    <w:p w:rsidR="00B46167" w:rsidRPr="00B46167" w:rsidRDefault="00A923BA" w:rsidP="00E01EC4">
      <w:pPr>
        <w:spacing w:line="360" w:lineRule="auto"/>
        <w:ind w:firstLine="709"/>
        <w:jc w:val="both"/>
        <w:rPr>
          <w:b/>
          <w:sz w:val="24"/>
        </w:rPr>
      </w:pPr>
      <w:r w:rsidRPr="00A923BA">
        <w:rPr>
          <w:sz w:val="24"/>
        </w:rPr>
        <w:t>Анализ и содержание итогов работы, формирование выводов по изученному материалу</w:t>
      </w:r>
      <w:r w:rsidRPr="00A923BA">
        <w:rPr>
          <w:sz w:val="24"/>
        </w:rPr>
        <w:br/>
      </w:r>
      <w:r w:rsidRPr="00B46167">
        <w:rPr>
          <w:b/>
          <w:sz w:val="24"/>
        </w:rPr>
        <w:t>5. Структура урока контроля знаний и умений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1) Организационный этап.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2) Постановка цели и задач урока. Мотивация учебной деятельности учащихся.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 xml:space="preserve">3) Выявление знаний, умений и навыков, проверка уровня </w:t>
      </w:r>
      <w:proofErr w:type="spellStart"/>
      <w:r w:rsidRPr="00A923BA">
        <w:rPr>
          <w:sz w:val="24"/>
        </w:rPr>
        <w:t>сформированности</w:t>
      </w:r>
      <w:proofErr w:type="spellEnd"/>
      <w:r w:rsidRPr="00A923BA">
        <w:rPr>
          <w:sz w:val="24"/>
        </w:rPr>
        <w:t xml:space="preserve"> у учащихся </w:t>
      </w:r>
      <w:proofErr w:type="spellStart"/>
      <w:r w:rsidRPr="00A923BA">
        <w:rPr>
          <w:sz w:val="24"/>
        </w:rPr>
        <w:t>общеучебных</w:t>
      </w:r>
      <w:proofErr w:type="spellEnd"/>
      <w:r w:rsidRPr="00A923BA">
        <w:rPr>
          <w:sz w:val="24"/>
        </w:rPr>
        <w:t xml:space="preserve"> умений. (Задания по объему или степени трудности должны соответствовать программе и быть посильными для каждого ученика).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4) Рефлексия (подведение итогов занятия)</w:t>
      </w:r>
    </w:p>
    <w:p w:rsidR="00B46167" w:rsidRDefault="00B46167" w:rsidP="00E01EC4">
      <w:pPr>
        <w:spacing w:line="360" w:lineRule="auto"/>
        <w:ind w:firstLine="709"/>
        <w:jc w:val="both"/>
        <w:rPr>
          <w:sz w:val="24"/>
        </w:rPr>
      </w:pPr>
      <w:r w:rsidRPr="00B46167">
        <w:rPr>
          <w:b/>
          <w:sz w:val="24"/>
        </w:rPr>
        <w:lastRenderedPageBreak/>
        <w:t xml:space="preserve"> </w:t>
      </w:r>
      <w:r w:rsidR="00A923BA" w:rsidRPr="00B46167">
        <w:rPr>
          <w:b/>
          <w:sz w:val="24"/>
        </w:rPr>
        <w:t>6. Структура урока коррекции знаний, умений и навыков.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1) Организационный этап.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2) Постановка цели и задач урока. Мотивация учебн</w:t>
      </w:r>
      <w:r w:rsidR="00B46167">
        <w:rPr>
          <w:sz w:val="24"/>
        </w:rPr>
        <w:t>ой деятельности учащихся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B46167" w:rsidRDefault="00B46167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 xml:space="preserve"> </w:t>
      </w:r>
      <w:r w:rsidR="00A923BA" w:rsidRPr="00A923BA">
        <w:rPr>
          <w:sz w:val="24"/>
        </w:rPr>
        <w:t xml:space="preserve">В зависимости от результатов диагностики учитель планирует коллективные, групповые и </w:t>
      </w:r>
      <w:r>
        <w:rPr>
          <w:sz w:val="24"/>
        </w:rPr>
        <w:t>индивидуальные способы обучения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4) Информация о домашнем задании, инструктаж по его выполнению</w:t>
      </w:r>
      <w:r w:rsidRPr="00A923BA">
        <w:rPr>
          <w:sz w:val="24"/>
        </w:rPr>
        <w:br/>
        <w:t>5) Рефлексия (подведение итогов занятия)</w:t>
      </w:r>
    </w:p>
    <w:p w:rsidR="00B46167" w:rsidRPr="00B46167" w:rsidRDefault="00A923BA" w:rsidP="00E01EC4">
      <w:pPr>
        <w:spacing w:line="360" w:lineRule="auto"/>
        <w:ind w:firstLine="709"/>
        <w:jc w:val="both"/>
        <w:rPr>
          <w:b/>
          <w:sz w:val="24"/>
        </w:rPr>
      </w:pPr>
      <w:r w:rsidRPr="00B46167">
        <w:rPr>
          <w:b/>
          <w:sz w:val="24"/>
        </w:rPr>
        <w:t>7. Структура комбинированного урока.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1) Организационный этап.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2) Постановка цели и задач урока. Мотивация учебной деятельности учащихся.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3) Актуализация знаний.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4) Первичное усвоение новых знаний.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5) Первичная проверка понимания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6) Первичное закрепление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7) Контроль усвоения, обсуждение допущенных ошибок и их коррекция.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8) Информация о домашнем задании, инструктаж по его выполнению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9) Рефле</w:t>
      </w:r>
      <w:r w:rsidR="00B46167">
        <w:rPr>
          <w:sz w:val="24"/>
        </w:rPr>
        <w:t>ксия (подведение итогов занятия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Проектирование уро</w:t>
      </w:r>
      <w:bookmarkStart w:id="0" w:name="_GoBack"/>
      <w:bookmarkEnd w:id="0"/>
      <w:r w:rsidRPr="00A923BA">
        <w:rPr>
          <w:sz w:val="24"/>
        </w:rPr>
        <w:t>ка начинается с того, чтобы выяснить, какую роль в структуре изучения те</w:t>
      </w:r>
      <w:r w:rsidR="00611493">
        <w:rPr>
          <w:sz w:val="24"/>
        </w:rPr>
        <w:t xml:space="preserve">мы он играет. Результатом этого первого этапа будет определение </w:t>
      </w:r>
      <w:r w:rsidRPr="00A923BA">
        <w:rPr>
          <w:sz w:val="24"/>
        </w:rPr>
        <w:t>типа урока.</w:t>
      </w:r>
    </w:p>
    <w:p w:rsidR="00B46167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Из э</w:t>
      </w:r>
      <w:r w:rsidR="00611493">
        <w:rPr>
          <w:sz w:val="24"/>
        </w:rPr>
        <w:t xml:space="preserve">того будут вытекать цели урока. Постановка целей, </w:t>
      </w:r>
      <w:r w:rsidRPr="00A923BA">
        <w:rPr>
          <w:sz w:val="24"/>
        </w:rPr>
        <w:t>в том числе выделение ведущей цели, которая определит всю логику будущего урока, – в</w:t>
      </w:r>
      <w:r w:rsidR="00B46167">
        <w:rPr>
          <w:sz w:val="24"/>
        </w:rPr>
        <w:t>торой этап проектирования урок</w:t>
      </w:r>
    </w:p>
    <w:p w:rsidR="00A923BA" w:rsidRPr="00A923BA" w:rsidRDefault="00A923BA" w:rsidP="00E01EC4">
      <w:pPr>
        <w:spacing w:line="360" w:lineRule="auto"/>
        <w:ind w:firstLine="709"/>
        <w:jc w:val="both"/>
        <w:rPr>
          <w:sz w:val="24"/>
        </w:rPr>
      </w:pPr>
      <w:r w:rsidRPr="00A923BA">
        <w:rPr>
          <w:sz w:val="24"/>
        </w:rPr>
        <w:t>Планирование результатов обучения</w:t>
      </w:r>
      <w:r w:rsidR="00611493">
        <w:rPr>
          <w:sz w:val="24"/>
        </w:rPr>
        <w:t xml:space="preserve"> </w:t>
      </w:r>
      <w:r w:rsidRPr="00A923BA">
        <w:rPr>
          <w:sz w:val="24"/>
        </w:rPr>
        <w:t>–</w:t>
      </w:r>
      <w:r w:rsidR="00611493">
        <w:rPr>
          <w:sz w:val="24"/>
        </w:rPr>
        <w:t xml:space="preserve"> </w:t>
      </w:r>
      <w:r w:rsidRPr="00A923BA">
        <w:rPr>
          <w:sz w:val="24"/>
        </w:rPr>
        <w:t>третий этап проектирования урока.</w:t>
      </w:r>
      <w:r w:rsidR="00611493">
        <w:rPr>
          <w:sz w:val="24"/>
        </w:rPr>
        <w:t xml:space="preserve"> </w:t>
      </w:r>
      <w:r w:rsidRPr="00A923BA">
        <w:rPr>
          <w:sz w:val="24"/>
        </w:rPr>
        <w:t>Задачи, отвечающие ведущей цели урока – это главные задачи урока.</w:t>
      </w:r>
      <w:r w:rsidR="00611493" w:rsidRPr="00A923BA">
        <w:rPr>
          <w:sz w:val="24"/>
        </w:rPr>
        <w:t xml:space="preserve"> </w:t>
      </w:r>
      <w:r w:rsidRPr="00A923BA">
        <w:rPr>
          <w:sz w:val="24"/>
        </w:rPr>
        <w:t>Таким образом, урок необходимо рассматривать как звено хорошо продуманной системы работы учителя. На уроке решаются задачи обучения, воспитания и развития учащихся.</w:t>
      </w:r>
    </w:p>
    <w:p w:rsidR="00A923BA" w:rsidRDefault="00A923BA" w:rsidP="00A923BA">
      <w:pPr>
        <w:spacing w:line="360" w:lineRule="auto"/>
        <w:jc w:val="center"/>
        <w:rPr>
          <w:b/>
          <w:sz w:val="24"/>
        </w:rPr>
      </w:pPr>
    </w:p>
    <w:p w:rsidR="00A923BA" w:rsidRPr="00611493" w:rsidRDefault="00611493" w:rsidP="00611493">
      <w:pPr>
        <w:ind w:firstLine="709"/>
        <w:rPr>
          <w:b/>
          <w:sz w:val="24"/>
        </w:rPr>
      </w:pPr>
      <w:r>
        <w:rPr>
          <w:b/>
          <w:sz w:val="24"/>
        </w:rPr>
        <w:t>7.2. С</w:t>
      </w:r>
      <w:r w:rsidRPr="00611493">
        <w:rPr>
          <w:rFonts w:eastAsiaTheme="majorEastAsia"/>
          <w:b/>
          <w:sz w:val="24"/>
        </w:rPr>
        <w:t>одержание основных этапов</w:t>
      </w:r>
      <w:r>
        <w:rPr>
          <w:b/>
          <w:sz w:val="24"/>
        </w:rPr>
        <w:t xml:space="preserve"> </w:t>
      </w:r>
      <w:r>
        <w:rPr>
          <w:rFonts w:eastAsiaTheme="majorEastAsia"/>
          <w:b/>
          <w:sz w:val="24"/>
        </w:rPr>
        <w:t>урока</w:t>
      </w:r>
    </w:p>
    <w:p w:rsidR="00611493" w:rsidRPr="00611493" w:rsidRDefault="00611493" w:rsidP="00611493"/>
    <w:p w:rsidR="00611493" w:rsidRDefault="00611493" w:rsidP="00A820FB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1. Основной целью этапа </w:t>
      </w:r>
      <w:r w:rsidRPr="00611493">
        <w:rPr>
          <w:rFonts w:eastAsiaTheme="majorEastAsia"/>
          <w:sz w:val="24"/>
        </w:rPr>
        <w:t>мотивации (самоопределения) к</w:t>
      </w:r>
      <w:r>
        <w:rPr>
          <w:sz w:val="24"/>
        </w:rPr>
        <w:t xml:space="preserve"> </w:t>
      </w:r>
      <w:r w:rsidRPr="00611493">
        <w:rPr>
          <w:rFonts w:eastAsiaTheme="majorEastAsia"/>
          <w:sz w:val="24"/>
        </w:rPr>
        <w:t>учебной деятельности является выработка на личностно</w:t>
      </w:r>
      <w:r>
        <w:rPr>
          <w:sz w:val="24"/>
        </w:rPr>
        <w:t xml:space="preserve"> </w:t>
      </w:r>
      <w:r w:rsidRPr="00611493">
        <w:rPr>
          <w:sz w:val="24"/>
        </w:rPr>
        <w:t>значимом уровне внутренней готовности выполнения</w:t>
      </w:r>
      <w:r>
        <w:rPr>
          <w:sz w:val="24"/>
        </w:rPr>
        <w:t xml:space="preserve"> </w:t>
      </w:r>
      <w:r w:rsidRPr="00611493">
        <w:rPr>
          <w:sz w:val="24"/>
        </w:rPr>
        <w:t>нормативных требований учебной деятельности. Для реализации этой цели необходимо:</w:t>
      </w:r>
    </w:p>
    <w:p w:rsidR="00611493" w:rsidRDefault="00611493" w:rsidP="00A820FB">
      <w:pPr>
        <w:spacing w:line="360" w:lineRule="auto"/>
        <w:ind w:firstLine="709"/>
        <w:jc w:val="both"/>
        <w:rPr>
          <w:sz w:val="24"/>
        </w:rPr>
      </w:pPr>
      <w:r w:rsidRPr="00611493">
        <w:rPr>
          <w:sz w:val="24"/>
        </w:rPr>
        <w:lastRenderedPageBreak/>
        <w:t xml:space="preserve"> </w:t>
      </w:r>
      <w:r>
        <w:rPr>
          <w:sz w:val="24"/>
        </w:rPr>
        <w:t xml:space="preserve">- </w:t>
      </w:r>
      <w:r w:rsidRPr="00611493">
        <w:rPr>
          <w:sz w:val="24"/>
        </w:rPr>
        <w:t>создать условия для возникновения внутренней</w:t>
      </w:r>
      <w:r>
        <w:rPr>
          <w:sz w:val="24"/>
        </w:rPr>
        <w:t xml:space="preserve"> </w:t>
      </w:r>
      <w:r w:rsidRPr="00611493">
        <w:rPr>
          <w:sz w:val="24"/>
        </w:rPr>
        <w:t>потребности</w:t>
      </w:r>
      <w:r>
        <w:rPr>
          <w:sz w:val="24"/>
        </w:rPr>
        <w:t xml:space="preserve"> </w:t>
      </w:r>
      <w:r w:rsidRPr="00611493">
        <w:rPr>
          <w:sz w:val="24"/>
        </w:rPr>
        <w:t>включения в деятельность («хочу»);</w:t>
      </w:r>
    </w:p>
    <w:p w:rsidR="00611493" w:rsidRDefault="00611493" w:rsidP="00A820FB">
      <w:pPr>
        <w:spacing w:line="360" w:lineRule="auto"/>
        <w:ind w:firstLine="709"/>
        <w:jc w:val="both"/>
        <w:rPr>
          <w:sz w:val="24"/>
        </w:rPr>
      </w:pPr>
      <w:r w:rsidRPr="00611493">
        <w:rPr>
          <w:sz w:val="24"/>
        </w:rPr>
        <w:t xml:space="preserve"> </w:t>
      </w:r>
      <w:r>
        <w:rPr>
          <w:sz w:val="24"/>
        </w:rPr>
        <w:t xml:space="preserve">- </w:t>
      </w:r>
      <w:r w:rsidRPr="00611493">
        <w:rPr>
          <w:sz w:val="24"/>
        </w:rPr>
        <w:t>актуализировать требования к ученику со стороны учебной</w:t>
      </w:r>
      <w:r>
        <w:rPr>
          <w:sz w:val="24"/>
        </w:rPr>
        <w:t xml:space="preserve"> </w:t>
      </w:r>
      <w:r w:rsidRPr="00611493">
        <w:rPr>
          <w:sz w:val="24"/>
        </w:rPr>
        <w:t>деятельности («надо»);</w:t>
      </w:r>
    </w:p>
    <w:p w:rsidR="00611493" w:rsidRPr="00EF652E" w:rsidRDefault="00611493" w:rsidP="00EF652E">
      <w:pPr>
        <w:spacing w:line="360" w:lineRule="auto"/>
        <w:ind w:firstLine="709"/>
        <w:jc w:val="both"/>
        <w:rPr>
          <w:sz w:val="24"/>
        </w:rPr>
      </w:pPr>
      <w:r w:rsidRPr="00611493">
        <w:rPr>
          <w:sz w:val="24"/>
        </w:rPr>
        <w:t xml:space="preserve"> </w:t>
      </w:r>
      <w:r>
        <w:rPr>
          <w:sz w:val="24"/>
        </w:rPr>
        <w:t xml:space="preserve">- </w:t>
      </w:r>
      <w:r w:rsidRPr="00611493">
        <w:rPr>
          <w:sz w:val="24"/>
        </w:rPr>
        <w:t>становить тематические рамки учебной деятельности («могу»).</w:t>
      </w:r>
    </w:p>
    <w:p w:rsidR="00611493" w:rsidRDefault="00611493" w:rsidP="00A820FB">
      <w:pPr>
        <w:spacing w:line="360" w:lineRule="auto"/>
        <w:ind w:firstLine="709"/>
        <w:jc w:val="both"/>
        <w:rPr>
          <w:sz w:val="24"/>
        </w:rPr>
      </w:pPr>
      <w:r w:rsidRPr="00611493">
        <w:rPr>
          <w:sz w:val="24"/>
        </w:rPr>
        <w:t>2. Осн</w:t>
      </w:r>
      <w:r w:rsidR="00A820FB">
        <w:rPr>
          <w:sz w:val="24"/>
        </w:rPr>
        <w:t xml:space="preserve">овной целью этапа </w:t>
      </w:r>
      <w:r w:rsidRPr="00611493">
        <w:rPr>
          <w:rFonts w:eastAsiaTheme="majorEastAsia"/>
          <w:sz w:val="24"/>
        </w:rPr>
        <w:t>актуализации и пробного учебного действия</w:t>
      </w:r>
      <w:r>
        <w:rPr>
          <w:sz w:val="24"/>
        </w:rPr>
        <w:t xml:space="preserve"> </w:t>
      </w:r>
      <w:r w:rsidRPr="00611493">
        <w:rPr>
          <w:rFonts w:eastAsiaTheme="majorEastAsia"/>
          <w:sz w:val="24"/>
        </w:rPr>
        <w:t>является подготовка мышления учащихся и организация осознания ими</w:t>
      </w:r>
      <w:r>
        <w:rPr>
          <w:sz w:val="24"/>
        </w:rPr>
        <w:t xml:space="preserve"> </w:t>
      </w:r>
      <w:r w:rsidRPr="00611493">
        <w:rPr>
          <w:sz w:val="24"/>
        </w:rPr>
        <w:t>внутренней потребности к построению нового способа действий.</w:t>
      </w:r>
      <w:r>
        <w:rPr>
          <w:sz w:val="24"/>
        </w:rPr>
        <w:t xml:space="preserve"> </w:t>
      </w:r>
      <w:r w:rsidRPr="00611493">
        <w:rPr>
          <w:sz w:val="24"/>
        </w:rPr>
        <w:t>Для этого необходимо, чтобы учащиеся:</w:t>
      </w:r>
      <w:r>
        <w:rPr>
          <w:sz w:val="24"/>
        </w:rPr>
        <w:t xml:space="preserve"> </w:t>
      </w:r>
    </w:p>
    <w:p w:rsidR="00A820FB" w:rsidRDefault="00611493" w:rsidP="00A820FB">
      <w:pPr>
        <w:spacing w:line="360" w:lineRule="auto"/>
        <w:ind w:firstLine="709"/>
        <w:jc w:val="both"/>
        <w:rPr>
          <w:sz w:val="24"/>
        </w:rPr>
      </w:pPr>
      <w:r w:rsidRPr="00611493">
        <w:rPr>
          <w:sz w:val="24"/>
        </w:rPr>
        <w:t xml:space="preserve"> </w:t>
      </w:r>
      <w:r>
        <w:rPr>
          <w:sz w:val="24"/>
        </w:rPr>
        <w:t xml:space="preserve">- </w:t>
      </w:r>
      <w:r w:rsidRPr="00611493">
        <w:rPr>
          <w:sz w:val="24"/>
        </w:rPr>
        <w:t>воспроизвели и зафиксировали знания, умения и навыки,</w:t>
      </w:r>
      <w:r w:rsidR="00A820FB" w:rsidRPr="00611493">
        <w:rPr>
          <w:sz w:val="24"/>
        </w:rPr>
        <w:t xml:space="preserve"> </w:t>
      </w:r>
      <w:r w:rsidRPr="00611493">
        <w:rPr>
          <w:sz w:val="24"/>
        </w:rPr>
        <w:t>достаточные для построения нового способа действий;</w:t>
      </w:r>
    </w:p>
    <w:p w:rsidR="00A820FB" w:rsidRDefault="00A820FB" w:rsidP="00A820FB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- </w:t>
      </w:r>
      <w:r w:rsidR="00611493" w:rsidRPr="00611493">
        <w:rPr>
          <w:sz w:val="24"/>
        </w:rPr>
        <w:t>активизировали соответствующие мыслительные операции (анализ,</w:t>
      </w:r>
      <w:r>
        <w:rPr>
          <w:sz w:val="24"/>
        </w:rPr>
        <w:t xml:space="preserve"> </w:t>
      </w:r>
      <w:r w:rsidR="00611493" w:rsidRPr="00611493">
        <w:rPr>
          <w:sz w:val="24"/>
        </w:rPr>
        <w:t>синтез, сравнение, обобщение, классификация, аналогия и т.д.) и</w:t>
      </w:r>
      <w:r>
        <w:rPr>
          <w:sz w:val="24"/>
        </w:rPr>
        <w:t xml:space="preserve"> </w:t>
      </w:r>
      <w:r w:rsidR="00611493" w:rsidRPr="00611493">
        <w:rPr>
          <w:sz w:val="24"/>
        </w:rPr>
        <w:t>познавательные процессы (внимание, память и т.д.);</w:t>
      </w:r>
    </w:p>
    <w:p w:rsidR="00A820FB" w:rsidRDefault="00A820FB" w:rsidP="00A820FB">
      <w:pPr>
        <w:spacing w:line="360" w:lineRule="auto"/>
        <w:ind w:firstLine="709"/>
        <w:jc w:val="both"/>
        <w:rPr>
          <w:sz w:val="24"/>
        </w:rPr>
      </w:pPr>
      <w:r w:rsidRPr="00611493">
        <w:rPr>
          <w:sz w:val="24"/>
        </w:rPr>
        <w:t xml:space="preserve"> </w:t>
      </w:r>
      <w:r>
        <w:rPr>
          <w:sz w:val="24"/>
        </w:rPr>
        <w:t xml:space="preserve">- </w:t>
      </w:r>
      <w:r w:rsidR="00611493" w:rsidRPr="00611493">
        <w:rPr>
          <w:sz w:val="24"/>
        </w:rPr>
        <w:t>актуализировали норму пробного учебного действия</w:t>
      </w:r>
      <w:r w:rsidRPr="00611493">
        <w:rPr>
          <w:sz w:val="24"/>
        </w:rPr>
        <w:t xml:space="preserve"> </w:t>
      </w:r>
      <w:r w:rsidR="00611493" w:rsidRPr="00611493">
        <w:rPr>
          <w:sz w:val="24"/>
        </w:rPr>
        <w:t>(«надо» — «хочу» — «могу»);</w:t>
      </w:r>
    </w:p>
    <w:p w:rsidR="00A820FB" w:rsidRDefault="00A820FB" w:rsidP="00A820FB">
      <w:pPr>
        <w:spacing w:line="360" w:lineRule="auto"/>
        <w:ind w:firstLine="709"/>
        <w:jc w:val="both"/>
        <w:rPr>
          <w:sz w:val="24"/>
        </w:rPr>
      </w:pPr>
      <w:r w:rsidRPr="00611493">
        <w:rPr>
          <w:sz w:val="24"/>
        </w:rPr>
        <w:t xml:space="preserve"> </w:t>
      </w:r>
      <w:r>
        <w:rPr>
          <w:sz w:val="24"/>
        </w:rPr>
        <w:t xml:space="preserve">- </w:t>
      </w:r>
      <w:r w:rsidR="00611493" w:rsidRPr="00611493">
        <w:rPr>
          <w:sz w:val="24"/>
        </w:rPr>
        <w:t>попытались самостоятельно выполнить индивидуальное</w:t>
      </w:r>
      <w:r>
        <w:rPr>
          <w:sz w:val="24"/>
        </w:rPr>
        <w:t xml:space="preserve"> </w:t>
      </w:r>
      <w:r w:rsidR="00611493" w:rsidRPr="00611493">
        <w:rPr>
          <w:sz w:val="24"/>
        </w:rPr>
        <w:t>задание на применение нового знания, запланированного для</w:t>
      </w:r>
      <w:r>
        <w:rPr>
          <w:sz w:val="24"/>
        </w:rPr>
        <w:t xml:space="preserve"> </w:t>
      </w:r>
      <w:r w:rsidR="00611493" w:rsidRPr="00611493">
        <w:rPr>
          <w:sz w:val="24"/>
        </w:rPr>
        <w:t>изучения на данном уроке;</w:t>
      </w:r>
    </w:p>
    <w:p w:rsidR="00611493" w:rsidRPr="00A820FB" w:rsidRDefault="00A820FB" w:rsidP="00A820FB">
      <w:pPr>
        <w:spacing w:line="360" w:lineRule="auto"/>
        <w:ind w:firstLine="709"/>
        <w:jc w:val="both"/>
        <w:rPr>
          <w:sz w:val="24"/>
        </w:rPr>
      </w:pPr>
      <w:r w:rsidRPr="00611493">
        <w:rPr>
          <w:sz w:val="24"/>
        </w:rPr>
        <w:t xml:space="preserve"> </w:t>
      </w:r>
      <w:r>
        <w:rPr>
          <w:sz w:val="24"/>
        </w:rPr>
        <w:t xml:space="preserve">- </w:t>
      </w:r>
      <w:r w:rsidR="00611493" w:rsidRPr="00611493">
        <w:rPr>
          <w:sz w:val="24"/>
        </w:rPr>
        <w:t>зафиксировали возникшее затруднение в выполнении</w:t>
      </w:r>
      <w:r>
        <w:rPr>
          <w:sz w:val="24"/>
        </w:rPr>
        <w:t xml:space="preserve"> </w:t>
      </w:r>
      <w:r w:rsidR="00611493" w:rsidRPr="00611493">
        <w:rPr>
          <w:sz w:val="24"/>
        </w:rPr>
        <w:t>пробного действия или его обосновании.</w:t>
      </w:r>
    </w:p>
    <w:p w:rsidR="00A820FB" w:rsidRPr="00A820FB" w:rsidRDefault="00A820FB" w:rsidP="00A820FB">
      <w:pPr>
        <w:spacing w:line="360" w:lineRule="auto"/>
        <w:ind w:firstLine="709"/>
        <w:jc w:val="both"/>
        <w:rPr>
          <w:sz w:val="24"/>
        </w:rPr>
      </w:pPr>
      <w:r w:rsidRPr="00A820FB">
        <w:rPr>
          <w:sz w:val="24"/>
        </w:rPr>
        <w:t>3. Основной целью этапа выявления места и причины затруднения является осознание того, в чем именно состоит недостаточность их знаний, умений или способностей.</w:t>
      </w:r>
    </w:p>
    <w:p w:rsidR="00A820FB" w:rsidRPr="00A820FB" w:rsidRDefault="00A820FB" w:rsidP="00A820FB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Для реализации этой </w:t>
      </w:r>
      <w:r w:rsidRPr="00A820FB">
        <w:rPr>
          <w:sz w:val="24"/>
        </w:rPr>
        <w:t>цели необходимо, чтобы учащиеся:</w:t>
      </w:r>
    </w:p>
    <w:p w:rsidR="00A820FB" w:rsidRPr="00A820FB" w:rsidRDefault="00A820FB" w:rsidP="00A820FB">
      <w:pPr>
        <w:spacing w:line="360" w:lineRule="auto"/>
        <w:ind w:firstLine="709"/>
        <w:jc w:val="both"/>
        <w:rPr>
          <w:sz w:val="24"/>
        </w:rPr>
      </w:pPr>
      <w:r w:rsidRPr="00A820FB">
        <w:rPr>
          <w:sz w:val="24"/>
        </w:rPr>
        <w:t xml:space="preserve"> </w:t>
      </w:r>
      <w:r>
        <w:rPr>
          <w:sz w:val="24"/>
        </w:rPr>
        <w:t xml:space="preserve">- </w:t>
      </w:r>
      <w:r w:rsidRPr="00A820FB">
        <w:rPr>
          <w:sz w:val="24"/>
        </w:rPr>
        <w:t>проанализировали шаг за шагом с опорой на знаковую запись</w:t>
      </w:r>
      <w:r>
        <w:rPr>
          <w:sz w:val="24"/>
        </w:rPr>
        <w:t xml:space="preserve"> </w:t>
      </w:r>
      <w:r w:rsidRPr="00A820FB">
        <w:rPr>
          <w:sz w:val="24"/>
        </w:rPr>
        <w:t>и проговорили вслух, что и как они делали;</w:t>
      </w:r>
    </w:p>
    <w:p w:rsidR="00A820FB" w:rsidRPr="00A820FB" w:rsidRDefault="00A820FB" w:rsidP="00A820FB">
      <w:pPr>
        <w:spacing w:line="360" w:lineRule="auto"/>
        <w:ind w:firstLine="709"/>
        <w:jc w:val="both"/>
        <w:rPr>
          <w:sz w:val="24"/>
        </w:rPr>
      </w:pPr>
      <w:r w:rsidRPr="00A820FB">
        <w:rPr>
          <w:sz w:val="24"/>
        </w:rPr>
        <w:t xml:space="preserve"> </w:t>
      </w:r>
      <w:r>
        <w:rPr>
          <w:sz w:val="24"/>
        </w:rPr>
        <w:t xml:space="preserve">- </w:t>
      </w:r>
      <w:r w:rsidRPr="00A820FB">
        <w:rPr>
          <w:sz w:val="24"/>
        </w:rPr>
        <w:t xml:space="preserve">зафиксировали операцию, шаг, на котором возникло </w:t>
      </w:r>
      <w:r>
        <w:rPr>
          <w:sz w:val="24"/>
        </w:rPr>
        <w:t xml:space="preserve">затруднение </w:t>
      </w:r>
      <w:r w:rsidRPr="00A820FB">
        <w:rPr>
          <w:sz w:val="24"/>
        </w:rPr>
        <w:t>(место затруднения);</w:t>
      </w:r>
    </w:p>
    <w:p w:rsidR="00611493" w:rsidRPr="00A820FB" w:rsidRDefault="00A820FB" w:rsidP="00A820FB">
      <w:pPr>
        <w:spacing w:line="360" w:lineRule="auto"/>
        <w:ind w:firstLine="709"/>
        <w:jc w:val="both"/>
        <w:rPr>
          <w:sz w:val="24"/>
        </w:rPr>
      </w:pPr>
      <w:r w:rsidRPr="00A820FB">
        <w:rPr>
          <w:sz w:val="24"/>
        </w:rPr>
        <w:t xml:space="preserve"> </w:t>
      </w:r>
      <w:r>
        <w:rPr>
          <w:sz w:val="24"/>
        </w:rPr>
        <w:t xml:space="preserve">- </w:t>
      </w:r>
      <w:r w:rsidRPr="00A820FB">
        <w:rPr>
          <w:sz w:val="24"/>
        </w:rPr>
        <w:t>соотнесли свои действия на этом шаге с изученными способами и зафиксировали, какого знания или умения</w:t>
      </w:r>
      <w:r>
        <w:rPr>
          <w:sz w:val="24"/>
        </w:rPr>
        <w:t xml:space="preserve"> недостает </w:t>
      </w:r>
      <w:r w:rsidRPr="00A820FB">
        <w:rPr>
          <w:sz w:val="24"/>
        </w:rPr>
        <w:t>для решения исходной задачи и задач такого класса или типа вообще (причина затруднения).</w:t>
      </w:r>
    </w:p>
    <w:p w:rsidR="00A820FB" w:rsidRDefault="00A820FB" w:rsidP="00A820FB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4. Основной целью этапа </w:t>
      </w:r>
      <w:r w:rsidRPr="00A820FB">
        <w:rPr>
          <w:sz w:val="24"/>
        </w:rPr>
        <w:t>построения проекта выхода из затруднения</w:t>
      </w:r>
      <w:r>
        <w:rPr>
          <w:sz w:val="24"/>
        </w:rPr>
        <w:t xml:space="preserve"> </w:t>
      </w:r>
      <w:r w:rsidRPr="00A820FB">
        <w:rPr>
          <w:sz w:val="24"/>
        </w:rPr>
        <w:t xml:space="preserve">является постановка целей учебной деятельности и на </w:t>
      </w:r>
      <w:r>
        <w:rPr>
          <w:sz w:val="24"/>
        </w:rPr>
        <w:t xml:space="preserve">этой основе — </w:t>
      </w:r>
      <w:r w:rsidRPr="00A820FB">
        <w:rPr>
          <w:rFonts w:eastAsiaTheme="majorEastAsia"/>
          <w:sz w:val="24"/>
        </w:rPr>
        <w:t>выбора</w:t>
      </w:r>
      <w:r w:rsidR="00EF652E">
        <w:rPr>
          <w:sz w:val="24"/>
        </w:rPr>
        <w:t xml:space="preserve"> </w:t>
      </w:r>
      <w:r w:rsidRPr="00A820FB">
        <w:rPr>
          <w:sz w:val="24"/>
        </w:rPr>
        <w:t>способа и средств их реализации. Для этого необходимо, чтобы учащиеся:</w:t>
      </w:r>
    </w:p>
    <w:p w:rsidR="00EF652E" w:rsidRDefault="00A820FB" w:rsidP="00A820FB">
      <w:pPr>
        <w:spacing w:line="360" w:lineRule="auto"/>
        <w:ind w:firstLine="709"/>
        <w:jc w:val="both"/>
        <w:rPr>
          <w:sz w:val="24"/>
        </w:rPr>
      </w:pPr>
      <w:r w:rsidRPr="00A820FB">
        <w:rPr>
          <w:sz w:val="24"/>
        </w:rPr>
        <w:t xml:space="preserve"> </w:t>
      </w:r>
      <w:r>
        <w:rPr>
          <w:sz w:val="24"/>
        </w:rPr>
        <w:t xml:space="preserve">- </w:t>
      </w:r>
      <w:r w:rsidRPr="00A820FB">
        <w:rPr>
          <w:sz w:val="24"/>
        </w:rPr>
        <w:t xml:space="preserve">в коммуникативной </w:t>
      </w:r>
      <w:r w:rsidR="00EF652E">
        <w:rPr>
          <w:sz w:val="24"/>
        </w:rPr>
        <w:t xml:space="preserve">форме сформулировали конкретную </w:t>
      </w:r>
      <w:r w:rsidRPr="00A820FB">
        <w:rPr>
          <w:sz w:val="24"/>
        </w:rPr>
        <w:t>цель своих</w:t>
      </w:r>
      <w:r w:rsidR="00EF652E">
        <w:rPr>
          <w:sz w:val="24"/>
        </w:rPr>
        <w:t xml:space="preserve"> </w:t>
      </w:r>
      <w:r w:rsidRPr="00A820FB">
        <w:rPr>
          <w:sz w:val="24"/>
        </w:rPr>
        <w:t>будущих учебных действий, устраняющих причину возникшего затруднения</w:t>
      </w:r>
      <w:r w:rsidR="00EF652E" w:rsidRPr="00A820FB">
        <w:rPr>
          <w:sz w:val="24"/>
        </w:rPr>
        <w:t xml:space="preserve"> </w:t>
      </w:r>
      <w:r w:rsidRPr="00A820FB">
        <w:rPr>
          <w:sz w:val="24"/>
        </w:rPr>
        <w:t>(то есть сформулировали, какие знания им нужно построить и чему</w:t>
      </w:r>
      <w:r w:rsidR="00EF652E">
        <w:rPr>
          <w:sz w:val="24"/>
        </w:rPr>
        <w:t xml:space="preserve"> </w:t>
      </w:r>
      <w:r w:rsidRPr="00A820FB">
        <w:rPr>
          <w:sz w:val="24"/>
        </w:rPr>
        <w:t>научиться);</w:t>
      </w:r>
    </w:p>
    <w:p w:rsidR="00EF652E" w:rsidRDefault="00EF652E" w:rsidP="00A820FB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 - </w:t>
      </w:r>
      <w:r w:rsidR="00A820FB" w:rsidRPr="00A820FB">
        <w:rPr>
          <w:sz w:val="24"/>
        </w:rPr>
        <w:t>предложили и согласовали тему урока, которую учитель может уточнить;</w:t>
      </w:r>
    </w:p>
    <w:p w:rsidR="00EF652E" w:rsidRDefault="00EF652E" w:rsidP="00A820FB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- выбрали </w:t>
      </w:r>
      <w:r w:rsidR="00A820FB" w:rsidRPr="00A820FB">
        <w:rPr>
          <w:sz w:val="24"/>
        </w:rPr>
        <w:t>способ построения нового знания (как?) – метод уточнения (если</w:t>
      </w:r>
      <w:r>
        <w:rPr>
          <w:sz w:val="24"/>
        </w:rPr>
        <w:t xml:space="preserve"> </w:t>
      </w:r>
      <w:r w:rsidR="00A820FB" w:rsidRPr="00A820FB">
        <w:rPr>
          <w:sz w:val="24"/>
        </w:rPr>
        <w:t>новый способ действий можно сконструировать из ранее изученных) или</w:t>
      </w:r>
      <w:r>
        <w:rPr>
          <w:sz w:val="24"/>
        </w:rPr>
        <w:t xml:space="preserve"> </w:t>
      </w:r>
      <w:r w:rsidR="00A820FB" w:rsidRPr="00A820FB">
        <w:rPr>
          <w:sz w:val="24"/>
        </w:rPr>
        <w:t>метод дополнения (если изученных аналогов нет и требуется введение</w:t>
      </w:r>
      <w:r>
        <w:rPr>
          <w:sz w:val="24"/>
        </w:rPr>
        <w:t xml:space="preserve"> </w:t>
      </w:r>
      <w:r w:rsidR="00A820FB" w:rsidRPr="00A820FB">
        <w:rPr>
          <w:sz w:val="24"/>
        </w:rPr>
        <w:t>принципиально нового знака или способа действий);</w:t>
      </w:r>
    </w:p>
    <w:p w:rsidR="00611493" w:rsidRPr="00A820FB" w:rsidRDefault="00EF652E" w:rsidP="00EF652E">
      <w:pPr>
        <w:spacing w:line="360" w:lineRule="auto"/>
        <w:ind w:firstLine="709"/>
        <w:jc w:val="both"/>
        <w:rPr>
          <w:sz w:val="24"/>
        </w:rPr>
      </w:pPr>
      <w:r w:rsidRPr="00A820FB">
        <w:rPr>
          <w:sz w:val="24"/>
        </w:rPr>
        <w:t xml:space="preserve"> </w:t>
      </w:r>
      <w:r>
        <w:rPr>
          <w:sz w:val="24"/>
        </w:rPr>
        <w:t xml:space="preserve">- выбрали </w:t>
      </w:r>
      <w:r w:rsidR="00A820FB" w:rsidRPr="00A820FB">
        <w:rPr>
          <w:sz w:val="24"/>
        </w:rPr>
        <w:t>средства для построения нового знания (с помощью чего? -</w:t>
      </w:r>
      <w:r>
        <w:rPr>
          <w:sz w:val="24"/>
        </w:rPr>
        <w:t xml:space="preserve"> </w:t>
      </w:r>
      <w:r w:rsidR="00A820FB" w:rsidRPr="00A820FB">
        <w:rPr>
          <w:sz w:val="24"/>
        </w:rPr>
        <w:t>изученные понятия, алгоритмы, модели, формулы, способы записи и т.д.)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>5. Основной целью этапа реализации построенного проекта является построение учащимися нового способа действий и формирование умений его применять как при решении задачи,  вызвавшей затруднение, так и при решении задач такого класса</w:t>
      </w:r>
      <w:r w:rsidRPr="00EF652E">
        <w:rPr>
          <w:sz w:val="24"/>
        </w:rPr>
        <w:br/>
        <w:t>или типа вообще. Для реализации этой цели учащиеся должны: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на основе выбранного метода выдвинуть и обосновать гипотезы;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при построении нового знания использовать предметные действия с моделями, схемами и т.д.;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применить новый способ действий для решения задачи, вызвавшей затруднение;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зафиксировать в обобщенном виде новый способ действий в речи и </w:t>
      </w:r>
      <w:proofErr w:type="spellStart"/>
      <w:r w:rsidRPr="00EF652E">
        <w:rPr>
          <w:sz w:val="24"/>
        </w:rPr>
        <w:t>знаково</w:t>
      </w:r>
      <w:proofErr w:type="spellEnd"/>
      <w:r w:rsidRPr="00EF652E">
        <w:rPr>
          <w:sz w:val="24"/>
        </w:rPr>
        <w:t>;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зафиксировать преодоление возникшего ранее затруднения.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>6.</w:t>
      </w:r>
      <w:r>
        <w:rPr>
          <w:sz w:val="24"/>
        </w:rPr>
        <w:t xml:space="preserve"> </w:t>
      </w:r>
      <w:r w:rsidRPr="00EF652E">
        <w:rPr>
          <w:sz w:val="24"/>
        </w:rPr>
        <w:t>Основной целью этапа первичного закрепления с проговариванием во внешней речи является усвоение учащимися нового способа действия. Для реализации этой цели необходимо, чтобы учащиеся: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решили (фронтально, в группах, в парах, индивидуально) несколько типовых заданий на новый способ действия;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при этом проговаривали вслух выполненные шаги и их обоснование — определения, алгоритмы, свойства и т.д.</w:t>
      </w:r>
    </w:p>
    <w:p w:rsid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7. Основной цепью этапа самостоятельной работы с самопроверкой по эталону является </w:t>
      </w:r>
      <w:proofErr w:type="spellStart"/>
      <w:r w:rsidRPr="00EF652E">
        <w:rPr>
          <w:sz w:val="24"/>
        </w:rPr>
        <w:t>интериоризация</w:t>
      </w:r>
      <w:proofErr w:type="spellEnd"/>
      <w:r w:rsidRPr="00EF652E">
        <w:rPr>
          <w:sz w:val="24"/>
        </w:rPr>
        <w:t xml:space="preserve"> нового способа действия и исполнительская рефлексия (коллективная и индивидуальная) достижения</w:t>
      </w:r>
      <w:r>
        <w:rPr>
          <w:sz w:val="24"/>
        </w:rPr>
        <w:t xml:space="preserve"> </w:t>
      </w:r>
      <w:r w:rsidRPr="00EF652E">
        <w:rPr>
          <w:sz w:val="24"/>
        </w:rPr>
        <w:t>цели пробного учебного действия. Для этого необходимо: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организовать самостоятельное выполнение учащимися типовых заданий на новый способ действия;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организовать самопроверку учащимися своих решений по эталону; 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создать (по возможности) ситуацию успеха для каждого ребенка; </w:t>
      </w:r>
    </w:p>
    <w:p w:rsidR="00EF652E" w:rsidRPr="00EF652E" w:rsidRDefault="00EF652E" w:rsidP="00EF652E">
      <w:pPr>
        <w:spacing w:line="360" w:lineRule="auto"/>
        <w:ind w:firstLine="709"/>
        <w:jc w:val="both"/>
        <w:rPr>
          <w:sz w:val="24"/>
        </w:rPr>
      </w:pPr>
      <w:r w:rsidRPr="00EF652E">
        <w:rPr>
          <w:sz w:val="24"/>
        </w:rPr>
        <w:t xml:space="preserve"> - для учащихся, допустивших ошибки, предоставить возможность выявления причин ошибок и их исправления.</w:t>
      </w:r>
    </w:p>
    <w:p w:rsidR="00A923BA" w:rsidRDefault="00A923BA" w:rsidP="00EF652E">
      <w:pPr>
        <w:spacing w:line="360" w:lineRule="auto"/>
        <w:rPr>
          <w:b/>
          <w:sz w:val="24"/>
        </w:rPr>
      </w:pPr>
    </w:p>
    <w:p w:rsidR="00844DEA" w:rsidRPr="00A923BA" w:rsidRDefault="00844DEA" w:rsidP="00A923BA">
      <w:pPr>
        <w:spacing w:line="360" w:lineRule="auto"/>
        <w:jc w:val="center"/>
        <w:rPr>
          <w:b/>
          <w:sz w:val="24"/>
        </w:rPr>
      </w:pPr>
      <w:r w:rsidRPr="00A923BA">
        <w:rPr>
          <w:b/>
          <w:sz w:val="24"/>
        </w:rPr>
        <w:lastRenderedPageBreak/>
        <w:t>Контрольные вопросы</w:t>
      </w:r>
    </w:p>
    <w:p w:rsidR="00D06634" w:rsidRDefault="00D1209F" w:rsidP="00A923BA">
      <w:pPr>
        <w:spacing w:line="360" w:lineRule="auto"/>
        <w:rPr>
          <w:sz w:val="24"/>
        </w:rPr>
      </w:pPr>
      <w:r w:rsidRPr="00A923BA">
        <w:rPr>
          <w:sz w:val="24"/>
        </w:rPr>
        <w:t xml:space="preserve">1. </w:t>
      </w:r>
      <w:r w:rsidR="00A923BA" w:rsidRPr="00A923BA">
        <w:rPr>
          <w:sz w:val="24"/>
        </w:rPr>
        <w:t>Какие основные моменты следует учитывать учителю при подготовке к современному уроку в соответствии с требованиями ФГОС?</w:t>
      </w:r>
    </w:p>
    <w:p w:rsidR="00EF652E" w:rsidRPr="00A923BA" w:rsidRDefault="00EF652E" w:rsidP="00A923BA">
      <w:pPr>
        <w:spacing w:line="360" w:lineRule="auto"/>
        <w:rPr>
          <w:sz w:val="24"/>
        </w:rPr>
      </w:pPr>
      <w:r>
        <w:rPr>
          <w:sz w:val="24"/>
        </w:rPr>
        <w:t>2. Дайте характеристи</w:t>
      </w:r>
      <w:r w:rsidRPr="00EF652E">
        <w:rPr>
          <w:sz w:val="24"/>
        </w:rPr>
        <w:t>ку с</w:t>
      </w:r>
      <w:r w:rsidRPr="00EF652E">
        <w:rPr>
          <w:rFonts w:eastAsiaTheme="majorEastAsia"/>
          <w:sz w:val="24"/>
        </w:rPr>
        <w:t>одержани</w:t>
      </w:r>
      <w:r w:rsidRPr="00EF652E">
        <w:rPr>
          <w:rFonts w:eastAsiaTheme="majorEastAsia"/>
          <w:sz w:val="24"/>
        </w:rPr>
        <w:t>я</w:t>
      </w:r>
      <w:r w:rsidRPr="00EF652E">
        <w:rPr>
          <w:rFonts w:eastAsiaTheme="majorEastAsia"/>
          <w:sz w:val="24"/>
        </w:rPr>
        <w:t xml:space="preserve"> основных этапов</w:t>
      </w:r>
      <w:r w:rsidRPr="00EF652E">
        <w:rPr>
          <w:sz w:val="24"/>
        </w:rPr>
        <w:t xml:space="preserve"> </w:t>
      </w:r>
      <w:r w:rsidRPr="00EF652E">
        <w:rPr>
          <w:rFonts w:eastAsiaTheme="majorEastAsia"/>
          <w:sz w:val="24"/>
        </w:rPr>
        <w:t>урока</w:t>
      </w:r>
      <w:r w:rsidRPr="00EF652E">
        <w:rPr>
          <w:rFonts w:eastAsiaTheme="majorEastAsia"/>
          <w:sz w:val="24"/>
        </w:rPr>
        <w:t>.</w:t>
      </w:r>
    </w:p>
    <w:sectPr w:rsidR="00EF652E" w:rsidRPr="00A9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75AC"/>
    <w:multiLevelType w:val="multilevel"/>
    <w:tmpl w:val="0CF6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661F8"/>
    <w:multiLevelType w:val="multilevel"/>
    <w:tmpl w:val="5F56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8077C"/>
    <w:multiLevelType w:val="multilevel"/>
    <w:tmpl w:val="8C42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E69A2"/>
    <w:multiLevelType w:val="multilevel"/>
    <w:tmpl w:val="7154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C1483D"/>
    <w:multiLevelType w:val="multilevel"/>
    <w:tmpl w:val="1FC6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451CD"/>
    <w:multiLevelType w:val="multilevel"/>
    <w:tmpl w:val="E9A4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44392"/>
    <w:multiLevelType w:val="multilevel"/>
    <w:tmpl w:val="D192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2173DE"/>
    <w:multiLevelType w:val="multilevel"/>
    <w:tmpl w:val="AEEA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5A1EFC"/>
    <w:multiLevelType w:val="multilevel"/>
    <w:tmpl w:val="E39C7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0E43C7"/>
    <w:multiLevelType w:val="multilevel"/>
    <w:tmpl w:val="BA04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025E5E"/>
    <w:multiLevelType w:val="multilevel"/>
    <w:tmpl w:val="051A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420EA6"/>
    <w:multiLevelType w:val="multilevel"/>
    <w:tmpl w:val="35F2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C91497"/>
    <w:multiLevelType w:val="multilevel"/>
    <w:tmpl w:val="2B141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FA57C7"/>
    <w:multiLevelType w:val="multilevel"/>
    <w:tmpl w:val="7B9E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363DD"/>
    <w:multiLevelType w:val="multilevel"/>
    <w:tmpl w:val="A6D0FD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627448"/>
    <w:multiLevelType w:val="multilevel"/>
    <w:tmpl w:val="9D8A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590CBD"/>
    <w:multiLevelType w:val="multilevel"/>
    <w:tmpl w:val="C7AE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10"/>
  </w:num>
  <w:num w:numId="5">
    <w:abstractNumId w:val="7"/>
  </w:num>
  <w:num w:numId="6">
    <w:abstractNumId w:val="11"/>
  </w:num>
  <w:num w:numId="7">
    <w:abstractNumId w:val="4"/>
  </w:num>
  <w:num w:numId="8">
    <w:abstractNumId w:val="12"/>
  </w:num>
  <w:num w:numId="9">
    <w:abstractNumId w:val="13"/>
  </w:num>
  <w:num w:numId="10">
    <w:abstractNumId w:val="14"/>
  </w:num>
  <w:num w:numId="11">
    <w:abstractNumId w:val="6"/>
  </w:num>
  <w:num w:numId="12">
    <w:abstractNumId w:val="5"/>
  </w:num>
  <w:num w:numId="13">
    <w:abstractNumId w:val="9"/>
  </w:num>
  <w:num w:numId="14">
    <w:abstractNumId w:val="1"/>
  </w:num>
  <w:num w:numId="15">
    <w:abstractNumId w:val="16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4D"/>
    <w:rsid w:val="00291D4D"/>
    <w:rsid w:val="003917FD"/>
    <w:rsid w:val="006054E2"/>
    <w:rsid w:val="00611493"/>
    <w:rsid w:val="006F2A77"/>
    <w:rsid w:val="00844DEA"/>
    <w:rsid w:val="0092091D"/>
    <w:rsid w:val="00A820FB"/>
    <w:rsid w:val="00A923BA"/>
    <w:rsid w:val="00A94C02"/>
    <w:rsid w:val="00B46167"/>
    <w:rsid w:val="00CE570B"/>
    <w:rsid w:val="00D06634"/>
    <w:rsid w:val="00D1209F"/>
    <w:rsid w:val="00E01EC4"/>
    <w:rsid w:val="00EF652E"/>
    <w:rsid w:val="00F15E33"/>
    <w:rsid w:val="00F8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A3F5"/>
  <w15:chartTrackingRefBased/>
  <w15:docId w15:val="{2C37D9FB-9C54-4911-93EE-F6FFD3DE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2A7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A7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A7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6F2A77"/>
    <w:pPr>
      <w:keepLines w:val="0"/>
      <w:widowControl w:val="0"/>
      <w:autoSpaceDE w:val="0"/>
      <w:autoSpaceDN w:val="0"/>
      <w:adjustRightInd w:val="0"/>
      <w:spacing w:after="60" w:line="240" w:lineRule="auto"/>
      <w:ind w:firstLine="709"/>
    </w:pPr>
    <w:rPr>
      <w:b/>
      <w:bCs/>
      <w:caps/>
      <w:color w:val="auto"/>
      <w:kern w:val="32"/>
      <w:sz w:val="28"/>
    </w:rPr>
  </w:style>
  <w:style w:type="character" w:customStyle="1" w:styleId="12">
    <w:name w:val="Стиль1 Знак"/>
    <w:basedOn w:val="a3"/>
    <w:link w:val="11"/>
    <w:rsid w:val="006F2A77"/>
    <w:rPr>
      <w:rFonts w:asciiTheme="majorHAnsi" w:eastAsiaTheme="majorEastAsia" w:hAnsiTheme="majorHAnsi" w:cstheme="majorBidi"/>
      <w:b/>
      <w:bCs/>
      <w:caps/>
      <w:spacing w:val="-10"/>
      <w:kern w:val="32"/>
      <w:sz w:val="28"/>
      <w:szCs w:val="32"/>
    </w:rPr>
  </w:style>
  <w:style w:type="paragraph" w:styleId="a4">
    <w:name w:val="Title"/>
    <w:basedOn w:val="a"/>
    <w:next w:val="a"/>
    <w:link w:val="a3"/>
    <w:uiPriority w:val="10"/>
    <w:qFormat/>
    <w:rsid w:val="006F2A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3">
    <w:name w:val="Заголовок Знак"/>
    <w:basedOn w:val="a0"/>
    <w:link w:val="a4"/>
    <w:uiPriority w:val="10"/>
    <w:rsid w:val="006F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link w:val="22"/>
    <w:qFormat/>
    <w:rsid w:val="006F2A77"/>
    <w:pPr>
      <w:keepLines w:val="0"/>
      <w:widowControl w:val="0"/>
      <w:shd w:val="clear" w:color="auto" w:fill="FFFFFF"/>
      <w:tabs>
        <w:tab w:val="left" w:pos="0"/>
        <w:tab w:val="left" w:pos="2410"/>
      </w:tabs>
      <w:autoSpaceDE w:val="0"/>
      <w:autoSpaceDN w:val="0"/>
      <w:adjustRightInd w:val="0"/>
      <w:spacing w:before="67" w:after="60" w:line="240" w:lineRule="auto"/>
      <w:ind w:right="-45" w:firstLine="709"/>
      <w:jc w:val="center"/>
    </w:pPr>
    <w:rPr>
      <w:b/>
      <w:bCs/>
      <w:iCs/>
      <w:color w:val="000000"/>
      <w:spacing w:val="16"/>
      <w:sz w:val="24"/>
      <w:szCs w:val="28"/>
    </w:rPr>
  </w:style>
  <w:style w:type="character" w:customStyle="1" w:styleId="22">
    <w:name w:val="Стиль 2 Знак"/>
    <w:basedOn w:val="20"/>
    <w:link w:val="21"/>
    <w:rsid w:val="006F2A77"/>
    <w:rPr>
      <w:rFonts w:asciiTheme="majorHAnsi" w:eastAsiaTheme="majorEastAsia" w:hAnsiTheme="majorHAnsi" w:cstheme="majorBidi"/>
      <w:b/>
      <w:bCs/>
      <w:iCs/>
      <w:color w:val="000000"/>
      <w:spacing w:val="16"/>
      <w:sz w:val="24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6F2A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Мой стиль"/>
    <w:basedOn w:val="3"/>
    <w:link w:val="a6"/>
    <w:qFormat/>
    <w:rsid w:val="006F2A77"/>
    <w:pPr>
      <w:keepLines w:val="0"/>
      <w:widowControl w:val="0"/>
      <w:shd w:val="clear" w:color="auto" w:fill="FFFFFF"/>
      <w:tabs>
        <w:tab w:val="left" w:pos="0"/>
        <w:tab w:val="left" w:pos="851"/>
        <w:tab w:val="left" w:pos="9778"/>
      </w:tabs>
      <w:autoSpaceDE w:val="0"/>
      <w:autoSpaceDN w:val="0"/>
      <w:adjustRightInd w:val="0"/>
      <w:spacing w:before="96" w:after="60" w:line="240" w:lineRule="auto"/>
      <w:ind w:right="-45" w:firstLine="709"/>
      <w:jc w:val="both"/>
    </w:pPr>
    <w:rPr>
      <w:b/>
      <w:color w:val="000000"/>
      <w:szCs w:val="28"/>
    </w:rPr>
  </w:style>
  <w:style w:type="character" w:customStyle="1" w:styleId="a6">
    <w:name w:val="Мой стиль Знак"/>
    <w:basedOn w:val="30"/>
    <w:link w:val="a5"/>
    <w:rsid w:val="006F2A77"/>
    <w:rPr>
      <w:rFonts w:asciiTheme="majorHAnsi" w:eastAsiaTheme="majorEastAsia" w:hAnsiTheme="majorHAnsi" w:cstheme="majorBidi"/>
      <w:b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sid w:val="006F2A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D06634"/>
    <w:pPr>
      <w:ind w:left="720"/>
      <w:contextualSpacing/>
    </w:pPr>
  </w:style>
  <w:style w:type="paragraph" w:styleId="a8">
    <w:name w:val="No Spacing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F15E33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F15E33"/>
  </w:style>
  <w:style w:type="paragraph" w:customStyle="1" w:styleId="c10">
    <w:name w:val="c10"/>
    <w:basedOn w:val="a"/>
    <w:rsid w:val="00F15E33"/>
    <w:pPr>
      <w:spacing w:before="100" w:beforeAutospacing="1" w:after="100" w:afterAutospacing="1"/>
    </w:pPr>
    <w:rPr>
      <w:sz w:val="24"/>
      <w:szCs w:val="24"/>
    </w:rPr>
  </w:style>
  <w:style w:type="paragraph" w:customStyle="1" w:styleId="c4">
    <w:name w:val="c4"/>
    <w:basedOn w:val="a"/>
    <w:rsid w:val="00F15E3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A923BA"/>
    <w:rPr>
      <w:b/>
      <w:bCs/>
    </w:rPr>
  </w:style>
  <w:style w:type="paragraph" w:styleId="aa">
    <w:name w:val="Normal (Web)"/>
    <w:basedOn w:val="a"/>
    <w:uiPriority w:val="99"/>
    <w:semiHidden/>
    <w:unhideWhenUsed/>
    <w:rsid w:val="00A923BA"/>
    <w:pPr>
      <w:spacing w:before="100" w:beforeAutospacing="1" w:after="100" w:afterAutospacing="1"/>
    </w:pPr>
    <w:rPr>
      <w:sz w:val="24"/>
      <w:szCs w:val="24"/>
    </w:rPr>
  </w:style>
  <w:style w:type="character" w:styleId="ab">
    <w:name w:val="Emphasis"/>
    <w:basedOn w:val="a0"/>
    <w:uiPriority w:val="20"/>
    <w:qFormat/>
    <w:rsid w:val="00A923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Шаарановна</cp:lastModifiedBy>
  <cp:revision>10</cp:revision>
  <dcterms:created xsi:type="dcterms:W3CDTF">2022-01-07T18:27:00Z</dcterms:created>
  <dcterms:modified xsi:type="dcterms:W3CDTF">2022-09-13T09:37:00Z</dcterms:modified>
</cp:coreProperties>
</file>