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2C31" w:rsidRPr="000C3D2D" w:rsidRDefault="000C3D2D" w:rsidP="004E2C31">
      <w:pPr>
        <w:spacing w:after="0"/>
        <w:jc w:val="center"/>
        <w:rPr>
          <w:rFonts w:ascii="Times New Roman" w:eastAsia="Times New Roman" w:hAnsi="Times New Roman" w:cs="Times New Roman"/>
          <w:bCs/>
          <w:color w:val="000000"/>
          <w:sz w:val="24"/>
          <w:szCs w:val="24"/>
        </w:rPr>
      </w:pPr>
      <w:bookmarkStart w:id="0" w:name="_GoBack"/>
      <w:r w:rsidRPr="000C3D2D">
        <w:rPr>
          <w:rFonts w:ascii="Times New Roman" w:eastAsia="Times New Roman" w:hAnsi="Times New Roman" w:cs="Times New Roman"/>
          <w:bCs/>
          <w:color w:val="000000"/>
          <w:sz w:val="24"/>
          <w:szCs w:val="24"/>
        </w:rPr>
        <w:t>Лекция 7.</w:t>
      </w:r>
      <w:r>
        <w:rPr>
          <w:rFonts w:ascii="Times New Roman" w:eastAsia="Times New Roman" w:hAnsi="Times New Roman" w:cs="Times New Roman"/>
          <w:bCs/>
          <w:color w:val="000000"/>
          <w:sz w:val="24"/>
          <w:szCs w:val="24"/>
        </w:rPr>
        <w:t xml:space="preserve"> </w:t>
      </w:r>
      <w:r w:rsidR="003C1A32" w:rsidRPr="003C1A32">
        <w:rPr>
          <w:rFonts w:ascii="Times New Roman" w:eastAsia="Times New Roman" w:hAnsi="Times New Roman" w:cs="Times New Roman"/>
          <w:bCs/>
          <w:color w:val="000000"/>
          <w:sz w:val="24"/>
          <w:szCs w:val="24"/>
        </w:rPr>
        <w:t>Литературный процесс</w:t>
      </w:r>
    </w:p>
    <w:bookmarkEnd w:id="0"/>
    <w:p w:rsidR="004E2C31" w:rsidRDefault="004E2C31" w:rsidP="004E2C31">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w:t>
      </w:r>
    </w:p>
    <w:p w:rsidR="004E2C31" w:rsidRDefault="004E2C31" w:rsidP="004E2C31">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1.Общее понятие о литературном процессе.</w:t>
      </w:r>
    </w:p>
    <w:p w:rsidR="004E2C31" w:rsidRDefault="004E2C31" w:rsidP="004E2C31">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2.Форма взаимоотношения между литературами.</w:t>
      </w:r>
    </w:p>
    <w:p w:rsidR="004E2C31" w:rsidRDefault="004E2C31" w:rsidP="004E2C31">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3.Литературные течения и направления, художественные системы.</w:t>
      </w:r>
    </w:p>
    <w:p w:rsidR="004E2C31" w:rsidRDefault="004E2C31" w:rsidP="004E2C31">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4.Понятие метода, стиля и жанра</w:t>
      </w:r>
    </w:p>
    <w:p w:rsidR="004E2C31" w:rsidRDefault="004E2C31" w:rsidP="004E2C31">
      <w:pPr>
        <w:spacing w:after="0"/>
        <w:jc w:val="both"/>
        <w:rPr>
          <w:rFonts w:ascii="Times New Roman" w:eastAsia="Times New Roman" w:hAnsi="Times New Roman" w:cs="Times New Roman"/>
          <w:color w:val="000000"/>
          <w:sz w:val="24"/>
          <w:szCs w:val="24"/>
        </w:rPr>
      </w:pPr>
    </w:p>
    <w:p w:rsidR="004E2C31" w:rsidRDefault="004E2C31" w:rsidP="004E2C31">
      <w:pPr>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Литературный процесс – совокупность общезначимых изменений в литературной жизни (как в творчестве писателей, так и в литературном сознании общества), то есть динамика литературы в большом историческом времени. К числу определяющих факторов литературного процесса относятся художественные системы, которые служат «инструментами» эстетического постижения действительности, - творческий метод, жанр, стиль, а также различные идейно-художественные направления и течения.</w:t>
      </w:r>
    </w:p>
    <w:p w:rsidR="004E2C31" w:rsidRDefault="004E2C31" w:rsidP="004E2C31">
      <w:pPr>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Литературные </w:t>
      </w:r>
      <w:r>
        <w:rPr>
          <w:rFonts w:ascii="Times New Roman" w:eastAsia="Times New Roman" w:hAnsi="Times New Roman" w:cs="Times New Roman"/>
          <w:b/>
          <w:bCs/>
          <w:color w:val="000000"/>
          <w:sz w:val="24"/>
          <w:szCs w:val="24"/>
        </w:rPr>
        <w:t>направления и течения</w:t>
      </w:r>
      <w:r>
        <w:rPr>
          <w:rFonts w:ascii="Times New Roman" w:eastAsia="Times New Roman" w:hAnsi="Times New Roman" w:cs="Times New Roman"/>
          <w:color w:val="000000"/>
          <w:sz w:val="24"/>
          <w:szCs w:val="24"/>
        </w:rPr>
        <w:t xml:space="preserve"> – понятия, обозначающие совокупность фундаментальных духовно-содержательных и эстетических принципов, характерных для творчества многих писателей, ряда группировок и школ, а также обусловленные этими важнейшими принципами совпадения и соответствия программно-творческих установок, тематики, жанров и стиля. В борьбе и смене направлений и течений отчетливо выражаются закономерности литературного процесса. Трактовка и применение этих терминов различны. Порой они употребляются как синонимы, подчас течение отождествляется с литературной школой или группировкой, а направление – с художественным методом и стилем. Понятие «направление» фиксирует общность духовно-эстетических основ художественного содержания, обусловленную единством культурно-художественных традиций, интересам к определенным проблемам.</w:t>
      </w:r>
    </w:p>
    <w:p w:rsidR="004E2C31" w:rsidRDefault="004E2C31" w:rsidP="004E2C31">
      <w:pPr>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Понятие о литературном направлении как историко-литературной системе большого масштаба, основанной на «избирательном сродстве» между определенным творческим методом и целыми группами жанров и стилей, дает возможность представить художественное своеобразие эпохи как некое художественное единство, функция которого состоит в эстетическом освоении новой концепции личности (в классицизме – концепции разумного человека, в романтизме – чувствительного, в реализме – человека социального) и основного типа конфликта (в классицизме – конфликта между чувством и долгом, в романтизме – между идеалом и действительностью, в реализме – между характером и обстоятельствами).</w:t>
      </w:r>
    </w:p>
    <w:p w:rsidR="004E2C31" w:rsidRDefault="004E2C31" w:rsidP="004E2C31">
      <w:pPr>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При изучении литературы в историческом аспекте ее развития нельзя обойтись без введения понятий о </w:t>
      </w:r>
      <w:r>
        <w:rPr>
          <w:rFonts w:ascii="Times New Roman" w:eastAsia="Times New Roman" w:hAnsi="Times New Roman" w:cs="Times New Roman"/>
          <w:b/>
          <w:bCs/>
          <w:color w:val="000000"/>
          <w:sz w:val="24"/>
          <w:szCs w:val="24"/>
        </w:rPr>
        <w:t>диахронных системах</w:t>
      </w:r>
      <w:r>
        <w:rPr>
          <w:rFonts w:ascii="Times New Roman" w:eastAsia="Times New Roman" w:hAnsi="Times New Roman" w:cs="Times New Roman"/>
          <w:color w:val="000000"/>
          <w:sz w:val="24"/>
          <w:szCs w:val="24"/>
        </w:rPr>
        <w:t xml:space="preserve"> (культурная эра, художественная эпоха, этап литературного развития, историко-литературный период) и </w:t>
      </w:r>
      <w:r>
        <w:rPr>
          <w:rFonts w:ascii="Times New Roman" w:eastAsia="Times New Roman" w:hAnsi="Times New Roman" w:cs="Times New Roman"/>
          <w:b/>
          <w:bCs/>
          <w:color w:val="000000"/>
          <w:sz w:val="24"/>
          <w:szCs w:val="24"/>
        </w:rPr>
        <w:t>синхронных системах</w:t>
      </w:r>
      <w:r>
        <w:rPr>
          <w:rFonts w:ascii="Times New Roman" w:eastAsia="Times New Roman" w:hAnsi="Times New Roman" w:cs="Times New Roman"/>
          <w:color w:val="000000"/>
          <w:sz w:val="24"/>
          <w:szCs w:val="24"/>
        </w:rPr>
        <w:t> (тип культуры, литературное направление, художественное течение, жанровые и стилевые тенденции)Рубеж ХУП-ХУШ веков – конец Х1Х века – культурная эра, воплотившая в себе три крупные эпохи художественного развития, получившие названия по литературным направлениям:</w:t>
      </w:r>
    </w:p>
    <w:p w:rsidR="004E2C31" w:rsidRDefault="004E2C31" w:rsidP="004E2C31">
      <w:pPr>
        <w:spacing w:after="0"/>
        <w:jc w:val="both"/>
        <w:rPr>
          <w:rFonts w:ascii="Times New Roman" w:eastAsia="Times New Roman" w:hAnsi="Times New Roman" w:cs="Times New Roman"/>
          <w:b/>
          <w:bCs/>
          <w:color w:val="000000"/>
          <w:sz w:val="24"/>
          <w:szCs w:val="24"/>
        </w:rPr>
      </w:pPr>
      <w:proofErr w:type="gramStart"/>
      <w:r>
        <w:rPr>
          <w:rFonts w:ascii="Times New Roman" w:eastAsia="Times New Roman" w:hAnsi="Times New Roman" w:cs="Times New Roman"/>
          <w:b/>
          <w:bCs/>
          <w:color w:val="000000"/>
          <w:sz w:val="24"/>
          <w:szCs w:val="24"/>
        </w:rPr>
        <w:t>эпоха</w:t>
      </w:r>
      <w:proofErr w:type="gramEnd"/>
      <w:r>
        <w:rPr>
          <w:rFonts w:ascii="Times New Roman" w:eastAsia="Times New Roman" w:hAnsi="Times New Roman" w:cs="Times New Roman"/>
          <w:b/>
          <w:bCs/>
          <w:color w:val="000000"/>
          <w:sz w:val="24"/>
          <w:szCs w:val="24"/>
        </w:rPr>
        <w:t xml:space="preserve"> классицизма, </w:t>
      </w:r>
    </w:p>
    <w:p w:rsidR="004E2C31" w:rsidRDefault="004E2C31" w:rsidP="004E2C31">
      <w:pPr>
        <w:spacing w:after="0"/>
        <w:jc w:val="both"/>
        <w:rPr>
          <w:rFonts w:ascii="Times New Roman" w:eastAsia="Times New Roman" w:hAnsi="Times New Roman" w:cs="Times New Roman"/>
          <w:b/>
          <w:bCs/>
          <w:color w:val="000000"/>
          <w:sz w:val="24"/>
          <w:szCs w:val="24"/>
        </w:rPr>
      </w:pPr>
      <w:proofErr w:type="gramStart"/>
      <w:r>
        <w:rPr>
          <w:rFonts w:ascii="Times New Roman" w:eastAsia="Times New Roman" w:hAnsi="Times New Roman" w:cs="Times New Roman"/>
          <w:b/>
          <w:bCs/>
          <w:color w:val="000000"/>
          <w:sz w:val="24"/>
          <w:szCs w:val="24"/>
        </w:rPr>
        <w:t>эпоха</w:t>
      </w:r>
      <w:proofErr w:type="gramEnd"/>
      <w:r>
        <w:rPr>
          <w:rFonts w:ascii="Times New Roman" w:eastAsia="Times New Roman" w:hAnsi="Times New Roman" w:cs="Times New Roman"/>
          <w:b/>
          <w:bCs/>
          <w:color w:val="000000"/>
          <w:sz w:val="24"/>
          <w:szCs w:val="24"/>
        </w:rPr>
        <w:t xml:space="preserve"> романтизма, </w:t>
      </w:r>
    </w:p>
    <w:p w:rsidR="004E2C31" w:rsidRDefault="004E2C31" w:rsidP="004E2C31">
      <w:pPr>
        <w:spacing w:after="0"/>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b/>
          <w:bCs/>
          <w:color w:val="000000"/>
          <w:sz w:val="24"/>
          <w:szCs w:val="24"/>
        </w:rPr>
        <w:t>эпоха</w:t>
      </w:r>
      <w:proofErr w:type="gramEnd"/>
      <w:r>
        <w:rPr>
          <w:rFonts w:ascii="Times New Roman" w:eastAsia="Times New Roman" w:hAnsi="Times New Roman" w:cs="Times New Roman"/>
          <w:b/>
          <w:bCs/>
          <w:color w:val="000000"/>
          <w:sz w:val="24"/>
          <w:szCs w:val="24"/>
        </w:rPr>
        <w:t xml:space="preserve"> реализма</w:t>
      </w:r>
      <w:r>
        <w:rPr>
          <w:rFonts w:ascii="Times New Roman" w:eastAsia="Times New Roman" w:hAnsi="Times New Roman" w:cs="Times New Roman"/>
          <w:color w:val="000000"/>
          <w:sz w:val="24"/>
          <w:szCs w:val="24"/>
        </w:rPr>
        <w:t xml:space="preserve">. </w:t>
      </w:r>
    </w:p>
    <w:p w:rsidR="004E2C31" w:rsidRDefault="004E2C31" w:rsidP="004E2C31">
      <w:pPr>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Определяющей основой их стало представление о Космосе, благоприятном для духовного существования </w:t>
      </w:r>
      <w:proofErr w:type="spellStart"/>
      <w:r>
        <w:rPr>
          <w:rFonts w:ascii="Times New Roman" w:eastAsia="Times New Roman" w:hAnsi="Times New Roman" w:cs="Times New Roman"/>
          <w:color w:val="000000"/>
          <w:sz w:val="24"/>
          <w:szCs w:val="24"/>
        </w:rPr>
        <w:t>человека.ХХ</w:t>
      </w:r>
      <w:proofErr w:type="spellEnd"/>
      <w:r>
        <w:rPr>
          <w:rFonts w:ascii="Times New Roman" w:eastAsia="Times New Roman" w:hAnsi="Times New Roman" w:cs="Times New Roman"/>
          <w:color w:val="000000"/>
          <w:sz w:val="24"/>
          <w:szCs w:val="24"/>
        </w:rPr>
        <w:t xml:space="preserve"> век отмечен рождением нового типа культуры, который в отличие от классического, исходит из представлений о мире не как о Космосе, а </w:t>
      </w:r>
      <w:r>
        <w:rPr>
          <w:rFonts w:ascii="Times New Roman" w:eastAsia="Times New Roman" w:hAnsi="Times New Roman" w:cs="Times New Roman"/>
          <w:color w:val="000000"/>
          <w:sz w:val="24"/>
          <w:szCs w:val="24"/>
        </w:rPr>
        <w:lastRenderedPageBreak/>
        <w:t>как о враждебном человеке Хаосе, где он не может найти себя и гармонию с миром. Этот неклассический тип культуры стали называть </w:t>
      </w:r>
      <w:r>
        <w:rPr>
          <w:rFonts w:ascii="Times New Roman" w:eastAsia="Times New Roman" w:hAnsi="Times New Roman" w:cs="Times New Roman"/>
          <w:b/>
          <w:bCs/>
          <w:color w:val="000000"/>
          <w:sz w:val="24"/>
          <w:szCs w:val="24"/>
        </w:rPr>
        <w:t>модернизмом</w:t>
      </w:r>
      <w:r>
        <w:rPr>
          <w:rFonts w:ascii="Times New Roman" w:eastAsia="Times New Roman" w:hAnsi="Times New Roman" w:cs="Times New Roman"/>
          <w:color w:val="000000"/>
          <w:sz w:val="24"/>
          <w:szCs w:val="24"/>
        </w:rPr>
        <w:t>. Он дал мощный импульс обновлению художественного сознания и определил своеобразие творчества многих крупных поэтов (</w:t>
      </w:r>
      <w:proofErr w:type="spellStart"/>
      <w:r>
        <w:rPr>
          <w:rFonts w:ascii="Times New Roman" w:eastAsia="Times New Roman" w:hAnsi="Times New Roman" w:cs="Times New Roman"/>
          <w:color w:val="000000"/>
          <w:sz w:val="24"/>
          <w:szCs w:val="24"/>
        </w:rPr>
        <w:t>А.Блок</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О.Мандельштам</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М.Цветаева</w:t>
      </w:r>
      <w:proofErr w:type="spellEnd"/>
      <w:r>
        <w:rPr>
          <w:rFonts w:ascii="Times New Roman" w:eastAsia="Times New Roman" w:hAnsi="Times New Roman" w:cs="Times New Roman"/>
          <w:color w:val="000000"/>
          <w:sz w:val="24"/>
          <w:szCs w:val="24"/>
        </w:rPr>
        <w:t xml:space="preserve"> и др.) и прозаиков (</w:t>
      </w:r>
      <w:proofErr w:type="spellStart"/>
      <w:r>
        <w:rPr>
          <w:rFonts w:ascii="Times New Roman" w:eastAsia="Times New Roman" w:hAnsi="Times New Roman" w:cs="Times New Roman"/>
          <w:color w:val="000000"/>
          <w:sz w:val="24"/>
          <w:szCs w:val="24"/>
        </w:rPr>
        <w:t>Б.Пильняк</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Е.Замятин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А.Платонов</w:t>
      </w:r>
      <w:proofErr w:type="spellEnd"/>
      <w:r>
        <w:rPr>
          <w:rFonts w:ascii="Times New Roman" w:eastAsia="Times New Roman" w:hAnsi="Times New Roman" w:cs="Times New Roman"/>
          <w:color w:val="000000"/>
          <w:sz w:val="24"/>
          <w:szCs w:val="24"/>
        </w:rPr>
        <w:t xml:space="preserve"> и др.).</w:t>
      </w:r>
    </w:p>
    <w:p w:rsidR="004E2C31" w:rsidRDefault="004E2C31" w:rsidP="004E2C31">
      <w:pPr>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ХХ веке сохранялись и реалистическая традиция и романтическая. Продолжала развиваться и просветительская традиция (</w:t>
      </w:r>
      <w:proofErr w:type="spellStart"/>
      <w:r>
        <w:rPr>
          <w:rFonts w:ascii="Times New Roman" w:eastAsia="Times New Roman" w:hAnsi="Times New Roman" w:cs="Times New Roman"/>
          <w:color w:val="000000"/>
          <w:sz w:val="24"/>
          <w:szCs w:val="24"/>
        </w:rPr>
        <w:t>М.Пришвин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Д.Гранин</w:t>
      </w:r>
      <w:proofErr w:type="spellEnd"/>
      <w:r>
        <w:rPr>
          <w:rFonts w:ascii="Times New Roman" w:eastAsia="Times New Roman" w:hAnsi="Times New Roman" w:cs="Times New Roman"/>
          <w:color w:val="000000"/>
          <w:sz w:val="24"/>
          <w:szCs w:val="24"/>
        </w:rPr>
        <w:t>). Динамику художественного развития обеспечивало взаимодействие (отталкивание или взаимопроникновение) между классическими и модернистскими течениями.</w:t>
      </w:r>
    </w:p>
    <w:p w:rsidR="004E2C31" w:rsidRDefault="004E2C31" w:rsidP="004E2C31">
      <w:pPr>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Прослеживая динамику литературного процесса, можно увидеть, что долгие века в литературе каждой эпохи происходили большие изменения, но только в конце ХУП- начале ХУШ века начали создаваться творческие программы, имеющие обобщающее значение в разработке идейно-художественных стремлений, на основе которых складывались литературные направления. </w:t>
      </w:r>
      <w:proofErr w:type="spellStart"/>
      <w:proofErr w:type="gramStart"/>
      <w:r>
        <w:rPr>
          <w:rFonts w:ascii="Times New Roman" w:eastAsia="Times New Roman" w:hAnsi="Times New Roman" w:cs="Times New Roman"/>
          <w:color w:val="000000"/>
          <w:sz w:val="24"/>
          <w:szCs w:val="24"/>
        </w:rPr>
        <w:t>Например,</w:t>
      </w:r>
      <w:r>
        <w:rPr>
          <w:rFonts w:ascii="Times New Roman" w:eastAsia="Times New Roman" w:hAnsi="Times New Roman" w:cs="Times New Roman"/>
          <w:b/>
          <w:bCs/>
          <w:color w:val="000000"/>
          <w:sz w:val="24"/>
          <w:szCs w:val="24"/>
        </w:rPr>
        <w:t>классицизм</w:t>
      </w:r>
      <w:proofErr w:type="spellEnd"/>
      <w:proofErr w:type="gramEnd"/>
      <w:r>
        <w:rPr>
          <w:rFonts w:ascii="Times New Roman" w:eastAsia="Times New Roman" w:hAnsi="Times New Roman" w:cs="Times New Roman"/>
          <w:color w:val="000000"/>
          <w:sz w:val="24"/>
          <w:szCs w:val="24"/>
        </w:rPr>
        <w:t xml:space="preserve"> (от лат. - образцовый) – художественное направление в искусстве и литературе, сформировавшееся в конце ХУП века. Программа классицизма была изложена в книге </w:t>
      </w:r>
      <w:proofErr w:type="spellStart"/>
      <w:r>
        <w:rPr>
          <w:rFonts w:ascii="Times New Roman" w:eastAsia="Times New Roman" w:hAnsi="Times New Roman" w:cs="Times New Roman"/>
          <w:color w:val="000000"/>
          <w:sz w:val="24"/>
          <w:szCs w:val="24"/>
        </w:rPr>
        <w:t>Н.Буало</w:t>
      </w:r>
      <w:proofErr w:type="spellEnd"/>
      <w:r>
        <w:rPr>
          <w:rFonts w:ascii="Times New Roman" w:eastAsia="Times New Roman" w:hAnsi="Times New Roman" w:cs="Times New Roman"/>
          <w:color w:val="000000"/>
          <w:sz w:val="24"/>
          <w:szCs w:val="24"/>
        </w:rPr>
        <w:t xml:space="preserve"> «Поэтическое искусство», в которой говорилось о гармонии содержания и формы произведения, о соотношении рационального и эмоционального, о воспитательной роли литературы, о принципе «подражания природе» (гармония рассматривалась как эстетический идеал). </w:t>
      </w:r>
    </w:p>
    <w:p w:rsidR="004E2C31" w:rsidRDefault="004E2C31" w:rsidP="004E2C31">
      <w:pPr>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эстетике классицизма господствовала установка на «подражание» образцам, традиционализм, требование сохранения художественного единства произведения. Чтобы правильно написать произведение в том или ином жанре, надо знать его правила. Классицизм был иерархической системой, которая не позволяла смешивать жанры и соответствующие им стили. </w:t>
      </w:r>
    </w:p>
    <w:p w:rsidR="004E2C31" w:rsidRDefault="004E2C31" w:rsidP="004E2C31">
      <w:pPr>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Для классицизма были характерны высокая гражданственность, преобладание национальных мотивов. Особо популярным родом была драма, для которой существовали правила «трех единств», </w:t>
      </w:r>
      <w:proofErr w:type="spellStart"/>
      <w:r>
        <w:rPr>
          <w:rFonts w:ascii="Times New Roman" w:eastAsia="Times New Roman" w:hAnsi="Times New Roman" w:cs="Times New Roman"/>
          <w:color w:val="000000"/>
          <w:sz w:val="24"/>
          <w:szCs w:val="24"/>
        </w:rPr>
        <w:t>одноплановость</w:t>
      </w:r>
      <w:proofErr w:type="spellEnd"/>
      <w:r>
        <w:rPr>
          <w:rFonts w:ascii="Times New Roman" w:eastAsia="Times New Roman" w:hAnsi="Times New Roman" w:cs="Times New Roman"/>
          <w:color w:val="000000"/>
          <w:sz w:val="24"/>
          <w:szCs w:val="24"/>
        </w:rPr>
        <w:t xml:space="preserve"> характеров (четкое разделение на положительных и отрицательных), «говорящие» фамилии персонажей.</w:t>
      </w:r>
    </w:p>
    <w:p w:rsidR="004E2C31" w:rsidRDefault="004E2C31" w:rsidP="004E2C31">
      <w:pPr>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Сентиментализм</w:t>
      </w:r>
      <w:r>
        <w:rPr>
          <w:rFonts w:ascii="Times New Roman" w:eastAsia="Times New Roman" w:hAnsi="Times New Roman" w:cs="Times New Roman"/>
          <w:color w:val="000000"/>
          <w:sz w:val="24"/>
          <w:szCs w:val="24"/>
        </w:rPr>
        <w:t> (от франц.– чувствительный, чувство) – направление в искусстве и литературе второй половины ХУШ века. Человек в этом литературном направлении оценивался по его способностям к глубоким переживаниям. Отсюда – особый интерес к внутреннему миру персонажа, изображение оттенков его чувств (начало психологизма). Проповедовался культ индивидуального начала, естественности, природы. Главный пафос – раскрепощение личности, но в основном сентименталисты ограничивались констатацией психологического состояния. Сентиментализм полагал главным не разумное переустройство мира, а совершенствование «естественных» чувств человека. Одно из основных раскрытий – индивидуализация героя и изображение богатого душевного мира простолюдина. Ведущими жанрами стали семейный роман, дневник, исповедь, элегия, путевые заметки, послания.</w:t>
      </w:r>
    </w:p>
    <w:p w:rsidR="004E2C31" w:rsidRDefault="004E2C31" w:rsidP="004E2C31">
      <w:pPr>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начале Х1Х века началась эпоха господства романтизма, который был подготовлен сентиментализмом с его культом эмоциональной рефлексии.</w:t>
      </w:r>
    </w:p>
    <w:p w:rsidR="004E2C31" w:rsidRDefault="004E2C31" w:rsidP="004E2C31">
      <w:pPr>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Романтизм</w:t>
      </w:r>
      <w:r>
        <w:rPr>
          <w:rFonts w:ascii="Times New Roman" w:eastAsia="Times New Roman" w:hAnsi="Times New Roman" w:cs="Times New Roman"/>
          <w:color w:val="000000"/>
          <w:sz w:val="24"/>
          <w:szCs w:val="24"/>
        </w:rPr>
        <w:t xml:space="preserve"> – литературное направление, сложившееся в конце ХУШ – начале Х1Х века и получившее широкое распространение в европейской и американской литературе и искусстве. Романтики восприняли идею свободы личности, но одновременно осознали беззащитность человека в обществе, поэтому для них были характерны растерянность </w:t>
      </w:r>
      <w:r>
        <w:rPr>
          <w:rFonts w:ascii="Times New Roman" w:eastAsia="Times New Roman" w:hAnsi="Times New Roman" w:cs="Times New Roman"/>
          <w:color w:val="000000"/>
          <w:sz w:val="24"/>
          <w:szCs w:val="24"/>
        </w:rPr>
        <w:lastRenderedPageBreak/>
        <w:t xml:space="preserve">перед окружающим миром («космический пессимизм») и ощущение трагизма личной судьбы: реальность истории оказалась неподвластной разуму. </w:t>
      </w:r>
    </w:p>
    <w:p w:rsidR="004E2C31" w:rsidRDefault="004E2C31" w:rsidP="004E2C31">
      <w:pPr>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Тема «страшного мира» прошла через всю романтическую литературу. Романтики мечтали не о частичном усовершенствовании мира, а о разрешении всех его противоречий. Разлад между идеалом и действительностью составил сущность романтического «</w:t>
      </w:r>
      <w:proofErr w:type="spellStart"/>
      <w:r>
        <w:rPr>
          <w:rFonts w:ascii="Times New Roman" w:eastAsia="Times New Roman" w:hAnsi="Times New Roman" w:cs="Times New Roman"/>
          <w:color w:val="000000"/>
          <w:sz w:val="24"/>
          <w:szCs w:val="24"/>
        </w:rPr>
        <w:t>двоемирия</w:t>
      </w:r>
      <w:proofErr w:type="spellEnd"/>
      <w:r>
        <w:rPr>
          <w:rFonts w:ascii="Times New Roman" w:eastAsia="Times New Roman" w:hAnsi="Times New Roman" w:cs="Times New Roman"/>
          <w:color w:val="000000"/>
          <w:sz w:val="24"/>
          <w:szCs w:val="24"/>
        </w:rPr>
        <w:t xml:space="preserve">» (противопоставление идеального мира реальному). Художник-романтик не ставил перед собой задачу точно воспроизвести реальную действительность. Романтический герой – одинокий бунтарь, способный на сильные чувства, который страдает от невозможности реализовать себя. Романтики открыли сложность, глубину душевного мира человека, утверждали </w:t>
      </w:r>
      <w:proofErr w:type="spellStart"/>
      <w:r>
        <w:rPr>
          <w:rFonts w:ascii="Times New Roman" w:eastAsia="Times New Roman" w:hAnsi="Times New Roman" w:cs="Times New Roman"/>
          <w:color w:val="000000"/>
          <w:sz w:val="24"/>
          <w:szCs w:val="24"/>
        </w:rPr>
        <w:t>самоценность</w:t>
      </w:r>
      <w:proofErr w:type="spellEnd"/>
      <w:r>
        <w:rPr>
          <w:rFonts w:ascii="Times New Roman" w:eastAsia="Times New Roman" w:hAnsi="Times New Roman" w:cs="Times New Roman"/>
          <w:color w:val="000000"/>
          <w:sz w:val="24"/>
          <w:szCs w:val="24"/>
        </w:rPr>
        <w:t xml:space="preserve"> личности. </w:t>
      </w:r>
    </w:p>
    <w:p w:rsidR="004E2C31" w:rsidRDefault="004E2C31" w:rsidP="004E2C31">
      <w:pPr>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стилистическом плане романтическая система была нормированной общими задачами изображения исключительного героя и исключительных обстоятельств. Сложился некий средний стиль, который представлял собой нечто среднее между высоким слогом и разговорным, а произведения отличались высокой патетикой изображения чувственного. В романтизме появились новые жанры: героическая поэма, баллада, элегическая и гражданская поэзия. Получает мощное развитие романтическая проза. Большую роль в языке романтических произведений играла символика, она оказывалась неким знаком, намекающим на возвышенные или низменные чувства. Распространенным явлением в структуре произведения был романтический контраст, который позволял четко противопоставлять разнородные понятия и выделять соответствующий идеал. В романтизме выделяются два течения: прогрессивное и реакционного (западный романтизм); мистическое и гражданско-революционное (русский романтизм). Их отличие проявлялось в эстетических идеалах, которые приводили и к разным темам, разным конфликтам, разным героям. Представители мистического или психологического романтизма (</w:t>
      </w:r>
      <w:proofErr w:type="spellStart"/>
      <w:r>
        <w:rPr>
          <w:rFonts w:ascii="Times New Roman" w:eastAsia="Times New Roman" w:hAnsi="Times New Roman" w:cs="Times New Roman"/>
          <w:color w:val="000000"/>
          <w:sz w:val="24"/>
          <w:szCs w:val="24"/>
        </w:rPr>
        <w:t>В.Жуковский</w:t>
      </w:r>
      <w:proofErr w:type="spellEnd"/>
      <w:r>
        <w:rPr>
          <w:rFonts w:ascii="Times New Roman" w:eastAsia="Times New Roman" w:hAnsi="Times New Roman" w:cs="Times New Roman"/>
          <w:color w:val="000000"/>
          <w:sz w:val="24"/>
          <w:szCs w:val="24"/>
        </w:rPr>
        <w:t>) не пытались изменить несовершенную действительность, а верили в торжество идеала в загробном мире. Их идеал концентрировался на любви, но чаще всего любви несчастной. Для декабристов идеал понимался несколько иначе – это свобода и борьба за преображение существующей жизни. Им свойственны гражданские, свободолюбивые мотивы в творчестве, а также темы воспитания подрастающее поколения, особое внимание к национальной истории, национальным традициям. У романтиков произошла трансформация системы литературных жанров: стали преобладать лирические жанры. Лирический элемент вторгся и в прозу, и в драматургию. Были популярны такие жанры как исторический роман, фантастическая повесть, исповедальный роман, романтическая драма. Романтизм подготовил возникновение реализма, но его традиции были усвоены и переосмыслены в литературе конца Х1Х – начале ХХ века.</w:t>
      </w:r>
    </w:p>
    <w:p w:rsidR="004E2C31" w:rsidRDefault="004E2C31" w:rsidP="004E2C31">
      <w:pPr>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Реализм</w:t>
      </w:r>
      <w:r>
        <w:rPr>
          <w:rFonts w:ascii="Times New Roman" w:eastAsia="Times New Roman" w:hAnsi="Times New Roman" w:cs="Times New Roman"/>
          <w:color w:val="000000"/>
          <w:sz w:val="24"/>
          <w:szCs w:val="24"/>
        </w:rPr>
        <w:t> (от лат. – вещественный, действительный) - художественный метод в искусстве и литературе, следуя которому художник изображает мир в образах, соответствующих сути явлений самой жизни и создаваемых посредством типизации фактов действительности. В широком смысле категория реализма служит для определения отношения литературы к действительности, независимо от принадлежности писателя к той или иной литературной школе и направлению.</w:t>
      </w:r>
    </w:p>
    <w:p w:rsidR="004E2C31" w:rsidRDefault="004E2C31" w:rsidP="004E2C31">
      <w:pPr>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Всякое подлинное искусство в определенной мере отражает реальность</w:t>
      </w:r>
      <w:r>
        <w:rPr>
          <w:rFonts w:ascii="Times New Roman" w:eastAsia="Times New Roman" w:hAnsi="Times New Roman" w:cs="Times New Roman"/>
          <w:color w:val="000000"/>
          <w:sz w:val="24"/>
          <w:szCs w:val="24"/>
        </w:rPr>
        <w:t xml:space="preserve"> – в этом смысле понятие «реализм» равнозначно понятию жизненной правды и применяется к разнородным явлениям </w:t>
      </w:r>
      <w:proofErr w:type="spellStart"/>
      <w:r>
        <w:rPr>
          <w:rFonts w:ascii="Times New Roman" w:eastAsia="Times New Roman" w:hAnsi="Times New Roman" w:cs="Times New Roman"/>
          <w:color w:val="000000"/>
          <w:sz w:val="24"/>
          <w:szCs w:val="24"/>
        </w:rPr>
        <w:t>литературы.Начало</w:t>
      </w:r>
      <w:proofErr w:type="spellEnd"/>
      <w:r>
        <w:rPr>
          <w:rFonts w:ascii="Times New Roman" w:eastAsia="Times New Roman" w:hAnsi="Times New Roman" w:cs="Times New Roman"/>
          <w:color w:val="000000"/>
          <w:sz w:val="24"/>
          <w:szCs w:val="24"/>
        </w:rPr>
        <w:t xml:space="preserve"> формирования реализма принято связывать с эпохой Возрождения. Для реализма этого времени характерна масштабность образов (Дон Кихот, Гамлет), поэтизация человеческой личности. Следующий этап – просветительский, </w:t>
      </w:r>
      <w:r>
        <w:rPr>
          <w:rFonts w:ascii="Times New Roman" w:eastAsia="Times New Roman" w:hAnsi="Times New Roman" w:cs="Times New Roman"/>
          <w:color w:val="000000"/>
          <w:sz w:val="24"/>
          <w:szCs w:val="24"/>
        </w:rPr>
        <w:lastRenderedPageBreak/>
        <w:t>в котором выступает демократический герой (Фигаро), а явления жизни и поступки людей оцениваются как разумные и неразумные. Новые типы реализма появляются в Х1Х веке: «фантастический» (Гоголь, Достоевский), «критический» реализм, связанный с деятельностью «натуральной школы». Человеческий характер раскрывался в органической связи с социальными обстоятельствами. Основные требования реализма: соблюдение принципов народности, историзма, психологизма, изображение жизни в ее развитии. Кардинальная проблема реализма – соотношение правдоподобия и художественной правды. Художественная правда определяется не правдоподобием, а верностью в постижении и передаче сущности жизни и значительностью идей, выраженных художником.</w:t>
      </w:r>
    </w:p>
    <w:p w:rsidR="004E2C31" w:rsidRDefault="004E2C31" w:rsidP="004E2C31">
      <w:pPr>
        <w:pStyle w:val="2"/>
      </w:pPr>
      <w:r>
        <w:t xml:space="preserve">Главное познавательное достояние реализма – стремление рассматривать действительность в развитии, изображении е характеров и душевной жизни личности, всего того, что составляет жизнь человеческого духа. Одной из важнейших особенностей реализма является типизация характеров. Для развитых форм реализма показательна слитность типического и индивидуального, неповторимо-личностного. Писатели создают новые типы героев: «маленький человек», «лишний человек», «нигилист», «особенный человек» (Рахметов). </w:t>
      </w:r>
    </w:p>
    <w:p w:rsidR="004E2C31" w:rsidRDefault="004E2C31" w:rsidP="004E2C31">
      <w:pPr>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ХХ веке писатели далеко не всегда стремились к внешнему правдоподобию, но тщательная психологическая разработка характеров сохраняется, сочетаясь с элементами символики. Писатели, порой, не отказываются от таких способов художественного выражения, как миф, символ, гротеск, аллегория, подчиненных реалистическим принципам творчества, познанию человека в его многомерных связях с миром. В ХХ веке в реализме много фантастики и иносказания; невероятные сюжеты по-своему отражали непримиримые конфликты современного мира, связывали в единое целое острые проблемы общественных отношений. Реализм ассимилирует отдельные художественные приемы нереалистических течений (экспрессионизма).</w:t>
      </w:r>
    </w:p>
    <w:p w:rsidR="004E2C31" w:rsidRDefault="004E2C31" w:rsidP="004E2C31">
      <w:pPr>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Натурализм</w:t>
      </w:r>
      <w:r>
        <w:rPr>
          <w:rFonts w:ascii="Times New Roman" w:eastAsia="Times New Roman" w:hAnsi="Times New Roman" w:cs="Times New Roman"/>
          <w:color w:val="000000"/>
          <w:sz w:val="24"/>
          <w:szCs w:val="24"/>
        </w:rPr>
        <w:t xml:space="preserve"> – это метод, возникший в конце Х1Х века и выражающийся в протокольном описании жизненных явлений без их критического отбора и социально-философского осмысления. Для натуралистов характерно уподобление художественного познания научному, интерес к опыту, к физиологическим основам психики. Они были убеждены, что литература имеет право исследовать любые аспекты человеческой </w:t>
      </w:r>
      <w:proofErr w:type="spellStart"/>
      <w:r>
        <w:rPr>
          <w:rFonts w:ascii="Times New Roman" w:eastAsia="Times New Roman" w:hAnsi="Times New Roman" w:cs="Times New Roman"/>
          <w:color w:val="000000"/>
          <w:sz w:val="24"/>
          <w:szCs w:val="24"/>
        </w:rPr>
        <w:t>жизни.Специфика</w:t>
      </w:r>
      <w:proofErr w:type="spellEnd"/>
      <w:r>
        <w:rPr>
          <w:rFonts w:ascii="Times New Roman" w:eastAsia="Times New Roman" w:hAnsi="Times New Roman" w:cs="Times New Roman"/>
          <w:color w:val="000000"/>
          <w:sz w:val="24"/>
          <w:szCs w:val="24"/>
        </w:rPr>
        <w:t xml:space="preserve"> научной и философской мысли рубежа Х1Х-ХХ столетий связана с тем, что были сломаны все представления о стабильности мира, что произошло, в частности, и в связи с открытием </w:t>
      </w:r>
      <w:proofErr w:type="spellStart"/>
      <w:r>
        <w:rPr>
          <w:rFonts w:ascii="Times New Roman" w:eastAsia="Times New Roman" w:hAnsi="Times New Roman" w:cs="Times New Roman"/>
          <w:color w:val="000000"/>
          <w:sz w:val="24"/>
          <w:szCs w:val="24"/>
        </w:rPr>
        <w:t>А.Эйнштейна</w:t>
      </w:r>
      <w:proofErr w:type="spellEnd"/>
      <w:r>
        <w:rPr>
          <w:rFonts w:ascii="Times New Roman" w:eastAsia="Times New Roman" w:hAnsi="Times New Roman" w:cs="Times New Roman"/>
          <w:color w:val="000000"/>
          <w:sz w:val="24"/>
          <w:szCs w:val="24"/>
        </w:rPr>
        <w:t xml:space="preserve">, который утверждал: «Любая система отсчета </w:t>
      </w:r>
      <w:proofErr w:type="spellStart"/>
      <w:r>
        <w:rPr>
          <w:rFonts w:ascii="Times New Roman" w:eastAsia="Times New Roman" w:hAnsi="Times New Roman" w:cs="Times New Roman"/>
          <w:color w:val="000000"/>
          <w:sz w:val="24"/>
          <w:szCs w:val="24"/>
        </w:rPr>
        <w:t>неабсолютна</w:t>
      </w:r>
      <w:proofErr w:type="spellEnd"/>
      <w:r>
        <w:rPr>
          <w:rFonts w:ascii="Times New Roman" w:eastAsia="Times New Roman" w:hAnsi="Times New Roman" w:cs="Times New Roman"/>
          <w:color w:val="000000"/>
          <w:sz w:val="24"/>
          <w:szCs w:val="24"/>
        </w:rPr>
        <w:t xml:space="preserve">…». Но было доказано и то, что субъективная, личная точка зрения – не помеха, а необходимое условие для создания простой и ясной концептуальной картины мироздания. На этом фоне кажется, что простое предположение, что у всего нас окружающего есть объективный Смысл, субъективную модель которого и представляет художественный текст, сделанное </w:t>
      </w:r>
      <w:proofErr w:type="spellStart"/>
      <w:r>
        <w:rPr>
          <w:rFonts w:ascii="Times New Roman" w:eastAsia="Times New Roman" w:hAnsi="Times New Roman" w:cs="Times New Roman"/>
          <w:color w:val="000000"/>
          <w:sz w:val="24"/>
          <w:szCs w:val="24"/>
        </w:rPr>
        <w:t>М.Бахтиным</w:t>
      </w:r>
      <w:proofErr w:type="spellEnd"/>
      <w:r>
        <w:rPr>
          <w:rFonts w:ascii="Times New Roman" w:eastAsia="Times New Roman" w:hAnsi="Times New Roman" w:cs="Times New Roman"/>
          <w:color w:val="000000"/>
          <w:sz w:val="24"/>
          <w:szCs w:val="24"/>
        </w:rPr>
        <w:t xml:space="preserve"> и подтвержденное </w:t>
      </w:r>
      <w:proofErr w:type="spellStart"/>
      <w:r>
        <w:rPr>
          <w:rFonts w:ascii="Times New Roman" w:eastAsia="Times New Roman" w:hAnsi="Times New Roman" w:cs="Times New Roman"/>
          <w:color w:val="000000"/>
          <w:sz w:val="24"/>
          <w:szCs w:val="24"/>
        </w:rPr>
        <w:t>Ю.Лотманом</w:t>
      </w:r>
      <w:proofErr w:type="spellEnd"/>
      <w:r>
        <w:rPr>
          <w:rFonts w:ascii="Times New Roman" w:eastAsia="Times New Roman" w:hAnsi="Times New Roman" w:cs="Times New Roman"/>
          <w:color w:val="000000"/>
          <w:sz w:val="24"/>
          <w:szCs w:val="24"/>
        </w:rPr>
        <w:t>, выглядит убедительно.</w:t>
      </w:r>
    </w:p>
    <w:p w:rsidR="004E2C31" w:rsidRDefault="004E2C31" w:rsidP="004E2C31">
      <w:pPr>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Писатели-реалисты в Х1Х веке имели перед глазами упорядоченную действительность. В ХХ веке все изменилось. Ощущение катастрофичности мира, связанного с войнами, революциями, крушениями идеалов привело к появлению разных литературных направлений. Их было так много, что Лихачев высказал гипотезу, согласно которой убыстрение темпа смены направлений в литературе ХХ века – это выразительный знак их приближающегося конца. Стремление преодолеть «мертвенную механистичность» </w:t>
      </w:r>
      <w:r>
        <w:rPr>
          <w:rFonts w:ascii="Times New Roman" w:eastAsia="Times New Roman" w:hAnsi="Times New Roman" w:cs="Times New Roman"/>
          <w:color w:val="000000"/>
          <w:sz w:val="24"/>
          <w:szCs w:val="24"/>
        </w:rPr>
        <w:lastRenderedPageBreak/>
        <w:t xml:space="preserve">и «разорванность» социальной, культурной, духовной жизни общества осуществлялось в поисках утраченной полноты и целостности в сфере эмоциональной памяти (Пруст), в универсальных мифологических архетипах бытия (Джойс), в </w:t>
      </w:r>
      <w:proofErr w:type="spellStart"/>
      <w:r>
        <w:rPr>
          <w:rFonts w:ascii="Times New Roman" w:eastAsia="Times New Roman" w:hAnsi="Times New Roman" w:cs="Times New Roman"/>
          <w:color w:val="000000"/>
          <w:sz w:val="24"/>
          <w:szCs w:val="24"/>
        </w:rPr>
        <w:t>надвременных</w:t>
      </w:r>
      <w:proofErr w:type="spellEnd"/>
      <w:r>
        <w:rPr>
          <w:rFonts w:ascii="Times New Roman" w:eastAsia="Times New Roman" w:hAnsi="Times New Roman" w:cs="Times New Roman"/>
          <w:color w:val="000000"/>
          <w:sz w:val="24"/>
          <w:szCs w:val="24"/>
        </w:rPr>
        <w:t xml:space="preserve"> эротических переживаниях (</w:t>
      </w:r>
      <w:proofErr w:type="spellStart"/>
      <w:r>
        <w:rPr>
          <w:rFonts w:ascii="Times New Roman" w:eastAsia="Times New Roman" w:hAnsi="Times New Roman" w:cs="Times New Roman"/>
          <w:color w:val="000000"/>
          <w:sz w:val="24"/>
          <w:szCs w:val="24"/>
        </w:rPr>
        <w:t>д.Г.Лоренс</w:t>
      </w:r>
      <w:proofErr w:type="spellEnd"/>
      <w:r>
        <w:rPr>
          <w:rFonts w:ascii="Times New Roman" w:eastAsia="Times New Roman" w:hAnsi="Times New Roman" w:cs="Times New Roman"/>
          <w:color w:val="000000"/>
          <w:sz w:val="24"/>
          <w:szCs w:val="24"/>
        </w:rPr>
        <w:t>) и т.п. Тем же стремлением порождены в литературе модернизма настойчивые попытки построения эстетической гармонии путем искусственного обеднения картины жизни, искажения или полного игнорирования реальных процессов, что приводило к элитаризму, герметичным художественным конструкциям, к лабораторному формотворчеству (</w:t>
      </w:r>
      <w:proofErr w:type="spellStart"/>
      <w:r>
        <w:rPr>
          <w:rFonts w:ascii="Times New Roman" w:eastAsia="Times New Roman" w:hAnsi="Times New Roman" w:cs="Times New Roman"/>
          <w:color w:val="000000"/>
          <w:sz w:val="24"/>
          <w:szCs w:val="24"/>
        </w:rPr>
        <w:t>Г.Стайн</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В.Вулф</w:t>
      </w:r>
      <w:proofErr w:type="spellEnd"/>
      <w:r>
        <w:rPr>
          <w:rFonts w:ascii="Times New Roman" w:eastAsia="Times New Roman" w:hAnsi="Times New Roman" w:cs="Times New Roman"/>
          <w:color w:val="000000"/>
          <w:sz w:val="24"/>
          <w:szCs w:val="24"/>
        </w:rPr>
        <w:t>).Самым сложным всегда было разобраться, что происходит с человеком. «Противопоставление внешнего и внутреннего в мире человеческого «я», разумеется, носит относительный характер, и сами формы таких противопоставлений характерны для разных типов ценностных шкал и мировоззрений: романтизм – все внешнее во внутреннем «я»; сентиментализм – в природе, классицизм и соцреализм – в общественном и государственном. Гуманитарная наука существует, признавая это разделение, ибо при любом поглощении внешнего внутренним или внутреннего внешним без следа исчезает самоценное человеческое «я» - без которого нет диалога с другим, непохожим на него самоценным «я». Отсюда становится невозможен эстетический акт, оказывается без опоры этический акт – возникает известная ситуация «по ту сторону добра и зла».</w:t>
      </w:r>
    </w:p>
    <w:p w:rsidR="004E2C31" w:rsidRDefault="004E2C31" w:rsidP="004E2C31">
      <w:pPr>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Модернизм</w:t>
      </w:r>
      <w:r>
        <w:rPr>
          <w:rFonts w:ascii="Times New Roman" w:eastAsia="Times New Roman" w:hAnsi="Times New Roman" w:cs="Times New Roman"/>
          <w:color w:val="000000"/>
          <w:sz w:val="24"/>
          <w:szCs w:val="24"/>
        </w:rPr>
        <w:t xml:space="preserve"> (от франц. – новейший, современный) – философско-эстетическое движение в литературе и искусстве ХХ века. Этот термин имеет несколько толкований: 1) обозначает ряд нереалистических течений в литературе: имажинизм, символизм, кубизм, футуризм, акмеизм и т.п.; 2) используется как условное обозначение эстетических устремлений художников нереалистического направления; 3) является сложным комплексом идеологических и эстетических явлений, включающих не только авангардистские течения, но и творчество отдельных художников, стоящих в той или иной степени в стороне (Джойс, Кафка, Вулф, Сартр, Камю и т.д.). </w:t>
      </w:r>
    </w:p>
    <w:p w:rsidR="004E2C31" w:rsidRDefault="004E2C31" w:rsidP="004E2C31">
      <w:pPr>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крайних проявлениях модернизма воплощалась идея о бессмысленном круговороте жизни и бессилии личности противостоять своему трагическому уделу. Философскими истоками модернизма были идеи </w:t>
      </w:r>
      <w:proofErr w:type="spellStart"/>
      <w:r>
        <w:rPr>
          <w:rFonts w:ascii="Times New Roman" w:eastAsia="Times New Roman" w:hAnsi="Times New Roman" w:cs="Times New Roman"/>
          <w:color w:val="000000"/>
          <w:sz w:val="24"/>
          <w:szCs w:val="24"/>
        </w:rPr>
        <w:t>Ф.Ницше</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А.Бергсона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З.Фрейда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К.Юнга</w:t>
      </w:r>
      <w:proofErr w:type="spellEnd"/>
      <w:r>
        <w:rPr>
          <w:rFonts w:ascii="Times New Roman" w:eastAsia="Times New Roman" w:hAnsi="Times New Roman" w:cs="Times New Roman"/>
          <w:color w:val="000000"/>
          <w:sz w:val="24"/>
          <w:szCs w:val="24"/>
        </w:rPr>
        <w:t>. В системе изобразительных средств модернизма часто использовались6 «поток сознания», «внутренний монолог», «ассоциативный монтаж».</w:t>
      </w:r>
    </w:p>
    <w:p w:rsidR="004E2C31" w:rsidRDefault="004E2C31" w:rsidP="004E2C31">
      <w:pPr>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последней трети ХХ века в литературе появилось такое художественное явление как </w:t>
      </w:r>
      <w:r>
        <w:rPr>
          <w:rFonts w:ascii="Times New Roman" w:eastAsia="Times New Roman" w:hAnsi="Times New Roman" w:cs="Times New Roman"/>
          <w:b/>
          <w:bCs/>
          <w:color w:val="000000"/>
          <w:sz w:val="24"/>
          <w:szCs w:val="24"/>
        </w:rPr>
        <w:t>постмодернизм</w:t>
      </w:r>
      <w:r>
        <w:rPr>
          <w:rFonts w:ascii="Times New Roman" w:eastAsia="Times New Roman" w:hAnsi="Times New Roman" w:cs="Times New Roman"/>
          <w:color w:val="000000"/>
          <w:sz w:val="24"/>
          <w:szCs w:val="24"/>
        </w:rPr>
        <w:t xml:space="preserve">, в культуре которого была, по замечанию </w:t>
      </w:r>
      <w:proofErr w:type="spellStart"/>
      <w:r>
        <w:rPr>
          <w:rFonts w:ascii="Times New Roman" w:eastAsia="Times New Roman" w:hAnsi="Times New Roman" w:cs="Times New Roman"/>
          <w:color w:val="000000"/>
          <w:sz w:val="24"/>
          <w:szCs w:val="24"/>
        </w:rPr>
        <w:t>В.Курицына</w:t>
      </w:r>
      <w:proofErr w:type="spellEnd"/>
      <w:r>
        <w:rPr>
          <w:rFonts w:ascii="Times New Roman" w:eastAsia="Times New Roman" w:hAnsi="Times New Roman" w:cs="Times New Roman"/>
          <w:color w:val="000000"/>
          <w:sz w:val="24"/>
          <w:szCs w:val="24"/>
        </w:rPr>
        <w:t xml:space="preserve"> «разорвана классическая зависимость означающего от означаемого». Русский вариант этого слова осознается как «после модернизма». Но это </w:t>
      </w:r>
      <w:proofErr w:type="gramStart"/>
      <w:r>
        <w:rPr>
          <w:rFonts w:ascii="Times New Roman" w:eastAsia="Times New Roman" w:hAnsi="Times New Roman" w:cs="Times New Roman"/>
          <w:color w:val="000000"/>
          <w:sz w:val="24"/>
          <w:szCs w:val="24"/>
        </w:rPr>
        <w:t>не течение</w:t>
      </w:r>
      <w:proofErr w:type="gramEnd"/>
      <w:r>
        <w:rPr>
          <w:rFonts w:ascii="Times New Roman" w:eastAsia="Times New Roman" w:hAnsi="Times New Roman" w:cs="Times New Roman"/>
          <w:color w:val="000000"/>
          <w:sz w:val="24"/>
          <w:szCs w:val="24"/>
        </w:rPr>
        <w:t>, не школа, не эстетика. «В лучшем случае это чистая интенция, не очень связанная с определенным субъектом». Лучше говорить о «ситуации постмодернизма», которая отражается в самых разных областях человеческой жестикуляции. Художники пытаются передать свое восприятие хаотичности мира сознательно организованным хаосом художественного произведения, скептическое отношение к любым авторитетам и как следствие – ироническая их трактовка, подчеркивание условности художественно-изобразительных средств литературы («обнажение приема») абсолютизируются постмодернистской критикой, превращаются в основные принципы художественности как таковой и переносятся на всю мировую литературу. </w:t>
      </w:r>
    </w:p>
    <w:p w:rsidR="004E2C31" w:rsidRDefault="004E2C31" w:rsidP="004E2C31">
      <w:pPr>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Постмодернизм</w:t>
      </w:r>
      <w:r>
        <w:rPr>
          <w:rFonts w:ascii="Times New Roman" w:eastAsia="Times New Roman" w:hAnsi="Times New Roman" w:cs="Times New Roman"/>
          <w:color w:val="000000"/>
          <w:sz w:val="24"/>
          <w:szCs w:val="24"/>
        </w:rPr>
        <w:t xml:space="preserve"> – многозначный и динамически подвижный комплекс философских, эпистемологических, научно-теоретических и эмоционально-эстетических представлений. </w:t>
      </w:r>
      <w:r>
        <w:rPr>
          <w:rFonts w:ascii="Times New Roman" w:eastAsia="Times New Roman" w:hAnsi="Times New Roman" w:cs="Times New Roman"/>
          <w:color w:val="000000"/>
          <w:sz w:val="24"/>
          <w:szCs w:val="24"/>
        </w:rPr>
        <w:lastRenderedPageBreak/>
        <w:t xml:space="preserve">Он выступает как характеристика определенного менталитета, специфического способа мировосприятия, мироощущения и оценки, как познавательных возможностей человека, так и его места и роли в окружающем мире. Постмодернизм прошел долгую фазу латентного формообразования с конца Второй мировой </w:t>
      </w:r>
      <w:proofErr w:type="gramStart"/>
      <w:r>
        <w:rPr>
          <w:rFonts w:ascii="Times New Roman" w:eastAsia="Times New Roman" w:hAnsi="Times New Roman" w:cs="Times New Roman"/>
          <w:color w:val="000000"/>
          <w:sz w:val="24"/>
          <w:szCs w:val="24"/>
        </w:rPr>
        <w:t>войны ,</w:t>
      </w:r>
      <w:proofErr w:type="gramEnd"/>
      <w:r>
        <w:rPr>
          <w:rFonts w:ascii="Times New Roman" w:eastAsia="Times New Roman" w:hAnsi="Times New Roman" w:cs="Times New Roman"/>
          <w:color w:val="000000"/>
          <w:sz w:val="24"/>
          <w:szCs w:val="24"/>
        </w:rPr>
        <w:t xml:space="preserve"> а с начала 80-х годов был осознан как </w:t>
      </w:r>
      <w:proofErr w:type="spellStart"/>
      <w:r>
        <w:rPr>
          <w:rFonts w:ascii="Times New Roman" w:eastAsia="Times New Roman" w:hAnsi="Times New Roman" w:cs="Times New Roman"/>
          <w:color w:val="000000"/>
          <w:sz w:val="24"/>
          <w:szCs w:val="24"/>
        </w:rPr>
        <w:t>общеэстетический</w:t>
      </w:r>
      <w:proofErr w:type="spellEnd"/>
      <w:r>
        <w:rPr>
          <w:rFonts w:ascii="Times New Roman" w:eastAsia="Times New Roman" w:hAnsi="Times New Roman" w:cs="Times New Roman"/>
          <w:color w:val="000000"/>
          <w:sz w:val="24"/>
          <w:szCs w:val="24"/>
        </w:rPr>
        <w:t xml:space="preserve"> феномен западной культуры и теоретически отрефлексирован как специфическое явление в философии, эстетике и литературной критике.</w:t>
      </w:r>
    </w:p>
    <w:p w:rsidR="004E2C31" w:rsidRDefault="004E2C31" w:rsidP="004E2C31">
      <w:pPr>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Постмодернистская эстетика </w:t>
      </w:r>
      <w:proofErr w:type="spellStart"/>
      <w:r>
        <w:rPr>
          <w:rFonts w:ascii="Times New Roman" w:eastAsia="Times New Roman" w:hAnsi="Times New Roman" w:cs="Times New Roman"/>
          <w:color w:val="000000"/>
          <w:sz w:val="24"/>
          <w:szCs w:val="24"/>
        </w:rPr>
        <w:t>неканонична</w:t>
      </w:r>
      <w:proofErr w:type="spellEnd"/>
      <w:r>
        <w:rPr>
          <w:rFonts w:ascii="Times New Roman" w:eastAsia="Times New Roman" w:hAnsi="Times New Roman" w:cs="Times New Roman"/>
          <w:color w:val="000000"/>
          <w:sz w:val="24"/>
          <w:szCs w:val="24"/>
        </w:rPr>
        <w:t xml:space="preserve"> в силу своей принципиальной </w:t>
      </w:r>
      <w:proofErr w:type="spellStart"/>
      <w:r>
        <w:rPr>
          <w:rFonts w:ascii="Times New Roman" w:eastAsia="Times New Roman" w:hAnsi="Times New Roman" w:cs="Times New Roman"/>
          <w:color w:val="000000"/>
          <w:sz w:val="24"/>
          <w:szCs w:val="24"/>
        </w:rPr>
        <w:t>асистематичности</w:t>
      </w:r>
      <w:proofErr w:type="spellEnd"/>
      <w:r>
        <w:rPr>
          <w:rFonts w:ascii="Times New Roman" w:eastAsia="Times New Roman" w:hAnsi="Times New Roman" w:cs="Times New Roman"/>
          <w:color w:val="000000"/>
          <w:sz w:val="24"/>
          <w:szCs w:val="24"/>
        </w:rPr>
        <w:t xml:space="preserve">, сознательного эклектизма, установки на расшатывание норм и критериев классической эстетики. Никакой </w:t>
      </w:r>
      <w:proofErr w:type="spellStart"/>
      <w:r>
        <w:rPr>
          <w:rFonts w:ascii="Times New Roman" w:eastAsia="Times New Roman" w:hAnsi="Times New Roman" w:cs="Times New Roman"/>
          <w:color w:val="000000"/>
          <w:sz w:val="24"/>
          <w:szCs w:val="24"/>
        </w:rPr>
        <w:t>моноязык</w:t>
      </w:r>
      <w:proofErr w:type="spellEnd"/>
      <w:r>
        <w:rPr>
          <w:rFonts w:ascii="Times New Roman" w:eastAsia="Times New Roman" w:hAnsi="Times New Roman" w:cs="Times New Roman"/>
          <w:color w:val="000000"/>
          <w:sz w:val="24"/>
          <w:szCs w:val="24"/>
        </w:rPr>
        <w:t xml:space="preserve">, никакой метод уже не могут всерьез претендовать на полное овладение реальностью, на вытеснение других методов, им предшествующих. Все языки и все коды становятся знаками культурного </w:t>
      </w:r>
      <w:proofErr w:type="spellStart"/>
      <w:r>
        <w:rPr>
          <w:rFonts w:ascii="Times New Roman" w:eastAsia="Times New Roman" w:hAnsi="Times New Roman" w:cs="Times New Roman"/>
          <w:color w:val="000000"/>
          <w:sz w:val="24"/>
          <w:szCs w:val="24"/>
        </w:rPr>
        <w:t>сверхъязыка</w:t>
      </w:r>
      <w:proofErr w:type="spellEnd"/>
      <w:r>
        <w:rPr>
          <w:rFonts w:ascii="Times New Roman" w:eastAsia="Times New Roman" w:hAnsi="Times New Roman" w:cs="Times New Roman"/>
          <w:color w:val="000000"/>
          <w:sz w:val="24"/>
          <w:szCs w:val="24"/>
        </w:rPr>
        <w:t xml:space="preserve">, своего рода клавишами, на которых разыгрываются новые полифонические произведения человеческого </w:t>
      </w:r>
      <w:proofErr w:type="spellStart"/>
      <w:r>
        <w:rPr>
          <w:rFonts w:ascii="Times New Roman" w:eastAsia="Times New Roman" w:hAnsi="Times New Roman" w:cs="Times New Roman"/>
          <w:color w:val="000000"/>
          <w:sz w:val="24"/>
          <w:szCs w:val="24"/>
        </w:rPr>
        <w:t>духа.Появившись</w:t>
      </w:r>
      <w:proofErr w:type="spellEnd"/>
      <w:r>
        <w:rPr>
          <w:rFonts w:ascii="Times New Roman" w:eastAsia="Times New Roman" w:hAnsi="Times New Roman" w:cs="Times New Roman"/>
          <w:color w:val="000000"/>
          <w:sz w:val="24"/>
          <w:szCs w:val="24"/>
        </w:rPr>
        <w:t xml:space="preserve"> и в России в 80-е годы, постмодернизм был не принят в силу сложившихся эстетических стереотипов. Его можно выделить в творчестве </w:t>
      </w:r>
      <w:proofErr w:type="spellStart"/>
      <w:r>
        <w:rPr>
          <w:rFonts w:ascii="Times New Roman" w:eastAsia="Times New Roman" w:hAnsi="Times New Roman" w:cs="Times New Roman"/>
          <w:color w:val="000000"/>
          <w:sz w:val="24"/>
          <w:szCs w:val="24"/>
        </w:rPr>
        <w:t>Вен.Ерофеева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В.Пелевина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В.Пьецуха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В.Нарбиковой</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В.Сорокина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М.Берга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Т.Толстой</w:t>
      </w:r>
      <w:proofErr w:type="spellEnd"/>
      <w:r>
        <w:rPr>
          <w:rFonts w:ascii="Times New Roman" w:eastAsia="Times New Roman" w:hAnsi="Times New Roman" w:cs="Times New Roman"/>
          <w:color w:val="000000"/>
          <w:sz w:val="24"/>
          <w:szCs w:val="24"/>
        </w:rPr>
        <w:t xml:space="preserve">, поэтов </w:t>
      </w:r>
      <w:proofErr w:type="spellStart"/>
      <w:r>
        <w:rPr>
          <w:rFonts w:ascii="Times New Roman" w:eastAsia="Times New Roman" w:hAnsi="Times New Roman" w:cs="Times New Roman"/>
          <w:color w:val="000000"/>
          <w:sz w:val="24"/>
          <w:szCs w:val="24"/>
        </w:rPr>
        <w:t>Д.Пригова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А.Парщикова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Т.Кибирова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А.Еременко</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И.Жданова</w:t>
      </w:r>
      <w:proofErr w:type="spellEnd"/>
      <w:r>
        <w:rPr>
          <w:rFonts w:ascii="Times New Roman" w:eastAsia="Times New Roman" w:hAnsi="Times New Roman" w:cs="Times New Roman"/>
          <w:color w:val="000000"/>
          <w:sz w:val="24"/>
          <w:szCs w:val="24"/>
        </w:rPr>
        <w:t xml:space="preserve"> и др. При всей условности и неполноте таких течений, как </w:t>
      </w:r>
      <w:proofErr w:type="spellStart"/>
      <w:r>
        <w:rPr>
          <w:rFonts w:ascii="Times New Roman" w:eastAsia="Times New Roman" w:hAnsi="Times New Roman" w:cs="Times New Roman"/>
          <w:iCs/>
          <w:color w:val="000000"/>
          <w:sz w:val="24"/>
          <w:szCs w:val="24"/>
        </w:rPr>
        <w:t>соц</w:t>
      </w:r>
      <w:proofErr w:type="spellEnd"/>
      <w:r>
        <w:rPr>
          <w:rFonts w:ascii="Times New Roman" w:eastAsia="Times New Roman" w:hAnsi="Times New Roman" w:cs="Times New Roman"/>
          <w:iCs/>
          <w:color w:val="000000"/>
          <w:sz w:val="24"/>
          <w:szCs w:val="24"/>
        </w:rPr>
        <w:t xml:space="preserve">-арт, метаморфизм, </w:t>
      </w:r>
      <w:proofErr w:type="spellStart"/>
      <w:r>
        <w:rPr>
          <w:rFonts w:ascii="Times New Roman" w:eastAsia="Times New Roman" w:hAnsi="Times New Roman" w:cs="Times New Roman"/>
          <w:iCs/>
          <w:color w:val="000000"/>
          <w:sz w:val="24"/>
          <w:szCs w:val="24"/>
        </w:rPr>
        <w:t>метареализм</w:t>
      </w:r>
      <w:proofErr w:type="spellEnd"/>
      <w:r>
        <w:rPr>
          <w:rFonts w:ascii="Times New Roman" w:eastAsia="Times New Roman" w:hAnsi="Times New Roman" w:cs="Times New Roman"/>
          <w:iCs/>
          <w:color w:val="000000"/>
          <w:sz w:val="24"/>
          <w:szCs w:val="24"/>
        </w:rPr>
        <w:t>, феноменализм, концептуализм </w:t>
      </w:r>
      <w:r>
        <w:rPr>
          <w:rFonts w:ascii="Times New Roman" w:eastAsia="Times New Roman" w:hAnsi="Times New Roman" w:cs="Times New Roman"/>
          <w:color w:val="000000"/>
          <w:sz w:val="24"/>
          <w:szCs w:val="24"/>
        </w:rPr>
        <w:t>как разновидностей постмодернизма, появление таких течений – признак укоренения этого нового феномена в литературе. Ощущение исчерпанности старого и непредсказуемости нового, грядущие контуры которого столь невнятны, что не обещают ничего определенного и надежного, и делают постмодернизм выражением духа конца ХХ века.</w:t>
      </w:r>
    </w:p>
    <w:p w:rsidR="004E2C31" w:rsidRDefault="004E2C31" w:rsidP="004E2C31">
      <w:pPr>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Теоретическая разработка художественного метода началась в науке об искусстве еще в 20-е годы ХХ века. Оно было выдвинуто в качестве основного понятия теоретиками </w:t>
      </w:r>
      <w:proofErr w:type="spellStart"/>
      <w:r>
        <w:rPr>
          <w:rFonts w:ascii="Times New Roman" w:eastAsia="Times New Roman" w:hAnsi="Times New Roman" w:cs="Times New Roman"/>
          <w:color w:val="000000"/>
          <w:sz w:val="24"/>
          <w:szCs w:val="24"/>
        </w:rPr>
        <w:t>РАППа</w:t>
      </w:r>
      <w:proofErr w:type="spellEnd"/>
      <w:r>
        <w:rPr>
          <w:rFonts w:ascii="Times New Roman" w:eastAsia="Times New Roman" w:hAnsi="Times New Roman" w:cs="Times New Roman"/>
          <w:color w:val="000000"/>
          <w:sz w:val="24"/>
          <w:szCs w:val="24"/>
        </w:rPr>
        <w:t xml:space="preserve"> и с тех пор прочно утвердилось в литературоведении. В определении </w:t>
      </w:r>
      <w:proofErr w:type="spellStart"/>
      <w:r>
        <w:rPr>
          <w:rFonts w:ascii="Times New Roman" w:eastAsia="Times New Roman" w:hAnsi="Times New Roman" w:cs="Times New Roman"/>
          <w:color w:val="000000"/>
          <w:sz w:val="24"/>
          <w:szCs w:val="24"/>
        </w:rPr>
        <w:t>РАППовцев</w:t>
      </w:r>
      <w:proofErr w:type="spellEnd"/>
      <w:r>
        <w:rPr>
          <w:rFonts w:ascii="Times New Roman" w:eastAsia="Times New Roman" w:hAnsi="Times New Roman" w:cs="Times New Roman"/>
          <w:color w:val="000000"/>
          <w:sz w:val="24"/>
          <w:szCs w:val="24"/>
        </w:rPr>
        <w:t xml:space="preserve"> метод означал принципы философского осмысления художником изображаемой действительности. С их точки зрения в мировом искусстве существуют два, прямо противоположных друг другу враждебных метода - реализм и романтизм (как последовательные методы материализма и идеализма). Эта точка зрения вызвала длительную дискуссию, которая продолжалась до 30-х годов. В результате утвердилась новая концепция метода как принципов собственно художественного познания действительности. С этой точки зрения реализм рассматривается как отражение реальной действительности в ее собственной, объективной значимости; как такое воспроизведение жизни, которое осуществляется непосредственно в ходе ее художественного познания вопреки философским и вообще теоретическим взглядам художника. Всякое другое искусство стало рассматриваться как неполноценное и в конечном счете враждебное реализму. Все это привело к тому, что сложилась концепция, согласно которой вся мировая история искусства стала рассматриваться как история становления, формирования и развития объективно правдивого (реалистического) искусства. В 1957 г. прошла большая дискуссия о несостоятельности концепции “реализм-</w:t>
      </w:r>
      <w:proofErr w:type="spellStart"/>
      <w:r>
        <w:rPr>
          <w:rFonts w:ascii="Times New Roman" w:eastAsia="Times New Roman" w:hAnsi="Times New Roman" w:cs="Times New Roman"/>
          <w:color w:val="000000"/>
          <w:sz w:val="24"/>
          <w:szCs w:val="24"/>
        </w:rPr>
        <w:t>антиреализм</w:t>
      </w:r>
      <w:proofErr w:type="spellEnd"/>
      <w:r>
        <w:rPr>
          <w:rFonts w:ascii="Times New Roman" w:eastAsia="Times New Roman" w:hAnsi="Times New Roman" w:cs="Times New Roman"/>
          <w:color w:val="000000"/>
          <w:sz w:val="24"/>
          <w:szCs w:val="24"/>
        </w:rPr>
        <w:t xml:space="preserve">”. </w:t>
      </w:r>
    </w:p>
    <w:p w:rsidR="004E2C31" w:rsidRDefault="004E2C31" w:rsidP="004E2C31">
      <w:pPr>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настоящее время большинство теоретиков приходит к выводу, что художественный метод определяется тремя факторами: особенностями современной художнику объективной действительности, мировоззрением и собственной спецификой художественной деятельности. Причем, эти факторы определяют и общие особенности содержания и формы. Для более точного определения метода необходимо выделить такие </w:t>
      </w:r>
      <w:r>
        <w:rPr>
          <w:rFonts w:ascii="Times New Roman" w:eastAsia="Times New Roman" w:hAnsi="Times New Roman" w:cs="Times New Roman"/>
          <w:color w:val="000000"/>
          <w:sz w:val="24"/>
          <w:szCs w:val="24"/>
        </w:rPr>
        <w:lastRenderedPageBreak/>
        <w:t xml:space="preserve">стороны и в объективной действительности, и в субъективном отношении к ней художника. Они, преломляясь в специфике искусства, приобретают значение именно художественного метода. Художник всем своим неповторимым опытом осваивает определенную закономерность общественного бытия, претворяя ее в основной принцип художественного воспроизведения </w:t>
      </w:r>
      <w:proofErr w:type="spellStart"/>
      <w:r>
        <w:rPr>
          <w:rFonts w:ascii="Times New Roman" w:eastAsia="Times New Roman" w:hAnsi="Times New Roman" w:cs="Times New Roman"/>
          <w:color w:val="000000"/>
          <w:sz w:val="24"/>
          <w:szCs w:val="24"/>
        </w:rPr>
        <w:t>мира.Существуют</w:t>
      </w:r>
      <w:proofErr w:type="spellEnd"/>
      <w:r>
        <w:rPr>
          <w:rFonts w:ascii="Times New Roman" w:eastAsia="Times New Roman" w:hAnsi="Times New Roman" w:cs="Times New Roman"/>
          <w:color w:val="000000"/>
          <w:sz w:val="24"/>
          <w:szCs w:val="24"/>
        </w:rPr>
        <w:t xml:space="preserve"> различные определения художественного метода:- это способ отражения действительности;- принцип ее типизации;- принцип развития и сопоставления образов, выражающих идею произведения, принцип разрешения образных ситуаций;- принцип отбора и оценки писателем явлений </w:t>
      </w:r>
      <w:proofErr w:type="spellStart"/>
      <w:r>
        <w:rPr>
          <w:rFonts w:ascii="Times New Roman" w:eastAsia="Times New Roman" w:hAnsi="Times New Roman" w:cs="Times New Roman"/>
          <w:color w:val="000000"/>
          <w:sz w:val="24"/>
          <w:szCs w:val="24"/>
        </w:rPr>
        <w:t>действительности.Метод</w:t>
      </w:r>
      <w:proofErr w:type="spellEnd"/>
      <w:r>
        <w:rPr>
          <w:rFonts w:ascii="Times New Roman" w:eastAsia="Times New Roman" w:hAnsi="Times New Roman" w:cs="Times New Roman"/>
          <w:color w:val="000000"/>
          <w:sz w:val="24"/>
          <w:szCs w:val="24"/>
        </w:rPr>
        <w:t xml:space="preserve"> является не отвлеченно-логическим способом, это общий принцип творческого отношения художника к познаваемой действительности, то есть ее пересоздания. Он не существует вне конкретно-индивидуального своего </w:t>
      </w:r>
      <w:proofErr w:type="spellStart"/>
      <w:r>
        <w:rPr>
          <w:rFonts w:ascii="Times New Roman" w:eastAsia="Times New Roman" w:hAnsi="Times New Roman" w:cs="Times New Roman"/>
          <w:color w:val="000000"/>
          <w:sz w:val="24"/>
          <w:szCs w:val="24"/>
        </w:rPr>
        <w:t>претворения.Метод</w:t>
      </w:r>
      <w:proofErr w:type="spellEnd"/>
      <w:r>
        <w:rPr>
          <w:rFonts w:ascii="Times New Roman" w:eastAsia="Times New Roman" w:hAnsi="Times New Roman" w:cs="Times New Roman"/>
          <w:color w:val="000000"/>
          <w:sz w:val="24"/>
          <w:szCs w:val="24"/>
        </w:rPr>
        <w:t xml:space="preserve"> проявляется в повторяемости некоторых элементов художественного творчества: сходство идейных позиций и оценок жизненных явлений; устойчивость основных особенностей авторской речи, повествования; определенные склонности при создании характеров к тем или иным средствам (наличие фантастики, гротеска, превалирование определенной тематики) и т.д. Понятие метода включает в себя наиболее общие устойчивые художественные особенности, характерные для целого литературного </w:t>
      </w:r>
      <w:proofErr w:type="spellStart"/>
      <w:r>
        <w:rPr>
          <w:rFonts w:ascii="Times New Roman" w:eastAsia="Times New Roman" w:hAnsi="Times New Roman" w:cs="Times New Roman"/>
          <w:color w:val="000000"/>
          <w:sz w:val="24"/>
          <w:szCs w:val="24"/>
        </w:rPr>
        <w:t>направления.Если</w:t>
      </w:r>
      <w:proofErr w:type="spellEnd"/>
      <w:r>
        <w:rPr>
          <w:rFonts w:ascii="Times New Roman" w:eastAsia="Times New Roman" w:hAnsi="Times New Roman" w:cs="Times New Roman"/>
          <w:color w:val="000000"/>
          <w:sz w:val="24"/>
          <w:szCs w:val="24"/>
        </w:rPr>
        <w:t xml:space="preserve"> рассматривать метод в широком значении этого слова, то надо исключить его из конкретного исторического процесса. Сходство писателей в данном случае будет проявляться в общих способах отбора, оценки и изображения жизненных явлений. </w:t>
      </w:r>
    </w:p>
    <w:p w:rsidR="004E2C31" w:rsidRDefault="004E2C31" w:rsidP="004E2C31">
      <w:pPr>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таком случае мы говорим о типе творчества. Например, мы можем сблизить по типу творчества Шекспира и </w:t>
      </w:r>
      <w:proofErr w:type="spellStart"/>
      <w:r>
        <w:rPr>
          <w:rFonts w:ascii="Times New Roman" w:eastAsia="Times New Roman" w:hAnsi="Times New Roman" w:cs="Times New Roman"/>
          <w:color w:val="000000"/>
          <w:sz w:val="24"/>
          <w:szCs w:val="24"/>
        </w:rPr>
        <w:t>Л.Толстого</w:t>
      </w:r>
      <w:proofErr w:type="spellEnd"/>
      <w:r>
        <w:rPr>
          <w:rFonts w:ascii="Times New Roman" w:eastAsia="Times New Roman" w:hAnsi="Times New Roman" w:cs="Times New Roman"/>
          <w:color w:val="000000"/>
          <w:sz w:val="24"/>
          <w:szCs w:val="24"/>
        </w:rPr>
        <w:t>. Мы замечаем их историческую точку зрения на жизнь, потребность показать человека в его теснейшей зависимости от обстоятельств, а также логику его психологического осмысления жизни. То есть, в творчестве Шекспира и Толстого мы находим одинаковые особенности реалистического способа изображения жизни (это некая универсальность в изображении человека, разносторонность), но конкретная реализация этой универсальности в творчестве каждого художника своя.</w:t>
      </w:r>
    </w:p>
    <w:p w:rsidR="004E2C31" w:rsidRDefault="004E2C31" w:rsidP="004E2C31">
      <w:pPr>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Метод может проявляться в творчестве ряда писателей, которые относятся к одному литературному направлению. В таком случае метод литературного направления обусловлен особенностями исторического времени, он строго соответствует годам своего доминирования. При таком понимании метода он всегда выступает в своем конкретном художественном воплощении - в живой материи образа.</w:t>
      </w:r>
    </w:p>
    <w:p w:rsidR="004E2C31" w:rsidRDefault="004E2C31" w:rsidP="004E2C31">
      <w:pPr>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Одно из первых литературных направлений, которое оформило свою систему, свой метод, свой стиль в литературе - это классицизм 17 века. Эта система предусматривала ориентировку на высокие античные образцы, отсюда и ее название “классицизм”. Он был вызван государственной необходимостью - созданием монархической системы, которая была построена по принципу иерархии (соподчиненности низшего высшим). Система классицизма четко разделяет литературные жанры на высшие и низшие, которые имеют свой круг героев, соответствующий жанру стиль и соответствующий героям конфликт. Не допускалось смешение жанров и нарушение строго зафиксированных. Особое внимание уделялось драматическим жанрам, была выработана система трех единств - особая система построения драматургического произведения. Но в целом метод классицизма как бы подчинял творческую личность определенным правилам - отсюда его “разумное начало”, разумное следование уже существующим образцам.</w:t>
      </w:r>
    </w:p>
    <w:p w:rsidR="004E2C31" w:rsidRDefault="004E2C31" w:rsidP="004E2C31">
      <w:pPr>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конце 18 - начале 19 века было сформировано другое литературное направление - романтизм. Оно тоже было связано с определенной нормированной системой, хотя </w:t>
      </w:r>
      <w:r>
        <w:rPr>
          <w:rFonts w:ascii="Times New Roman" w:eastAsia="Times New Roman" w:hAnsi="Times New Roman" w:cs="Times New Roman"/>
          <w:color w:val="000000"/>
          <w:sz w:val="24"/>
          <w:szCs w:val="24"/>
        </w:rPr>
        <w:lastRenderedPageBreak/>
        <w:t xml:space="preserve">провозгласило принцип свободы от всех правил классицизма. В романтизме художник стремится к яркому изображению своих эстетических оценок действительности, к четкому сопоставлению действительности и своих собственных эстетических идеалов, либо отрицая действительность, либо утверждая иные ее стороны. В романтизме художник стремится раскрыть такие стороны жизненного процесса, которые он хочет выделить, утвердить. </w:t>
      </w:r>
    </w:p>
    <w:p w:rsidR="004E2C31" w:rsidRDefault="004E2C31" w:rsidP="004E2C31">
      <w:pPr>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Романтизму свойственно чувство обновления, метод формирует своих идеальных героев на неприятии действительности. Идеальный герой - это понятие желаемого, но в жизни отсутствующего. Если классицизм выделял личность сильную, но руководимую общегосударственными интересами, то романтизм просто обращается к личности человека. Героя интересуют только признаки собственной натуры. Популярными жанрами в эпоху романтизма были лирические и героико-лирические, что подчеркивает тот факт, что мир преподносился через субъективное восприятие. </w:t>
      </w:r>
    </w:p>
    <w:p w:rsidR="004E2C31" w:rsidRDefault="004E2C31" w:rsidP="004E2C31">
      <w:pPr>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ИМЕННО СУБЪЕКТИВИЗМ становится одной из важных сторон романтизма. Романтик не ставит перед собой цель показать действительность всесторонне, но выбирает из этой действительности то, что ему необходимо разоблачить или выделить как идеал. Поэтому романтические произведения носят мозаичный характер, они как бы “вырывают” из действительности нужный им эпизод. В романтическом методе складывается определенное понимание романтического героя и связанные с ним художественно-выразительные средства. Так как герой не принимает действительности, то метод строится на фантастике, мистике, преданий старины. Идеальными на этом фоне становятся признаки национальной самобытности, народности искусства.</w:t>
      </w:r>
    </w:p>
    <w:p w:rsidR="004E2C31" w:rsidRDefault="004E2C31" w:rsidP="004E2C31">
      <w:pPr>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 30- е годы 19 века появляются произведения, авторы которых не уходят от реальной действительности, а погружаются в нее, их прежде всего интересует человек, рожденный социальными обстоятельствами и проявляющий свою сущность в типических социальный условиях. Этот метод предоставляет наиболее разнообразные возможности для передачи жизненных явлений в самых разнообразных типических формах. Следуя этому методу, художник изображает жизнь в формах, соответствующих сути явлений самой жизни. Реализм стремится к глубинному постижению жизни, к широкому охвату действительности с присущими ей противоречиями, признает право автора освещать все стороны жизни без ограничения. Искусство реализма показывает взаимодействие человека со средой, воздействие общественных условий на человеческие судьбы. Достижения реалистического метода проявились в психологическом изображении характера, в детализации, в индивидуализации речи персонажей.</w:t>
      </w:r>
    </w:p>
    <w:p w:rsidR="004E2C31" w:rsidRDefault="004E2C31" w:rsidP="004E2C31">
      <w:pPr>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Таким образом, мы видим, что каждый метод обусловлен конкретными историческими причинами, построение произведений ориентировано на художественно-эстетическую систему. То есть, осуществляется принцип единства формы и </w:t>
      </w:r>
      <w:proofErr w:type="spellStart"/>
      <w:r>
        <w:rPr>
          <w:rFonts w:ascii="Times New Roman" w:eastAsia="Times New Roman" w:hAnsi="Times New Roman" w:cs="Times New Roman"/>
          <w:color w:val="000000"/>
          <w:sz w:val="24"/>
          <w:szCs w:val="24"/>
        </w:rPr>
        <w:t>содержания.Метод</w:t>
      </w:r>
      <w:proofErr w:type="spellEnd"/>
      <w:r>
        <w:rPr>
          <w:rFonts w:ascii="Times New Roman" w:eastAsia="Times New Roman" w:hAnsi="Times New Roman" w:cs="Times New Roman"/>
          <w:color w:val="000000"/>
          <w:sz w:val="24"/>
          <w:szCs w:val="24"/>
        </w:rPr>
        <w:t xml:space="preserve"> в так называемом “узком смысле слова” обозначает своеобразие творческих принципов одного художника. В пределах одного литературного направления (особенно реалистического) могут быть самые различные творческие методы, которые отличаются индивидуальным выбором жанра, проблемы, стиля, средств художественной выразительности. Индивидуальный метод писателя может быть соотнесен с его мировоззрением, эстетическими пристрастиями в рамках одного литературного направления. Если сравнить творческий метод </w:t>
      </w:r>
      <w:proofErr w:type="spellStart"/>
      <w:r>
        <w:rPr>
          <w:rFonts w:ascii="Times New Roman" w:eastAsia="Times New Roman" w:hAnsi="Times New Roman" w:cs="Times New Roman"/>
          <w:color w:val="000000"/>
          <w:sz w:val="24"/>
          <w:szCs w:val="24"/>
        </w:rPr>
        <w:t>А.Чехова</w:t>
      </w:r>
      <w:proofErr w:type="spellEnd"/>
      <w:r>
        <w:rPr>
          <w:rFonts w:ascii="Times New Roman" w:eastAsia="Times New Roman" w:hAnsi="Times New Roman" w:cs="Times New Roman"/>
          <w:color w:val="000000"/>
          <w:sz w:val="24"/>
          <w:szCs w:val="24"/>
        </w:rPr>
        <w:t xml:space="preserve"> и </w:t>
      </w:r>
      <w:proofErr w:type="spellStart"/>
      <w:r>
        <w:rPr>
          <w:rFonts w:ascii="Times New Roman" w:eastAsia="Times New Roman" w:hAnsi="Times New Roman" w:cs="Times New Roman"/>
          <w:color w:val="000000"/>
          <w:sz w:val="24"/>
          <w:szCs w:val="24"/>
        </w:rPr>
        <w:t>Ф.Достоевского</w:t>
      </w:r>
      <w:proofErr w:type="spellEnd"/>
      <w:r>
        <w:rPr>
          <w:rFonts w:ascii="Times New Roman" w:eastAsia="Times New Roman" w:hAnsi="Times New Roman" w:cs="Times New Roman"/>
          <w:color w:val="000000"/>
          <w:sz w:val="24"/>
          <w:szCs w:val="24"/>
        </w:rPr>
        <w:t xml:space="preserve">, то можно заметить, что для Чехова характерны малые эпические жанры, а Достоевский тяготеет к объемной романной форме. И тот и другой стремятся выразить свое отношение к действительности, ее отрицательные моменты, но Чехов ставит эти проблемы на бытовом </w:t>
      </w:r>
      <w:r>
        <w:rPr>
          <w:rFonts w:ascii="Times New Roman" w:eastAsia="Times New Roman" w:hAnsi="Times New Roman" w:cs="Times New Roman"/>
          <w:color w:val="000000"/>
          <w:sz w:val="24"/>
          <w:szCs w:val="24"/>
        </w:rPr>
        <w:lastRenderedPageBreak/>
        <w:t xml:space="preserve">материале, а Достоевский касается всех сторон социального общества. Его произведения </w:t>
      </w:r>
      <w:proofErr w:type="gramStart"/>
      <w:r>
        <w:rPr>
          <w:rFonts w:ascii="Times New Roman" w:eastAsia="Times New Roman" w:hAnsi="Times New Roman" w:cs="Times New Roman"/>
          <w:color w:val="000000"/>
          <w:sz w:val="24"/>
          <w:szCs w:val="24"/>
        </w:rPr>
        <w:t>представляют</w:t>
      </w:r>
      <w:proofErr w:type="gramEnd"/>
      <w:r>
        <w:rPr>
          <w:rFonts w:ascii="Times New Roman" w:eastAsia="Times New Roman" w:hAnsi="Times New Roman" w:cs="Times New Roman"/>
          <w:color w:val="000000"/>
          <w:sz w:val="24"/>
          <w:szCs w:val="24"/>
        </w:rPr>
        <w:t xml:space="preserve"> как бы “разрез” общества. Обоим писателям присущ психологизм в изображении личности, проблемы морально-нравственного характера, но у Достоевского герой поставлен не в обычные обстоятельства текущей жизни, а в экстремальные, порой преступные, связанные с критическим состоянием человека “на грани”. Именно эти различные подходы к решению одинаковых проблем и имеет непосредственное отношение к понятию творческого метода (или индивидуального). Это принцип творческого отношения художника к познаваемой действительности, ее </w:t>
      </w:r>
      <w:proofErr w:type="spellStart"/>
      <w:r>
        <w:rPr>
          <w:rFonts w:ascii="Times New Roman" w:eastAsia="Times New Roman" w:hAnsi="Times New Roman" w:cs="Times New Roman"/>
          <w:color w:val="000000"/>
          <w:sz w:val="24"/>
          <w:szCs w:val="24"/>
        </w:rPr>
        <w:t>пересоздание.Стиль</w:t>
      </w:r>
      <w:proofErr w:type="spellEnd"/>
      <w:r>
        <w:rPr>
          <w:rFonts w:ascii="Times New Roman" w:eastAsia="Times New Roman" w:hAnsi="Times New Roman" w:cs="Times New Roman"/>
          <w:color w:val="000000"/>
          <w:sz w:val="24"/>
          <w:szCs w:val="24"/>
        </w:rPr>
        <w:t xml:space="preserve"> литературного произведения представляет собой изначально остроконечную палочку для письма от производного </w:t>
      </w:r>
      <w:proofErr w:type="spellStart"/>
      <w:r>
        <w:rPr>
          <w:rFonts w:ascii="Times New Roman" w:eastAsia="Times New Roman" w:hAnsi="Times New Roman" w:cs="Times New Roman"/>
          <w:color w:val="000000"/>
          <w:sz w:val="24"/>
          <w:szCs w:val="24"/>
        </w:rPr>
        <w:t>stilus</w:t>
      </w:r>
      <w:proofErr w:type="spellEnd"/>
      <w:r>
        <w:rPr>
          <w:rFonts w:ascii="Times New Roman" w:eastAsia="Times New Roman" w:hAnsi="Times New Roman" w:cs="Times New Roman"/>
          <w:color w:val="000000"/>
          <w:sz w:val="24"/>
          <w:szCs w:val="24"/>
        </w:rPr>
        <w:t xml:space="preserve">. </w:t>
      </w:r>
    </w:p>
    <w:p w:rsidR="004E2C31" w:rsidRDefault="004E2C31" w:rsidP="004E2C31">
      <w:pPr>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Стиль представляет собой устойчивую общность образной системы, средств художественной выразительности, характеризующую своеобразие творчества писателя, отдельного художественного произведения, литературного направления. Отличие стиля от метода проявляется в его непосредственной реализации в художественном тексте, стилевые особенности выступают на поверхности произведения, в качестве зримого и ощутимого единства всех сторон художественной </w:t>
      </w:r>
      <w:proofErr w:type="spellStart"/>
      <w:r>
        <w:rPr>
          <w:rFonts w:ascii="Times New Roman" w:eastAsia="Times New Roman" w:hAnsi="Times New Roman" w:cs="Times New Roman"/>
          <w:color w:val="000000"/>
          <w:sz w:val="24"/>
          <w:szCs w:val="24"/>
        </w:rPr>
        <w:t>формы.Стиль</w:t>
      </w:r>
      <w:proofErr w:type="spellEnd"/>
      <w:r>
        <w:rPr>
          <w:rFonts w:ascii="Times New Roman" w:eastAsia="Times New Roman" w:hAnsi="Times New Roman" w:cs="Times New Roman"/>
          <w:color w:val="000000"/>
          <w:sz w:val="24"/>
          <w:szCs w:val="24"/>
        </w:rPr>
        <w:t xml:space="preserve"> в широком смысле слова - сквозной принцип построения художественной формы, сообщающий произведению зримую целостность, единый тон и колорит. При этом различают “большие стили” эпохи (Возрождения, Барокко, классицизма) и стили различных художественных направлений и течений. В античности </w:t>
      </w:r>
      <w:proofErr w:type="gramStart"/>
      <w:r>
        <w:rPr>
          <w:rFonts w:ascii="Times New Roman" w:eastAsia="Times New Roman" w:hAnsi="Times New Roman" w:cs="Times New Roman"/>
          <w:color w:val="000000"/>
          <w:sz w:val="24"/>
          <w:szCs w:val="24"/>
        </w:rPr>
        <w:t>слово ”стиль</w:t>
      </w:r>
      <w:proofErr w:type="gramEnd"/>
      <w:r>
        <w:rPr>
          <w:rFonts w:ascii="Times New Roman" w:eastAsia="Times New Roman" w:hAnsi="Times New Roman" w:cs="Times New Roman"/>
          <w:color w:val="000000"/>
          <w:sz w:val="24"/>
          <w:szCs w:val="24"/>
        </w:rPr>
        <w:t>” означало “слог”, склад речи, стилистические нормы, присущие каждому виду риторической словесности. В 17 веке учение о стиле оформляется в особую филологическую дисциплину, а в 18 веке термин “стиль” усваивается эстетикой. Гете и Гегель связывают стиль с художественным воплощением, “</w:t>
      </w:r>
      <w:proofErr w:type="spellStart"/>
      <w:r>
        <w:rPr>
          <w:rFonts w:ascii="Times New Roman" w:eastAsia="Times New Roman" w:hAnsi="Times New Roman" w:cs="Times New Roman"/>
          <w:color w:val="000000"/>
          <w:sz w:val="24"/>
          <w:szCs w:val="24"/>
        </w:rPr>
        <w:t>опредмечиванием</w:t>
      </w:r>
      <w:proofErr w:type="spellEnd"/>
      <w:r>
        <w:rPr>
          <w:rFonts w:ascii="Times New Roman" w:eastAsia="Times New Roman" w:hAnsi="Times New Roman" w:cs="Times New Roman"/>
          <w:color w:val="000000"/>
          <w:sz w:val="24"/>
          <w:szCs w:val="24"/>
        </w:rPr>
        <w:t xml:space="preserve">” сущностных начал </w:t>
      </w:r>
      <w:proofErr w:type="spellStart"/>
      <w:r>
        <w:rPr>
          <w:rFonts w:ascii="Times New Roman" w:eastAsia="Times New Roman" w:hAnsi="Times New Roman" w:cs="Times New Roman"/>
          <w:color w:val="000000"/>
          <w:sz w:val="24"/>
          <w:szCs w:val="24"/>
        </w:rPr>
        <w:t>бытия.Как</w:t>
      </w:r>
      <w:proofErr w:type="spellEnd"/>
      <w:r>
        <w:rPr>
          <w:rFonts w:ascii="Times New Roman" w:eastAsia="Times New Roman" w:hAnsi="Times New Roman" w:cs="Times New Roman"/>
          <w:color w:val="000000"/>
          <w:sz w:val="24"/>
          <w:szCs w:val="24"/>
        </w:rPr>
        <w:t xml:space="preserve"> эстетическая категория стиль возник в конце 19 века и уже трактуется расширительно - как художественная “физиономия” культурной эпохи. Но была и тенденция свести стиль к речевому составу произведения, изучаемому средствами лингвистической стилистики. Именно с этого времени стали различать определенные стилистические признаки творчества и конкретного произведения. В современной науке завоевала признание следующая точка </w:t>
      </w:r>
      <w:proofErr w:type="spellStart"/>
      <w:proofErr w:type="gramStart"/>
      <w:r>
        <w:rPr>
          <w:rFonts w:ascii="Times New Roman" w:eastAsia="Times New Roman" w:hAnsi="Times New Roman" w:cs="Times New Roman"/>
          <w:color w:val="000000"/>
          <w:sz w:val="24"/>
          <w:szCs w:val="24"/>
        </w:rPr>
        <w:t>зрения:Во</w:t>
      </w:r>
      <w:proofErr w:type="gramEnd"/>
      <w:r>
        <w:rPr>
          <w:rFonts w:ascii="Times New Roman" w:eastAsia="Times New Roman" w:hAnsi="Times New Roman" w:cs="Times New Roman"/>
          <w:color w:val="000000"/>
          <w:sz w:val="24"/>
          <w:szCs w:val="24"/>
        </w:rPr>
        <w:t>-первых</w:t>
      </w:r>
      <w:proofErr w:type="spellEnd"/>
      <w:r>
        <w:rPr>
          <w:rFonts w:ascii="Times New Roman" w:eastAsia="Times New Roman" w:hAnsi="Times New Roman" w:cs="Times New Roman"/>
          <w:color w:val="000000"/>
          <w:sz w:val="24"/>
          <w:szCs w:val="24"/>
        </w:rPr>
        <w:t xml:space="preserve">, стиль как явление языка следует отграничивать от стиля как явления </w:t>
      </w:r>
      <w:proofErr w:type="spellStart"/>
      <w:r>
        <w:rPr>
          <w:rFonts w:ascii="Times New Roman" w:eastAsia="Times New Roman" w:hAnsi="Times New Roman" w:cs="Times New Roman"/>
          <w:color w:val="000000"/>
          <w:sz w:val="24"/>
          <w:szCs w:val="24"/>
        </w:rPr>
        <w:t>искусстваВо</w:t>
      </w:r>
      <w:proofErr w:type="spellEnd"/>
      <w:r>
        <w:rPr>
          <w:rFonts w:ascii="Times New Roman" w:eastAsia="Times New Roman" w:hAnsi="Times New Roman" w:cs="Times New Roman"/>
          <w:color w:val="000000"/>
          <w:sz w:val="24"/>
          <w:szCs w:val="24"/>
        </w:rPr>
        <w:t xml:space="preserve">-вторых, стиль - это эстетическая целостность содержательной формы, системное единство </w:t>
      </w:r>
      <w:proofErr w:type="spellStart"/>
      <w:r>
        <w:rPr>
          <w:rFonts w:ascii="Times New Roman" w:eastAsia="Times New Roman" w:hAnsi="Times New Roman" w:cs="Times New Roman"/>
          <w:color w:val="000000"/>
          <w:sz w:val="24"/>
          <w:szCs w:val="24"/>
        </w:rPr>
        <w:t>общеэстетических</w:t>
      </w:r>
      <w:proofErr w:type="spellEnd"/>
      <w:r>
        <w:rPr>
          <w:rFonts w:ascii="Times New Roman" w:eastAsia="Times New Roman" w:hAnsi="Times New Roman" w:cs="Times New Roman"/>
          <w:color w:val="000000"/>
          <w:sz w:val="24"/>
          <w:szCs w:val="24"/>
        </w:rPr>
        <w:t xml:space="preserve"> принципов и формальных </w:t>
      </w:r>
      <w:proofErr w:type="spellStart"/>
      <w:r>
        <w:rPr>
          <w:rFonts w:ascii="Times New Roman" w:eastAsia="Times New Roman" w:hAnsi="Times New Roman" w:cs="Times New Roman"/>
          <w:color w:val="000000"/>
          <w:sz w:val="24"/>
          <w:szCs w:val="24"/>
        </w:rPr>
        <w:t>компанентов.В</w:t>
      </w:r>
      <w:proofErr w:type="spellEnd"/>
      <w:r>
        <w:rPr>
          <w:rFonts w:ascii="Times New Roman" w:eastAsia="Times New Roman" w:hAnsi="Times New Roman" w:cs="Times New Roman"/>
          <w:color w:val="000000"/>
          <w:sz w:val="24"/>
          <w:szCs w:val="24"/>
        </w:rPr>
        <w:t>-третьих, взаимосвязь стиля и художественного метода, “материализацией” которого является стиль, неоднозначна. Если одни методы тяготеют к стилевой определенности, то другие (реализм) характеризуются стилевым многообразием. Стиль определяется и эстетическими требованиями к искусству, то есть содержание определяет форму (стиль</w:t>
      </w:r>
      <w:proofErr w:type="gramStart"/>
      <w:r>
        <w:rPr>
          <w:rFonts w:ascii="Times New Roman" w:eastAsia="Times New Roman" w:hAnsi="Times New Roman" w:cs="Times New Roman"/>
          <w:color w:val="000000"/>
          <w:sz w:val="24"/>
          <w:szCs w:val="24"/>
        </w:rPr>
        <w:t>).“</w:t>
      </w:r>
      <w:proofErr w:type="gramEnd"/>
      <w:r>
        <w:rPr>
          <w:rFonts w:ascii="Times New Roman" w:eastAsia="Times New Roman" w:hAnsi="Times New Roman" w:cs="Times New Roman"/>
          <w:color w:val="000000"/>
          <w:sz w:val="24"/>
          <w:szCs w:val="24"/>
        </w:rPr>
        <w:t>Большие стили” художественных эпох прошлого являют согласованность общезначимых принципов миропонимания и канонического нормативного прошлого (</w:t>
      </w:r>
      <w:proofErr w:type="spellStart"/>
      <w:r>
        <w:rPr>
          <w:rFonts w:ascii="Times New Roman" w:eastAsia="Times New Roman" w:hAnsi="Times New Roman" w:cs="Times New Roman"/>
          <w:color w:val="000000"/>
          <w:sz w:val="24"/>
          <w:szCs w:val="24"/>
        </w:rPr>
        <w:t>знаковыйритуализм</w:t>
      </w:r>
      <w:proofErr w:type="spellEnd"/>
      <w:r>
        <w:rPr>
          <w:rFonts w:ascii="Times New Roman" w:eastAsia="Times New Roman" w:hAnsi="Times New Roman" w:cs="Times New Roman"/>
          <w:color w:val="000000"/>
          <w:sz w:val="24"/>
          <w:szCs w:val="24"/>
        </w:rPr>
        <w:t xml:space="preserve"> древнего культового искусства).Сильный элемент нормативности есть в классицизме 17 века, а также в ослабляющемся виде в Просвещении. При классицизме стиль был строго разграничен по уровням и соответствовал своему жанру. Содержательное начало классицизма (требование прославления высоких нравственных принципов в ущерб личности и характера человека) требовало патетически возвышенного стиля.</w:t>
      </w:r>
    </w:p>
    <w:p w:rsidR="004E2C31" w:rsidRDefault="004E2C31" w:rsidP="004E2C31">
      <w:pPr>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Романтизм борется с классицистическими нормативами за установление собственных норм, но и здесь сильно проявляется элемент нормативности. В романтизме, с его субъективным началом, складывается стиль лирический, связанный с изображением </w:t>
      </w:r>
      <w:r>
        <w:rPr>
          <w:rFonts w:ascii="Times New Roman" w:eastAsia="Times New Roman" w:hAnsi="Times New Roman" w:cs="Times New Roman"/>
          <w:color w:val="000000"/>
          <w:sz w:val="24"/>
          <w:szCs w:val="24"/>
        </w:rPr>
        <w:lastRenderedPageBreak/>
        <w:t xml:space="preserve">внутреннего “я” человека, его личных эмоций и чувств любви. И только с наступлением реализма стиль литературного произведения не определяется общими характерными установками. Точнее говоря, надо отметить, что общая установка на реалистический стиль есть, она определяется фактами, художественно переработанными писателем, предельной объективностью и психологической разработанностью образов. Здесь уже </w:t>
      </w:r>
      <w:proofErr w:type="spellStart"/>
      <w:r>
        <w:rPr>
          <w:rFonts w:ascii="Times New Roman" w:eastAsia="Times New Roman" w:hAnsi="Times New Roman" w:cs="Times New Roman"/>
          <w:color w:val="000000"/>
          <w:sz w:val="24"/>
          <w:szCs w:val="24"/>
        </w:rPr>
        <w:t>жизнеподобие</w:t>
      </w:r>
      <w:proofErr w:type="spellEnd"/>
      <w:r>
        <w:rPr>
          <w:rFonts w:ascii="Times New Roman" w:eastAsia="Times New Roman" w:hAnsi="Times New Roman" w:cs="Times New Roman"/>
          <w:color w:val="000000"/>
          <w:sz w:val="24"/>
          <w:szCs w:val="24"/>
        </w:rPr>
        <w:t xml:space="preserve"> становится в ряд эстетических ценностей. Личная, </w:t>
      </w:r>
      <w:proofErr w:type="spellStart"/>
      <w:r>
        <w:rPr>
          <w:rFonts w:ascii="Times New Roman" w:eastAsia="Times New Roman" w:hAnsi="Times New Roman" w:cs="Times New Roman"/>
          <w:color w:val="000000"/>
          <w:sz w:val="24"/>
          <w:szCs w:val="24"/>
        </w:rPr>
        <w:t>внеканоническая</w:t>
      </w:r>
      <w:proofErr w:type="spellEnd"/>
      <w:r>
        <w:rPr>
          <w:rFonts w:ascii="Times New Roman" w:eastAsia="Times New Roman" w:hAnsi="Times New Roman" w:cs="Times New Roman"/>
          <w:color w:val="000000"/>
          <w:sz w:val="24"/>
          <w:szCs w:val="24"/>
        </w:rPr>
        <w:t xml:space="preserve"> инициатива художника впервые стала важным стилеобразующим фактором (не только духовно-творческим, как в романтизме). Именно в эпоху реализма канонические стили были вытеснены нормативно-индивидуальными стилями, которые как бы растворились внутри каждого произведения. Мощное развитие романного искусства в 19 веке привело к сочетанию различных стилей в структуре каждого литературного </w:t>
      </w:r>
      <w:proofErr w:type="spellStart"/>
      <w:r>
        <w:rPr>
          <w:rFonts w:ascii="Times New Roman" w:eastAsia="Times New Roman" w:hAnsi="Times New Roman" w:cs="Times New Roman"/>
          <w:color w:val="000000"/>
          <w:sz w:val="24"/>
          <w:szCs w:val="24"/>
        </w:rPr>
        <w:t>произведения.Понятие</w:t>
      </w:r>
      <w:proofErr w:type="spellEnd"/>
      <w:r>
        <w:rPr>
          <w:rFonts w:ascii="Times New Roman" w:eastAsia="Times New Roman" w:hAnsi="Times New Roman" w:cs="Times New Roman"/>
          <w:color w:val="000000"/>
          <w:sz w:val="24"/>
          <w:szCs w:val="24"/>
        </w:rPr>
        <w:t xml:space="preserve"> стиля и стилистики есть в науке о языке. Но в языкознании рассматривается композиционно-речевая структура, обусловленная социальными задачами речевого общения. Стилистика в языкознании изучает функционирование языковых единиц и систему стилей. Стилистика в литературоведении ставит задачу изучения литературного произведения или группы произведений в свете их эстетического функционирования и значения. Стилистика становится частью литературоведения при том условии, что эта ЭСТЕТИЧЕСКАЯ задача выступает в ней как главная. Тогда стилистике принадлежит в анализе важная роль, поскольку лишь методами стилистики можно исследовать специфические качества литературного произведения.</w:t>
      </w:r>
    </w:p>
    <w:p w:rsidR="004E2C31" w:rsidRDefault="004E2C31" w:rsidP="004E2C31">
      <w:pPr>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СТИЛИСТИКА - часть поэтики. В литературоведении - раздел теории литературы, создающий систему понятий о свойствах одной из сторон структуры литературного произведения - художественной речи. Изобразительность художественной речи проявляется, прежде всего, в особых смысловых оттенках - в художественной семантике произведения. Это первый раздел стилистики. Даже если слово лишено иносказательности, употребляется в прямом значении, оно образно содержательно в художественном произведении. С помощью конкретных слов создаются детали и характеры героев. Так возникает номинативная изобразительность. </w:t>
      </w:r>
    </w:p>
    <w:p w:rsidR="004E2C31" w:rsidRDefault="004E2C31" w:rsidP="004E2C31">
      <w:pPr>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Иносказательная выразительность (тропы) воспринимается на основе эмоциональной ассоциативности по сходству или смежности представлений. Второй раздел стилистики - интонационно-синтаксический строй. Художественный синтаксис - это не грамматическое строение предложений, это их экспрессивное построение, вытекающее из требований интонации: повторы слов, строк, инверсия. Большое значение художественный синтаксис приобретает в поэзии, где расстановка знаков препинания становится дополнительным выразительным средством. Мы знаем, например, как любит “тире” </w:t>
      </w:r>
      <w:proofErr w:type="spellStart"/>
      <w:r>
        <w:rPr>
          <w:rFonts w:ascii="Times New Roman" w:eastAsia="Times New Roman" w:hAnsi="Times New Roman" w:cs="Times New Roman"/>
          <w:color w:val="000000"/>
          <w:sz w:val="24"/>
          <w:szCs w:val="24"/>
        </w:rPr>
        <w:t>М.Цветаева</w:t>
      </w:r>
      <w:proofErr w:type="spellEnd"/>
      <w:r>
        <w:rPr>
          <w:rFonts w:ascii="Times New Roman" w:eastAsia="Times New Roman" w:hAnsi="Times New Roman" w:cs="Times New Roman"/>
          <w:color w:val="000000"/>
          <w:sz w:val="24"/>
          <w:szCs w:val="24"/>
        </w:rPr>
        <w:t xml:space="preserve"> в своих стихотворениях. Оно означает и выделение, и усиление, и противопоставление, и значимую долгую паузу и т.д. Иначе говоря, стиль - это поэтика в ее функциональности. </w:t>
      </w:r>
    </w:p>
    <w:p w:rsidR="004E2C31" w:rsidRDefault="004E2C31" w:rsidP="004E2C31">
      <w:pPr>
        <w:spacing w:after="0"/>
        <w:ind w:firstLine="567"/>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Ю.Лотман</w:t>
      </w:r>
      <w:proofErr w:type="spellEnd"/>
      <w:r>
        <w:rPr>
          <w:rFonts w:ascii="Times New Roman" w:eastAsia="Times New Roman" w:hAnsi="Times New Roman" w:cs="Times New Roman"/>
          <w:color w:val="000000"/>
          <w:sz w:val="24"/>
          <w:szCs w:val="24"/>
        </w:rPr>
        <w:t xml:space="preserve"> в свое время предложил рассматривать отдельно стиль языка, стиль сюжета, стиль жанра. </w:t>
      </w:r>
      <w:proofErr w:type="spellStart"/>
      <w:r>
        <w:rPr>
          <w:rFonts w:ascii="Times New Roman" w:eastAsia="Times New Roman" w:hAnsi="Times New Roman" w:cs="Times New Roman"/>
          <w:color w:val="000000"/>
          <w:sz w:val="24"/>
          <w:szCs w:val="24"/>
        </w:rPr>
        <w:t>А.Соколов</w:t>
      </w:r>
      <w:proofErr w:type="spellEnd"/>
      <w:r>
        <w:rPr>
          <w:rFonts w:ascii="Times New Roman" w:eastAsia="Times New Roman" w:hAnsi="Times New Roman" w:cs="Times New Roman"/>
          <w:color w:val="000000"/>
          <w:sz w:val="24"/>
          <w:szCs w:val="24"/>
        </w:rPr>
        <w:t xml:space="preserve"> дает следующую характеристику стиля: стиль - это не вся система составляющих его элементов, а только художественная закономерность, сообщающая этой системе стилевое </w:t>
      </w:r>
      <w:proofErr w:type="spellStart"/>
      <w:r>
        <w:rPr>
          <w:rFonts w:ascii="Times New Roman" w:eastAsia="Times New Roman" w:hAnsi="Times New Roman" w:cs="Times New Roman"/>
          <w:color w:val="000000"/>
          <w:sz w:val="24"/>
          <w:szCs w:val="24"/>
        </w:rPr>
        <w:t>единство.В</w:t>
      </w:r>
      <w:proofErr w:type="spellEnd"/>
      <w:r>
        <w:rPr>
          <w:rFonts w:ascii="Times New Roman" w:eastAsia="Times New Roman" w:hAnsi="Times New Roman" w:cs="Times New Roman"/>
          <w:color w:val="000000"/>
          <w:sz w:val="24"/>
          <w:szCs w:val="24"/>
        </w:rPr>
        <w:t xml:space="preserve"> современном литературоведении стиль относят к элементам формы. Стиль - это движущееся единство элементов его формы (речи, композиции, жанровых особенностей, ритма и т.д.). Нельзя сводить стиль только к одному из компонентов - это именно единство всех компонентов, отражающих ведущее свойство </w:t>
      </w:r>
      <w:proofErr w:type="spellStart"/>
      <w:r>
        <w:rPr>
          <w:rFonts w:ascii="Times New Roman" w:eastAsia="Times New Roman" w:hAnsi="Times New Roman" w:cs="Times New Roman"/>
          <w:color w:val="000000"/>
          <w:sz w:val="24"/>
          <w:szCs w:val="24"/>
        </w:rPr>
        <w:t>содержания.Стиль</w:t>
      </w:r>
      <w:proofErr w:type="spellEnd"/>
      <w:r>
        <w:rPr>
          <w:rFonts w:ascii="Times New Roman" w:eastAsia="Times New Roman" w:hAnsi="Times New Roman" w:cs="Times New Roman"/>
          <w:color w:val="000000"/>
          <w:sz w:val="24"/>
          <w:szCs w:val="24"/>
        </w:rPr>
        <w:t xml:space="preserve"> и творческий метод взаимосвязаны между собой. Стиль формируется под воздействием творческого метода, способа оценки и художественной типизации </w:t>
      </w:r>
      <w:r>
        <w:rPr>
          <w:rFonts w:ascii="Times New Roman" w:eastAsia="Times New Roman" w:hAnsi="Times New Roman" w:cs="Times New Roman"/>
          <w:color w:val="000000"/>
          <w:sz w:val="24"/>
          <w:szCs w:val="24"/>
        </w:rPr>
        <w:lastRenderedPageBreak/>
        <w:t>характеров, способа отражения и освоения действительности. Метод литературного направления - это программное единство творчества писателей, а каждое конкретное творчество или отдельное произведение обладает своим стилем решения этого программного единства.</w:t>
      </w:r>
    </w:p>
    <w:p w:rsidR="004E2C31" w:rsidRDefault="004E2C31" w:rsidP="004E2C31">
      <w:pPr>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Объяснение и определение особенностей индивидуального стиля задача далеко не простая, нужен тонкий эстетический вкус, умение видеть и замечать все особенности творчества. Нередко анализ стиля. Нередко анализ стиля связан с изучением внутренних сцеплений содержания, источников материала и других аспектов произведения. Иногда исследователь обращает внимание не на существенные особенности стиля, а на отдельные пристрастия автора. Поэтому предпочтительно изучать стиль методами лингвистической стилистики (что делал </w:t>
      </w:r>
      <w:proofErr w:type="spellStart"/>
      <w:r>
        <w:rPr>
          <w:rFonts w:ascii="Times New Roman" w:eastAsia="Times New Roman" w:hAnsi="Times New Roman" w:cs="Times New Roman"/>
          <w:color w:val="000000"/>
          <w:sz w:val="24"/>
          <w:szCs w:val="24"/>
        </w:rPr>
        <w:t>В.В.Виноградов</w:t>
      </w:r>
      <w:proofErr w:type="spellEnd"/>
      <w:r>
        <w:rPr>
          <w:rFonts w:ascii="Times New Roman" w:eastAsia="Times New Roman" w:hAnsi="Times New Roman" w:cs="Times New Roman"/>
          <w:color w:val="000000"/>
          <w:sz w:val="24"/>
          <w:szCs w:val="24"/>
        </w:rPr>
        <w:t xml:space="preserve">), не увлекаясь при этом простым подсчетом соответствующих приема. Правильный стилистический анализ устанавливает некий объединяющий принцип, общую эстетическую задачу, которой подчинены все элементы произведения. Немецкие филологи предложили систематический метод “мотива и слова”, основывающийся на идее соответствия языковых особенностей элементам содержания. </w:t>
      </w:r>
    </w:p>
    <w:p w:rsidR="004E2C31" w:rsidRDefault="004E2C31" w:rsidP="004E2C31">
      <w:pPr>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работах </w:t>
      </w:r>
      <w:proofErr w:type="spellStart"/>
      <w:r>
        <w:rPr>
          <w:rFonts w:ascii="Times New Roman" w:eastAsia="Times New Roman" w:hAnsi="Times New Roman" w:cs="Times New Roman"/>
          <w:color w:val="000000"/>
          <w:sz w:val="24"/>
          <w:szCs w:val="24"/>
        </w:rPr>
        <w:t>Шпицера</w:t>
      </w:r>
      <w:proofErr w:type="spellEnd"/>
      <w:r>
        <w:rPr>
          <w:rFonts w:ascii="Times New Roman" w:eastAsia="Times New Roman" w:hAnsi="Times New Roman" w:cs="Times New Roman"/>
          <w:color w:val="000000"/>
          <w:sz w:val="24"/>
          <w:szCs w:val="24"/>
        </w:rPr>
        <w:t xml:space="preserve"> возникла “психологическая стилистика”, согласно которой “духовное возбуждение, являющееся отклонением от нормальной умственной жизни, должно порождать соответствующее отклонение в языке по сравнению с нормальной </w:t>
      </w:r>
      <w:proofErr w:type="spellStart"/>
      <w:r>
        <w:rPr>
          <w:rFonts w:ascii="Times New Roman" w:eastAsia="Times New Roman" w:hAnsi="Times New Roman" w:cs="Times New Roman"/>
          <w:color w:val="000000"/>
          <w:sz w:val="24"/>
          <w:szCs w:val="24"/>
        </w:rPr>
        <w:t>речью”.Индивидуальный</w:t>
      </w:r>
      <w:proofErr w:type="spellEnd"/>
      <w:r>
        <w:rPr>
          <w:rFonts w:ascii="Times New Roman" w:eastAsia="Times New Roman" w:hAnsi="Times New Roman" w:cs="Times New Roman"/>
          <w:color w:val="000000"/>
          <w:sz w:val="24"/>
          <w:szCs w:val="24"/>
        </w:rPr>
        <w:t xml:space="preserve"> стиль писателя может рассматриваться с различных точек зрения: непосредственно разбор языковых уровней текста, стиль сюжетного построения, общие закономерности композиционного построения, ярко выраженные элементы конкретного и вымышленного времени, того или иного литературного направления, системы героев. В индивидуальном стиле писателя выделяются наиболее общие особенности - это, во-первых, так называемый </w:t>
      </w:r>
      <w:r>
        <w:rPr>
          <w:rFonts w:ascii="Times New Roman" w:eastAsia="Times New Roman" w:hAnsi="Times New Roman" w:cs="Times New Roman"/>
          <w:b/>
          <w:bCs/>
          <w:color w:val="000000"/>
          <w:sz w:val="24"/>
          <w:szCs w:val="24"/>
        </w:rPr>
        <w:t>«прозаический»</w:t>
      </w:r>
      <w:r>
        <w:rPr>
          <w:rFonts w:ascii="Times New Roman" w:eastAsia="Times New Roman" w:hAnsi="Times New Roman" w:cs="Times New Roman"/>
          <w:color w:val="000000"/>
          <w:sz w:val="24"/>
          <w:szCs w:val="24"/>
        </w:rPr>
        <w:t xml:space="preserve"> или</w:t>
      </w:r>
      <w:r>
        <w:rPr>
          <w:rFonts w:ascii="Times New Roman" w:eastAsia="Times New Roman" w:hAnsi="Times New Roman" w:cs="Times New Roman"/>
          <w:b/>
          <w:bCs/>
          <w:color w:val="000000"/>
          <w:sz w:val="24"/>
          <w:szCs w:val="24"/>
        </w:rPr>
        <w:t xml:space="preserve"> «</w:t>
      </w:r>
      <w:proofErr w:type="spellStart"/>
      <w:proofErr w:type="gramStart"/>
      <w:r>
        <w:rPr>
          <w:rFonts w:ascii="Times New Roman" w:eastAsia="Times New Roman" w:hAnsi="Times New Roman" w:cs="Times New Roman"/>
          <w:b/>
          <w:bCs/>
          <w:color w:val="000000"/>
          <w:sz w:val="24"/>
          <w:szCs w:val="24"/>
        </w:rPr>
        <w:t>лирический»</w:t>
      </w:r>
      <w:r>
        <w:rPr>
          <w:rFonts w:ascii="Times New Roman" w:eastAsia="Times New Roman" w:hAnsi="Times New Roman" w:cs="Times New Roman"/>
          <w:color w:val="000000"/>
          <w:sz w:val="24"/>
          <w:szCs w:val="24"/>
        </w:rPr>
        <w:t>стили</w:t>
      </w:r>
      <w:proofErr w:type="spellEnd"/>
      <w:proofErr w:type="gramEnd"/>
      <w:r>
        <w:rPr>
          <w:rFonts w:ascii="Times New Roman" w:eastAsia="Times New Roman" w:hAnsi="Times New Roman" w:cs="Times New Roman"/>
          <w:color w:val="000000"/>
          <w:sz w:val="24"/>
          <w:szCs w:val="24"/>
        </w:rPr>
        <w:t xml:space="preserve">. Они учитывают своеобразное отношение художника к действительности - эпический подход или субъективный. Прозаический стиль предполагает повествование с точки зрения отстраненного рассказчика, а также изображение целой галереи действующих лиц, как в событийной, так и в речевой характеристике. </w:t>
      </w:r>
    </w:p>
    <w:p w:rsidR="004E2C31" w:rsidRDefault="004E2C31" w:rsidP="004E2C31">
      <w:pPr>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Лирический стиль окрашен индивидуально-конкретным тоном повествования от лица конкретного персонажа или автора. Лирическое предполагает, прежде всего, “чувственное”, а с этим связан особый патетически возвышенный стиль. В прозаическом стиле выделяется особая организация повествования. Во-первых, можно выделить произведения, где преобладает авторская описательная позиция - автор и повествует и оценивает героев (предлагает свой окончательный вывод). Эти произведения содержат малое число диалогов, что позволяет оперировать действиями и героями по праву всезнающие автора-распорядителя. Затем в реалистической литературе 19 века появляются произведения, в которых диалогическая речь совмещается </w:t>
      </w:r>
      <w:proofErr w:type="spellStart"/>
      <w:r>
        <w:rPr>
          <w:rFonts w:ascii="Times New Roman" w:eastAsia="Times New Roman" w:hAnsi="Times New Roman" w:cs="Times New Roman"/>
          <w:color w:val="000000"/>
          <w:sz w:val="24"/>
          <w:szCs w:val="24"/>
        </w:rPr>
        <w:t>сповествовательной</w:t>
      </w:r>
      <w:proofErr w:type="spellEnd"/>
      <w:r>
        <w:rPr>
          <w:rFonts w:ascii="Times New Roman" w:eastAsia="Times New Roman" w:hAnsi="Times New Roman" w:cs="Times New Roman"/>
          <w:color w:val="000000"/>
          <w:sz w:val="24"/>
          <w:szCs w:val="24"/>
        </w:rPr>
        <w:t xml:space="preserve">, то есть, кроме описания читатель сталкивается с непосредственным изображением - действия героев не оцениваются, а осознаются читателем самостоятельно в процессе восприятия произведения. К таким стилистическим построениям относится творчество </w:t>
      </w:r>
      <w:proofErr w:type="spellStart"/>
      <w:r>
        <w:rPr>
          <w:rFonts w:ascii="Times New Roman" w:eastAsia="Times New Roman" w:hAnsi="Times New Roman" w:cs="Times New Roman"/>
          <w:color w:val="000000"/>
          <w:sz w:val="24"/>
          <w:szCs w:val="24"/>
        </w:rPr>
        <w:t>А.Чехова.Еще</w:t>
      </w:r>
      <w:proofErr w:type="spellEnd"/>
      <w:r>
        <w:rPr>
          <w:rFonts w:ascii="Times New Roman" w:eastAsia="Times New Roman" w:hAnsi="Times New Roman" w:cs="Times New Roman"/>
          <w:color w:val="000000"/>
          <w:sz w:val="24"/>
          <w:szCs w:val="24"/>
        </w:rPr>
        <w:t xml:space="preserve"> одна разновидность формы повествования - это философская насыщенность текста, где по воле автора повествователь или один из героев размышляют о сути тех или иных вещей. Художественное произведения не является научной статьей, поэтому к философской концепции не сводится окончательно форма вещи, но повествование без философии будет не совсем ясно. </w:t>
      </w:r>
    </w:p>
    <w:p w:rsidR="004E2C31" w:rsidRDefault="004E2C31" w:rsidP="004E2C31">
      <w:pPr>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К примеру, повесть Достоевского “Записки из подполья” организована как философское повествование - герой своим монологом размышляет о себе и жизни. Таким способом создается художественное </w:t>
      </w:r>
      <w:proofErr w:type="spellStart"/>
      <w:r>
        <w:rPr>
          <w:rFonts w:ascii="Times New Roman" w:eastAsia="Times New Roman" w:hAnsi="Times New Roman" w:cs="Times New Roman"/>
          <w:color w:val="000000"/>
          <w:sz w:val="24"/>
          <w:szCs w:val="24"/>
        </w:rPr>
        <w:t>видение.В</w:t>
      </w:r>
      <w:proofErr w:type="spellEnd"/>
      <w:r>
        <w:rPr>
          <w:rFonts w:ascii="Times New Roman" w:eastAsia="Times New Roman" w:hAnsi="Times New Roman" w:cs="Times New Roman"/>
          <w:color w:val="000000"/>
          <w:sz w:val="24"/>
          <w:szCs w:val="24"/>
        </w:rPr>
        <w:t xml:space="preserve"> творчестве некоторых авторов распространена такая форма повествования как </w:t>
      </w:r>
      <w:r>
        <w:rPr>
          <w:rFonts w:ascii="Times New Roman" w:eastAsia="Times New Roman" w:hAnsi="Times New Roman" w:cs="Times New Roman"/>
          <w:b/>
          <w:bCs/>
          <w:color w:val="000000"/>
          <w:sz w:val="24"/>
          <w:szCs w:val="24"/>
        </w:rPr>
        <w:t>сказ</w:t>
      </w:r>
      <w:r>
        <w:rPr>
          <w:rFonts w:ascii="Times New Roman" w:eastAsia="Times New Roman" w:hAnsi="Times New Roman" w:cs="Times New Roman"/>
          <w:color w:val="000000"/>
          <w:sz w:val="24"/>
          <w:szCs w:val="24"/>
        </w:rPr>
        <w:t xml:space="preserve">. Повествователь является персонифицирующей фигурой, которая имеет личностные характеристики и сохраняет в форме рассказа индивидуальные особенности речи. Речь рассказчика ориентирована как бы на сиюминутный рассказ, а читатель является частью той группы людей, которая этот рассказ слушает. В творчестве </w:t>
      </w:r>
      <w:proofErr w:type="spellStart"/>
      <w:r>
        <w:rPr>
          <w:rFonts w:ascii="Times New Roman" w:eastAsia="Times New Roman" w:hAnsi="Times New Roman" w:cs="Times New Roman"/>
          <w:color w:val="000000"/>
          <w:sz w:val="24"/>
          <w:szCs w:val="24"/>
        </w:rPr>
        <w:t>Н.Лескова</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Н.Гоголя</w:t>
      </w:r>
      <w:proofErr w:type="spellEnd"/>
      <w:r>
        <w:rPr>
          <w:rFonts w:ascii="Times New Roman" w:eastAsia="Times New Roman" w:hAnsi="Times New Roman" w:cs="Times New Roman"/>
          <w:color w:val="000000"/>
          <w:sz w:val="24"/>
          <w:szCs w:val="24"/>
        </w:rPr>
        <w:t xml:space="preserve">, раннего </w:t>
      </w:r>
      <w:proofErr w:type="spellStart"/>
      <w:r>
        <w:rPr>
          <w:rFonts w:ascii="Times New Roman" w:eastAsia="Times New Roman" w:hAnsi="Times New Roman" w:cs="Times New Roman"/>
          <w:color w:val="000000"/>
          <w:sz w:val="24"/>
          <w:szCs w:val="24"/>
        </w:rPr>
        <w:t>Е.Замятина</w:t>
      </w:r>
      <w:proofErr w:type="spellEnd"/>
      <w:r>
        <w:rPr>
          <w:rFonts w:ascii="Times New Roman" w:eastAsia="Times New Roman" w:hAnsi="Times New Roman" w:cs="Times New Roman"/>
          <w:color w:val="000000"/>
          <w:sz w:val="24"/>
          <w:szCs w:val="24"/>
        </w:rPr>
        <w:t xml:space="preserve"> и </w:t>
      </w:r>
      <w:proofErr w:type="spellStart"/>
      <w:r>
        <w:rPr>
          <w:rFonts w:ascii="Times New Roman" w:eastAsia="Times New Roman" w:hAnsi="Times New Roman" w:cs="Times New Roman"/>
          <w:color w:val="000000"/>
          <w:sz w:val="24"/>
          <w:szCs w:val="24"/>
        </w:rPr>
        <w:t>М.Зощенко</w:t>
      </w:r>
      <w:proofErr w:type="spellEnd"/>
      <w:r>
        <w:rPr>
          <w:rFonts w:ascii="Times New Roman" w:eastAsia="Times New Roman" w:hAnsi="Times New Roman" w:cs="Times New Roman"/>
          <w:color w:val="000000"/>
          <w:sz w:val="24"/>
          <w:szCs w:val="24"/>
        </w:rPr>
        <w:t xml:space="preserve"> мы можем увидеть сказовую форму </w:t>
      </w:r>
      <w:proofErr w:type="spellStart"/>
      <w:r>
        <w:rPr>
          <w:rFonts w:ascii="Times New Roman" w:eastAsia="Times New Roman" w:hAnsi="Times New Roman" w:cs="Times New Roman"/>
          <w:color w:val="000000"/>
          <w:sz w:val="24"/>
          <w:szCs w:val="24"/>
        </w:rPr>
        <w:t>повествования.Большим</w:t>
      </w:r>
      <w:proofErr w:type="spellEnd"/>
      <w:r>
        <w:rPr>
          <w:rFonts w:ascii="Times New Roman" w:eastAsia="Times New Roman" w:hAnsi="Times New Roman" w:cs="Times New Roman"/>
          <w:color w:val="000000"/>
          <w:sz w:val="24"/>
          <w:szCs w:val="24"/>
        </w:rPr>
        <w:t xml:space="preserve"> достижением реализма явилась множественная речевая характеристика персонажей. Речь героев становится как бы дополнительным языковым художественным средством, она зависит от характера героя и обстоятельств, от его профессии и его психического состояния. Эти индивидуальные стили речи очень выразительны и связаны не с автором, а с образом. Иногда автор использует намеренное смешение стилей для конкретных художественных </w:t>
      </w:r>
      <w:proofErr w:type="spellStart"/>
      <w:r>
        <w:rPr>
          <w:rFonts w:ascii="Times New Roman" w:eastAsia="Times New Roman" w:hAnsi="Times New Roman" w:cs="Times New Roman"/>
          <w:color w:val="000000"/>
          <w:sz w:val="24"/>
          <w:szCs w:val="24"/>
        </w:rPr>
        <w:t>целей.Стиль</w:t>
      </w:r>
      <w:proofErr w:type="spellEnd"/>
      <w:r>
        <w:rPr>
          <w:rFonts w:ascii="Times New Roman" w:eastAsia="Times New Roman" w:hAnsi="Times New Roman" w:cs="Times New Roman"/>
          <w:color w:val="000000"/>
          <w:sz w:val="24"/>
          <w:szCs w:val="24"/>
        </w:rPr>
        <w:t xml:space="preserve"> творчества писателя в целом может определяться рядом существенных признаков. Так, в творчестве </w:t>
      </w:r>
      <w:proofErr w:type="spellStart"/>
      <w:r>
        <w:rPr>
          <w:rFonts w:ascii="Times New Roman" w:eastAsia="Times New Roman" w:hAnsi="Times New Roman" w:cs="Times New Roman"/>
          <w:color w:val="000000"/>
          <w:sz w:val="24"/>
          <w:szCs w:val="24"/>
        </w:rPr>
        <w:t>А.Чехова</w:t>
      </w:r>
      <w:proofErr w:type="spellEnd"/>
      <w:r>
        <w:rPr>
          <w:rFonts w:ascii="Times New Roman" w:eastAsia="Times New Roman" w:hAnsi="Times New Roman" w:cs="Times New Roman"/>
          <w:color w:val="000000"/>
          <w:sz w:val="24"/>
          <w:szCs w:val="24"/>
        </w:rPr>
        <w:t xml:space="preserve"> мы находим короткие предложения, которые задают ритм прозаической речи, большое количество диалогов с их разнообразной стилевой характеристикой. Сложные конструкции предложений свойственны творчеству </w:t>
      </w:r>
      <w:proofErr w:type="spellStart"/>
      <w:r>
        <w:rPr>
          <w:rFonts w:ascii="Times New Roman" w:eastAsia="Times New Roman" w:hAnsi="Times New Roman" w:cs="Times New Roman"/>
          <w:color w:val="000000"/>
          <w:sz w:val="24"/>
          <w:szCs w:val="24"/>
        </w:rPr>
        <w:t>Л.Толстого</w:t>
      </w:r>
      <w:proofErr w:type="spellEnd"/>
      <w:r>
        <w:rPr>
          <w:rFonts w:ascii="Times New Roman" w:eastAsia="Times New Roman" w:hAnsi="Times New Roman" w:cs="Times New Roman"/>
          <w:color w:val="000000"/>
          <w:sz w:val="24"/>
          <w:szCs w:val="24"/>
        </w:rPr>
        <w:t xml:space="preserve">, а речь главных героев насыщена такой формой как внутренний монолог, что передает стремление писателя к изображению диалектики души. Кроме того, Толстой стремится к символическим сопоставлениям между характером человека, его психического состояния и восприятием природы. Для него важны различные составляющие человеческого общества: семья, высший свет, научные и социальные проблемы, столкновение прошлого и настоящего, философские проблемы бытия и т.д. В художественной речи все играет на построение образа, а сам текст воспринимается через эмоционально-психическую реакцию читателя на тип того или иного стиля. Лаконизм является признаком мастерства. </w:t>
      </w:r>
      <w:proofErr w:type="spellStart"/>
      <w:r>
        <w:rPr>
          <w:rFonts w:ascii="Times New Roman" w:eastAsia="Times New Roman" w:hAnsi="Times New Roman" w:cs="Times New Roman"/>
          <w:color w:val="000000"/>
          <w:sz w:val="24"/>
          <w:szCs w:val="24"/>
        </w:rPr>
        <w:t>А.Фран</w:t>
      </w:r>
      <w:proofErr w:type="spellEnd"/>
      <w:r>
        <w:rPr>
          <w:rFonts w:ascii="Times New Roman" w:eastAsia="Times New Roman" w:hAnsi="Times New Roman" w:cs="Times New Roman"/>
          <w:color w:val="000000"/>
          <w:sz w:val="24"/>
          <w:szCs w:val="24"/>
        </w:rPr>
        <w:t xml:space="preserve"> сказал: “Я пишу длинно, потому что у меня нет времени писать коротко”. </w:t>
      </w:r>
      <w:proofErr w:type="spellStart"/>
      <w:r>
        <w:rPr>
          <w:rFonts w:ascii="Times New Roman" w:eastAsia="Times New Roman" w:hAnsi="Times New Roman" w:cs="Times New Roman"/>
          <w:color w:val="000000"/>
          <w:sz w:val="24"/>
          <w:szCs w:val="24"/>
        </w:rPr>
        <w:t>Л.Толстой</w:t>
      </w:r>
      <w:proofErr w:type="spellEnd"/>
      <w:r>
        <w:rPr>
          <w:rFonts w:ascii="Times New Roman" w:eastAsia="Times New Roman" w:hAnsi="Times New Roman" w:cs="Times New Roman"/>
          <w:color w:val="000000"/>
          <w:sz w:val="24"/>
          <w:szCs w:val="24"/>
        </w:rPr>
        <w:t xml:space="preserve"> говорил, что </w:t>
      </w:r>
      <w:proofErr w:type="spellStart"/>
      <w:r>
        <w:rPr>
          <w:rFonts w:ascii="Times New Roman" w:eastAsia="Times New Roman" w:hAnsi="Times New Roman" w:cs="Times New Roman"/>
          <w:color w:val="000000"/>
          <w:sz w:val="24"/>
          <w:szCs w:val="24"/>
        </w:rPr>
        <w:t>А.Чехов</w:t>
      </w:r>
      <w:proofErr w:type="spellEnd"/>
      <w:r>
        <w:rPr>
          <w:rFonts w:ascii="Times New Roman" w:eastAsia="Times New Roman" w:hAnsi="Times New Roman" w:cs="Times New Roman"/>
          <w:color w:val="000000"/>
          <w:sz w:val="24"/>
          <w:szCs w:val="24"/>
        </w:rPr>
        <w:t xml:space="preserve"> среди писателей является мастером поэтики: “Он выше нас всех”. В объеме малого рассказа он мог уместить то, что можно было бы сказать в большом эпическом романе. Нормы русского литературного языка формировались в связи с творчеством </w:t>
      </w:r>
      <w:proofErr w:type="spellStart"/>
      <w:r>
        <w:rPr>
          <w:rFonts w:ascii="Times New Roman" w:eastAsia="Times New Roman" w:hAnsi="Times New Roman" w:cs="Times New Roman"/>
          <w:color w:val="000000"/>
          <w:sz w:val="24"/>
          <w:szCs w:val="24"/>
        </w:rPr>
        <w:t>А.С.Пушкина</w:t>
      </w:r>
      <w:proofErr w:type="spellEnd"/>
      <w:r>
        <w:rPr>
          <w:rFonts w:ascii="Times New Roman" w:eastAsia="Times New Roman" w:hAnsi="Times New Roman" w:cs="Times New Roman"/>
          <w:color w:val="000000"/>
          <w:sz w:val="24"/>
          <w:szCs w:val="24"/>
        </w:rPr>
        <w:t>, с которого начинается и новый стиль культурной эпохи.</w:t>
      </w:r>
    </w:p>
    <w:p w:rsidR="004E2C31" w:rsidRDefault="004E2C31" w:rsidP="004E2C31">
      <w:pPr>
        <w:spacing w:after="0"/>
        <w:ind w:firstLine="567"/>
        <w:jc w:val="both"/>
        <w:rPr>
          <w:rFonts w:ascii="Times New Roman" w:eastAsia="Times New Roman" w:hAnsi="Times New Roman" w:cs="Times New Roman"/>
          <w:color w:val="000000"/>
          <w:sz w:val="24"/>
          <w:szCs w:val="24"/>
        </w:rPr>
      </w:pPr>
    </w:p>
    <w:p w:rsidR="004E2C31" w:rsidRDefault="004E2C31" w:rsidP="004E2C31">
      <w:pPr>
        <w:spacing w:after="0"/>
        <w:ind w:firstLine="567"/>
        <w:jc w:val="both"/>
        <w:rPr>
          <w:rFonts w:ascii="Times New Roman" w:eastAsia="Times New Roman" w:hAnsi="Times New Roman" w:cs="Times New Roman"/>
          <w:sz w:val="24"/>
          <w:szCs w:val="24"/>
        </w:rPr>
      </w:pPr>
      <w:r>
        <w:rPr>
          <w:rFonts w:ascii="Times New Roman" w:eastAsia="Times New Roman" w:hAnsi="Times New Roman" w:cs="Times New Roman"/>
          <w:b/>
          <w:bCs/>
          <w:color w:val="000000"/>
          <w:sz w:val="24"/>
          <w:szCs w:val="24"/>
        </w:rPr>
        <w:t>Вопросы и задания:</w:t>
      </w:r>
      <w:r>
        <w:rPr>
          <w:rFonts w:ascii="Times New Roman" w:eastAsia="Times New Roman" w:hAnsi="Times New Roman" w:cs="Times New Roman"/>
          <w:color w:val="000000"/>
          <w:sz w:val="24"/>
          <w:szCs w:val="24"/>
        </w:rPr>
        <w:t xml:space="preserve">1. Дать различные формулировки стилей в характеристике литературоведов.2. Объяснить сущность “нормированных” стилей эпохи.3. Обозначить стиль эпохи романтизма.4. Дать полную характеристику особенностям реалистического стиля.5. Перечислить способы авторского повествования и их характерные свойства.6. Дать представление о лирическом и прозаическом индивидуальном стиле.7. Выделить существенные особенности индивидуального стиля </w:t>
      </w:r>
      <w:proofErr w:type="spellStart"/>
      <w:r>
        <w:rPr>
          <w:rFonts w:ascii="Times New Roman" w:eastAsia="Times New Roman" w:hAnsi="Times New Roman" w:cs="Times New Roman"/>
          <w:color w:val="000000"/>
          <w:sz w:val="24"/>
          <w:szCs w:val="24"/>
        </w:rPr>
        <w:t>Н.Гоголя</w:t>
      </w:r>
      <w:proofErr w:type="spellEnd"/>
      <w:r>
        <w:rPr>
          <w:rFonts w:ascii="Times New Roman" w:eastAsia="Times New Roman" w:hAnsi="Times New Roman" w:cs="Times New Roman"/>
          <w:color w:val="000000"/>
          <w:sz w:val="24"/>
          <w:szCs w:val="24"/>
        </w:rPr>
        <w:t>.</w:t>
      </w:r>
    </w:p>
    <w:p w:rsidR="004E2C31" w:rsidRDefault="004E2C31" w:rsidP="004E2C31">
      <w:pPr>
        <w:numPr>
          <w:ilvl w:val="0"/>
          <w:numId w:val="1"/>
        </w:numPr>
        <w:spacing w:after="0"/>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Как трактуются термины «литературное направление», «литературное течение», «художественный метод»?</w:t>
      </w:r>
    </w:p>
    <w:p w:rsidR="004E2C31" w:rsidRDefault="004E2C31" w:rsidP="004E2C31">
      <w:pPr>
        <w:numPr>
          <w:ilvl w:val="0"/>
          <w:numId w:val="1"/>
        </w:numPr>
        <w:spacing w:after="0"/>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Эстетика русского классицизма и ее особенности.</w:t>
      </w:r>
    </w:p>
    <w:p w:rsidR="004E2C31" w:rsidRDefault="004E2C31" w:rsidP="004E2C31">
      <w:pPr>
        <w:numPr>
          <w:ilvl w:val="0"/>
          <w:numId w:val="1"/>
        </w:numPr>
        <w:spacing w:after="0"/>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Сущность сентиментализма и его сравнение с классицизмом.</w:t>
      </w:r>
    </w:p>
    <w:p w:rsidR="004E2C31" w:rsidRDefault="004E2C31" w:rsidP="004E2C31">
      <w:pPr>
        <w:numPr>
          <w:ilvl w:val="0"/>
          <w:numId w:val="1"/>
        </w:numPr>
        <w:spacing w:after="0"/>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Романтизм как эстетическая система.</w:t>
      </w:r>
    </w:p>
    <w:p w:rsidR="004E2C31" w:rsidRDefault="004E2C31" w:rsidP="004E2C31">
      <w:pPr>
        <w:numPr>
          <w:ilvl w:val="0"/>
          <w:numId w:val="1"/>
        </w:numPr>
        <w:spacing w:after="0"/>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Основные черты романтического героя.</w:t>
      </w:r>
    </w:p>
    <w:p w:rsidR="004E2C31" w:rsidRDefault="004E2C31" w:rsidP="004E2C31">
      <w:pPr>
        <w:numPr>
          <w:ilvl w:val="0"/>
          <w:numId w:val="1"/>
        </w:numPr>
        <w:spacing w:after="0"/>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Реализм как метод и направление.</w:t>
      </w:r>
    </w:p>
    <w:p w:rsidR="004E2C31" w:rsidRDefault="004E2C31" w:rsidP="004E2C31">
      <w:pPr>
        <w:numPr>
          <w:ilvl w:val="0"/>
          <w:numId w:val="1"/>
        </w:numPr>
        <w:spacing w:after="0"/>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Модернизм как явление.</w:t>
      </w:r>
    </w:p>
    <w:p w:rsidR="004E2C31" w:rsidRDefault="004E2C31" w:rsidP="004E2C31">
      <w:pPr>
        <w:numPr>
          <w:ilvl w:val="0"/>
          <w:numId w:val="1"/>
        </w:numPr>
        <w:spacing w:after="0"/>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Основные школы и течения модернизма.</w:t>
      </w:r>
    </w:p>
    <w:p w:rsidR="004E2C31" w:rsidRDefault="004E2C31" w:rsidP="004E2C31">
      <w:pPr>
        <w:numPr>
          <w:ilvl w:val="0"/>
          <w:numId w:val="1"/>
        </w:numPr>
        <w:spacing w:after="0"/>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Каковы основные причины появления постмодернизма.</w:t>
      </w:r>
    </w:p>
    <w:p w:rsidR="004E2C31" w:rsidRDefault="004E2C31" w:rsidP="004E2C31">
      <w:pPr>
        <w:numPr>
          <w:ilvl w:val="0"/>
          <w:numId w:val="1"/>
        </w:numPr>
        <w:spacing w:after="0"/>
        <w:ind w:left="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Сущность и художественные особенности постмодернизма.</w:t>
      </w:r>
    </w:p>
    <w:p w:rsidR="004E2C31" w:rsidRDefault="004E2C31" w:rsidP="004E2C31">
      <w:pPr>
        <w:spacing w:after="0"/>
        <w:ind w:firstLine="567"/>
        <w:jc w:val="both"/>
        <w:rPr>
          <w:rFonts w:ascii="Times New Roman" w:eastAsia="Times New Roman" w:hAnsi="Times New Roman" w:cs="Times New Roman"/>
          <w:color w:val="000000"/>
          <w:sz w:val="24"/>
          <w:szCs w:val="24"/>
        </w:rPr>
      </w:pPr>
    </w:p>
    <w:p w:rsidR="004E2C31" w:rsidRDefault="004E2C31" w:rsidP="004E2C31">
      <w:pPr>
        <w:spacing w:after="0"/>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Тесты к теме:</w:t>
      </w:r>
    </w:p>
    <w:p w:rsidR="004E2C31" w:rsidRDefault="004E2C31" w:rsidP="004E2C31">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1.Стиль какого литературного направления является ненормированным?</w:t>
      </w:r>
    </w:p>
    <w:p w:rsidR="004E2C31" w:rsidRDefault="004E2C31" w:rsidP="004E2C31">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Классицизма*</w:t>
      </w:r>
      <w:proofErr w:type="spellStart"/>
      <w:r>
        <w:rPr>
          <w:rFonts w:ascii="Times New Roman" w:eastAsia="Times New Roman" w:hAnsi="Times New Roman" w:cs="Times New Roman"/>
          <w:color w:val="000000"/>
          <w:sz w:val="24"/>
          <w:szCs w:val="24"/>
        </w:rPr>
        <w:t>РеализмаРомантизмаСентиментализма</w:t>
      </w:r>
      <w:proofErr w:type="spellEnd"/>
    </w:p>
    <w:p w:rsidR="004E2C31" w:rsidRDefault="004E2C31" w:rsidP="004E2C31">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2.В каком случае стилистика становится частью литературоведения?</w:t>
      </w:r>
    </w:p>
    <w:p w:rsidR="004E2C31" w:rsidRDefault="004E2C31" w:rsidP="004E2C31">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Когда изучает функционирование языковых единиц</w:t>
      </w:r>
    </w:p>
    <w:p w:rsidR="004E2C31" w:rsidRDefault="004E2C31" w:rsidP="004E2C31">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Когда изучает систему </w:t>
      </w:r>
      <w:proofErr w:type="spellStart"/>
      <w:r>
        <w:rPr>
          <w:rFonts w:ascii="Times New Roman" w:eastAsia="Times New Roman" w:hAnsi="Times New Roman" w:cs="Times New Roman"/>
          <w:color w:val="000000"/>
          <w:sz w:val="24"/>
          <w:szCs w:val="24"/>
        </w:rPr>
        <w:t>стилейКогда</w:t>
      </w:r>
      <w:proofErr w:type="spellEnd"/>
      <w:r>
        <w:rPr>
          <w:rFonts w:ascii="Times New Roman" w:eastAsia="Times New Roman" w:hAnsi="Times New Roman" w:cs="Times New Roman"/>
          <w:color w:val="000000"/>
          <w:sz w:val="24"/>
          <w:szCs w:val="24"/>
        </w:rPr>
        <w:t xml:space="preserve"> изучает диалогическую речь</w:t>
      </w:r>
    </w:p>
    <w:p w:rsidR="004E2C31" w:rsidRDefault="004E2C31" w:rsidP="004E2C31">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Когда эстетическая задача выступает как главная</w:t>
      </w:r>
    </w:p>
    <w:p w:rsidR="004E2C31" w:rsidRDefault="004E2C31" w:rsidP="004E2C31">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3.Какая форма повествования сохраняет индивидуальные особенности речи рассказчика? Повествование от первого лица Философское </w:t>
      </w:r>
      <w:proofErr w:type="spellStart"/>
      <w:r>
        <w:rPr>
          <w:rFonts w:ascii="Times New Roman" w:eastAsia="Times New Roman" w:hAnsi="Times New Roman" w:cs="Times New Roman"/>
          <w:color w:val="000000"/>
          <w:sz w:val="24"/>
          <w:szCs w:val="24"/>
        </w:rPr>
        <w:t>повествованиеЛирическое</w:t>
      </w:r>
      <w:proofErr w:type="spellEnd"/>
      <w:r>
        <w:rPr>
          <w:rFonts w:ascii="Times New Roman" w:eastAsia="Times New Roman" w:hAnsi="Times New Roman" w:cs="Times New Roman"/>
          <w:color w:val="000000"/>
          <w:sz w:val="24"/>
          <w:szCs w:val="24"/>
        </w:rPr>
        <w:t xml:space="preserve"> повествование*В сказе, как форме повествования</w:t>
      </w:r>
    </w:p>
    <w:p w:rsidR="004E2C31" w:rsidRDefault="004E2C31" w:rsidP="004E2C31">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4.Какие особенности предполагает прозаический стиль </w:t>
      </w:r>
      <w:proofErr w:type="gramStart"/>
      <w:r>
        <w:rPr>
          <w:rFonts w:ascii="Times New Roman" w:eastAsia="Times New Roman" w:hAnsi="Times New Roman" w:cs="Times New Roman"/>
          <w:color w:val="000000"/>
          <w:sz w:val="24"/>
          <w:szCs w:val="24"/>
        </w:rPr>
        <w:t>повествования?*</w:t>
      </w:r>
      <w:proofErr w:type="gramEnd"/>
      <w:r>
        <w:rPr>
          <w:rFonts w:ascii="Times New Roman" w:eastAsia="Times New Roman" w:hAnsi="Times New Roman" w:cs="Times New Roman"/>
          <w:color w:val="000000"/>
          <w:sz w:val="24"/>
          <w:szCs w:val="24"/>
        </w:rPr>
        <w:t xml:space="preserve">Повествование с точки зрения отстраненного </w:t>
      </w:r>
      <w:proofErr w:type="spellStart"/>
      <w:r>
        <w:rPr>
          <w:rFonts w:ascii="Times New Roman" w:eastAsia="Times New Roman" w:hAnsi="Times New Roman" w:cs="Times New Roman"/>
          <w:color w:val="000000"/>
          <w:sz w:val="24"/>
          <w:szCs w:val="24"/>
        </w:rPr>
        <w:t>рассказчикаИндивидуально</w:t>
      </w:r>
      <w:proofErr w:type="spellEnd"/>
      <w:r>
        <w:rPr>
          <w:rFonts w:ascii="Times New Roman" w:eastAsia="Times New Roman" w:hAnsi="Times New Roman" w:cs="Times New Roman"/>
          <w:color w:val="000000"/>
          <w:sz w:val="24"/>
          <w:szCs w:val="24"/>
        </w:rPr>
        <w:t xml:space="preserve">-конкретный тон </w:t>
      </w:r>
      <w:proofErr w:type="spellStart"/>
      <w:r>
        <w:rPr>
          <w:rFonts w:ascii="Times New Roman" w:eastAsia="Times New Roman" w:hAnsi="Times New Roman" w:cs="Times New Roman"/>
          <w:color w:val="000000"/>
          <w:sz w:val="24"/>
          <w:szCs w:val="24"/>
        </w:rPr>
        <w:t>повествованияПатетически</w:t>
      </w:r>
      <w:proofErr w:type="spellEnd"/>
      <w:r>
        <w:rPr>
          <w:rFonts w:ascii="Times New Roman" w:eastAsia="Times New Roman" w:hAnsi="Times New Roman" w:cs="Times New Roman"/>
          <w:color w:val="000000"/>
          <w:sz w:val="24"/>
          <w:szCs w:val="24"/>
        </w:rPr>
        <w:t xml:space="preserve"> возвышенное </w:t>
      </w:r>
      <w:proofErr w:type="spellStart"/>
      <w:r>
        <w:rPr>
          <w:rFonts w:ascii="Times New Roman" w:eastAsia="Times New Roman" w:hAnsi="Times New Roman" w:cs="Times New Roman"/>
          <w:color w:val="000000"/>
          <w:sz w:val="24"/>
          <w:szCs w:val="24"/>
        </w:rPr>
        <w:t>повествованиеЧувственное</w:t>
      </w:r>
      <w:proofErr w:type="spellEnd"/>
      <w:r>
        <w:rPr>
          <w:rFonts w:ascii="Times New Roman" w:eastAsia="Times New Roman" w:hAnsi="Times New Roman" w:cs="Times New Roman"/>
          <w:color w:val="000000"/>
          <w:sz w:val="24"/>
          <w:szCs w:val="24"/>
        </w:rPr>
        <w:t xml:space="preserve"> повествование</w:t>
      </w:r>
    </w:p>
    <w:p w:rsidR="004E2C31" w:rsidRDefault="004E2C31" w:rsidP="004E2C31">
      <w:pPr>
        <w:pStyle w:val="3"/>
      </w:pPr>
      <w:r>
        <w:t xml:space="preserve">5.С творчеством какого писателя связано формирование норм современного литературного языка? </w:t>
      </w:r>
      <w:proofErr w:type="spellStart"/>
      <w:r>
        <w:t>Ф.Достоевского</w:t>
      </w:r>
      <w:proofErr w:type="spellEnd"/>
      <w:r>
        <w:t xml:space="preserve"> </w:t>
      </w:r>
      <w:proofErr w:type="spellStart"/>
      <w:r>
        <w:t>А.Пушкина</w:t>
      </w:r>
      <w:proofErr w:type="spellEnd"/>
      <w:r>
        <w:t xml:space="preserve"> </w:t>
      </w:r>
      <w:proofErr w:type="spellStart"/>
      <w:r>
        <w:t>А.Чехова</w:t>
      </w:r>
      <w:proofErr w:type="spellEnd"/>
      <w:r>
        <w:t xml:space="preserve"> </w:t>
      </w:r>
      <w:proofErr w:type="spellStart"/>
      <w:r>
        <w:t>Л.Толстого</w:t>
      </w:r>
      <w:proofErr w:type="spellEnd"/>
    </w:p>
    <w:p w:rsidR="004E2C31" w:rsidRDefault="004E2C31" w:rsidP="004E2C31">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 Какому литературному направлению свойственно внимание к внутреннему настроению человека? Сентиментализму Романтизму Реализму Всем выше перечисленным</w:t>
      </w:r>
    </w:p>
    <w:p w:rsidR="004E2C31" w:rsidRDefault="004E2C31" w:rsidP="004E2C31">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 Какому литературному направлению свойствен анализ душевных переживаний во всех тонкостях причин и следствий?</w:t>
      </w:r>
    </w:p>
    <w:p w:rsidR="004E2C31" w:rsidRDefault="004E2C31" w:rsidP="004E2C31">
      <w:pPr>
        <w:spacing w:after="0"/>
        <w:ind w:firstLine="567"/>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СентиментализмуРомантизму</w:t>
      </w:r>
      <w:proofErr w:type="spell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РеализмуВсем</w:t>
      </w:r>
      <w:proofErr w:type="spellEnd"/>
      <w:r>
        <w:rPr>
          <w:rFonts w:ascii="Times New Roman" w:eastAsia="Times New Roman" w:hAnsi="Times New Roman" w:cs="Times New Roman"/>
          <w:color w:val="000000"/>
          <w:sz w:val="24"/>
          <w:szCs w:val="24"/>
        </w:rPr>
        <w:t xml:space="preserve"> выше перечисленным</w:t>
      </w:r>
    </w:p>
    <w:p w:rsidR="004E2C31" w:rsidRDefault="004E2C31" w:rsidP="004E2C31">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8. Какому литературному направлению свойственно внимание к чувственному миру человека, сосредоточенного на своем </w:t>
      </w:r>
      <w:proofErr w:type="spellStart"/>
      <w:proofErr w:type="gramStart"/>
      <w:r>
        <w:rPr>
          <w:rFonts w:ascii="Times New Roman" w:eastAsia="Times New Roman" w:hAnsi="Times New Roman" w:cs="Times New Roman"/>
          <w:color w:val="000000"/>
          <w:sz w:val="24"/>
          <w:szCs w:val="24"/>
        </w:rPr>
        <w:t>идеале?Сентиментализму</w:t>
      </w:r>
      <w:proofErr w:type="spellEnd"/>
      <w:proofErr w:type="gramEnd"/>
      <w:r>
        <w:rPr>
          <w:rFonts w:ascii="Times New Roman" w:eastAsia="Times New Roman" w:hAnsi="Times New Roman" w:cs="Times New Roman"/>
          <w:color w:val="000000"/>
          <w:sz w:val="24"/>
          <w:szCs w:val="24"/>
        </w:rPr>
        <w:t>*</w:t>
      </w:r>
      <w:proofErr w:type="spellStart"/>
      <w:r>
        <w:rPr>
          <w:rFonts w:ascii="Times New Roman" w:eastAsia="Times New Roman" w:hAnsi="Times New Roman" w:cs="Times New Roman"/>
          <w:color w:val="000000"/>
          <w:sz w:val="24"/>
          <w:szCs w:val="24"/>
        </w:rPr>
        <w:t>РомантизмуРеализмуВсем</w:t>
      </w:r>
      <w:proofErr w:type="spellEnd"/>
      <w:r>
        <w:rPr>
          <w:rFonts w:ascii="Times New Roman" w:eastAsia="Times New Roman" w:hAnsi="Times New Roman" w:cs="Times New Roman"/>
          <w:color w:val="000000"/>
          <w:sz w:val="24"/>
          <w:szCs w:val="24"/>
        </w:rPr>
        <w:t xml:space="preserve"> выше перечисленным</w:t>
      </w:r>
    </w:p>
    <w:p w:rsidR="004E2C31" w:rsidRDefault="004E2C31" w:rsidP="004E2C31">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 Какому литературному направлению свойственно внимание к внутреннему настроению человека, которое характеризуется скорбными, «могильными» мотивами? Сентиментализму Романтизму Реализму Всем выше перечисленным</w:t>
      </w:r>
    </w:p>
    <w:p w:rsidR="004E2C31" w:rsidRDefault="004E2C31" w:rsidP="004E2C31">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10.Героический пафос </w:t>
      </w:r>
      <w:proofErr w:type="spellStart"/>
      <w:proofErr w:type="gramStart"/>
      <w:r>
        <w:rPr>
          <w:rFonts w:ascii="Times New Roman" w:eastAsia="Times New Roman" w:hAnsi="Times New Roman" w:cs="Times New Roman"/>
          <w:color w:val="000000"/>
          <w:sz w:val="24"/>
          <w:szCs w:val="24"/>
        </w:rPr>
        <w:t>утверждает:Активную</w:t>
      </w:r>
      <w:proofErr w:type="spellEnd"/>
      <w:proofErr w:type="gramEnd"/>
      <w:r>
        <w:rPr>
          <w:rFonts w:ascii="Times New Roman" w:eastAsia="Times New Roman" w:hAnsi="Times New Roman" w:cs="Times New Roman"/>
          <w:color w:val="000000"/>
          <w:sz w:val="24"/>
          <w:szCs w:val="24"/>
        </w:rPr>
        <w:t xml:space="preserve"> деятельность людей, общества*Величие подвига отдельной личности, </w:t>
      </w:r>
      <w:proofErr w:type="spellStart"/>
      <w:r>
        <w:rPr>
          <w:rFonts w:ascii="Times New Roman" w:eastAsia="Times New Roman" w:hAnsi="Times New Roman" w:cs="Times New Roman"/>
          <w:color w:val="000000"/>
          <w:sz w:val="24"/>
          <w:szCs w:val="24"/>
        </w:rPr>
        <w:t>коллективаПраво</w:t>
      </w:r>
      <w:proofErr w:type="spellEnd"/>
      <w:r>
        <w:rPr>
          <w:rFonts w:ascii="Times New Roman" w:eastAsia="Times New Roman" w:hAnsi="Times New Roman" w:cs="Times New Roman"/>
          <w:color w:val="000000"/>
          <w:sz w:val="24"/>
          <w:szCs w:val="24"/>
        </w:rPr>
        <w:t xml:space="preserve"> героя-индивидуалиста на </w:t>
      </w:r>
      <w:proofErr w:type="spellStart"/>
      <w:r>
        <w:rPr>
          <w:rFonts w:ascii="Times New Roman" w:eastAsia="Times New Roman" w:hAnsi="Times New Roman" w:cs="Times New Roman"/>
          <w:color w:val="000000"/>
          <w:sz w:val="24"/>
          <w:szCs w:val="24"/>
        </w:rPr>
        <w:t>подвигЖелание</w:t>
      </w:r>
      <w:proofErr w:type="spellEnd"/>
      <w:r>
        <w:rPr>
          <w:rFonts w:ascii="Times New Roman" w:eastAsia="Times New Roman" w:hAnsi="Times New Roman" w:cs="Times New Roman"/>
          <w:color w:val="000000"/>
          <w:sz w:val="24"/>
          <w:szCs w:val="24"/>
        </w:rPr>
        <w:t xml:space="preserve"> человека определить свое место в жизни</w:t>
      </w:r>
    </w:p>
    <w:p w:rsidR="004E2C31" w:rsidRDefault="004E2C31" w:rsidP="004E2C31">
      <w:pPr>
        <w:spacing w:after="0"/>
        <w:jc w:val="both"/>
        <w:rPr>
          <w:rFonts w:ascii="Times New Roman" w:eastAsia="Times New Roman" w:hAnsi="Times New Roman" w:cs="Times New Roman"/>
          <w:color w:val="000000"/>
          <w:sz w:val="24"/>
          <w:szCs w:val="24"/>
        </w:rPr>
      </w:pPr>
    </w:p>
    <w:p w:rsidR="004E2C31" w:rsidRDefault="004E2C31" w:rsidP="004E2C31">
      <w:pPr>
        <w:spacing w:after="0"/>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Литература:</w:t>
      </w:r>
    </w:p>
    <w:p w:rsidR="004E2C31" w:rsidRDefault="004E2C31" w:rsidP="004E2C31">
      <w:pPr>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Поэтические течения в русской литературе конца Х1Х-начала ХХ века: литературные манифесты и художественная практика: Хрестоматия / </w:t>
      </w:r>
      <w:proofErr w:type="spellStart"/>
      <w:r>
        <w:rPr>
          <w:rFonts w:ascii="Times New Roman" w:eastAsia="Times New Roman" w:hAnsi="Times New Roman" w:cs="Times New Roman"/>
          <w:color w:val="000000"/>
          <w:sz w:val="24"/>
          <w:szCs w:val="24"/>
        </w:rPr>
        <w:t>СостА.Г.Соколов</w:t>
      </w:r>
      <w:proofErr w:type="spellEnd"/>
      <w:r>
        <w:rPr>
          <w:rFonts w:ascii="Times New Roman" w:eastAsia="Times New Roman" w:hAnsi="Times New Roman" w:cs="Times New Roman"/>
          <w:color w:val="000000"/>
          <w:sz w:val="24"/>
          <w:szCs w:val="24"/>
        </w:rPr>
        <w:t>,- М.,1988.</w:t>
      </w:r>
    </w:p>
    <w:p w:rsidR="004E2C31" w:rsidRDefault="004E2C31" w:rsidP="004E2C31">
      <w:pPr>
        <w:spacing w:after="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Скоропанова</w:t>
      </w:r>
      <w:proofErr w:type="spellEnd"/>
      <w:r>
        <w:rPr>
          <w:rFonts w:ascii="Times New Roman" w:eastAsia="Times New Roman" w:hAnsi="Times New Roman" w:cs="Times New Roman"/>
          <w:color w:val="000000"/>
          <w:sz w:val="24"/>
          <w:szCs w:val="24"/>
        </w:rPr>
        <w:t xml:space="preserve"> И.С. Русская постмодернистская литература. – </w:t>
      </w:r>
      <w:proofErr w:type="gramStart"/>
      <w:r>
        <w:rPr>
          <w:rFonts w:ascii="Times New Roman" w:eastAsia="Times New Roman" w:hAnsi="Times New Roman" w:cs="Times New Roman"/>
          <w:color w:val="000000"/>
          <w:sz w:val="24"/>
          <w:szCs w:val="24"/>
        </w:rPr>
        <w:t>М.,2001.Тимофеев</w:t>
      </w:r>
      <w:proofErr w:type="gramEnd"/>
      <w:r>
        <w:rPr>
          <w:rFonts w:ascii="Times New Roman" w:eastAsia="Times New Roman" w:hAnsi="Times New Roman" w:cs="Times New Roman"/>
          <w:color w:val="000000"/>
          <w:sz w:val="24"/>
          <w:szCs w:val="24"/>
        </w:rPr>
        <w:t xml:space="preserve"> Л. Основы теории литературы. - М.:1979.</w:t>
      </w:r>
    </w:p>
    <w:p w:rsidR="004E2C31" w:rsidRDefault="004E2C31" w:rsidP="004E2C31">
      <w:pPr>
        <w:spacing w:after="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Хализев</w:t>
      </w:r>
      <w:proofErr w:type="spellEnd"/>
      <w:r>
        <w:rPr>
          <w:rFonts w:ascii="Times New Roman" w:eastAsia="Times New Roman" w:hAnsi="Times New Roman" w:cs="Times New Roman"/>
          <w:color w:val="000000"/>
          <w:sz w:val="24"/>
          <w:szCs w:val="24"/>
        </w:rPr>
        <w:t xml:space="preserve"> В.Е. Теория литературы. -</w:t>
      </w:r>
      <w:proofErr w:type="gramStart"/>
      <w:r>
        <w:rPr>
          <w:rFonts w:ascii="Times New Roman" w:eastAsia="Times New Roman" w:hAnsi="Times New Roman" w:cs="Times New Roman"/>
          <w:color w:val="000000"/>
          <w:sz w:val="24"/>
          <w:szCs w:val="24"/>
        </w:rPr>
        <w:t>М.:2005.Чичерин</w:t>
      </w:r>
      <w:proofErr w:type="gramEnd"/>
      <w:r>
        <w:rPr>
          <w:rFonts w:ascii="Times New Roman" w:eastAsia="Times New Roman" w:hAnsi="Times New Roman" w:cs="Times New Roman"/>
          <w:color w:val="000000"/>
          <w:sz w:val="24"/>
          <w:szCs w:val="24"/>
        </w:rPr>
        <w:t xml:space="preserve"> А.В. Очерки по истории русского литературного стиля. - М.:1985.</w:t>
      </w:r>
    </w:p>
    <w:p w:rsidR="004E2C31" w:rsidRDefault="004E2C31" w:rsidP="004E2C31">
      <w:pPr>
        <w:spacing w:after="0"/>
        <w:jc w:val="both"/>
        <w:rPr>
          <w:rFonts w:ascii="Times New Roman" w:hAnsi="Times New Roman" w:cs="Times New Roman"/>
          <w:sz w:val="24"/>
          <w:szCs w:val="24"/>
        </w:rPr>
      </w:pPr>
      <w:r>
        <w:rPr>
          <w:rFonts w:ascii="Times New Roman" w:eastAsia="Times New Roman" w:hAnsi="Times New Roman" w:cs="Times New Roman"/>
          <w:color w:val="000000"/>
          <w:sz w:val="24"/>
          <w:szCs w:val="24"/>
        </w:rPr>
        <w:t>Виноградов В.В. Проблемы русской стилистики. - М.:1981</w:t>
      </w:r>
    </w:p>
    <w:p w:rsidR="004E2C31" w:rsidRDefault="004E2C31" w:rsidP="004E2C31">
      <w:pPr>
        <w:tabs>
          <w:tab w:val="left" w:pos="1590"/>
        </w:tabs>
        <w:spacing w:after="0"/>
        <w:ind w:firstLine="567"/>
        <w:jc w:val="both"/>
        <w:rPr>
          <w:rFonts w:ascii="Times New Roman" w:hAnsi="Times New Roman" w:cs="Times New Roman"/>
          <w:sz w:val="24"/>
          <w:szCs w:val="24"/>
        </w:rPr>
      </w:pPr>
    </w:p>
    <w:p w:rsidR="004E2C31" w:rsidRDefault="004E2C31" w:rsidP="004E2C31">
      <w:pPr>
        <w:spacing w:after="0"/>
        <w:ind w:firstLine="567"/>
        <w:jc w:val="both"/>
        <w:rPr>
          <w:rFonts w:ascii="Times New Roman" w:eastAsia="Times New Roman" w:hAnsi="Times New Roman" w:cs="Times New Roman"/>
          <w:b/>
          <w:bCs/>
          <w:color w:val="000000"/>
          <w:sz w:val="24"/>
          <w:szCs w:val="24"/>
        </w:rPr>
      </w:pPr>
    </w:p>
    <w:p w:rsidR="004E2C31" w:rsidRDefault="004E2C31" w:rsidP="004E2C31">
      <w:pPr>
        <w:spacing w:after="0"/>
        <w:ind w:firstLine="567"/>
        <w:jc w:val="both"/>
        <w:rPr>
          <w:rFonts w:ascii="Times New Roman" w:eastAsia="Times New Roman" w:hAnsi="Times New Roman" w:cs="Times New Roman"/>
          <w:b/>
          <w:bCs/>
          <w:color w:val="000000"/>
          <w:sz w:val="24"/>
          <w:szCs w:val="24"/>
        </w:rPr>
      </w:pPr>
    </w:p>
    <w:p w:rsidR="004E2C31" w:rsidRDefault="004E2C31" w:rsidP="004E2C31">
      <w:pPr>
        <w:spacing w:after="0"/>
        <w:ind w:firstLine="567"/>
        <w:jc w:val="both"/>
        <w:rPr>
          <w:rFonts w:ascii="Times New Roman" w:eastAsia="Times New Roman" w:hAnsi="Times New Roman" w:cs="Times New Roman"/>
          <w:b/>
          <w:bCs/>
          <w:color w:val="000000"/>
          <w:sz w:val="24"/>
          <w:szCs w:val="24"/>
        </w:rPr>
      </w:pPr>
    </w:p>
    <w:p w:rsidR="004F7B7D" w:rsidRDefault="004F7B7D"/>
    <w:sectPr w:rsidR="004F7B7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523207A"/>
    <w:multiLevelType w:val="multilevel"/>
    <w:tmpl w:val="4484CDC0"/>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8D8"/>
    <w:rsid w:val="000C3D2D"/>
    <w:rsid w:val="003C1A32"/>
    <w:rsid w:val="004E2C31"/>
    <w:rsid w:val="004F7B7D"/>
    <w:rsid w:val="00794288"/>
    <w:rsid w:val="00A848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8B5F4F-43C9-47C5-ACDD-120C2E863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2C31"/>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3"/>
    <w:basedOn w:val="a"/>
    <w:link w:val="30"/>
    <w:uiPriority w:val="99"/>
    <w:semiHidden/>
    <w:unhideWhenUsed/>
    <w:rsid w:val="004E2C31"/>
    <w:pPr>
      <w:spacing w:after="0"/>
      <w:jc w:val="both"/>
    </w:pPr>
    <w:rPr>
      <w:rFonts w:ascii="Times New Roman" w:eastAsia="Times New Roman" w:hAnsi="Times New Roman" w:cs="Times New Roman"/>
      <w:color w:val="000000"/>
      <w:sz w:val="24"/>
      <w:szCs w:val="24"/>
    </w:rPr>
  </w:style>
  <w:style w:type="character" w:customStyle="1" w:styleId="30">
    <w:name w:val="Основной текст 3 Знак"/>
    <w:basedOn w:val="a0"/>
    <w:link w:val="3"/>
    <w:uiPriority w:val="99"/>
    <w:semiHidden/>
    <w:rsid w:val="004E2C31"/>
    <w:rPr>
      <w:rFonts w:ascii="Times New Roman" w:eastAsia="Times New Roman" w:hAnsi="Times New Roman" w:cs="Times New Roman"/>
      <w:color w:val="000000"/>
      <w:sz w:val="24"/>
      <w:szCs w:val="24"/>
      <w:lang w:eastAsia="ru-RU"/>
    </w:rPr>
  </w:style>
  <w:style w:type="paragraph" w:styleId="2">
    <w:name w:val="Body Text Indent 2"/>
    <w:basedOn w:val="a"/>
    <w:link w:val="20"/>
    <w:uiPriority w:val="99"/>
    <w:semiHidden/>
    <w:unhideWhenUsed/>
    <w:rsid w:val="004E2C31"/>
    <w:pPr>
      <w:spacing w:after="0"/>
      <w:ind w:firstLine="567"/>
      <w:jc w:val="both"/>
    </w:pPr>
    <w:rPr>
      <w:rFonts w:ascii="Times New Roman" w:eastAsia="Times New Roman" w:hAnsi="Times New Roman" w:cs="Times New Roman"/>
      <w:color w:val="000000"/>
      <w:sz w:val="24"/>
      <w:szCs w:val="24"/>
    </w:rPr>
  </w:style>
  <w:style w:type="character" w:customStyle="1" w:styleId="20">
    <w:name w:val="Основной текст с отступом 2 Знак"/>
    <w:basedOn w:val="a0"/>
    <w:link w:val="2"/>
    <w:uiPriority w:val="99"/>
    <w:semiHidden/>
    <w:rsid w:val="004E2C31"/>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2557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6557</Words>
  <Characters>37381</Characters>
  <Application>Microsoft Office Word</Application>
  <DocSecurity>0</DocSecurity>
  <Lines>311</Lines>
  <Paragraphs>87</Paragraphs>
  <ScaleCrop>false</ScaleCrop>
  <Company>SPecialiST RePack</Company>
  <LinksUpToDate>false</LinksUpToDate>
  <CharactersWithSpaces>43851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5</cp:revision>
  <dcterms:created xsi:type="dcterms:W3CDTF">2023-06-06T13:45:00Z</dcterms:created>
  <dcterms:modified xsi:type="dcterms:W3CDTF">2023-06-23T23:15:00Z</dcterms:modified>
</cp:coreProperties>
</file>