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52CD" w:rsidRPr="00906B92" w:rsidRDefault="002D52CD" w:rsidP="002D52CD">
      <w:pPr>
        <w:spacing w:after="0"/>
        <w:ind w:right="156"/>
        <w:jc w:val="right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Приложение 1 </w:t>
      </w:r>
    </w:p>
    <w:p w:rsidR="002D52CD" w:rsidRPr="00906B92" w:rsidRDefault="002D52CD" w:rsidP="002D52CD">
      <w:pPr>
        <w:spacing w:after="31"/>
        <w:ind w:right="108"/>
        <w:jc w:val="right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pStyle w:val="1"/>
        <w:spacing w:after="70"/>
        <w:ind w:left="406" w:right="566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Оценочные средства  </w:t>
      </w:r>
    </w:p>
    <w:p w:rsidR="002D52CD" w:rsidRPr="00906B92" w:rsidRDefault="002D52CD" w:rsidP="002D52CD">
      <w:pPr>
        <w:spacing w:after="0" w:line="317" w:lineRule="auto"/>
        <w:ind w:left="2681" w:right="912" w:hanging="1090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для проведения промежуточной аттестации по дисциплине </w:t>
      </w:r>
      <w:r w:rsidRPr="00906B92">
        <w:rPr>
          <w:rFonts w:ascii="Times New Roman" w:hAnsi="Times New Roman"/>
          <w:b/>
          <w:sz w:val="24"/>
          <w:szCs w:val="24"/>
          <w:u w:val="single" w:color="000000"/>
        </w:rPr>
        <w:t>Теория и методика юношеского спорта</w:t>
      </w:r>
      <w:r w:rsidRPr="00906B92">
        <w:rPr>
          <w:rFonts w:ascii="Times New Roman" w:hAnsi="Times New Roman"/>
          <w:b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60"/>
        <w:ind w:right="107"/>
        <w:jc w:val="center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0" w:line="318" w:lineRule="auto"/>
        <w:ind w:left="1457" w:right="406" w:hanging="154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Направление подготовки </w:t>
      </w:r>
      <w:r w:rsidRPr="00906B92">
        <w:rPr>
          <w:rFonts w:ascii="Times New Roman" w:hAnsi="Times New Roman"/>
          <w:b/>
          <w:sz w:val="24"/>
          <w:szCs w:val="24"/>
          <w:u w:val="single" w:color="000000"/>
        </w:rPr>
        <w:t>44.04.01 – Педагогическое образование</w:t>
      </w:r>
      <w:r w:rsidRPr="00906B92">
        <w:rPr>
          <w:rFonts w:ascii="Times New Roman" w:hAnsi="Times New Roman"/>
          <w:b/>
          <w:sz w:val="24"/>
          <w:szCs w:val="24"/>
        </w:rPr>
        <w:t xml:space="preserve"> Профиль </w:t>
      </w:r>
      <w:r w:rsidRPr="00906B92">
        <w:rPr>
          <w:rFonts w:ascii="Times New Roman" w:hAnsi="Times New Roman"/>
          <w:b/>
          <w:sz w:val="24"/>
          <w:szCs w:val="24"/>
          <w:u w:val="single" w:color="000000"/>
        </w:rPr>
        <w:t xml:space="preserve">«Профессиональное образование и управление в </w:t>
      </w:r>
      <w:proofErr w:type="gramStart"/>
      <w:r w:rsidRPr="00906B92">
        <w:rPr>
          <w:rFonts w:ascii="Times New Roman" w:hAnsi="Times New Roman"/>
          <w:b/>
          <w:sz w:val="24"/>
          <w:szCs w:val="24"/>
          <w:u w:val="single" w:color="000000"/>
        </w:rPr>
        <w:t>области</w:t>
      </w:r>
      <w:r w:rsidRPr="00906B92">
        <w:rPr>
          <w:rFonts w:ascii="Times New Roman" w:hAnsi="Times New Roman"/>
          <w:b/>
          <w:sz w:val="24"/>
          <w:szCs w:val="24"/>
        </w:rPr>
        <w:t xml:space="preserve">  </w:t>
      </w:r>
      <w:r w:rsidRPr="00906B92">
        <w:rPr>
          <w:rFonts w:ascii="Times New Roman" w:hAnsi="Times New Roman"/>
          <w:b/>
          <w:sz w:val="24"/>
          <w:szCs w:val="24"/>
          <w:u w:val="single" w:color="000000"/>
        </w:rPr>
        <w:t>физической</w:t>
      </w:r>
      <w:proofErr w:type="gramEnd"/>
      <w:r w:rsidRPr="00906B92">
        <w:rPr>
          <w:rFonts w:ascii="Times New Roman" w:hAnsi="Times New Roman"/>
          <w:b/>
          <w:sz w:val="24"/>
          <w:szCs w:val="24"/>
          <w:u w:val="single" w:color="000000"/>
        </w:rPr>
        <w:t xml:space="preserve"> культуры и спорта»</w:t>
      </w:r>
      <w:r w:rsidRPr="00906B92">
        <w:rPr>
          <w:rFonts w:ascii="Times New Roman" w:hAnsi="Times New Roman"/>
          <w:b/>
          <w:sz w:val="24"/>
          <w:szCs w:val="24"/>
        </w:rPr>
        <w:t xml:space="preserve"> </w:t>
      </w:r>
    </w:p>
    <w:p w:rsidR="002D52CD" w:rsidRPr="00906B92" w:rsidRDefault="002D52CD" w:rsidP="00906B92">
      <w:pPr>
        <w:spacing w:after="0" w:line="240" w:lineRule="auto"/>
        <w:ind w:left="405"/>
        <w:jc w:val="center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>Форма обучения:</w:t>
      </w:r>
      <w:r w:rsidR="00906B92" w:rsidRPr="00906B92">
        <w:rPr>
          <w:rFonts w:ascii="Times New Roman" w:hAnsi="Times New Roman"/>
          <w:sz w:val="24"/>
          <w:szCs w:val="24"/>
        </w:rPr>
        <w:t xml:space="preserve"> Очная</w:t>
      </w:r>
    </w:p>
    <w:p w:rsidR="002D52CD" w:rsidRPr="00906B92" w:rsidRDefault="00906B92" w:rsidP="00906B92">
      <w:pPr>
        <w:pStyle w:val="1"/>
        <w:spacing w:after="0" w:line="240" w:lineRule="auto"/>
        <w:ind w:left="354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2D52CD" w:rsidRPr="00906B92">
        <w:rPr>
          <w:rFonts w:ascii="Times New Roman" w:hAnsi="Times New Roman"/>
          <w:sz w:val="24"/>
          <w:szCs w:val="24"/>
        </w:rPr>
        <w:t>Год приема:</w:t>
      </w:r>
      <w:r w:rsidR="002D52CD" w:rsidRPr="00906B92">
        <w:rPr>
          <w:rFonts w:ascii="Times New Roman" w:hAnsi="Times New Roman"/>
          <w:b w:val="0"/>
          <w:sz w:val="24"/>
          <w:szCs w:val="24"/>
        </w:rPr>
        <w:t xml:space="preserve"> 2024 </w:t>
      </w:r>
    </w:p>
    <w:p w:rsidR="002D52CD" w:rsidRPr="00906B92" w:rsidRDefault="002D52CD" w:rsidP="002D52CD">
      <w:pPr>
        <w:spacing w:after="67"/>
        <w:ind w:left="566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 </w:t>
      </w:r>
    </w:p>
    <w:p w:rsidR="002D52CD" w:rsidRPr="00906B92" w:rsidRDefault="002D52CD" w:rsidP="002D52CD">
      <w:pPr>
        <w:numPr>
          <w:ilvl w:val="0"/>
          <w:numId w:val="19"/>
        </w:numPr>
        <w:spacing w:after="68" w:line="249" w:lineRule="auto"/>
        <w:ind w:hanging="269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Характеристика оценочной процедуры: </w:t>
      </w:r>
    </w:p>
    <w:p w:rsidR="002D52CD" w:rsidRPr="00906B92" w:rsidRDefault="002D52CD" w:rsidP="002D52CD">
      <w:pPr>
        <w:spacing w:after="52"/>
        <w:ind w:left="718" w:right="166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Семестр </w:t>
      </w:r>
      <w:r w:rsidRPr="00906B92">
        <w:rPr>
          <w:rFonts w:ascii="Times New Roman" w:hAnsi="Times New Roman"/>
          <w:sz w:val="24"/>
          <w:szCs w:val="24"/>
          <w:u w:val="single" w:color="000000"/>
        </w:rPr>
        <w:t>– 3</w:t>
      </w: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ind w:left="718" w:right="166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Форма аттестации – </w:t>
      </w:r>
      <w:r w:rsidRPr="00906B92">
        <w:rPr>
          <w:rFonts w:ascii="Times New Roman" w:hAnsi="Times New Roman"/>
          <w:sz w:val="24"/>
          <w:szCs w:val="24"/>
          <w:u w:val="single" w:color="000000"/>
        </w:rPr>
        <w:t>экзамен</w:t>
      </w:r>
      <w:r w:rsidRPr="00906B92">
        <w:rPr>
          <w:rFonts w:ascii="Times New Roman" w:hAnsi="Times New Roman"/>
          <w:sz w:val="24"/>
          <w:szCs w:val="24"/>
        </w:rPr>
        <w:t xml:space="preserve"> </w:t>
      </w:r>
      <w:r w:rsidR="00B26260">
        <w:rPr>
          <w:rFonts w:ascii="Times New Roman" w:hAnsi="Times New Roman"/>
          <w:sz w:val="24"/>
          <w:szCs w:val="24"/>
        </w:rPr>
        <w:t>(экзамен может проходить в виде тестовых заданий)</w:t>
      </w:r>
      <w:bookmarkStart w:id="0" w:name="_GoBack"/>
      <w:bookmarkEnd w:id="0"/>
    </w:p>
    <w:p w:rsidR="002D52CD" w:rsidRPr="00906B92" w:rsidRDefault="002D52CD" w:rsidP="002D52CD">
      <w:pPr>
        <w:spacing w:after="69"/>
        <w:ind w:left="708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 </w:t>
      </w:r>
    </w:p>
    <w:p w:rsidR="002D52CD" w:rsidRPr="00906B92" w:rsidRDefault="002D52CD" w:rsidP="002D52CD">
      <w:pPr>
        <w:numPr>
          <w:ilvl w:val="0"/>
          <w:numId w:val="19"/>
        </w:numPr>
        <w:spacing w:after="68" w:line="249" w:lineRule="auto"/>
        <w:ind w:hanging="269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Оценочные материалы, необходимые для оценки знаний, умений, навыков и </w:t>
      </w:r>
    </w:p>
    <w:p w:rsidR="002D52CD" w:rsidRPr="00906B92" w:rsidRDefault="002D52CD" w:rsidP="002D52CD">
      <w:pPr>
        <w:spacing w:after="22" w:line="249" w:lineRule="auto"/>
        <w:ind w:left="715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>(или) опыта деятельности</w:t>
      </w: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69"/>
        <w:ind w:left="708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352" w:line="249" w:lineRule="auto"/>
        <w:ind w:left="715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2.1. Вопросы для промежуточной аттестации по дисциплине: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Назовите основные этапы становления и развития теории и методики юношеского спорта.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Что нужно учитывать при занятиях физической культурой и спортом с детьми младшего школьного возраста?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Что нужно учитывать при занятиях физической культурой и спортом с детьми среднего школьного возраста?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Что нужно учитывать при занятиях физической культурой и спортом с детьми старшего школьного возраста?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Охарактеризуйте сенситивные возрастные периоды развития физических качеств детей, подростков и юношей.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Перечислите особенности построения урока физической культуры в общеобразовательной школе.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Из каких частей состоит учебно-тренировочное занятие?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Что такое тренировочное задание?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Для чего необходимо изучать сенситивные периоды развития физических качеств?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Чем объясняется актуальность и важность проблемы спортивного отбора?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Дайте определения понятиям «спортивный отбор» и «спортивная ориентация».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Охарактеризуйте этапы спортивного отбора.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Охарактеризуйте критерии отбора в различных группах видов спорта.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Какими факторами определяются соревновательные достижения?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Какова роль соревнований в системе подготовки юных спортсменов?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lastRenderedPageBreak/>
        <w:t xml:space="preserve">Какими основными документами регламентируется организация при проведении соревнований для юных спортсменов?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Что Вы знаете об оптимальном количестве соревнований для юных спортсменов?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Что такое соревновательная подготовка?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Охарактеризуйте особенности реализации принципов спортивной тренировки в процессе подготовки юных спортсменов</w:t>
      </w:r>
      <w:r w:rsidRPr="00906B92">
        <w:rPr>
          <w:rFonts w:ascii="Times New Roman" w:hAnsi="Times New Roman"/>
          <w:color w:val="FF0000"/>
          <w:sz w:val="24"/>
          <w:szCs w:val="24"/>
        </w:rPr>
        <w:t xml:space="preserve">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Каково соотношение средств ОФП и СФП в процессе многолетней тренировки</w:t>
      </w:r>
      <w:r w:rsidRPr="00906B92">
        <w:rPr>
          <w:rFonts w:ascii="Times New Roman" w:hAnsi="Times New Roman"/>
          <w:color w:val="FF0000"/>
          <w:sz w:val="24"/>
          <w:szCs w:val="24"/>
        </w:rPr>
        <w:t xml:space="preserve">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В чем заключается принцип индивидуализации?</w:t>
      </w:r>
      <w:r w:rsidRPr="00906B92">
        <w:rPr>
          <w:rFonts w:ascii="Times New Roman" w:hAnsi="Times New Roman"/>
          <w:color w:val="FF0000"/>
          <w:sz w:val="24"/>
          <w:szCs w:val="24"/>
        </w:rPr>
        <w:t xml:space="preserve">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Расскажите о соразмерности развития физических качеств юных спортсменов.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Зачем применяются тренажерные устройства?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Каковы особенности построения тренировки юных спортсменов?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Охарактеризуйте построение годичного цикла тренировки юных спортсменов.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Что такое </w:t>
      </w:r>
      <w:proofErr w:type="spellStart"/>
      <w:r w:rsidRPr="00906B92">
        <w:rPr>
          <w:rFonts w:ascii="Times New Roman" w:hAnsi="Times New Roman"/>
          <w:sz w:val="24"/>
          <w:szCs w:val="24"/>
        </w:rPr>
        <w:t>трехцикловое</w:t>
      </w:r>
      <w:proofErr w:type="spellEnd"/>
      <w:r w:rsidRPr="00906B92">
        <w:rPr>
          <w:rFonts w:ascii="Times New Roman" w:hAnsi="Times New Roman"/>
          <w:sz w:val="24"/>
          <w:szCs w:val="24"/>
        </w:rPr>
        <w:t xml:space="preserve"> планирование и где оно применяется?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Расскажите об этапном и недельном планировании?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Расскажите о роли подготовительного периода в процессе круглогодичной тренировки юного спортсмена.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Каковы особенности построения тренировки юных спортсменов в соревновательном периоде годичного цикла?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Охарактеризуйте особенности тренировки юных спортсменов в переходном периоде годичного цикла.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Назовите этапы подготовки в юношеском спорте.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Какие задачи решаются в занятиях с детьми в группах начальной подготовки?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Перечислите средства подготовки для детей в группах начальной подготовки.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Какие задачи решаются в занятиях с юношами и девушками в </w:t>
      </w:r>
      <w:proofErr w:type="spellStart"/>
      <w:r w:rsidRPr="00906B92">
        <w:rPr>
          <w:rFonts w:ascii="Times New Roman" w:hAnsi="Times New Roman"/>
          <w:sz w:val="24"/>
          <w:szCs w:val="24"/>
        </w:rPr>
        <w:t>учебнотренировочных</w:t>
      </w:r>
      <w:proofErr w:type="spellEnd"/>
      <w:r w:rsidRPr="00906B92">
        <w:rPr>
          <w:rFonts w:ascii="Times New Roman" w:hAnsi="Times New Roman"/>
          <w:sz w:val="24"/>
          <w:szCs w:val="24"/>
        </w:rPr>
        <w:t xml:space="preserve"> группах?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Перечислите средства подготовки юношей и девушек в тренировочных группах.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Какие задачи решаются в занятиях с юношами и девушками в группах спортивного совершенствования?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Перечислите средства подготовки юношей и девушек в группах спортивного совершенствования.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Перечислите методические положения многолетней тренировки юных спортсменов.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Назовите основные функции спортивных школ.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Какие документы необходимы для планирования спортивной тренировки?</w:t>
      </w:r>
      <w:r w:rsidRPr="00906B92">
        <w:rPr>
          <w:rFonts w:ascii="Times New Roman" w:hAnsi="Times New Roman"/>
          <w:color w:val="8EAADB"/>
          <w:sz w:val="24"/>
          <w:szCs w:val="24"/>
        </w:rPr>
        <w:t xml:space="preserve">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Что такое оперативное планирование</w:t>
      </w:r>
      <w:r w:rsidRPr="00906B92">
        <w:rPr>
          <w:rFonts w:ascii="Times New Roman" w:hAnsi="Times New Roman"/>
          <w:color w:val="8EAADB"/>
          <w:sz w:val="24"/>
          <w:szCs w:val="24"/>
        </w:rPr>
        <w:t xml:space="preserve">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Расскажите об управлении процессом подготовки юных спортсменов</w:t>
      </w:r>
      <w:r w:rsidRPr="00906B92">
        <w:rPr>
          <w:rFonts w:ascii="Times New Roman" w:hAnsi="Times New Roman"/>
          <w:color w:val="8EAADB"/>
          <w:sz w:val="24"/>
          <w:szCs w:val="24"/>
        </w:rPr>
        <w:t xml:space="preserve">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Что такое оперативное управление</w:t>
      </w:r>
      <w:r w:rsidRPr="00906B92">
        <w:rPr>
          <w:rFonts w:ascii="Times New Roman" w:hAnsi="Times New Roman"/>
          <w:color w:val="8EAADB"/>
          <w:sz w:val="24"/>
          <w:szCs w:val="24"/>
        </w:rPr>
        <w:t xml:space="preserve">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Перечислите принципиальные положения при постановке перспективных и ближних целей</w:t>
      </w:r>
      <w:r w:rsidRPr="00906B92">
        <w:rPr>
          <w:rFonts w:ascii="Times New Roman" w:hAnsi="Times New Roman"/>
          <w:color w:val="8EAADB"/>
          <w:sz w:val="24"/>
          <w:szCs w:val="24"/>
        </w:rPr>
        <w:t xml:space="preserve">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Что такое индивидуальный подход</w:t>
      </w:r>
      <w:r w:rsidRPr="00906B92">
        <w:rPr>
          <w:rFonts w:ascii="Times New Roman" w:hAnsi="Times New Roman"/>
          <w:color w:val="8EAADB"/>
          <w:sz w:val="24"/>
          <w:szCs w:val="24"/>
        </w:rPr>
        <w:t xml:space="preserve">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>Расскажите об индивидуализации средств тренировки юных спортсменов</w:t>
      </w:r>
      <w:r w:rsidRPr="00906B92">
        <w:rPr>
          <w:rFonts w:ascii="Times New Roman" w:hAnsi="Times New Roman"/>
          <w:color w:val="8EAADB"/>
          <w:sz w:val="24"/>
          <w:szCs w:val="24"/>
        </w:rPr>
        <w:t xml:space="preserve">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Перечислите критерии индивидуальности.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На </w:t>
      </w:r>
      <w:r w:rsidRPr="00906B92">
        <w:rPr>
          <w:rFonts w:ascii="Times New Roman" w:hAnsi="Times New Roman"/>
          <w:sz w:val="24"/>
          <w:szCs w:val="24"/>
        </w:rPr>
        <w:tab/>
        <w:t xml:space="preserve">какие </w:t>
      </w:r>
      <w:r w:rsidRPr="00906B92">
        <w:rPr>
          <w:rFonts w:ascii="Times New Roman" w:hAnsi="Times New Roman"/>
          <w:sz w:val="24"/>
          <w:szCs w:val="24"/>
        </w:rPr>
        <w:tab/>
        <w:t xml:space="preserve">группы </w:t>
      </w:r>
      <w:r w:rsidRPr="00906B92">
        <w:rPr>
          <w:rFonts w:ascii="Times New Roman" w:hAnsi="Times New Roman"/>
          <w:sz w:val="24"/>
          <w:szCs w:val="24"/>
        </w:rPr>
        <w:tab/>
        <w:t xml:space="preserve">можно </w:t>
      </w:r>
      <w:r w:rsidRPr="00906B92">
        <w:rPr>
          <w:rFonts w:ascii="Times New Roman" w:hAnsi="Times New Roman"/>
          <w:sz w:val="24"/>
          <w:szCs w:val="24"/>
        </w:rPr>
        <w:tab/>
        <w:t xml:space="preserve">разделить </w:t>
      </w:r>
      <w:r w:rsidRPr="00906B92">
        <w:rPr>
          <w:rFonts w:ascii="Times New Roman" w:hAnsi="Times New Roman"/>
          <w:sz w:val="24"/>
          <w:szCs w:val="24"/>
        </w:rPr>
        <w:tab/>
        <w:t xml:space="preserve">юных </w:t>
      </w:r>
      <w:r w:rsidRPr="00906B92">
        <w:rPr>
          <w:rFonts w:ascii="Times New Roman" w:hAnsi="Times New Roman"/>
          <w:sz w:val="24"/>
          <w:szCs w:val="24"/>
        </w:rPr>
        <w:tab/>
        <w:t xml:space="preserve">спортсменов </w:t>
      </w:r>
      <w:r w:rsidRPr="00906B92">
        <w:rPr>
          <w:rFonts w:ascii="Times New Roman" w:hAnsi="Times New Roman"/>
          <w:sz w:val="24"/>
          <w:szCs w:val="24"/>
        </w:rPr>
        <w:tab/>
        <w:t xml:space="preserve">с </w:t>
      </w:r>
      <w:r w:rsidRPr="00906B92">
        <w:rPr>
          <w:rFonts w:ascii="Times New Roman" w:hAnsi="Times New Roman"/>
          <w:sz w:val="24"/>
          <w:szCs w:val="24"/>
        </w:rPr>
        <w:tab/>
        <w:t xml:space="preserve">точки </w:t>
      </w:r>
      <w:r w:rsidRPr="00906B92">
        <w:rPr>
          <w:rFonts w:ascii="Times New Roman" w:hAnsi="Times New Roman"/>
          <w:sz w:val="24"/>
          <w:szCs w:val="24"/>
        </w:rPr>
        <w:tab/>
        <w:t xml:space="preserve">зрения индивидуальных характеристик физической подготовленности?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lastRenderedPageBreak/>
        <w:t xml:space="preserve">На </w:t>
      </w:r>
      <w:r w:rsidRPr="00906B92">
        <w:rPr>
          <w:rFonts w:ascii="Times New Roman" w:hAnsi="Times New Roman"/>
          <w:sz w:val="24"/>
          <w:szCs w:val="24"/>
        </w:rPr>
        <w:tab/>
        <w:t xml:space="preserve">какие </w:t>
      </w:r>
      <w:r w:rsidRPr="00906B92">
        <w:rPr>
          <w:rFonts w:ascii="Times New Roman" w:hAnsi="Times New Roman"/>
          <w:sz w:val="24"/>
          <w:szCs w:val="24"/>
        </w:rPr>
        <w:tab/>
        <w:t xml:space="preserve">группы </w:t>
      </w:r>
      <w:r w:rsidRPr="00906B92">
        <w:rPr>
          <w:rFonts w:ascii="Times New Roman" w:hAnsi="Times New Roman"/>
          <w:sz w:val="24"/>
          <w:szCs w:val="24"/>
        </w:rPr>
        <w:tab/>
        <w:t xml:space="preserve">можно </w:t>
      </w:r>
      <w:r w:rsidRPr="00906B92">
        <w:rPr>
          <w:rFonts w:ascii="Times New Roman" w:hAnsi="Times New Roman"/>
          <w:sz w:val="24"/>
          <w:szCs w:val="24"/>
        </w:rPr>
        <w:tab/>
        <w:t xml:space="preserve">разделить </w:t>
      </w:r>
      <w:r w:rsidRPr="00906B92">
        <w:rPr>
          <w:rFonts w:ascii="Times New Roman" w:hAnsi="Times New Roman"/>
          <w:sz w:val="24"/>
          <w:szCs w:val="24"/>
        </w:rPr>
        <w:tab/>
        <w:t xml:space="preserve">юных </w:t>
      </w:r>
      <w:r w:rsidRPr="00906B92">
        <w:rPr>
          <w:rFonts w:ascii="Times New Roman" w:hAnsi="Times New Roman"/>
          <w:sz w:val="24"/>
          <w:szCs w:val="24"/>
        </w:rPr>
        <w:tab/>
        <w:t xml:space="preserve">спортсменов </w:t>
      </w:r>
      <w:r w:rsidRPr="00906B92">
        <w:rPr>
          <w:rFonts w:ascii="Times New Roman" w:hAnsi="Times New Roman"/>
          <w:sz w:val="24"/>
          <w:szCs w:val="24"/>
        </w:rPr>
        <w:tab/>
        <w:t xml:space="preserve">с </w:t>
      </w:r>
      <w:r w:rsidRPr="00906B92">
        <w:rPr>
          <w:rFonts w:ascii="Times New Roman" w:hAnsi="Times New Roman"/>
          <w:sz w:val="24"/>
          <w:szCs w:val="24"/>
        </w:rPr>
        <w:tab/>
        <w:t xml:space="preserve">точки </w:t>
      </w:r>
      <w:r w:rsidRPr="00906B92">
        <w:rPr>
          <w:rFonts w:ascii="Times New Roman" w:hAnsi="Times New Roman"/>
          <w:sz w:val="24"/>
          <w:szCs w:val="24"/>
        </w:rPr>
        <w:tab/>
        <w:t xml:space="preserve">зрения индивидуальных характеристик функционального состояния?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Что представляет собой индивидуальная норма?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Расскажите о системе комплексного контроля в процессе тренировки юных спортсменов.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Перечислите особенности педагогического контроля.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Перечислите особенности медико-биологического контроля.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Перечислите особенности биомеханического и психологического контроля.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С какой целью необходимо использовать должные нормы в педагогическом контроле?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С какой целью используются тренажерные стенды в комплексном контроле?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Роль соревнований в подготовке юных спортсменов?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Особенности реализации принципов подготовки юных спортсменов.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Роль всесторонней физической подготовки в тренировочном процессе юных спортсменов?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Характеристика и возрастные особенности развития двигательных качеств?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Условия повышения эффективности тренировочного процесса?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Дозирование тренировочной нагрузки на различных этапах подготовки юных спортсменов?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Как с возрастом изменяются морфологические параметры организма школьников?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Возрастные изменения в системе кровообращения и дыхания?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Влияние тренировочной нагрузки на организм детей и подростков?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Как Вы понимаете значение термина «физиологически обоснованные нагрузки»?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Назовите факторы, обуславливающие периодизацию тренировочного процесса.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Что такое тренировочный цикл?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Структура и содержание тренировочного микроцикла.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Многолетнее планирование тренировочного процесса?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Характеристика и задачи педагогического контроля?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Требования к организации педагогического контроля?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Функциональные пробы для определения адаптации организма к тренировочной нагрузке?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269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Тесты для определения общей тренированности. </w:t>
      </w:r>
    </w:p>
    <w:p w:rsidR="002D52CD" w:rsidRPr="00906B92" w:rsidRDefault="002D52CD" w:rsidP="002D52CD">
      <w:pPr>
        <w:numPr>
          <w:ilvl w:val="0"/>
          <w:numId w:val="20"/>
        </w:numPr>
        <w:spacing w:after="11" w:line="528" w:lineRule="auto"/>
        <w:ind w:right="166" w:hanging="425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Тесты для определения специальной тренированности. </w:t>
      </w:r>
      <w:r w:rsidRPr="00906B92">
        <w:rPr>
          <w:rFonts w:ascii="Times New Roman" w:hAnsi="Times New Roman"/>
          <w:b/>
          <w:sz w:val="24"/>
          <w:szCs w:val="24"/>
        </w:rPr>
        <w:t xml:space="preserve">2.2. Структура билета (примерная): </w:t>
      </w:r>
    </w:p>
    <w:p w:rsidR="002D52CD" w:rsidRDefault="002D52CD" w:rsidP="002D52CD">
      <w:pPr>
        <w:spacing w:after="59"/>
        <w:rPr>
          <w:rFonts w:ascii="Times New Roman" w:hAnsi="Times New Roman"/>
          <w:b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 </w:t>
      </w:r>
    </w:p>
    <w:p w:rsidR="00906B92" w:rsidRDefault="00906B92" w:rsidP="002D52CD">
      <w:pPr>
        <w:spacing w:after="59"/>
        <w:rPr>
          <w:rFonts w:ascii="Times New Roman" w:hAnsi="Times New Roman"/>
          <w:b/>
          <w:sz w:val="24"/>
          <w:szCs w:val="24"/>
        </w:rPr>
      </w:pPr>
    </w:p>
    <w:p w:rsidR="00906B92" w:rsidRDefault="00906B92" w:rsidP="002D52CD">
      <w:pPr>
        <w:spacing w:after="59"/>
        <w:rPr>
          <w:rFonts w:ascii="Times New Roman" w:hAnsi="Times New Roman"/>
          <w:b/>
          <w:sz w:val="24"/>
          <w:szCs w:val="24"/>
        </w:rPr>
      </w:pPr>
    </w:p>
    <w:p w:rsidR="00906B92" w:rsidRDefault="00906B92" w:rsidP="002D52CD">
      <w:pPr>
        <w:spacing w:after="59"/>
        <w:rPr>
          <w:rFonts w:ascii="Times New Roman" w:hAnsi="Times New Roman"/>
          <w:b/>
          <w:sz w:val="24"/>
          <w:szCs w:val="24"/>
        </w:rPr>
      </w:pPr>
    </w:p>
    <w:p w:rsidR="00906B92" w:rsidRDefault="00906B92" w:rsidP="002D52CD">
      <w:pPr>
        <w:spacing w:after="59"/>
        <w:rPr>
          <w:rFonts w:ascii="Times New Roman" w:hAnsi="Times New Roman"/>
          <w:b/>
          <w:sz w:val="24"/>
          <w:szCs w:val="24"/>
        </w:rPr>
      </w:pPr>
    </w:p>
    <w:p w:rsidR="00906B92" w:rsidRDefault="00906B92" w:rsidP="002D52CD">
      <w:pPr>
        <w:spacing w:after="59"/>
        <w:rPr>
          <w:rFonts w:ascii="Times New Roman" w:hAnsi="Times New Roman"/>
          <w:b/>
          <w:sz w:val="24"/>
          <w:szCs w:val="24"/>
        </w:rPr>
      </w:pPr>
    </w:p>
    <w:p w:rsidR="00906B92" w:rsidRDefault="00906B92" w:rsidP="002D52CD">
      <w:pPr>
        <w:spacing w:after="59"/>
        <w:rPr>
          <w:rFonts w:ascii="Times New Roman" w:hAnsi="Times New Roman"/>
          <w:b/>
          <w:sz w:val="24"/>
          <w:szCs w:val="24"/>
        </w:rPr>
      </w:pPr>
    </w:p>
    <w:p w:rsidR="00906B92" w:rsidRDefault="00906B92" w:rsidP="002D52CD">
      <w:pPr>
        <w:spacing w:after="59"/>
        <w:rPr>
          <w:rFonts w:ascii="Times New Roman" w:hAnsi="Times New Roman"/>
          <w:b/>
          <w:sz w:val="24"/>
          <w:szCs w:val="24"/>
        </w:rPr>
      </w:pPr>
    </w:p>
    <w:p w:rsidR="00906B92" w:rsidRPr="00906B92" w:rsidRDefault="00906B92" w:rsidP="002D52CD">
      <w:pPr>
        <w:spacing w:after="59"/>
        <w:rPr>
          <w:rFonts w:ascii="Times New Roman" w:hAnsi="Times New Roman"/>
          <w:sz w:val="24"/>
          <w:szCs w:val="24"/>
        </w:rPr>
      </w:pPr>
    </w:p>
    <w:p w:rsidR="002D52CD" w:rsidRPr="00906B92" w:rsidRDefault="002D52CD" w:rsidP="002D52CD">
      <w:pPr>
        <w:ind w:left="1426" w:right="166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lastRenderedPageBreak/>
        <w:t xml:space="preserve">МИНИСТЕРСВО ПРОСВЕЩЕНИЯ РОССИЙСКОЙ ФЕДЕРАЦИИ </w:t>
      </w:r>
    </w:p>
    <w:p w:rsidR="002D52CD" w:rsidRPr="00906B92" w:rsidRDefault="002D52CD" w:rsidP="002D52CD">
      <w:pPr>
        <w:spacing w:after="45"/>
        <w:ind w:left="2456" w:right="166" w:hanging="1738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ФЕДЕРАЛЬНОЕ ГОСУДАРСТВЕННОЕ БЮДЖЕТНОЕ ОБРАЗОВАТЕЛЬНОЕ УЧРЕЖДЕНИЕ ВЫСШЕГО ОБРАЗОВАНИЯ </w:t>
      </w:r>
    </w:p>
    <w:p w:rsidR="002D52CD" w:rsidRPr="00906B92" w:rsidRDefault="002D52CD" w:rsidP="002D52CD">
      <w:pPr>
        <w:ind w:left="749" w:right="166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«ЧЕЧЕНСКИЙ ГОСУДАРСТВЕННЫЙ ПЕДАГОГИЧЕСКИЙ УНИВЕРСИТЕТ» </w:t>
      </w:r>
    </w:p>
    <w:p w:rsidR="002D52CD" w:rsidRPr="00906B92" w:rsidRDefault="002D52CD" w:rsidP="002D52CD">
      <w:pPr>
        <w:spacing w:after="50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pStyle w:val="1"/>
        <w:spacing w:after="0"/>
        <w:ind w:left="1596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 w:val="0"/>
          <w:sz w:val="24"/>
          <w:szCs w:val="24"/>
        </w:rPr>
        <w:t xml:space="preserve">                                                                          </w:t>
      </w:r>
      <w:r w:rsidRPr="00906B92">
        <w:rPr>
          <w:rFonts w:ascii="Times New Roman" w:hAnsi="Times New Roman"/>
          <w:sz w:val="24"/>
          <w:szCs w:val="24"/>
          <w:vertAlign w:val="subscript"/>
        </w:rPr>
        <w:t>Утверждаю</w:t>
      </w: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68" w:line="249" w:lineRule="auto"/>
        <w:ind w:left="34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 «___» ______________ 20   г. </w:t>
      </w:r>
    </w:p>
    <w:p w:rsidR="002D52CD" w:rsidRPr="00906B92" w:rsidRDefault="002D52CD" w:rsidP="002D52CD">
      <w:pPr>
        <w:spacing w:after="48"/>
        <w:ind w:right="156"/>
        <w:jc w:val="right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Зав. кафедрой_____________          </w:t>
      </w:r>
    </w:p>
    <w:p w:rsidR="002D52CD" w:rsidRPr="00906B92" w:rsidRDefault="002D52CD" w:rsidP="002D52CD">
      <w:pPr>
        <w:spacing w:after="29"/>
        <w:ind w:right="97"/>
        <w:jc w:val="center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50" w:line="267" w:lineRule="auto"/>
        <w:ind w:left="3419" w:hanging="1909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  <w:u w:val="single" w:color="000000"/>
        </w:rPr>
        <w:t xml:space="preserve">Экзамен по курсу: «Теория и методика юношеского спорта» </w:t>
      </w:r>
      <w:proofErr w:type="gramStart"/>
      <w:r w:rsidRPr="00906B92">
        <w:rPr>
          <w:rFonts w:ascii="Times New Roman" w:hAnsi="Times New Roman"/>
          <w:sz w:val="24"/>
          <w:szCs w:val="24"/>
          <w:u w:val="single" w:color="000000"/>
        </w:rPr>
        <w:t>для</w:t>
      </w:r>
      <w:r w:rsidRPr="00906B92">
        <w:rPr>
          <w:rFonts w:ascii="Times New Roman" w:hAnsi="Times New Roman"/>
          <w:sz w:val="24"/>
          <w:szCs w:val="24"/>
        </w:rPr>
        <w:t xml:space="preserve">  </w:t>
      </w:r>
      <w:r w:rsidRPr="00906B92">
        <w:rPr>
          <w:rFonts w:ascii="Times New Roman" w:hAnsi="Times New Roman"/>
          <w:sz w:val="24"/>
          <w:szCs w:val="24"/>
          <w:u w:val="single" w:color="000000"/>
        </w:rPr>
        <w:t>магистрантов</w:t>
      </w:r>
      <w:proofErr w:type="gramEnd"/>
      <w:r w:rsidRPr="00906B92">
        <w:rPr>
          <w:rFonts w:ascii="Times New Roman" w:hAnsi="Times New Roman"/>
          <w:sz w:val="24"/>
          <w:szCs w:val="24"/>
          <w:u w:val="single" w:color="000000"/>
        </w:rPr>
        <w:t xml:space="preserve"> 2 курса ФФК</w:t>
      </w: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47" w:line="267" w:lineRule="auto"/>
        <w:ind w:left="3173" w:hanging="1791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  <w:u w:val="single" w:color="000000"/>
        </w:rPr>
        <w:t xml:space="preserve"> профиль «Профессиональное образование и управление в </w:t>
      </w:r>
      <w:proofErr w:type="gramStart"/>
      <w:r w:rsidRPr="00906B92">
        <w:rPr>
          <w:rFonts w:ascii="Times New Roman" w:hAnsi="Times New Roman"/>
          <w:sz w:val="24"/>
          <w:szCs w:val="24"/>
          <w:u w:val="single" w:color="000000"/>
        </w:rPr>
        <w:t>области</w:t>
      </w:r>
      <w:r w:rsidRPr="00906B92">
        <w:rPr>
          <w:rFonts w:ascii="Times New Roman" w:hAnsi="Times New Roman"/>
          <w:sz w:val="24"/>
          <w:szCs w:val="24"/>
        </w:rPr>
        <w:t xml:space="preserve">  </w:t>
      </w:r>
      <w:r w:rsidRPr="00906B92">
        <w:rPr>
          <w:rFonts w:ascii="Times New Roman" w:hAnsi="Times New Roman"/>
          <w:sz w:val="24"/>
          <w:szCs w:val="24"/>
          <w:u w:val="single" w:color="000000"/>
        </w:rPr>
        <w:t>физической</w:t>
      </w:r>
      <w:proofErr w:type="gramEnd"/>
      <w:r w:rsidRPr="00906B92">
        <w:rPr>
          <w:rFonts w:ascii="Times New Roman" w:hAnsi="Times New Roman"/>
          <w:sz w:val="24"/>
          <w:szCs w:val="24"/>
          <w:u w:val="single" w:color="000000"/>
        </w:rPr>
        <w:t xml:space="preserve"> культуры и спорта»</w:t>
      </w: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70"/>
        <w:ind w:right="107"/>
        <w:jc w:val="center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pStyle w:val="2"/>
        <w:spacing w:after="16"/>
        <w:ind w:left="406" w:right="565"/>
        <w:jc w:val="center"/>
        <w:rPr>
          <w:szCs w:val="24"/>
        </w:rPr>
      </w:pPr>
      <w:r w:rsidRPr="00906B92">
        <w:rPr>
          <w:b w:val="0"/>
          <w:i/>
          <w:szCs w:val="24"/>
        </w:rPr>
        <w:t xml:space="preserve">Билет № 1 </w:t>
      </w:r>
    </w:p>
    <w:p w:rsidR="002D52CD" w:rsidRPr="00906B92" w:rsidRDefault="002D52CD" w:rsidP="002D52CD">
      <w:pPr>
        <w:spacing w:after="263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numPr>
          <w:ilvl w:val="0"/>
          <w:numId w:val="21"/>
        </w:numPr>
        <w:spacing w:after="49" w:line="269" w:lineRule="auto"/>
        <w:ind w:right="166" w:hanging="286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Назовите основные этапы становления и развития теории и методики юношеского спорта. </w:t>
      </w:r>
    </w:p>
    <w:p w:rsidR="002D52CD" w:rsidRPr="00906B92" w:rsidRDefault="002D52CD" w:rsidP="002D52CD">
      <w:pPr>
        <w:numPr>
          <w:ilvl w:val="0"/>
          <w:numId w:val="21"/>
        </w:numPr>
        <w:spacing w:after="55" w:line="269" w:lineRule="auto"/>
        <w:ind w:right="166" w:hanging="286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Влияние тренировочной нагрузки на организм детей и подростков? </w:t>
      </w:r>
    </w:p>
    <w:p w:rsidR="002D52CD" w:rsidRPr="00906B92" w:rsidRDefault="002D52CD" w:rsidP="002D52CD">
      <w:pPr>
        <w:numPr>
          <w:ilvl w:val="0"/>
          <w:numId w:val="21"/>
        </w:numPr>
        <w:spacing w:after="11" w:line="269" w:lineRule="auto"/>
        <w:ind w:right="166" w:hanging="286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Тесты для определения специальной тренированности. </w:t>
      </w:r>
    </w:p>
    <w:p w:rsidR="002D52CD" w:rsidRPr="00906B92" w:rsidRDefault="002D52CD" w:rsidP="002D52CD">
      <w:pPr>
        <w:spacing w:after="16"/>
        <w:ind w:left="720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199"/>
        <w:ind w:left="720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</w:t>
      </w:r>
    </w:p>
    <w:p w:rsidR="002D52CD" w:rsidRPr="00906B92" w:rsidRDefault="002D52CD" w:rsidP="002D52CD">
      <w:pPr>
        <w:ind w:right="166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Преподаватель _________/                          / </w:t>
      </w:r>
    </w:p>
    <w:p w:rsidR="002D52CD" w:rsidRPr="00906B92" w:rsidRDefault="002D52CD" w:rsidP="002D52CD">
      <w:pPr>
        <w:spacing w:after="0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 </w:t>
      </w:r>
      <w:r w:rsidRPr="00906B92">
        <w:rPr>
          <w:rFonts w:ascii="Times New Roman" w:hAnsi="Times New Roman"/>
          <w:sz w:val="24"/>
          <w:szCs w:val="24"/>
        </w:rPr>
        <w:tab/>
        <w:t xml:space="preserve"> </w:t>
      </w:r>
    </w:p>
    <w:p w:rsidR="002D52CD" w:rsidRPr="00906B92" w:rsidRDefault="002D52CD" w:rsidP="002D52CD">
      <w:pPr>
        <w:spacing w:after="29" w:line="249" w:lineRule="auto"/>
        <w:ind w:left="715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3. Критерии и шкала оценивания </w:t>
      </w:r>
      <w:proofErr w:type="gramStart"/>
      <w:r w:rsidRPr="00906B92">
        <w:rPr>
          <w:rFonts w:ascii="Times New Roman" w:hAnsi="Times New Roman"/>
          <w:b/>
          <w:sz w:val="24"/>
          <w:szCs w:val="24"/>
        </w:rPr>
        <w:t>устного ответа</w:t>
      </w:r>
      <w:proofErr w:type="gramEnd"/>
      <w:r w:rsidRPr="00906B92">
        <w:rPr>
          <w:rFonts w:ascii="Times New Roman" w:hAnsi="Times New Roman"/>
          <w:b/>
          <w:sz w:val="24"/>
          <w:szCs w:val="24"/>
        </w:rPr>
        <w:t xml:space="preserve"> обучающегося на экзамене </w:t>
      </w:r>
    </w:p>
    <w:p w:rsidR="002D52CD" w:rsidRPr="00906B92" w:rsidRDefault="002D52CD" w:rsidP="002D52CD">
      <w:pPr>
        <w:spacing w:after="60"/>
        <w:ind w:left="708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68" w:line="249" w:lineRule="auto"/>
        <w:ind w:left="715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Максимальное количество баллов на экзамене (зачете) – 30, </w:t>
      </w:r>
      <w:r w:rsidRPr="00906B92">
        <w:rPr>
          <w:rFonts w:ascii="Times New Roman" w:hAnsi="Times New Roman"/>
          <w:sz w:val="24"/>
          <w:szCs w:val="24"/>
        </w:rPr>
        <w:t xml:space="preserve">из них:  </w:t>
      </w:r>
    </w:p>
    <w:p w:rsidR="002D52CD" w:rsidRPr="00906B92" w:rsidRDefault="002D52CD" w:rsidP="002D52CD">
      <w:pPr>
        <w:numPr>
          <w:ilvl w:val="0"/>
          <w:numId w:val="22"/>
        </w:numPr>
        <w:spacing w:after="53" w:line="269" w:lineRule="auto"/>
        <w:ind w:right="166" w:hanging="240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Ответ на первый вопрос, содержащийся в билете – 15 баллов. </w:t>
      </w:r>
    </w:p>
    <w:p w:rsidR="002D52CD" w:rsidRPr="00906B92" w:rsidRDefault="002D52CD" w:rsidP="002D52CD">
      <w:pPr>
        <w:numPr>
          <w:ilvl w:val="0"/>
          <w:numId w:val="22"/>
        </w:numPr>
        <w:spacing w:after="11" w:line="269" w:lineRule="auto"/>
        <w:ind w:right="166" w:hanging="240"/>
        <w:jc w:val="both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sz w:val="24"/>
          <w:szCs w:val="24"/>
        </w:rPr>
        <w:t xml:space="preserve">Ответ на второй вопрос, содержащийся в билете – 15 баллов.  </w:t>
      </w:r>
    </w:p>
    <w:p w:rsidR="002D52CD" w:rsidRPr="00906B92" w:rsidRDefault="002D52CD" w:rsidP="002D52CD">
      <w:pPr>
        <w:spacing w:after="52"/>
        <w:ind w:right="108"/>
        <w:jc w:val="right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i/>
          <w:sz w:val="24"/>
          <w:szCs w:val="24"/>
        </w:rPr>
        <w:t xml:space="preserve"> </w:t>
      </w:r>
    </w:p>
    <w:p w:rsidR="002D52CD" w:rsidRPr="00906B92" w:rsidRDefault="002D52CD" w:rsidP="002D52CD">
      <w:pPr>
        <w:pStyle w:val="3"/>
        <w:ind w:right="168"/>
        <w:rPr>
          <w:rFonts w:ascii="Times New Roman" w:hAnsi="Times New Roman" w:cs="Times New Roman"/>
        </w:rPr>
      </w:pPr>
      <w:r w:rsidRPr="00906B92">
        <w:rPr>
          <w:rFonts w:ascii="Times New Roman" w:hAnsi="Times New Roman" w:cs="Times New Roman"/>
        </w:rPr>
        <w:t xml:space="preserve">Таблица 12 </w:t>
      </w:r>
    </w:p>
    <w:tbl>
      <w:tblPr>
        <w:tblW w:w="9782" w:type="dxa"/>
        <w:tblInd w:w="-142" w:type="dxa"/>
        <w:tblCellMar>
          <w:top w:w="9" w:type="dxa"/>
          <w:left w:w="46" w:type="dxa"/>
          <w:right w:w="85" w:type="dxa"/>
        </w:tblCellMar>
        <w:tblLook w:val="04A0" w:firstRow="1" w:lastRow="0" w:firstColumn="1" w:lastColumn="0" w:noHBand="0" w:noVBand="1"/>
      </w:tblPr>
      <w:tblGrid>
        <w:gridCol w:w="569"/>
        <w:gridCol w:w="7948"/>
        <w:gridCol w:w="1265"/>
      </w:tblGrid>
      <w:tr w:rsidR="002D52CD" w:rsidRPr="00906B92" w:rsidTr="00B04E63">
        <w:trPr>
          <w:trHeight w:val="64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16"/>
              <w:ind w:left="48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2D52CD" w:rsidRPr="00906B92" w:rsidRDefault="002D52CD" w:rsidP="00B04E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n/n 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33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Характеристика ответа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585" w:right="122" w:hanging="367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Баллы  </w:t>
            </w:r>
          </w:p>
        </w:tc>
      </w:tr>
      <w:tr w:rsidR="002D52CD" w:rsidRPr="00906B92" w:rsidTr="00B04E63">
        <w:trPr>
          <w:trHeight w:val="1916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1 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Выставляется обучающемуся, если он продемонстрировал знание основного теоретического содержания дисциплин учебного плана образовательной программы высшего образование, умение показать уровень сформированности практических профессиональных умений и навыков, способность четко, и аргументировано отвечать на дополнительные вопросы.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13-15 </w:t>
            </w:r>
          </w:p>
        </w:tc>
      </w:tr>
      <w:tr w:rsidR="002D52CD" w:rsidRPr="00906B92" w:rsidTr="00B04E63">
        <w:trPr>
          <w:trHeight w:val="1913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2 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Выставляется обучающемуся, если он продемонстрировал недостаточно полное знание основного теоретического содержания дисциплин учебного плана образовательной программы высшего образование, проявил неявное умение продемонстрировать уровень сформированности практических профессиональных умений и навыков, давал не всегда четкие и логичные ответы на дополнительные вопросы.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10-12 </w:t>
            </w:r>
          </w:p>
        </w:tc>
      </w:tr>
      <w:tr w:rsidR="002D52CD" w:rsidRPr="00906B92" w:rsidTr="00B04E63">
        <w:trPr>
          <w:trHeight w:val="1279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3 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Выставляется обучающемуся, если он продемонстрировал неглубокие знания основного теоретического содержания дисциплин учебного плана образовательной программы высшего образование, а также испытывал существенные затруднения при ответе на дополнительные вопросы.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7-9 </w:t>
            </w:r>
          </w:p>
        </w:tc>
      </w:tr>
      <w:tr w:rsidR="002D52CD" w:rsidRPr="00906B92" w:rsidTr="00B04E63">
        <w:trPr>
          <w:trHeight w:val="1282"/>
        </w:trPr>
        <w:tc>
          <w:tcPr>
            <w:tcW w:w="5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2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4 </w:t>
            </w:r>
          </w:p>
        </w:tc>
        <w:tc>
          <w:tcPr>
            <w:tcW w:w="79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Выставляется обучающемуся, если он продемонстрировал отсутствие знаний основного теоретического содержания дисциплин учебного плана образовательной программы высшего образования при ответе на вопросы билета. </w:t>
            </w:r>
          </w:p>
        </w:tc>
        <w:tc>
          <w:tcPr>
            <w:tcW w:w="12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6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6 и менее </w:t>
            </w:r>
          </w:p>
        </w:tc>
      </w:tr>
    </w:tbl>
    <w:p w:rsidR="002D52CD" w:rsidRPr="00906B92" w:rsidRDefault="002D52CD" w:rsidP="002D52CD">
      <w:pPr>
        <w:spacing w:after="67"/>
        <w:ind w:right="107"/>
        <w:jc w:val="center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 </w:t>
      </w:r>
    </w:p>
    <w:p w:rsidR="002D52CD" w:rsidRPr="00906B92" w:rsidRDefault="002D52CD" w:rsidP="002D52CD">
      <w:pPr>
        <w:pStyle w:val="2"/>
        <w:spacing w:after="44"/>
        <w:ind w:left="406" w:right="566"/>
        <w:jc w:val="center"/>
        <w:rPr>
          <w:szCs w:val="24"/>
        </w:rPr>
      </w:pPr>
      <w:r w:rsidRPr="00906B92">
        <w:rPr>
          <w:b w:val="0"/>
          <w:i/>
          <w:szCs w:val="24"/>
        </w:rPr>
        <w:t xml:space="preserve">Расчет итоговой рейтинговой оценки </w:t>
      </w:r>
    </w:p>
    <w:p w:rsidR="002D52CD" w:rsidRPr="00906B92" w:rsidRDefault="002D52CD" w:rsidP="002D52CD">
      <w:pPr>
        <w:pStyle w:val="3"/>
        <w:ind w:right="168"/>
        <w:rPr>
          <w:rFonts w:ascii="Times New Roman" w:hAnsi="Times New Roman" w:cs="Times New Roman"/>
        </w:rPr>
      </w:pPr>
      <w:r w:rsidRPr="00906B92">
        <w:rPr>
          <w:rFonts w:ascii="Times New Roman" w:hAnsi="Times New Roman" w:cs="Times New Roman"/>
        </w:rPr>
        <w:t xml:space="preserve">Таблица 13 </w:t>
      </w:r>
    </w:p>
    <w:tbl>
      <w:tblPr>
        <w:tblW w:w="9748" w:type="dxa"/>
        <w:tblInd w:w="-108" w:type="dxa"/>
        <w:tblCellMar>
          <w:top w:w="54" w:type="dxa"/>
          <w:left w:w="106" w:type="dxa"/>
          <w:right w:w="115" w:type="dxa"/>
        </w:tblCellMar>
        <w:tblLook w:val="04A0" w:firstRow="1" w:lastRow="0" w:firstColumn="1" w:lastColumn="0" w:noHBand="0" w:noVBand="1"/>
      </w:tblPr>
      <w:tblGrid>
        <w:gridCol w:w="5072"/>
        <w:gridCol w:w="4676"/>
      </w:tblGrid>
      <w:tr w:rsidR="002D52CD" w:rsidRPr="00906B92" w:rsidTr="00B04E63">
        <w:trPr>
          <w:trHeight w:val="437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До 50 баллов включительно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«неудовлетворительно» </w:t>
            </w:r>
          </w:p>
        </w:tc>
      </w:tr>
      <w:tr w:rsidR="002D52CD" w:rsidRPr="00906B92" w:rsidTr="00B04E63">
        <w:trPr>
          <w:trHeight w:val="326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От 51 до 70 баллов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«удовлетворительно» </w:t>
            </w:r>
          </w:p>
        </w:tc>
      </w:tr>
      <w:tr w:rsidR="002D52CD" w:rsidRPr="00906B92" w:rsidTr="00B04E63">
        <w:trPr>
          <w:trHeight w:val="329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От 71 до 85 баллов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«хорошо» </w:t>
            </w:r>
          </w:p>
        </w:tc>
      </w:tr>
      <w:tr w:rsidR="002D52CD" w:rsidRPr="00906B92" w:rsidTr="00B04E63">
        <w:trPr>
          <w:trHeight w:val="326"/>
        </w:trPr>
        <w:tc>
          <w:tcPr>
            <w:tcW w:w="5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От 86 до 100 баллов </w:t>
            </w:r>
          </w:p>
        </w:tc>
        <w:tc>
          <w:tcPr>
            <w:tcW w:w="4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«отлично» </w:t>
            </w:r>
          </w:p>
        </w:tc>
      </w:tr>
    </w:tbl>
    <w:p w:rsidR="002D52CD" w:rsidRPr="00906B92" w:rsidRDefault="002D52CD" w:rsidP="002D52CD">
      <w:pPr>
        <w:spacing w:after="67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 </w:t>
      </w:r>
    </w:p>
    <w:p w:rsidR="002D52CD" w:rsidRPr="00906B92" w:rsidRDefault="002D52CD" w:rsidP="002D52CD">
      <w:pPr>
        <w:spacing w:after="68" w:line="249" w:lineRule="auto"/>
        <w:ind w:left="715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4. Уровни сформированности компетенций по итогам освоения дисциплины </w:t>
      </w:r>
    </w:p>
    <w:p w:rsidR="002D52CD" w:rsidRPr="00906B92" w:rsidRDefault="002D52CD" w:rsidP="002D52CD">
      <w:pPr>
        <w:spacing w:after="68" w:line="249" w:lineRule="auto"/>
        <w:ind w:left="715"/>
        <w:rPr>
          <w:rFonts w:ascii="Times New Roman" w:hAnsi="Times New Roman"/>
          <w:sz w:val="24"/>
          <w:szCs w:val="24"/>
        </w:rPr>
      </w:pPr>
      <w:r w:rsidRPr="00906B92">
        <w:rPr>
          <w:rFonts w:ascii="Times New Roman" w:hAnsi="Times New Roman"/>
          <w:b/>
          <w:sz w:val="24"/>
          <w:szCs w:val="24"/>
        </w:rPr>
        <w:t xml:space="preserve">(модуля) </w:t>
      </w:r>
    </w:p>
    <w:p w:rsidR="002D52CD" w:rsidRPr="00906B92" w:rsidRDefault="002D52CD" w:rsidP="002D52CD">
      <w:pPr>
        <w:pStyle w:val="3"/>
        <w:ind w:right="168"/>
        <w:rPr>
          <w:rFonts w:ascii="Times New Roman" w:hAnsi="Times New Roman" w:cs="Times New Roman"/>
        </w:rPr>
      </w:pPr>
      <w:r w:rsidRPr="00906B92">
        <w:rPr>
          <w:rFonts w:ascii="Times New Roman" w:hAnsi="Times New Roman" w:cs="Times New Roman"/>
        </w:rPr>
        <w:t xml:space="preserve">Таблица 14 </w:t>
      </w:r>
    </w:p>
    <w:tbl>
      <w:tblPr>
        <w:tblW w:w="9834" w:type="dxa"/>
        <w:tblInd w:w="-142" w:type="dxa"/>
        <w:tblCellMar>
          <w:top w:w="60" w:type="dxa"/>
          <w:left w:w="0" w:type="dxa"/>
          <w:right w:w="1" w:type="dxa"/>
        </w:tblCellMar>
        <w:tblLook w:val="04A0" w:firstRow="1" w:lastRow="0" w:firstColumn="1" w:lastColumn="0" w:noHBand="0" w:noVBand="1"/>
      </w:tblPr>
      <w:tblGrid>
        <w:gridCol w:w="1560"/>
        <w:gridCol w:w="1844"/>
        <w:gridCol w:w="2267"/>
        <w:gridCol w:w="2410"/>
        <w:gridCol w:w="1753"/>
      </w:tblGrid>
      <w:tr w:rsidR="002D52CD" w:rsidRPr="00906B92" w:rsidTr="00B04E63">
        <w:trPr>
          <w:trHeight w:val="281"/>
        </w:trPr>
        <w:tc>
          <w:tcPr>
            <w:tcW w:w="1560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>Индикаторы достижения компетенции (ИДК)</w:t>
            </w:r>
            <w:r w:rsidRPr="00906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shd w:val="clear" w:color="auto" w:fill="auto"/>
          </w:tcPr>
          <w:p w:rsidR="002D52CD" w:rsidRPr="00906B92" w:rsidRDefault="002D52CD" w:rsidP="00B04E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6431" w:type="dxa"/>
            <w:gridSpan w:val="3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46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>Уровни сформированности компетенций</w:t>
            </w:r>
            <w:r w:rsidRPr="00906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2D52CD" w:rsidRPr="00906B92" w:rsidTr="00B04E63">
        <w:trPr>
          <w:trHeight w:val="828"/>
        </w:trPr>
        <w:tc>
          <w:tcPr>
            <w:tcW w:w="0" w:type="auto"/>
            <w:vMerge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6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>«отлично»</w:t>
            </w:r>
            <w:r w:rsidRPr="00906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6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«хорошо»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6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>«удовлетворительно»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24"/>
              <w:ind w:left="-26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 «</w:t>
            </w:r>
            <w:proofErr w:type="spellStart"/>
            <w:r w:rsidRPr="00906B92">
              <w:rPr>
                <w:rFonts w:ascii="Times New Roman" w:hAnsi="Times New Roman"/>
                <w:b/>
                <w:sz w:val="24"/>
                <w:szCs w:val="24"/>
              </w:rPr>
              <w:t>неудовлетвор</w:t>
            </w:r>
            <w:proofErr w:type="spellEnd"/>
          </w:p>
          <w:p w:rsidR="002D52CD" w:rsidRPr="00906B92" w:rsidRDefault="002D52CD" w:rsidP="00B04E63">
            <w:pPr>
              <w:spacing w:after="0"/>
              <w:ind w:left="26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06B92">
              <w:rPr>
                <w:rFonts w:ascii="Times New Roman" w:hAnsi="Times New Roman"/>
                <w:b/>
                <w:sz w:val="24"/>
                <w:szCs w:val="24"/>
              </w:rPr>
              <w:t>ительно</w:t>
            </w:r>
            <w:proofErr w:type="spellEnd"/>
            <w:r w:rsidRPr="00906B92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 w:rsidRPr="00906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:rsidR="002D52CD" w:rsidRPr="00906B92" w:rsidRDefault="002D52CD" w:rsidP="002D52CD">
      <w:pPr>
        <w:spacing w:after="0"/>
        <w:ind w:left="-1702" w:right="115"/>
        <w:rPr>
          <w:rFonts w:ascii="Times New Roman" w:hAnsi="Times New Roman"/>
          <w:sz w:val="24"/>
          <w:szCs w:val="24"/>
        </w:rPr>
      </w:pPr>
    </w:p>
    <w:tbl>
      <w:tblPr>
        <w:tblW w:w="9834" w:type="dxa"/>
        <w:tblInd w:w="-142" w:type="dxa"/>
        <w:tblCellMar>
          <w:top w:w="7" w:type="dxa"/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60"/>
        <w:gridCol w:w="1844"/>
        <w:gridCol w:w="2268"/>
        <w:gridCol w:w="2410"/>
        <w:gridCol w:w="1752"/>
      </w:tblGrid>
      <w:tr w:rsidR="002D52CD" w:rsidRPr="00906B92" w:rsidTr="00B04E63">
        <w:trPr>
          <w:trHeight w:val="283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55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84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86-100 </w:t>
            </w:r>
          </w:p>
        </w:tc>
        <w:tc>
          <w:tcPr>
            <w:tcW w:w="226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71-85 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51-70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right="7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Менее 51 </w:t>
            </w:r>
          </w:p>
        </w:tc>
      </w:tr>
      <w:tr w:rsidR="002D52CD" w:rsidRPr="00906B92" w:rsidTr="00B04E63">
        <w:trPr>
          <w:trHeight w:val="281"/>
        </w:trPr>
        <w:tc>
          <w:tcPr>
            <w:tcW w:w="1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522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2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«зачтено» </w:t>
            </w:r>
          </w:p>
        </w:tc>
        <w:tc>
          <w:tcPr>
            <w:tcW w:w="17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185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sz w:val="24"/>
                <w:szCs w:val="24"/>
              </w:rPr>
              <w:t xml:space="preserve">«не зачтено» </w:t>
            </w:r>
          </w:p>
        </w:tc>
      </w:tr>
      <w:tr w:rsidR="002D52CD" w:rsidRPr="00906B92" w:rsidTr="00B04E63">
        <w:trPr>
          <w:trHeight w:val="281"/>
        </w:trPr>
        <w:tc>
          <w:tcPr>
            <w:tcW w:w="9834" w:type="dxa"/>
            <w:gridSpan w:val="5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2D52CD" w:rsidRPr="00906B92" w:rsidRDefault="002D52CD" w:rsidP="00B04E63">
            <w:pPr>
              <w:spacing w:after="0"/>
              <w:ind w:left="53"/>
              <w:rPr>
                <w:rFonts w:ascii="Times New Roman" w:hAnsi="Times New Roman"/>
                <w:sz w:val="24"/>
                <w:szCs w:val="24"/>
              </w:rPr>
            </w:pPr>
            <w:r w:rsidRPr="00906B92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Код и наименование формируемой компетенции </w:t>
            </w:r>
          </w:p>
        </w:tc>
      </w:tr>
    </w:tbl>
    <w:p w:rsidR="00346D7D" w:rsidRPr="00906B92" w:rsidRDefault="00346D7D" w:rsidP="002D52CD">
      <w:pPr>
        <w:rPr>
          <w:rFonts w:ascii="Times New Roman" w:hAnsi="Times New Roman"/>
          <w:sz w:val="24"/>
          <w:szCs w:val="24"/>
        </w:rPr>
      </w:pPr>
    </w:p>
    <w:sectPr w:rsidR="00346D7D" w:rsidRPr="00906B92" w:rsidSect="00E43957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6668AC"/>
    <w:multiLevelType w:val="multilevel"/>
    <w:tmpl w:val="5E1E2D7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26D227D"/>
    <w:multiLevelType w:val="multilevel"/>
    <w:tmpl w:val="253E3502"/>
    <w:lvl w:ilvl="0">
      <w:start w:val="1"/>
      <w:numFmt w:val="decimal"/>
      <w:lvlText w:val="%1"/>
      <w:lvlJc w:val="left"/>
      <w:pPr>
        <w:ind w:left="688" w:hanging="43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688" w:hanging="434"/>
        <w:jc w:val="right"/>
      </w:pPr>
      <w:rPr>
        <w:rFonts w:ascii="Times New Roman" w:eastAsia="Times New Roman" w:hAnsi="Times New Roman" w:cs="Times New Roman" w:hint="default"/>
        <w:b/>
        <w:bCs/>
        <w:w w:val="103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823" w:hanging="191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3">
      <w:numFmt w:val="bullet"/>
      <w:lvlText w:val="•"/>
      <w:lvlJc w:val="left"/>
      <w:pPr>
        <w:ind w:left="2042" w:hanging="19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53" w:hanging="19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264" w:hanging="19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3875" w:hanging="19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4486" w:hanging="19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5098" w:hanging="191"/>
      </w:pPr>
      <w:rPr>
        <w:rFonts w:hint="default"/>
        <w:lang w:val="ru-RU" w:eastAsia="en-US" w:bidi="ar-SA"/>
      </w:rPr>
    </w:lvl>
  </w:abstractNum>
  <w:abstractNum w:abstractNumId="2" w15:restartNumberingAfterBreak="0">
    <w:nsid w:val="12C24C33"/>
    <w:multiLevelType w:val="multilevel"/>
    <w:tmpl w:val="F8380D20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" w15:restartNumberingAfterBreak="0">
    <w:nsid w:val="13C51AE6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8578CA"/>
    <w:multiLevelType w:val="hybridMultilevel"/>
    <w:tmpl w:val="428EB24C"/>
    <w:lvl w:ilvl="0" w:tplc="C33C4A5C">
      <w:start w:val="1"/>
      <w:numFmt w:val="decimal"/>
      <w:lvlText w:val="%1."/>
      <w:lvlJc w:val="left"/>
      <w:pPr>
        <w:ind w:left="391" w:hanging="191"/>
        <w:jc w:val="right"/>
      </w:pPr>
      <w:rPr>
        <w:rFonts w:ascii="Times New Roman" w:eastAsia="Times New Roman" w:hAnsi="Times New Roman" w:cs="Times New Roman" w:hint="default"/>
        <w:w w:val="100"/>
        <w:sz w:val="19"/>
        <w:szCs w:val="19"/>
        <w:lang w:val="ru-RU" w:eastAsia="en-US" w:bidi="ar-SA"/>
      </w:rPr>
    </w:lvl>
    <w:lvl w:ilvl="1" w:tplc="25B2A5CA">
      <w:numFmt w:val="bullet"/>
      <w:lvlText w:val="•"/>
      <w:lvlJc w:val="left"/>
      <w:pPr>
        <w:ind w:left="992" w:hanging="191"/>
      </w:pPr>
      <w:rPr>
        <w:rFonts w:hint="default"/>
        <w:lang w:val="ru-RU" w:eastAsia="en-US" w:bidi="ar-SA"/>
      </w:rPr>
    </w:lvl>
    <w:lvl w:ilvl="2" w:tplc="E7CC2F08">
      <w:numFmt w:val="bullet"/>
      <w:lvlText w:val="•"/>
      <w:lvlJc w:val="left"/>
      <w:pPr>
        <w:ind w:left="1584" w:hanging="191"/>
      </w:pPr>
      <w:rPr>
        <w:rFonts w:hint="default"/>
        <w:lang w:val="ru-RU" w:eastAsia="en-US" w:bidi="ar-SA"/>
      </w:rPr>
    </w:lvl>
    <w:lvl w:ilvl="3" w:tplc="964455C6">
      <w:numFmt w:val="bullet"/>
      <w:lvlText w:val="•"/>
      <w:lvlJc w:val="left"/>
      <w:pPr>
        <w:ind w:left="2176" w:hanging="191"/>
      </w:pPr>
      <w:rPr>
        <w:rFonts w:hint="default"/>
        <w:lang w:val="ru-RU" w:eastAsia="en-US" w:bidi="ar-SA"/>
      </w:rPr>
    </w:lvl>
    <w:lvl w:ilvl="4" w:tplc="2306F4BC">
      <w:numFmt w:val="bullet"/>
      <w:lvlText w:val="•"/>
      <w:lvlJc w:val="left"/>
      <w:pPr>
        <w:ind w:left="2768" w:hanging="191"/>
      </w:pPr>
      <w:rPr>
        <w:rFonts w:hint="default"/>
        <w:lang w:val="ru-RU" w:eastAsia="en-US" w:bidi="ar-SA"/>
      </w:rPr>
    </w:lvl>
    <w:lvl w:ilvl="5" w:tplc="7DC0A55E">
      <w:numFmt w:val="bullet"/>
      <w:lvlText w:val="•"/>
      <w:lvlJc w:val="left"/>
      <w:pPr>
        <w:ind w:left="3360" w:hanging="191"/>
      </w:pPr>
      <w:rPr>
        <w:rFonts w:hint="default"/>
        <w:lang w:val="ru-RU" w:eastAsia="en-US" w:bidi="ar-SA"/>
      </w:rPr>
    </w:lvl>
    <w:lvl w:ilvl="6" w:tplc="80DC004E">
      <w:numFmt w:val="bullet"/>
      <w:lvlText w:val="•"/>
      <w:lvlJc w:val="left"/>
      <w:pPr>
        <w:ind w:left="3952" w:hanging="191"/>
      </w:pPr>
      <w:rPr>
        <w:rFonts w:hint="default"/>
        <w:lang w:val="ru-RU" w:eastAsia="en-US" w:bidi="ar-SA"/>
      </w:rPr>
    </w:lvl>
    <w:lvl w:ilvl="7" w:tplc="29702A98">
      <w:numFmt w:val="bullet"/>
      <w:lvlText w:val="•"/>
      <w:lvlJc w:val="left"/>
      <w:pPr>
        <w:ind w:left="4544" w:hanging="191"/>
      </w:pPr>
      <w:rPr>
        <w:rFonts w:hint="default"/>
        <w:lang w:val="ru-RU" w:eastAsia="en-US" w:bidi="ar-SA"/>
      </w:rPr>
    </w:lvl>
    <w:lvl w:ilvl="8" w:tplc="66623480">
      <w:numFmt w:val="bullet"/>
      <w:lvlText w:val="•"/>
      <w:lvlJc w:val="left"/>
      <w:pPr>
        <w:ind w:left="5136" w:hanging="191"/>
      </w:pPr>
      <w:rPr>
        <w:rFonts w:hint="default"/>
        <w:lang w:val="ru-RU" w:eastAsia="en-US" w:bidi="ar-SA"/>
      </w:rPr>
    </w:lvl>
  </w:abstractNum>
  <w:abstractNum w:abstractNumId="5" w15:restartNumberingAfterBreak="0">
    <w:nsid w:val="22210865"/>
    <w:multiLevelType w:val="hybridMultilevel"/>
    <w:tmpl w:val="53648C2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60B30FD"/>
    <w:multiLevelType w:val="multilevel"/>
    <w:tmpl w:val="3CC49712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 w15:restartNumberingAfterBreak="0">
    <w:nsid w:val="2F4F12EE"/>
    <w:multiLevelType w:val="multilevel"/>
    <w:tmpl w:val="BEF44BD2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 w15:restartNumberingAfterBreak="0">
    <w:nsid w:val="30AC7D39"/>
    <w:multiLevelType w:val="multilevel"/>
    <w:tmpl w:val="6B10B182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31FC3CF8"/>
    <w:multiLevelType w:val="multilevel"/>
    <w:tmpl w:val="5FD602A0"/>
    <w:lvl w:ilvl="0">
      <w:start w:val="2"/>
      <w:numFmt w:val="decimal"/>
      <w:lvlText w:val="%1"/>
      <w:lvlJc w:val="left"/>
      <w:pPr>
        <w:ind w:left="360" w:hanging="360"/>
      </w:pPr>
      <w:rPr>
        <w:rFonts w:eastAsia="Times New Roman" w:hint="default"/>
      </w:rPr>
    </w:lvl>
    <w:lvl w:ilvl="1">
      <w:start w:val="2"/>
      <w:numFmt w:val="decimal"/>
      <w:lvlText w:val="%1.%2"/>
      <w:lvlJc w:val="left"/>
      <w:pPr>
        <w:ind w:left="1068" w:hanging="360"/>
      </w:pPr>
      <w:rPr>
        <w:rFonts w:eastAsia="Times New Roman" w:hint="default"/>
      </w:rPr>
    </w:lvl>
    <w:lvl w:ilvl="2">
      <w:start w:val="1"/>
      <w:numFmt w:val="decimalZero"/>
      <w:lvlText w:val="%1.%2.%3"/>
      <w:lvlJc w:val="left"/>
      <w:pPr>
        <w:ind w:left="2136" w:hanging="720"/>
      </w:pPr>
      <w:rPr>
        <w:rFonts w:eastAsia="Times New Roman" w:hint="default"/>
      </w:rPr>
    </w:lvl>
    <w:lvl w:ilvl="3">
      <w:start w:val="1"/>
      <w:numFmt w:val="decimal"/>
      <w:lvlText w:val="%1.%2.%3.%4"/>
      <w:lvlJc w:val="left"/>
      <w:pPr>
        <w:ind w:left="2844" w:hanging="720"/>
      </w:pPr>
      <w:rPr>
        <w:rFonts w:eastAsia="Times New Roman"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eastAsia="Times New Roman" w:hint="default"/>
      </w:rPr>
    </w:lvl>
    <w:lvl w:ilvl="5">
      <w:start w:val="1"/>
      <w:numFmt w:val="decimal"/>
      <w:lvlText w:val="%1.%2.%3.%4.%5.%6"/>
      <w:lvlJc w:val="left"/>
      <w:pPr>
        <w:ind w:left="4620" w:hanging="1080"/>
      </w:pPr>
      <w:rPr>
        <w:rFonts w:eastAsia="Times New Roman"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eastAsia="Times New Roman" w:hint="default"/>
      </w:rPr>
    </w:lvl>
    <w:lvl w:ilvl="7">
      <w:start w:val="1"/>
      <w:numFmt w:val="decimal"/>
      <w:lvlText w:val="%1.%2.%3.%4.%5.%6.%7.%8"/>
      <w:lvlJc w:val="left"/>
      <w:pPr>
        <w:ind w:left="6396" w:hanging="1440"/>
      </w:pPr>
      <w:rPr>
        <w:rFonts w:eastAsia="Times New Roman" w:hint="default"/>
      </w:rPr>
    </w:lvl>
    <w:lvl w:ilvl="8">
      <w:start w:val="1"/>
      <w:numFmt w:val="decimal"/>
      <w:lvlText w:val="%1.%2.%3.%4.%5.%6.%7.%8.%9"/>
      <w:lvlJc w:val="left"/>
      <w:pPr>
        <w:ind w:left="7464" w:hanging="1800"/>
      </w:pPr>
      <w:rPr>
        <w:rFonts w:eastAsia="Times New Roman" w:hint="default"/>
      </w:rPr>
    </w:lvl>
  </w:abstractNum>
  <w:abstractNum w:abstractNumId="10" w15:restartNumberingAfterBreak="0">
    <w:nsid w:val="33493329"/>
    <w:multiLevelType w:val="hybridMultilevel"/>
    <w:tmpl w:val="B2F014B4"/>
    <w:lvl w:ilvl="0" w:tplc="81CCF14C">
      <w:start w:val="1"/>
      <w:numFmt w:val="decimal"/>
      <w:lvlText w:val="%1."/>
      <w:lvlJc w:val="left"/>
      <w:pPr>
        <w:ind w:left="974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71CC1E80">
      <w:start w:val="1"/>
      <w:numFmt w:val="lowerLetter"/>
      <w:lvlText w:val="%2"/>
      <w:lvlJc w:val="left"/>
      <w:pPr>
        <w:ind w:left="13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B25B72">
      <w:start w:val="1"/>
      <w:numFmt w:val="lowerRoman"/>
      <w:lvlText w:val="%3"/>
      <w:lvlJc w:val="left"/>
      <w:pPr>
        <w:ind w:left="20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EC2488">
      <w:start w:val="1"/>
      <w:numFmt w:val="decimal"/>
      <w:lvlText w:val="%4"/>
      <w:lvlJc w:val="left"/>
      <w:pPr>
        <w:ind w:left="28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59AA328">
      <w:start w:val="1"/>
      <w:numFmt w:val="lowerLetter"/>
      <w:lvlText w:val="%5"/>
      <w:lvlJc w:val="left"/>
      <w:pPr>
        <w:ind w:left="352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8445CF0">
      <w:start w:val="1"/>
      <w:numFmt w:val="lowerRoman"/>
      <w:lvlText w:val="%6"/>
      <w:lvlJc w:val="left"/>
      <w:pPr>
        <w:ind w:left="424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44AC05C">
      <w:start w:val="1"/>
      <w:numFmt w:val="decimal"/>
      <w:lvlText w:val="%7"/>
      <w:lvlJc w:val="left"/>
      <w:pPr>
        <w:ind w:left="496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D949EC8">
      <w:start w:val="1"/>
      <w:numFmt w:val="lowerLetter"/>
      <w:lvlText w:val="%8"/>
      <w:lvlJc w:val="left"/>
      <w:pPr>
        <w:ind w:left="568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32C2D70">
      <w:start w:val="1"/>
      <w:numFmt w:val="lowerRoman"/>
      <w:lvlText w:val="%9"/>
      <w:lvlJc w:val="left"/>
      <w:pPr>
        <w:ind w:left="6401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ED23D89"/>
    <w:multiLevelType w:val="hybridMultilevel"/>
    <w:tmpl w:val="FDD0DEA6"/>
    <w:lvl w:ilvl="0" w:tplc="49B89186">
      <w:start w:val="1"/>
      <w:numFmt w:val="decimal"/>
      <w:lvlText w:val="%1."/>
      <w:lvlJc w:val="left"/>
      <w:pPr>
        <w:ind w:left="8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4788BF46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5101F64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CB41BC6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136C212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818F012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7A49598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7F20B4E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31E9094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52CA546C"/>
    <w:multiLevelType w:val="hybridMultilevel"/>
    <w:tmpl w:val="05FE3580"/>
    <w:lvl w:ilvl="0" w:tplc="C0C849E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880F11A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36468F9C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EE4A16D4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0828279C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EDE02B12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9650DF94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BF0CBB12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2E3040C4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13" w15:restartNumberingAfterBreak="0">
    <w:nsid w:val="545F0E9F"/>
    <w:multiLevelType w:val="hybridMultilevel"/>
    <w:tmpl w:val="15C22196"/>
    <w:lvl w:ilvl="0" w:tplc="F14444B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D96D668">
      <w:numFmt w:val="bullet"/>
      <w:lvlText w:val="•"/>
      <w:lvlJc w:val="left"/>
      <w:pPr>
        <w:ind w:left="542" w:hanging="140"/>
      </w:pPr>
      <w:rPr>
        <w:rFonts w:hint="default"/>
        <w:lang w:val="ru-RU" w:eastAsia="en-US" w:bidi="ar-SA"/>
      </w:rPr>
    </w:lvl>
    <w:lvl w:ilvl="2" w:tplc="D0BAFE84">
      <w:numFmt w:val="bullet"/>
      <w:lvlText w:val="•"/>
      <w:lvlJc w:val="left"/>
      <w:pPr>
        <w:ind w:left="985" w:hanging="140"/>
      </w:pPr>
      <w:rPr>
        <w:rFonts w:hint="default"/>
        <w:lang w:val="ru-RU" w:eastAsia="en-US" w:bidi="ar-SA"/>
      </w:rPr>
    </w:lvl>
    <w:lvl w:ilvl="3" w:tplc="BA1C7BCC">
      <w:numFmt w:val="bullet"/>
      <w:lvlText w:val="•"/>
      <w:lvlJc w:val="left"/>
      <w:pPr>
        <w:ind w:left="1428" w:hanging="140"/>
      </w:pPr>
      <w:rPr>
        <w:rFonts w:hint="default"/>
        <w:lang w:val="ru-RU" w:eastAsia="en-US" w:bidi="ar-SA"/>
      </w:rPr>
    </w:lvl>
    <w:lvl w:ilvl="4" w:tplc="A2169EFC">
      <w:numFmt w:val="bullet"/>
      <w:lvlText w:val="•"/>
      <w:lvlJc w:val="left"/>
      <w:pPr>
        <w:ind w:left="1870" w:hanging="140"/>
      </w:pPr>
      <w:rPr>
        <w:rFonts w:hint="default"/>
        <w:lang w:val="ru-RU" w:eastAsia="en-US" w:bidi="ar-SA"/>
      </w:rPr>
    </w:lvl>
    <w:lvl w:ilvl="5" w:tplc="AA1ED442">
      <w:numFmt w:val="bullet"/>
      <w:lvlText w:val="•"/>
      <w:lvlJc w:val="left"/>
      <w:pPr>
        <w:ind w:left="2313" w:hanging="140"/>
      </w:pPr>
      <w:rPr>
        <w:rFonts w:hint="default"/>
        <w:lang w:val="ru-RU" w:eastAsia="en-US" w:bidi="ar-SA"/>
      </w:rPr>
    </w:lvl>
    <w:lvl w:ilvl="6" w:tplc="7A5484C2">
      <w:numFmt w:val="bullet"/>
      <w:lvlText w:val="•"/>
      <w:lvlJc w:val="left"/>
      <w:pPr>
        <w:ind w:left="2756" w:hanging="140"/>
      </w:pPr>
      <w:rPr>
        <w:rFonts w:hint="default"/>
        <w:lang w:val="ru-RU" w:eastAsia="en-US" w:bidi="ar-SA"/>
      </w:rPr>
    </w:lvl>
    <w:lvl w:ilvl="7" w:tplc="A7029200">
      <w:numFmt w:val="bullet"/>
      <w:lvlText w:val="•"/>
      <w:lvlJc w:val="left"/>
      <w:pPr>
        <w:ind w:left="3198" w:hanging="140"/>
      </w:pPr>
      <w:rPr>
        <w:rFonts w:hint="default"/>
        <w:lang w:val="ru-RU" w:eastAsia="en-US" w:bidi="ar-SA"/>
      </w:rPr>
    </w:lvl>
    <w:lvl w:ilvl="8" w:tplc="B330ACD4">
      <w:numFmt w:val="bullet"/>
      <w:lvlText w:val="•"/>
      <w:lvlJc w:val="left"/>
      <w:pPr>
        <w:ind w:left="3641" w:hanging="140"/>
      </w:pPr>
      <w:rPr>
        <w:rFonts w:hint="default"/>
        <w:lang w:val="ru-RU" w:eastAsia="en-US" w:bidi="ar-SA"/>
      </w:rPr>
    </w:lvl>
  </w:abstractNum>
  <w:abstractNum w:abstractNumId="14" w15:restartNumberingAfterBreak="0">
    <w:nsid w:val="575B7FAA"/>
    <w:multiLevelType w:val="multilevel"/>
    <w:tmpl w:val="C27492C8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5A5A7212"/>
    <w:multiLevelType w:val="multilevel"/>
    <w:tmpl w:val="E1D2BE90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6" w15:restartNumberingAfterBreak="0">
    <w:nsid w:val="63F50C44"/>
    <w:multiLevelType w:val="hybridMultilevel"/>
    <w:tmpl w:val="5DD41F6E"/>
    <w:lvl w:ilvl="0" w:tplc="0CCA129E">
      <w:numFmt w:val="bullet"/>
      <w:lvlText w:val="-"/>
      <w:lvlJc w:val="left"/>
      <w:pPr>
        <w:ind w:left="107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208A2B6">
      <w:numFmt w:val="bullet"/>
      <w:lvlText w:val="•"/>
      <w:lvlJc w:val="left"/>
      <w:pPr>
        <w:ind w:left="280" w:hanging="140"/>
      </w:pPr>
      <w:rPr>
        <w:rFonts w:hint="default"/>
        <w:lang w:val="ru-RU" w:eastAsia="en-US" w:bidi="ar-SA"/>
      </w:rPr>
    </w:lvl>
    <w:lvl w:ilvl="2" w:tplc="98C2E42C">
      <w:numFmt w:val="bullet"/>
      <w:lvlText w:val="•"/>
      <w:lvlJc w:val="left"/>
      <w:pPr>
        <w:ind w:left="751" w:hanging="140"/>
      </w:pPr>
      <w:rPr>
        <w:rFonts w:hint="default"/>
        <w:lang w:val="ru-RU" w:eastAsia="en-US" w:bidi="ar-SA"/>
      </w:rPr>
    </w:lvl>
    <w:lvl w:ilvl="3" w:tplc="2DBAB082">
      <w:numFmt w:val="bullet"/>
      <w:lvlText w:val="•"/>
      <w:lvlJc w:val="left"/>
      <w:pPr>
        <w:ind w:left="1223" w:hanging="140"/>
      </w:pPr>
      <w:rPr>
        <w:rFonts w:hint="default"/>
        <w:lang w:val="ru-RU" w:eastAsia="en-US" w:bidi="ar-SA"/>
      </w:rPr>
    </w:lvl>
    <w:lvl w:ilvl="4" w:tplc="FCC0021C">
      <w:numFmt w:val="bullet"/>
      <w:lvlText w:val="•"/>
      <w:lvlJc w:val="left"/>
      <w:pPr>
        <w:ind w:left="1695" w:hanging="140"/>
      </w:pPr>
      <w:rPr>
        <w:rFonts w:hint="default"/>
        <w:lang w:val="ru-RU" w:eastAsia="en-US" w:bidi="ar-SA"/>
      </w:rPr>
    </w:lvl>
    <w:lvl w:ilvl="5" w:tplc="6694A98C">
      <w:numFmt w:val="bullet"/>
      <w:lvlText w:val="•"/>
      <w:lvlJc w:val="left"/>
      <w:pPr>
        <w:ind w:left="2167" w:hanging="140"/>
      </w:pPr>
      <w:rPr>
        <w:rFonts w:hint="default"/>
        <w:lang w:val="ru-RU" w:eastAsia="en-US" w:bidi="ar-SA"/>
      </w:rPr>
    </w:lvl>
    <w:lvl w:ilvl="6" w:tplc="F490CD3A">
      <w:numFmt w:val="bullet"/>
      <w:lvlText w:val="•"/>
      <w:lvlJc w:val="left"/>
      <w:pPr>
        <w:ind w:left="2639" w:hanging="140"/>
      </w:pPr>
      <w:rPr>
        <w:rFonts w:hint="default"/>
        <w:lang w:val="ru-RU" w:eastAsia="en-US" w:bidi="ar-SA"/>
      </w:rPr>
    </w:lvl>
    <w:lvl w:ilvl="7" w:tplc="E3C213E6">
      <w:numFmt w:val="bullet"/>
      <w:lvlText w:val="•"/>
      <w:lvlJc w:val="left"/>
      <w:pPr>
        <w:ind w:left="3111" w:hanging="140"/>
      </w:pPr>
      <w:rPr>
        <w:rFonts w:hint="default"/>
        <w:lang w:val="ru-RU" w:eastAsia="en-US" w:bidi="ar-SA"/>
      </w:rPr>
    </w:lvl>
    <w:lvl w:ilvl="8" w:tplc="D040BBBC">
      <w:numFmt w:val="bullet"/>
      <w:lvlText w:val="•"/>
      <w:lvlJc w:val="left"/>
      <w:pPr>
        <w:ind w:left="3583" w:hanging="140"/>
      </w:pPr>
      <w:rPr>
        <w:rFonts w:hint="default"/>
        <w:lang w:val="ru-RU" w:eastAsia="en-US" w:bidi="ar-SA"/>
      </w:rPr>
    </w:lvl>
  </w:abstractNum>
  <w:abstractNum w:abstractNumId="17" w15:restartNumberingAfterBreak="0">
    <w:nsid w:val="71A347ED"/>
    <w:multiLevelType w:val="multilevel"/>
    <w:tmpl w:val="26642398"/>
    <w:lvl w:ilvl="0">
      <w:start w:val="1"/>
      <w:numFmt w:val="bullet"/>
      <w:lvlText w:val="-"/>
      <w:lvlJc w:val="left"/>
      <w:pPr>
        <w:ind w:left="0" w:firstLine="0"/>
      </w:pPr>
      <w:rPr>
        <w:rFonts w:ascii="Calibri" w:eastAsia="Calibri" w:hAnsi="Calibri" w:cs="Calibri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8" w15:restartNumberingAfterBreak="0">
    <w:nsid w:val="79771A7B"/>
    <w:multiLevelType w:val="multilevel"/>
    <w:tmpl w:val="3D181B9E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i w:val="0"/>
      </w:rPr>
    </w:lvl>
    <w:lvl w:ilvl="1">
      <w:start w:val="2"/>
      <w:numFmt w:val="decimal"/>
      <w:lvlText w:val="%1.%2."/>
      <w:lvlJc w:val="left"/>
      <w:pPr>
        <w:ind w:left="1074" w:hanging="54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1788" w:hanging="720"/>
      </w:pPr>
      <w:rPr>
        <w:rFonts w:hint="default"/>
        <w:i w:val="0"/>
      </w:rPr>
    </w:lvl>
    <w:lvl w:ilvl="3">
      <w:start w:val="1"/>
      <w:numFmt w:val="decimal"/>
      <w:lvlText w:val="%1.%2.%3.%4."/>
      <w:lvlJc w:val="left"/>
      <w:pPr>
        <w:ind w:left="2322" w:hanging="720"/>
      </w:pPr>
      <w:rPr>
        <w:rFonts w:hint="default"/>
        <w:i w:val="0"/>
      </w:rPr>
    </w:lvl>
    <w:lvl w:ilvl="4">
      <w:start w:val="1"/>
      <w:numFmt w:val="decimal"/>
      <w:lvlText w:val="%1.%2.%3.%4.%5."/>
      <w:lvlJc w:val="left"/>
      <w:pPr>
        <w:ind w:left="3216" w:hanging="1080"/>
      </w:pPr>
      <w:rPr>
        <w:rFonts w:hint="default"/>
        <w:i w:val="0"/>
      </w:rPr>
    </w:lvl>
    <w:lvl w:ilvl="5">
      <w:start w:val="1"/>
      <w:numFmt w:val="decimal"/>
      <w:lvlText w:val="%1.%2.%3.%4.%5.%6."/>
      <w:lvlJc w:val="left"/>
      <w:pPr>
        <w:ind w:left="3750" w:hanging="1080"/>
      </w:pPr>
      <w:rPr>
        <w:rFonts w:hint="default"/>
        <w:i w:val="0"/>
      </w:rPr>
    </w:lvl>
    <w:lvl w:ilvl="6">
      <w:start w:val="1"/>
      <w:numFmt w:val="decimal"/>
      <w:lvlText w:val="%1.%2.%3.%4.%5.%6.%7."/>
      <w:lvlJc w:val="left"/>
      <w:pPr>
        <w:ind w:left="4644" w:hanging="1440"/>
      </w:pPr>
      <w:rPr>
        <w:rFonts w:hint="default"/>
        <w:i w:val="0"/>
      </w:rPr>
    </w:lvl>
    <w:lvl w:ilvl="7">
      <w:start w:val="1"/>
      <w:numFmt w:val="decimal"/>
      <w:lvlText w:val="%1.%2.%3.%4.%5.%6.%7.%8."/>
      <w:lvlJc w:val="left"/>
      <w:pPr>
        <w:ind w:left="5178" w:hanging="1440"/>
      </w:pPr>
      <w:rPr>
        <w:rFonts w:hint="default"/>
        <w:i w:val="0"/>
      </w:rPr>
    </w:lvl>
    <w:lvl w:ilvl="8">
      <w:start w:val="1"/>
      <w:numFmt w:val="decimal"/>
      <w:lvlText w:val="%1.%2.%3.%4.%5.%6.%7.%8.%9."/>
      <w:lvlJc w:val="left"/>
      <w:pPr>
        <w:ind w:left="6072" w:hanging="1800"/>
      </w:pPr>
      <w:rPr>
        <w:rFonts w:hint="default"/>
        <w:i w:val="0"/>
      </w:rPr>
    </w:lvl>
  </w:abstractNum>
  <w:abstractNum w:abstractNumId="19" w15:restartNumberingAfterBreak="0">
    <w:nsid w:val="7A393710"/>
    <w:multiLevelType w:val="hybridMultilevel"/>
    <w:tmpl w:val="5DFAB5D0"/>
    <w:lvl w:ilvl="0" w:tplc="63C878DC">
      <w:start w:val="1"/>
      <w:numFmt w:val="decimal"/>
      <w:lvlText w:val="%1."/>
      <w:lvlJc w:val="left"/>
      <w:pPr>
        <w:ind w:left="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51EB85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50688A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8E853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E81F4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348DB16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50EB1C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A0C85A4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0A29448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D8473A3"/>
    <w:multiLevelType w:val="hybridMultilevel"/>
    <w:tmpl w:val="FD86B296"/>
    <w:lvl w:ilvl="0" w:tplc="C4BA9DB8">
      <w:start w:val="1"/>
      <w:numFmt w:val="decimal"/>
      <w:lvlText w:val="%1.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4789BE8">
      <w:start w:val="1"/>
      <w:numFmt w:val="lowerLetter"/>
      <w:lvlText w:val="%2"/>
      <w:lvlJc w:val="left"/>
      <w:pPr>
        <w:ind w:left="16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C28E02">
      <w:start w:val="1"/>
      <w:numFmt w:val="lowerRoman"/>
      <w:lvlText w:val="%3"/>
      <w:lvlJc w:val="left"/>
      <w:pPr>
        <w:ind w:left="23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41E3C00">
      <w:start w:val="1"/>
      <w:numFmt w:val="decimal"/>
      <w:lvlText w:val="%4"/>
      <w:lvlJc w:val="left"/>
      <w:pPr>
        <w:ind w:left="30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041856">
      <w:start w:val="1"/>
      <w:numFmt w:val="lowerLetter"/>
      <w:lvlText w:val="%5"/>
      <w:lvlJc w:val="left"/>
      <w:pPr>
        <w:ind w:left="38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94CC7D8">
      <w:start w:val="1"/>
      <w:numFmt w:val="lowerRoman"/>
      <w:lvlText w:val="%6"/>
      <w:lvlJc w:val="left"/>
      <w:pPr>
        <w:ind w:left="45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2E0047A">
      <w:start w:val="1"/>
      <w:numFmt w:val="decimal"/>
      <w:lvlText w:val="%7"/>
      <w:lvlJc w:val="left"/>
      <w:pPr>
        <w:ind w:left="524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2EB146">
      <w:start w:val="1"/>
      <w:numFmt w:val="lowerLetter"/>
      <w:lvlText w:val="%8"/>
      <w:lvlJc w:val="left"/>
      <w:pPr>
        <w:ind w:left="596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78EB540">
      <w:start w:val="1"/>
      <w:numFmt w:val="lowerRoman"/>
      <w:lvlText w:val="%9"/>
      <w:lvlJc w:val="left"/>
      <w:pPr>
        <w:ind w:left="66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DA20825"/>
    <w:multiLevelType w:val="multilevel"/>
    <w:tmpl w:val="86D4D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0"/>
  </w:num>
  <w:num w:numId="3">
    <w:abstractNumId w:val="14"/>
  </w:num>
  <w:num w:numId="4">
    <w:abstractNumId w:val="2"/>
  </w:num>
  <w:num w:numId="5">
    <w:abstractNumId w:val="18"/>
  </w:num>
  <w:num w:numId="6">
    <w:abstractNumId w:val="4"/>
  </w:num>
  <w:num w:numId="7">
    <w:abstractNumId w:val="1"/>
  </w:num>
  <w:num w:numId="8">
    <w:abstractNumId w:val="21"/>
  </w:num>
  <w:num w:numId="9">
    <w:abstractNumId w:val="9"/>
  </w:num>
  <w:num w:numId="10">
    <w:abstractNumId w:val="7"/>
  </w:num>
  <w:num w:numId="11">
    <w:abstractNumId w:val="8"/>
  </w:num>
  <w:num w:numId="12">
    <w:abstractNumId w:val="15"/>
  </w:num>
  <w:num w:numId="13">
    <w:abstractNumId w:val="6"/>
  </w:num>
  <w:num w:numId="14">
    <w:abstractNumId w:val="17"/>
  </w:num>
  <w:num w:numId="15">
    <w:abstractNumId w:val="5"/>
  </w:num>
  <w:num w:numId="16">
    <w:abstractNumId w:val="13"/>
  </w:num>
  <w:num w:numId="17">
    <w:abstractNumId w:val="16"/>
  </w:num>
  <w:num w:numId="18">
    <w:abstractNumId w:val="12"/>
  </w:num>
  <w:num w:numId="19">
    <w:abstractNumId w:val="10"/>
  </w:num>
  <w:num w:numId="20">
    <w:abstractNumId w:val="11"/>
  </w:num>
  <w:num w:numId="21">
    <w:abstractNumId w:val="2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5E7E"/>
    <w:rsid w:val="00066178"/>
    <w:rsid w:val="002D52CD"/>
    <w:rsid w:val="00346D7D"/>
    <w:rsid w:val="004E5E7E"/>
    <w:rsid w:val="007C15B0"/>
    <w:rsid w:val="00906B92"/>
    <w:rsid w:val="00B26260"/>
    <w:rsid w:val="00E439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56BA8"/>
  <w15:chartTrackingRefBased/>
  <w15:docId w15:val="{1CAFB6EF-9B0E-4B4E-9A79-0A536FC91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color w:val="333333"/>
        <w:sz w:val="24"/>
        <w:szCs w:val="24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5E7E"/>
    <w:rPr>
      <w:rFonts w:ascii="Calibri" w:eastAsia="Calibri" w:hAnsi="Calibri"/>
      <w:color w:val="auto"/>
      <w:sz w:val="22"/>
      <w:szCs w:val="22"/>
    </w:rPr>
  </w:style>
  <w:style w:type="paragraph" w:styleId="1">
    <w:name w:val="heading 1"/>
    <w:basedOn w:val="a"/>
    <w:next w:val="a"/>
    <w:link w:val="10"/>
    <w:uiPriority w:val="9"/>
    <w:qFormat/>
    <w:rsid w:val="004E5E7E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4E5E7E"/>
    <w:pPr>
      <w:keepNext/>
      <w:spacing w:after="0" w:line="240" w:lineRule="auto"/>
      <w:ind w:left="708"/>
      <w:jc w:val="both"/>
      <w:outlineLvl w:val="1"/>
    </w:pPr>
    <w:rPr>
      <w:rFonts w:ascii="Times New Roman" w:eastAsia="Times New Roman" w:hAnsi="Times New Roman"/>
      <w:b/>
      <w:sz w:val="24"/>
      <w:szCs w:val="20"/>
      <w:lang w:val="x-none" w:eastAsia="x-none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D52CD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E5E7E"/>
    <w:rPr>
      <w:rFonts w:ascii="Calibri Light" w:eastAsia="Times New Roman" w:hAnsi="Calibri Light"/>
      <w:b/>
      <w:bCs/>
      <w:color w:val="auto"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4E5E7E"/>
    <w:rPr>
      <w:rFonts w:eastAsia="Times New Roman"/>
      <w:b/>
      <w:color w:val="auto"/>
      <w:szCs w:val="20"/>
      <w:lang w:val="x-none" w:eastAsia="x-none"/>
    </w:rPr>
  </w:style>
  <w:style w:type="character" w:customStyle="1" w:styleId="21">
    <w:name w:val="Основной текст (2)_"/>
    <w:link w:val="22"/>
    <w:locked/>
    <w:rsid w:val="004E5E7E"/>
    <w:rPr>
      <w:rFonts w:eastAsia="Times New Roman"/>
      <w:i/>
      <w:iCs/>
      <w:color w:val="483A46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E5E7E"/>
    <w:pPr>
      <w:widowControl w:val="0"/>
      <w:shd w:val="clear" w:color="auto" w:fill="FFFFFF"/>
      <w:spacing w:after="0" w:line="264" w:lineRule="auto"/>
    </w:pPr>
    <w:rPr>
      <w:rFonts w:ascii="Times New Roman" w:eastAsia="Times New Roman" w:hAnsi="Times New Roman"/>
      <w:i/>
      <w:iCs/>
      <w:color w:val="483A46"/>
      <w:sz w:val="24"/>
      <w:szCs w:val="24"/>
    </w:rPr>
  </w:style>
  <w:style w:type="character" w:customStyle="1" w:styleId="23">
    <w:name w:val="Заголовок №2_"/>
    <w:link w:val="24"/>
    <w:locked/>
    <w:rsid w:val="004E5E7E"/>
    <w:rPr>
      <w:rFonts w:eastAsia="Times New Roman"/>
      <w:b/>
      <w:bCs/>
      <w:color w:val="483A46"/>
      <w:shd w:val="clear" w:color="auto" w:fill="FFFFFF"/>
    </w:rPr>
  </w:style>
  <w:style w:type="paragraph" w:customStyle="1" w:styleId="24">
    <w:name w:val="Заголовок №2"/>
    <w:basedOn w:val="a"/>
    <w:link w:val="23"/>
    <w:rsid w:val="004E5E7E"/>
    <w:pPr>
      <w:widowControl w:val="0"/>
      <w:shd w:val="clear" w:color="auto" w:fill="FFFFFF"/>
      <w:spacing w:after="0" w:line="300" w:lineRule="auto"/>
      <w:jc w:val="center"/>
      <w:outlineLvl w:val="1"/>
    </w:pPr>
    <w:rPr>
      <w:rFonts w:ascii="Times New Roman" w:eastAsia="Times New Roman" w:hAnsi="Times New Roman"/>
      <w:b/>
      <w:bCs/>
      <w:color w:val="483A46"/>
      <w:sz w:val="24"/>
      <w:szCs w:val="24"/>
    </w:rPr>
  </w:style>
  <w:style w:type="paragraph" w:styleId="a3">
    <w:name w:val="List Paragraph"/>
    <w:basedOn w:val="a"/>
    <w:uiPriority w:val="34"/>
    <w:qFormat/>
    <w:rsid w:val="004E5E7E"/>
    <w:pPr>
      <w:ind w:left="720"/>
      <w:contextualSpacing/>
    </w:pPr>
  </w:style>
  <w:style w:type="character" w:customStyle="1" w:styleId="a4">
    <w:name w:val="Другое_"/>
    <w:link w:val="a5"/>
    <w:locked/>
    <w:rsid w:val="004E5E7E"/>
    <w:rPr>
      <w:rFonts w:eastAsia="Times New Roman"/>
      <w:color w:val="483A46"/>
      <w:shd w:val="clear" w:color="auto" w:fill="FFFFFF"/>
    </w:rPr>
  </w:style>
  <w:style w:type="paragraph" w:customStyle="1" w:styleId="a5">
    <w:name w:val="Другое"/>
    <w:basedOn w:val="a"/>
    <w:link w:val="a4"/>
    <w:rsid w:val="004E5E7E"/>
    <w:pPr>
      <w:widowControl w:val="0"/>
      <w:shd w:val="clear" w:color="auto" w:fill="FFFFFF"/>
      <w:spacing w:after="0" w:line="300" w:lineRule="auto"/>
      <w:ind w:firstLine="400"/>
    </w:pPr>
    <w:rPr>
      <w:rFonts w:ascii="Times New Roman" w:eastAsia="Times New Roman" w:hAnsi="Times New Roman"/>
      <w:color w:val="483A46"/>
      <w:sz w:val="24"/>
      <w:szCs w:val="24"/>
    </w:rPr>
  </w:style>
  <w:style w:type="table" w:styleId="a6">
    <w:name w:val="Table Grid"/>
    <w:basedOn w:val="a1"/>
    <w:uiPriority w:val="39"/>
    <w:rsid w:val="004E5E7E"/>
    <w:pPr>
      <w:widowControl w:val="0"/>
      <w:spacing w:after="0" w:line="240" w:lineRule="auto"/>
    </w:pPr>
    <w:rPr>
      <w:rFonts w:ascii="Courier New" w:eastAsia="Courier New" w:hAnsi="Courier New" w:cs="Courier New"/>
      <w:color w:val="auto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7">
    <w:name w:val="Подпись к таблице_"/>
    <w:link w:val="a8"/>
    <w:locked/>
    <w:rsid w:val="004E5E7E"/>
    <w:rPr>
      <w:rFonts w:eastAsia="Times New Roman"/>
      <w:b/>
      <w:bCs/>
      <w:color w:val="413440"/>
      <w:shd w:val="clear" w:color="auto" w:fill="FFFFFF"/>
    </w:rPr>
  </w:style>
  <w:style w:type="paragraph" w:customStyle="1" w:styleId="a8">
    <w:name w:val="Подпись к таблице"/>
    <w:basedOn w:val="a"/>
    <w:link w:val="a7"/>
    <w:rsid w:val="004E5E7E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/>
      <w:b/>
      <w:bCs/>
      <w:color w:val="413440"/>
      <w:sz w:val="24"/>
      <w:szCs w:val="24"/>
    </w:rPr>
  </w:style>
  <w:style w:type="table" w:customStyle="1" w:styleId="11">
    <w:name w:val="Сетка таблицы1"/>
    <w:basedOn w:val="a1"/>
    <w:next w:val="a6"/>
    <w:uiPriority w:val="59"/>
    <w:rsid w:val="004E5E7E"/>
    <w:pPr>
      <w:widowControl w:val="0"/>
      <w:spacing w:after="0" w:line="240" w:lineRule="auto"/>
    </w:pPr>
    <w:rPr>
      <w:rFonts w:ascii="Courier New" w:eastAsia="Courier New" w:hAnsi="Courier New" w:cs="Courier New"/>
      <w:color w:val="auto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9">
    <w:name w:val="Основной текст (9)_"/>
    <w:link w:val="90"/>
    <w:locked/>
    <w:rsid w:val="004E5E7E"/>
    <w:rPr>
      <w:rFonts w:eastAsia="Times New Roman"/>
      <w:b/>
      <w:bCs/>
      <w:color w:val="413440"/>
      <w:shd w:val="clear" w:color="auto" w:fill="FFFFFF"/>
    </w:rPr>
  </w:style>
  <w:style w:type="paragraph" w:customStyle="1" w:styleId="90">
    <w:name w:val="Основной текст (9)"/>
    <w:basedOn w:val="a"/>
    <w:link w:val="9"/>
    <w:rsid w:val="004E5E7E"/>
    <w:pPr>
      <w:widowControl w:val="0"/>
      <w:shd w:val="clear" w:color="auto" w:fill="FFFFFF"/>
      <w:spacing w:after="0" w:line="261" w:lineRule="auto"/>
    </w:pPr>
    <w:rPr>
      <w:rFonts w:ascii="Times New Roman" w:eastAsia="Times New Roman" w:hAnsi="Times New Roman"/>
      <w:b/>
      <w:bCs/>
      <w:color w:val="413440"/>
      <w:sz w:val="24"/>
      <w:szCs w:val="24"/>
    </w:rPr>
  </w:style>
  <w:style w:type="paragraph" w:styleId="a9">
    <w:name w:val="footnote text"/>
    <w:basedOn w:val="a"/>
    <w:link w:val="aa"/>
    <w:uiPriority w:val="99"/>
    <w:rsid w:val="004E5E7E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a">
    <w:name w:val="Текст сноски Знак"/>
    <w:basedOn w:val="a0"/>
    <w:link w:val="a9"/>
    <w:uiPriority w:val="99"/>
    <w:rsid w:val="004E5E7E"/>
    <w:rPr>
      <w:rFonts w:eastAsia="Times New Roman"/>
      <w:color w:val="auto"/>
      <w:sz w:val="20"/>
      <w:szCs w:val="20"/>
      <w:lang w:eastAsia="ru-RU"/>
    </w:rPr>
  </w:style>
  <w:style w:type="character" w:styleId="ab">
    <w:name w:val="footnote reference"/>
    <w:uiPriority w:val="99"/>
    <w:rsid w:val="004E5E7E"/>
    <w:rPr>
      <w:rFonts w:cs="Times New Roman"/>
      <w:vertAlign w:val="superscript"/>
    </w:rPr>
  </w:style>
  <w:style w:type="paragraph" w:styleId="ac">
    <w:name w:val="No Spacing"/>
    <w:uiPriority w:val="1"/>
    <w:qFormat/>
    <w:rsid w:val="004E5E7E"/>
    <w:pPr>
      <w:spacing w:after="0" w:line="240" w:lineRule="auto"/>
    </w:pPr>
    <w:rPr>
      <w:rFonts w:ascii="Calibri" w:eastAsia="Times New Roman" w:hAnsi="Calibri"/>
      <w:color w:val="auto"/>
      <w:sz w:val="22"/>
      <w:szCs w:val="22"/>
      <w:lang w:eastAsia="ru-RU"/>
    </w:rPr>
  </w:style>
  <w:style w:type="paragraph" w:styleId="ad">
    <w:name w:val="Normal (Web)"/>
    <w:basedOn w:val="a"/>
    <w:uiPriority w:val="99"/>
    <w:rsid w:val="004E5E7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eastAsia="ru-RU"/>
    </w:rPr>
  </w:style>
  <w:style w:type="paragraph" w:styleId="ae">
    <w:name w:val="Body Text"/>
    <w:basedOn w:val="a"/>
    <w:link w:val="af"/>
    <w:uiPriority w:val="1"/>
    <w:qFormat/>
    <w:rsid w:val="004E5E7E"/>
    <w:pPr>
      <w:widowControl w:val="0"/>
      <w:autoSpaceDE w:val="0"/>
      <w:autoSpaceDN w:val="0"/>
      <w:spacing w:after="0" w:line="240" w:lineRule="auto"/>
      <w:ind w:left="1542"/>
    </w:pPr>
    <w:rPr>
      <w:rFonts w:ascii="Times New Roman" w:eastAsia="Times New Roman" w:hAnsi="Times New Roman"/>
      <w:sz w:val="24"/>
      <w:szCs w:val="24"/>
    </w:rPr>
  </w:style>
  <w:style w:type="character" w:customStyle="1" w:styleId="af">
    <w:name w:val="Основной текст Знак"/>
    <w:basedOn w:val="a0"/>
    <w:link w:val="ae"/>
    <w:uiPriority w:val="1"/>
    <w:rsid w:val="004E5E7E"/>
    <w:rPr>
      <w:rFonts w:eastAsia="Times New Roman"/>
      <w:color w:val="auto"/>
    </w:rPr>
  </w:style>
  <w:style w:type="paragraph" w:customStyle="1" w:styleId="TableParagraph">
    <w:name w:val="Table Paragraph"/>
    <w:basedOn w:val="a"/>
    <w:uiPriority w:val="1"/>
    <w:qFormat/>
    <w:rsid w:val="004E5E7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/>
    </w:rPr>
  </w:style>
  <w:style w:type="table" w:customStyle="1" w:styleId="TableNormal">
    <w:name w:val="Table Normal"/>
    <w:uiPriority w:val="2"/>
    <w:semiHidden/>
    <w:unhideWhenUsed/>
    <w:qFormat/>
    <w:rsid w:val="004E5E7E"/>
    <w:pPr>
      <w:widowControl w:val="0"/>
      <w:autoSpaceDE w:val="0"/>
      <w:autoSpaceDN w:val="0"/>
      <w:spacing w:after="0" w:line="240" w:lineRule="auto"/>
    </w:pPr>
    <w:rPr>
      <w:rFonts w:asciiTheme="minorHAnsi" w:hAnsiTheme="minorHAnsi" w:cstheme="minorBidi"/>
      <w:color w:val="auto"/>
      <w:sz w:val="22"/>
      <w:szCs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25">
    <w:name w:val="toc 2"/>
    <w:basedOn w:val="a"/>
    <w:uiPriority w:val="1"/>
    <w:qFormat/>
    <w:rsid w:val="004E5E7E"/>
    <w:pPr>
      <w:widowControl w:val="0"/>
      <w:autoSpaceDE w:val="0"/>
      <w:autoSpaceDN w:val="0"/>
      <w:spacing w:before="76" w:after="0" w:line="240" w:lineRule="auto"/>
      <w:ind w:left="200"/>
    </w:pPr>
    <w:rPr>
      <w:rFonts w:ascii="Times New Roman" w:eastAsia="Times New Roman" w:hAnsi="Times New Roman"/>
      <w:sz w:val="17"/>
      <w:szCs w:val="17"/>
    </w:rPr>
  </w:style>
  <w:style w:type="paragraph" w:styleId="12">
    <w:name w:val="toc 1"/>
    <w:basedOn w:val="a"/>
    <w:next w:val="a"/>
    <w:autoRedefine/>
    <w:uiPriority w:val="39"/>
    <w:unhideWhenUsed/>
    <w:rsid w:val="004E5E7E"/>
    <w:pPr>
      <w:spacing w:after="100"/>
    </w:pPr>
  </w:style>
  <w:style w:type="paragraph" w:styleId="af0">
    <w:name w:val="header"/>
    <w:basedOn w:val="a"/>
    <w:link w:val="af1"/>
    <w:uiPriority w:val="99"/>
    <w:unhideWhenUsed/>
    <w:rsid w:val="004E5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4E5E7E"/>
    <w:rPr>
      <w:rFonts w:ascii="Calibri" w:eastAsia="Calibri" w:hAnsi="Calibri"/>
      <w:color w:val="auto"/>
      <w:sz w:val="22"/>
      <w:szCs w:val="22"/>
    </w:rPr>
  </w:style>
  <w:style w:type="paragraph" w:styleId="af2">
    <w:name w:val="footer"/>
    <w:basedOn w:val="a"/>
    <w:link w:val="af3"/>
    <w:uiPriority w:val="99"/>
    <w:unhideWhenUsed/>
    <w:rsid w:val="004E5E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4E5E7E"/>
    <w:rPr>
      <w:rFonts w:ascii="Calibri" w:eastAsia="Calibri" w:hAnsi="Calibri"/>
      <w:color w:val="auto"/>
      <w:sz w:val="22"/>
      <w:szCs w:val="22"/>
    </w:rPr>
  </w:style>
  <w:style w:type="character" w:styleId="af4">
    <w:name w:val="Hyperlink"/>
    <w:uiPriority w:val="99"/>
    <w:unhideWhenUsed/>
    <w:rsid w:val="004E5E7E"/>
    <w:rPr>
      <w:color w:val="0000FF"/>
      <w:u w:val="single"/>
    </w:rPr>
  </w:style>
  <w:style w:type="character" w:customStyle="1" w:styleId="Bodytext4">
    <w:name w:val="Body text (4)_"/>
    <w:basedOn w:val="a0"/>
    <w:link w:val="Bodytext40"/>
    <w:locked/>
    <w:rsid w:val="004E5E7E"/>
    <w:rPr>
      <w:rFonts w:ascii="Arial" w:eastAsia="Arial" w:hAnsi="Arial" w:cs="Arial"/>
      <w:sz w:val="36"/>
      <w:szCs w:val="36"/>
      <w:shd w:val="clear" w:color="auto" w:fill="FFFFFF"/>
    </w:rPr>
  </w:style>
  <w:style w:type="paragraph" w:customStyle="1" w:styleId="Bodytext40">
    <w:name w:val="Body text (4)"/>
    <w:basedOn w:val="a"/>
    <w:link w:val="Bodytext4"/>
    <w:rsid w:val="004E5E7E"/>
    <w:pPr>
      <w:widowControl w:val="0"/>
      <w:shd w:val="clear" w:color="auto" w:fill="FFFFFF"/>
      <w:spacing w:after="280" w:line="240" w:lineRule="auto"/>
    </w:pPr>
    <w:rPr>
      <w:rFonts w:ascii="Arial" w:eastAsia="Arial" w:hAnsi="Arial" w:cs="Arial"/>
      <w:color w:val="333333"/>
      <w:sz w:val="36"/>
      <w:szCs w:val="36"/>
    </w:rPr>
  </w:style>
  <w:style w:type="character" w:customStyle="1" w:styleId="Other">
    <w:name w:val="Other_"/>
    <w:basedOn w:val="a0"/>
    <w:link w:val="Other0"/>
    <w:locked/>
    <w:rsid w:val="004E5E7E"/>
    <w:rPr>
      <w:rFonts w:ascii="Calibri" w:eastAsia="Calibri" w:hAnsi="Calibri" w:cs="Calibri"/>
      <w:shd w:val="clear" w:color="auto" w:fill="FFFFFF"/>
    </w:rPr>
  </w:style>
  <w:style w:type="paragraph" w:customStyle="1" w:styleId="Other0">
    <w:name w:val="Other"/>
    <w:basedOn w:val="a"/>
    <w:link w:val="Other"/>
    <w:rsid w:val="004E5E7E"/>
    <w:pPr>
      <w:widowControl w:val="0"/>
      <w:shd w:val="clear" w:color="auto" w:fill="FFFFFF"/>
      <w:spacing w:after="0" w:line="240" w:lineRule="auto"/>
    </w:pPr>
    <w:rPr>
      <w:rFonts w:cs="Calibri"/>
      <w:color w:val="333333"/>
      <w:sz w:val="24"/>
      <w:szCs w:val="24"/>
    </w:rPr>
  </w:style>
  <w:style w:type="character" w:customStyle="1" w:styleId="Bodytext10">
    <w:name w:val="Body text (10)_"/>
    <w:basedOn w:val="a0"/>
    <w:link w:val="Bodytext100"/>
    <w:locked/>
    <w:rsid w:val="004E5E7E"/>
    <w:rPr>
      <w:rFonts w:eastAsia="Times New Roman"/>
      <w:sz w:val="28"/>
      <w:szCs w:val="28"/>
      <w:shd w:val="clear" w:color="auto" w:fill="FFFFFF"/>
    </w:rPr>
  </w:style>
  <w:style w:type="paragraph" w:customStyle="1" w:styleId="Bodytext100">
    <w:name w:val="Body text (10)"/>
    <w:basedOn w:val="a"/>
    <w:link w:val="Bodytext10"/>
    <w:rsid w:val="004E5E7E"/>
    <w:pPr>
      <w:widowControl w:val="0"/>
      <w:shd w:val="clear" w:color="auto" w:fill="FFFFFF"/>
      <w:spacing w:after="240" w:line="240" w:lineRule="auto"/>
      <w:jc w:val="center"/>
    </w:pPr>
    <w:rPr>
      <w:rFonts w:ascii="Times New Roman" w:eastAsia="Times New Roman" w:hAnsi="Times New Roman"/>
      <w:color w:val="333333"/>
      <w:sz w:val="28"/>
      <w:szCs w:val="28"/>
    </w:rPr>
  </w:style>
  <w:style w:type="paragraph" w:styleId="af5">
    <w:name w:val="Balloon Text"/>
    <w:basedOn w:val="a"/>
    <w:link w:val="af6"/>
    <w:uiPriority w:val="99"/>
    <w:semiHidden/>
    <w:unhideWhenUsed/>
    <w:rsid w:val="004E5E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6">
    <w:name w:val="Текст выноски Знак"/>
    <w:basedOn w:val="a0"/>
    <w:link w:val="af5"/>
    <w:uiPriority w:val="99"/>
    <w:semiHidden/>
    <w:rsid w:val="004E5E7E"/>
    <w:rPr>
      <w:rFonts w:ascii="Segoe UI" w:eastAsia="Calibri" w:hAnsi="Segoe UI" w:cs="Segoe UI"/>
      <w:color w:val="auto"/>
      <w:sz w:val="18"/>
      <w:szCs w:val="18"/>
    </w:rPr>
  </w:style>
  <w:style w:type="character" w:customStyle="1" w:styleId="30">
    <w:name w:val="Заголовок 3 Знак"/>
    <w:basedOn w:val="a0"/>
    <w:link w:val="3"/>
    <w:uiPriority w:val="9"/>
    <w:semiHidden/>
    <w:rsid w:val="002D52CD"/>
    <w:rPr>
      <w:rFonts w:asciiTheme="majorHAnsi" w:eastAsiaTheme="majorEastAsia" w:hAnsiTheme="majorHAnsi" w:cstheme="majorBidi"/>
      <w:color w:val="1F4D78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1342</Words>
  <Characters>7653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2023-05-22T10:02:00Z</dcterms:created>
  <dcterms:modified xsi:type="dcterms:W3CDTF">2024-09-27T11:37:00Z</dcterms:modified>
</cp:coreProperties>
</file>