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Лекция 4. </w:t>
      </w:r>
      <w:r w:rsidRPr="0079567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Производительность и эффективность труда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Сущность производительности и эффективности труда.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Показатели измерения производительности труда, требования к ним.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Понятие факторов и условий повышения производительности труда.</w:t>
      </w:r>
    </w:p>
    <w:p w:rsidR="00795675" w:rsidRPr="00795675" w:rsidRDefault="00795675" w:rsidP="00795675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Сущность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производительности и эффективности труда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Современная трансформация экономики Украины в рыночную нуждается в кардинальных сдвигах во всех сферах народного хозяйства для обеспечения роста эффективности труда.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Эффективность труда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ее результативность, то есть соотношение объема произведенных благ или ценностей (материальных и нематериальных) к затратам труда. Рост эффективности труда означает рост объема произведенных благ без повышения затрат труда.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экономической литературе и хозяйственной практике нашей страны для характеристики результативности труда использовалась категория “производительности труда”, которая характеризует соотношение количества продукции и затрат на ее производство.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Производительность труда является сложной экономической категорией, поскольку является важной характеристикой трудовой деятельности человека, она тесно связана со средствами производства и предметами труда.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рекомендациям Международной организации труда (МОТ) различают понятия “производительность” и “производительность труда”.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Производительность -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эффективность использования ресурсов (труда, капитала, земли, материалов, энергии, информации) во время производства разных товаров и предоставления услуг. Она отражает взаимосвязь между количеством и качеством произведенных товаров или предоставленных услуг и ресурсами, которые были затрачены на их производство. Производительность дает возможность сравнивать производство на разных уровнях экономической системы (на уровне отдельного индивида, цеха, предприятия, организации, отрасли и государства) с использованными ресурсами. Во время их оценки необходимо учитывать рост стоимости энергии, сырья, расходов, связанных с безработицей и т.п. 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Производительность труда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это эффективность затрат конкретного труда, которая определяется количеством продукции, выработанной за единицу рабочего времени, или количеством времени, потраченного на единицу продукции. Рост производительности труда означает увеличение количества продукции, 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выработанной за единицу времени, или экономию рабочего времени, затраченного на единицу продукции.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производства функцией живого конкретного труда есть создание новой стоимости, а также перенесение рабочего времени, материализованного в вещественных элементах производства, на создаваемый продукт. Поэтому производительность труда отображает эффективность как живого, так и совокупного (живой и овеществленный) труда. Различают понятие индивидуального (живого труда) и общественного (живой и овеществленный) труда.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Производительность труда тесно связана с ее интенсивностью.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Интенсивность характеризует степень напряженности труда за единицу времени и измеряется количеством затраченной человеческой энергии. Чем выше уровень интенсивности труда, тем выше его производительность. Максимальный уровень интенсивности определяется физиологическими и психологическими возможностями человеческого организма, а это значит, что интенсивность труда является ограниченной.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 </w:t>
      </w: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общественно–нормальной интенсивностью труда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понимать такой уровень напряженности труда, который обеспечивает рациональное использование психофизиологических способностей человека при сохранении высокой производительности труда и здоровья. Она обеспечивает длительный период высокой работоспособности и, следовательно, высокую производительность труда. Если интенсивность труда более высока от принятой в обществе, то спустя некоторое время снижается производительность труда, растут потери рабочего времени, травматизм, нехватка.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производительности труда является общим объективным экономическим законом. Его сущность заключается в том, что с развитием общественного производства, внедрением новых технологий и использованием современных материалов, улучшения организации труда работник изготавливает за единицу времени все больший объем материальных благ.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Одновременно данный закон является и законом развития человеческого общества, а потому во всех странах большое внимание уделяется росту производительности труда на макро- и микроэкономических уровнях.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Национальный доход или валовой национальный продукт в случае повышения производительности увеличивается быстрее, чем показатели расходов. Снижение же производительности приводит к инфляции, пассивному торговому балансу, медленным темпам роста или спаду производства и к безработице.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становления и развития рыночной экономики, создания конкурентоспособной продукции в Украине нужно эффективно использовать 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ресурсы на каждом рабочем месте, предприятии. Достижение высокого уровня производительности труда нуждается в фундаментальной реформе системы управления производством и реализации продукции, реструктуризации и внедрения достижений научно-технического прогресса.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2. Показатели измерения производительности труда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практике экономической деятельности для планирования, учета, анализа результативности и эффективности труда используется система показателей, которая позволяет определить производительность труда в масштабе отдельного работника, производственного участка, предприятия, организации, отрасли и общества в целом.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производительности труда должны быть сквозными, сведенными, сравнительными, иметь высокую степень обобщения, быть универсальными в применении.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Производительность труда измеряется отношением объема выработанной продукции к затратам труда (средней численности персонала). В зависимости от прямого или обратного отношения существуют два показателя: выработка и трудоемкость.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Выработка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количество выработанной продукции за единицу времени или количество продукции, которая приходится на одного работника или рабочего за год, квартал, месяц. Она измеряется отношением объема выработанной продукции к величине рабочего времени, затраченного на его производство: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80A0509" wp14:editId="2F723684">
            <wp:extent cx="523875" cy="361950"/>
            <wp:effectExtent l="0" t="0" r="9525" b="0"/>
            <wp:docPr id="1" name="Рисунок 1" descr="https://studfile.net/html/2706/1054/html_ov4ujorkkC.5jlw/img-FkcRx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.net/html/2706/1054/html_ov4ujorkkC.5jlw/img-FkcRxp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В – выработка;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36FF379" wp14:editId="7B04BC2B">
            <wp:extent cx="200025" cy="171450"/>
            <wp:effectExtent l="0" t="0" r="9525" b="0"/>
            <wp:docPr id="2" name="Рисунок 2" descr="https://studfile.net/html/2706/1054/html_ov4ujorkkC.5jlw/img-Tm82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udfile.net/html/2706/1054/html_ov4ujorkkC.5jlw/img-Tm82a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–объем произведенной продукции;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– затраты рабочего времени.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Трудоемкость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показатель, который характеризует затраты времени на единицу продукции (то есть обратная величина выработке):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могут быть измерены:</w:t>
      </w:r>
    </w:p>
    <w:p w:rsidR="00795675" w:rsidRPr="00795675" w:rsidRDefault="00795675" w:rsidP="00795675">
      <w:pPr>
        <w:numPr>
          <w:ilvl w:val="0"/>
          <w:numId w:val="1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отработанных человеко-часах;</w:t>
      </w:r>
    </w:p>
    <w:p w:rsidR="00795675" w:rsidRPr="00795675" w:rsidRDefault="00795675" w:rsidP="00795675">
      <w:pPr>
        <w:numPr>
          <w:ilvl w:val="0"/>
          <w:numId w:val="1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отработанных людино-днях;</w:t>
      </w:r>
    </w:p>
    <w:p w:rsidR="00795675" w:rsidRPr="00795675" w:rsidRDefault="00795675" w:rsidP="00795675">
      <w:pPr>
        <w:numPr>
          <w:ilvl w:val="0"/>
          <w:numId w:val="1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человеко-месяцах, человеко-годах (эти единицы времени эквивалентны средней численности работников за соответствующий период).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Например, если затраты труда измерены в отработанных человеко-часах, то получают показатель середнечасовой выработки: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 = b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Часовая выработка характеризует производительность труда за фактически отработанное время. (Часовая выработка определяется путем деления объема выработанной продукции на количество отработанных чел/час.). Дневная зависит также от длительности рабочего дня и использования рабочего времени внутри смены. На её уровень влияют внутрисменные простои и потери времени. Взаимосвязь между этими показателями уровня производительности труда характеризует соотношение: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8DC548F" wp14:editId="64842D78">
            <wp:extent cx="952500" cy="200025"/>
            <wp:effectExtent l="0" t="0" r="0" b="9525"/>
            <wp:docPr id="3" name="Рисунок 3" descr="https://studfile.net/html/2706/1054/html_ov4ujorkkC.5jlw/img-j9b_B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udfile.net/html/2706/1054/html_ov4ujorkkC.5jlw/img-j9b_B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L - средняя фактическая длительность рабочего дня.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промышленности выработка рассчитывается как отношение объема продукции, что изготавливается, к средней численности промышленно-производственного персонала за тот же период времени.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транспорте выработка рассчитывается как отношение объема перевозок (т/км) к численности работников, которые заняты этими перевозками.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сфере услуг показатель выработки определяется отношением стоимости услуг без стоимости материальных расходов на их предоставление за определенный период к середній численности персонала сферы услуг за тот же самый период.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масштабе экономики уровень производительности труда (выработки) в сфере материального производства определяется отношением величины вновь созданной стоимости - национального дохода - за определенный период (год) к средней численности персонала, занятого в сфере материального производства в течение этого периода.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производительности труда на предприятии можно характеризовать показателями трудоемкости продукции. </w:t>
      </w: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Трудоемкость отражает сумму затрат труда промышленно производственного персонала (живого труда) на производство единицы продукции и измеряется в человеко-часах (нормо-часах).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Показатель трудоемкости отображает прямую зависимость между объемом производства (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Q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затратами труда.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Различают такие виды трудоемкости в зависимости от составляющих затрат труда на единицу продукции: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Технологическая трудоемкость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которая включает все затраты труда основных рабочих - как сдельщиков, так и повременников: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в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п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в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затраты труда основных рабочих-сдельщиков;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п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затраты труда основных рабочих-повременников.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Трудоемкость обслуживания производства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об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 все затраты труда вспомогательных рабочих.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Производственная трудоемкость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пр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это все затраты труда основных и вспомогательных рабочих.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пр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об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Трудоемкость управления производством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у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включает затраты труда руководителей, профессионалов, специалистов и технических служащих.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Полная трудоемкость (</w:t>
      </w:r>
      <w:r w:rsidRPr="007956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трудовые затраты всех категорий промышленно производственного персонала: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 = 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об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у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или: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в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п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об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у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 = 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пр 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+ Т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у</w:t>
      </w:r>
      <w:r w:rsidRPr="007956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[3].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характеру и назначению различают нормативную, фактическую и плановую трудоемкости.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Нормативная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трудоемкость определяет затраты труда на изготовление единицы продукции или выполнения определенного объема работ, рассчитанные согласно действующим нормам.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Фактическая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трудоемкость выражает фактические затраты труда на изготовление единицы продукции или определенного объема работы.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Плановая трудоемкость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затраты труда на единицу продукции или выполнение определенной работы с учетом возможного изменения нормативной трудоемкости путем осуществления мероприятий, предусмотренных комплексным планом повышения эффективности производства.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3. Понятие факторов и условий повышения производительности труда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Факторы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движущая сила, существенная причина, обстоятельство, которое влияет на определенный процесс или явление и изменяет уровень и динамику производительности.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Зарубежные экономисты различают две основных группы факторов производительности: </w:t>
      </w: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внешние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(которые не контролируются) и </w:t>
      </w: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внутренние (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контролируются). </w:t>
      </w: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Внешние факторы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охватывают политические, социальные и экономические аспекты развития общества; правительственные решения и институциональные механизмы; наличие финансов, транспорта, коммуникаций и сырья. Они находятся вне контроля со стороны отдельного предприятия.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Внутренние факторы -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те, которые находятся в зоне контроля отдельного предприятия.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Поскольку одни внутренние факторы изменяются легче, чем другие,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подразделяют на две группы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“твердые”, стойкие (которые трудно изменить), - предприятие и оборудование, технология, материалы и энергия, качество изделия;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“мягкие”, неустойчивые (которые легко изменить) - информация, знания и квалификация работника, управленческий талант, стили и методы управления, методы труда, динамичность и гибкость структуры предприятия и т.п.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становления рыночных отношений большое значение приобретают такие факторы, как усиление конкуренции товаропроизводителей, разгосударствление и приватизация экономики, развитие малого и среднего бизнеса, финансово-экономическая стабилизация, сильная система социальной поддержки на основе активной структурно инвестиционной политики в направлении опережающего развития производства потребительских товаров и предоставления услуг, повышение гибкости производства, его восприимчивости к изменениям спроса и технологическим нововведениям, эффективное формирование занятости населения.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Совокупность материально-технических факторов и их влияние на уровень производительности труда можно характеризовать определенными показателями: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Энерговооруженность труда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потребление всех видов энергии на одного рабочего за определенный период.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Фондовооруженность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показатель оснащенности труда основными производственными фондами. Определяется отношением среднегодовой балансовой стоимости производственных основных фондов к средней численности рабочих или работников.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Фондоотдача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общий показатель использования всей совокупности основных производственных фондов. Определяется отношением годового объема выпуска продукции в денежном выражении к среднегодовой (без учета износа) балансовой стоимости основных производственных фондов.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 значение для повышения производительности труда имеют </w:t>
      </w: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организационно экономические факторы,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определяются уровнем организации производства, труда и управления. К этим факторам относятся: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усовершенствование форм организации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 производства, его последующей специализации и концентрации; совершенствование производства в соответствии с требованиями рынка, усовершенствования организации производственных подразделений и вспомогательных служб на предприятиях (транспортной, инструментальной, складской, энергетической службы);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усовершенствование организации труда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 углубления деления и кооперации труда, расширения сферы совмещения профессий и функций; применения передовых методов и приемов труда; усовершенствование организации и обслуживание рабочих мест; улучшение нормирования труда (внедрение технически обоснованных норм затрат труда, расширение сферы нормирования труда); применение гибких форм организации труда; улучшение подготовки и повышение квалификации кадров; улучшение условий труда; усовершенствование материального стимулирования труда;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усовершенствование организации управления производством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усовершенствования системы управления производством, улучшения оперативного управления производственным процессом, внедрения автоматизированных систем управления производством.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становления рыночных отношений в Украине важными мероприятиями по усовершенствованию организационных форм производства и управления является приватизация государственной собственности; развитие среднего и малого предпринимательства; привлечение иностранного капитала для совместной предпринимательской деятельности; разрабатывание системы специальных льгот для арендаторов, кооператоров, общего предпринимательства.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Социально психологические факторы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 качественными характеристиками и социально-экономическим составом трудовых коллективов, повышением квалификационного и общеобразовательного уровня работников, улучшением социально психологического климата в трудовых коллективах, повышением дисциплинированности, трудовой активности, творческой инициативы работников, усовершенствованием методов мотивации.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  <w:r w:rsidRPr="0079567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Суть и значение резервов повышения производительности труда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Резервы повышения производительности труда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неиспользованные возможности экономии затрат труда (как живой, так и овеществленный), которые возникают в результате действия тех или других факторов (усовершенствование техники, технологии, организации производства и труда и тому подобное). Уровень производительности труда зависит от степени использования резервов.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Резервы можно классифицировать относительно времени их использования, а также сферы возникновения.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времени использования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различают текущие и перспективные резервы.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Текущие резервы могут быть использованы в зависимости от реальных возможностей в течение месяца, квартала или года.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перспективных резервов предусматривается в будущем через год или несколько лет согласно долгосрочным планам предприятия.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сферам возникновения различают общегосударственные, региональные, межотраслевые, отраслевые, внутрипроизводственные резервы.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</w:t>
      </w: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общегосударственным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относятся такие резервы, использование которых влияет на рост производительности труда в экономике в целом и которые связаны с большим использованием достижений научно-технического прогресса, нерациональным размещением предприятий и наличием сырьевых ресурсов, наличием квалифицированной рабочей силы, территориальной занятостью населения, недостаточным использованием рыночных механизмов и методов ведения хозяйства и т.п.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Региональные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резервы связаны с возможностями улучшенного использования производительных сил конкретного региона.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Межотраслевые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резервы - это возможности улучшения межотраслевых связей, своевременное, точное и качественное выполнение договоров относительно кооперирующих поставок, использование возможностей одной отрасли для повышения производительности труда в другой.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Отраслевые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резервы - это резервы, связанные с возможностями повышения производительности труда, которые характерные для определенной отрасли экономики и обусловлены недостаточным использованием техники и технологии производства, прогрессивных достижений и передового опыта, недостатками в специализации предприятия, концентрации и комбинировании производства и т.п.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Внутрипроизводственные 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резервы выявляются и реализуются непосредственно на предприятии. Важно значение этих резервов обусловлено тем, что предприятие является первичной ячейкой экономики и на нем выявляются и используются все предыдущие резервы. Для выявления резервов роста </w:t>
      </w: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производительности труда за счет ликвидации потерь рабочего времени нужно детально анализировать фактический баланс рабочего времени, устанавливать причины этих потерь и разрабатывать мероприятия по их уменьшению или полной ликвидации.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трудоемкости продукции обеспечивается, прежде всего, внедрением высокопродуктивного оборудования и прогрессивных технологий.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Резервы повышения производительности труда безграничны, как и научно-технический прогресс, усовершенствование организации производства, труда и управления. Поэтому целесообразно в каждый конкретный период использовать именно те резервы, которые дают максимальную экономию труду при минимальных расходах.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 для самоконтроля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1.Дайте определение эффективности труда.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 чем разница между понятиями “производительность” и “производительность труда”?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3.Назовите показатели производительности труда, обоснуйте их взаимосвязь.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4.Охарактеризуйте сферы применения методов измерения производительности труда.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5.Какие факторы влияют на рост производительности труда?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6.С чем связаны медленные темпы роста производительности труда в Украине.</w:t>
      </w:r>
    </w:p>
    <w:p w:rsidR="00795675" w:rsidRPr="00795675" w:rsidRDefault="00795675" w:rsidP="00795675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Охарактеризуйте резервы роста производительности труда.</w:t>
      </w:r>
    </w:p>
    <w:p w:rsidR="00EB5335" w:rsidRPr="00795675" w:rsidRDefault="00EB5335" w:rsidP="00795675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5335" w:rsidRPr="00795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6C53"/>
    <w:multiLevelType w:val="multilevel"/>
    <w:tmpl w:val="EEB2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9AD"/>
    <w:rsid w:val="00795675"/>
    <w:rsid w:val="00EB5335"/>
    <w:rsid w:val="00FE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3B7"/>
  <w15:chartTrackingRefBased/>
  <w15:docId w15:val="{606E3A35-E444-42E9-94AD-DA0AA3B3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2698</Words>
  <Characters>15379</Characters>
  <Application>Microsoft Office Word</Application>
  <DocSecurity>0</DocSecurity>
  <Lines>128</Lines>
  <Paragraphs>36</Paragraphs>
  <ScaleCrop>false</ScaleCrop>
  <Company/>
  <LinksUpToDate>false</LinksUpToDate>
  <CharactersWithSpaces>18041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STIMMM</dc:creator>
  <cp:keywords/>
  <dc:description/>
  <cp:lastModifiedBy>STIMMM</cp:lastModifiedBy>
  <cp:revision>2</cp:revision>
  <dcterms:created xsi:type="dcterms:W3CDTF">2024-10-13T15:49:00Z</dcterms:created>
  <dcterms:modified xsi:type="dcterms:W3CDTF">2024-10-13T15:53:00Z</dcterms:modified>
</cp:coreProperties>
</file>