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59432" w14:textId="3E771D20" w:rsidR="003F7D82" w:rsidRPr="003F7D82" w:rsidRDefault="003F7D82" w:rsidP="003F7D82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  <w:t xml:space="preserve">Тема 6. </w:t>
      </w:r>
      <w:r w:rsidRPr="003F7D82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  <w14:ligatures w14:val="none"/>
        </w:rPr>
        <w:t>Образовательно-развивающие виды гимнастики</w:t>
      </w:r>
    </w:p>
    <w:p w14:paraId="04333DE0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 этим видам гимнастики относятся: основная, женская, атле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тическая и профессионально-прикладная.</w:t>
      </w:r>
    </w:p>
    <w:p w14:paraId="3CD969A8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Основная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3F7D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гимнастика</w:t>
      </w:r>
      <w:r w:rsidRPr="003F7D82"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располагает большими возможностями для решения оздоровительных, образовательных и воспитатель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 xml:space="preserve">ных задач. Они могут быть реализованы за счет </w:t>
      </w:r>
      <w:proofErr w:type="spellStart"/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многоструктурности</w:t>
      </w:r>
      <w:proofErr w:type="spellEnd"/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упражнений и многофункциональности каждого из них. Это открывает перед педагогом неисчерпаемые возможности творчес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кого подхода к обогащению занимающихся системой специаль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ных знаний, умений и навыков. Такими знаниями в области гим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настики могут быть сведения о ней как о научно-педагогичес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кой дисциплине: о ее содержании, социальной значимости, истории, технике исполнения упражнений; о возможности использования упражнений в оздоровительных, образовательных и воспитательных целях; о воздействии упражнении на отдельные органы и системы организма с целью повышения их функциональных возможностей, развития двигательных и психических способностей к избранному виду учебной, спортивной или профессиональной деятельности, обогащения учащихся разносторонним опытом, обучения упражнениям и др. Упражнения основной гимнастики в сочетании со словом педагога и музыкальным сопровождением являются эффективным комплексным средством и методом воспитания у занимающихся личностных свойств: добросовестного, глубоко осознанного и активного отношения к занятиям гимнастикой, к учебе, трудовой и общественной деятельности.</w:t>
      </w:r>
    </w:p>
    <w:p w14:paraId="7BB71D1B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Широкие возможности использования основной гимнастики в целях гармонического физического и духовного развития личности сделали ее самостоятельным средством и методом физического воспитания всех возрастных категорий занимающихся. </w:t>
      </w:r>
      <w:proofErr w:type="gramStart"/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 этому</w:t>
      </w:r>
      <w:proofErr w:type="gramEnd"/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она положена в основу государственных программ физического воспитания детей дошкольного и школьного возраста, учащихся средних и высших специальных учебных заведений, а так же лиц среднего и пожилого возраста. Систематические занятия в зрелом возрасте способствуют поддержанию высокой физической и умственной работоспособности на долгие годы.</w:t>
      </w:r>
    </w:p>
    <w:p w14:paraId="3AE49529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Женская гимнастика</w:t>
      </w:r>
      <w:r w:rsidRPr="003F7D82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учитывает особенности организма и психологического склада женщин. При подборе упражнений, методических приемов учитываются прежде всего функции материнства, поэтому специальное внимание обращается на развитие силы быстроты, выносливости мышц ног, таза, живота и спины. В занятия включаются все виды общеразвивающих гимнастических упражнений; вольные упражнения без предметов и </w:t>
      </w:r>
      <w:proofErr w:type="gramStart"/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 предметам</w:t>
      </w:r>
      <w:proofErr w:type="gramEnd"/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] упражнения на гимнастической стенке, скамейке и др. В занята* с женщинами большое место занимают упражнения художественной гимнастики, элементы бальных и народных танцев и музыки. Музыкальному сопровождению занятий уделяется особое внимание. С помощью этих упражнений развиваются координация движений, гибкость, плавность, грациозность, красота движений формируется правильная и красивая осанка, укрепляется здоровье, повышается физическая и умственная работоспособность.</w:t>
      </w:r>
    </w:p>
    <w:p w14:paraId="6E3B2593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Гимнастика с профессиональной направленностью</w:t>
      </w:r>
      <w:r w:rsidRPr="003F7D82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объединяет упражнения и методические приемы, с помощью которых можно своевременно, до начала профессионального обучения, повышать функциональные возможности 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организма, изучать (оценивать) и развивать двигательные и психические способности, воспиты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вать личностные свойства, необходимые занимающимся в избран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ном виде профессиональной деятельности.</w:t>
      </w:r>
    </w:p>
    <w:p w14:paraId="6E1D76E1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Развитию профессиональных способностей и формированию прикладных двигательных навыков большое внимание уделяется при занятиях гимнастикой в средних и высших специальных учеб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ных заведениях. Здесь фактически вся физическая подготовка но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сит прикладной характер, т.е. она ориентирована на развитие спо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собностей, необходимых занимающимся для успешного овладе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ния избранным видом трудовой деятельности и достижения в ней профессионального мастерства.</w:t>
      </w:r>
    </w:p>
    <w:p w14:paraId="7B6686F4" w14:textId="77777777" w:rsidR="003F7D82" w:rsidRPr="003F7D82" w:rsidRDefault="003F7D82" w:rsidP="003F7D82">
      <w:p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3F7D8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Атлетическая гимнастика</w:t>
      </w:r>
      <w:r w:rsidRPr="003F7D82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ru-RU"/>
          <w14:ligatures w14:val="none"/>
        </w:rPr>
        <w:t> — 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прекрасное средство и метод раз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вития мышечной силы, силовой выносливости и воли, функци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ональных возможностей организма; приобщения подростков и юно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шей к систематическим занятиям физическими упражнениями; формирования здорового образа жизни; отвлечения от курения, употребления наркотиков и других вредных для здоровья и ста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новления личности привычек; подготовки юношей к труду, а де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вушек к детородной функции и материнству. Атлетическая гимна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стика, являясь продолжением гигиенической, может стать нача</w:t>
      </w:r>
      <w:r w:rsidRPr="003F7D82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softHyphen/>
        <w:t>лом спортивной гимнастики.</w:t>
      </w:r>
    </w:p>
    <w:p w14:paraId="79F6CF13" w14:textId="77777777" w:rsidR="00F12C76" w:rsidRDefault="00F12C76" w:rsidP="006C0B77">
      <w:pPr>
        <w:spacing w:after="0"/>
        <w:ind w:firstLine="709"/>
        <w:jc w:val="both"/>
      </w:pPr>
    </w:p>
    <w:sectPr w:rsidR="00F12C76" w:rsidSect="002E5A7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82"/>
    <w:rsid w:val="002E5A7F"/>
    <w:rsid w:val="003F7D82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22CF"/>
  <w15:chartTrackingRefBased/>
  <w15:docId w15:val="{C9B870AA-802A-45D7-9049-D7CEBC99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F7D8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D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3F7D8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6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2024-01-13T11:39:00Z</dcterms:created>
  <dcterms:modified xsi:type="dcterms:W3CDTF">2024-01-13T11:39:00Z</dcterms:modified>
</cp:coreProperties>
</file>