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547D0" w14:textId="3209B080" w:rsidR="00D10EE3" w:rsidRPr="00D10EE3" w:rsidRDefault="00D10EE3" w:rsidP="00D10EE3">
      <w:pPr>
        <w:widowControl w:val="0"/>
        <w:spacing w:after="40" w:line="276" w:lineRule="auto"/>
        <w:jc w:val="center"/>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t>Министерство просвещения Российской Федерации</w:t>
      </w:r>
      <w:r w:rsidRPr="00D10EE3">
        <w:rPr>
          <w:rFonts w:ascii="Times New Roman" w:eastAsia="Times New Roman" w:hAnsi="Times New Roman" w:cs="Times New Roman"/>
          <w:color w:val="000000"/>
          <w:sz w:val="28"/>
          <w:szCs w:val="28"/>
          <w:lang w:eastAsia="ru-RU" w:bidi="ru-RU"/>
        </w:rPr>
        <w:br/>
        <w:t>федеральное государственное бюджетное образовательное учреждение</w:t>
      </w:r>
      <w:r w:rsidRPr="00D10EE3">
        <w:rPr>
          <w:rFonts w:ascii="Times New Roman" w:eastAsia="Times New Roman" w:hAnsi="Times New Roman" w:cs="Times New Roman"/>
          <w:color w:val="000000"/>
          <w:sz w:val="28"/>
          <w:szCs w:val="28"/>
          <w:lang w:eastAsia="ru-RU" w:bidi="ru-RU"/>
        </w:rPr>
        <w:br/>
        <w:t>высшего образования</w:t>
      </w:r>
    </w:p>
    <w:p w14:paraId="1300CB76" w14:textId="6BF56D4C" w:rsidR="00D10EE3" w:rsidRPr="00D10EE3" w:rsidRDefault="00D10EE3" w:rsidP="00D10EE3">
      <w:pPr>
        <w:widowControl w:val="0"/>
        <w:spacing w:after="0" w:line="276" w:lineRule="auto"/>
        <w:jc w:val="center"/>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t>«Чеченский государственный педагогический университет»</w:t>
      </w:r>
    </w:p>
    <w:p w14:paraId="208A19A1" w14:textId="7114F5A5" w:rsidR="00D10EE3" w:rsidRPr="00D10EE3" w:rsidRDefault="00EE0847" w:rsidP="00474805">
      <w:pPr>
        <w:widowControl w:val="0"/>
        <w:spacing w:after="1580" w:line="276" w:lineRule="auto"/>
        <w:ind w:right="-56"/>
        <w:jc w:val="center"/>
        <w:rPr>
          <w:rFonts w:ascii="Times New Roman" w:eastAsia="Times New Roman" w:hAnsi="Times New Roman" w:cs="Times New Roman"/>
          <w:color w:val="000000"/>
          <w:sz w:val="28"/>
          <w:szCs w:val="28"/>
          <w:lang w:eastAsia="ru-RU" w:bidi="ru-RU"/>
        </w:rPr>
      </w:pPr>
      <w:r w:rsidRPr="00EE0847">
        <w:rPr>
          <w:rFonts w:ascii="Times New Roman" w:eastAsia="Times New Roman" w:hAnsi="Times New Roman" w:cs="Times New Roman"/>
          <w:color w:val="000000"/>
          <w:sz w:val="28"/>
          <w:szCs w:val="28"/>
          <w:lang w:eastAsia="ru-RU" w:bidi="ru-RU"/>
        </w:rPr>
        <w:t>Гуманитарно-педагогический колледж ЧГПУ</w:t>
      </w:r>
    </w:p>
    <w:p w14:paraId="6D05EBF5" w14:textId="77777777" w:rsidR="00D10EE3" w:rsidRPr="00D10EE3" w:rsidRDefault="00D10EE3" w:rsidP="00D10EE3">
      <w:pPr>
        <w:spacing w:after="0" w:line="240" w:lineRule="exact"/>
        <w:jc w:val="both"/>
        <w:rPr>
          <w:rFonts w:ascii="Times New Roman" w:eastAsia="Times New Roman" w:hAnsi="Times New Roman" w:cs="Times New Roman"/>
          <w:sz w:val="28"/>
          <w:szCs w:val="28"/>
          <w:lang w:eastAsia="ru-RU"/>
        </w:rPr>
      </w:pPr>
    </w:p>
    <w:p w14:paraId="173A183B" w14:textId="77777777" w:rsidR="00D10EE3" w:rsidRPr="00D10EE3" w:rsidRDefault="00D10EE3" w:rsidP="00D10EE3">
      <w:pPr>
        <w:spacing w:after="108" w:line="240" w:lineRule="exact"/>
        <w:jc w:val="both"/>
        <w:rPr>
          <w:rFonts w:ascii="Times New Roman" w:eastAsia="Times New Roman" w:hAnsi="Times New Roman" w:cs="Times New Roman"/>
          <w:sz w:val="28"/>
          <w:szCs w:val="28"/>
          <w:lang w:eastAsia="ru-RU"/>
        </w:rPr>
      </w:pPr>
    </w:p>
    <w:p w14:paraId="2AC05D96" w14:textId="77777777" w:rsidR="00D10EE3" w:rsidRPr="00D10EE3" w:rsidRDefault="00D10EE3" w:rsidP="00D10EE3">
      <w:pPr>
        <w:spacing w:after="108" w:line="240" w:lineRule="exact"/>
        <w:jc w:val="both"/>
        <w:rPr>
          <w:rFonts w:ascii="Times New Roman" w:eastAsia="Times New Roman" w:hAnsi="Times New Roman" w:cs="Times New Roman"/>
          <w:sz w:val="28"/>
          <w:szCs w:val="28"/>
          <w:lang w:eastAsia="ru-RU"/>
        </w:rPr>
      </w:pPr>
    </w:p>
    <w:p w14:paraId="30D30847" w14:textId="77777777" w:rsidR="00D10EE3" w:rsidRPr="00D10EE3" w:rsidRDefault="00D10EE3" w:rsidP="00D10EE3">
      <w:pPr>
        <w:spacing w:after="108" w:line="240" w:lineRule="exact"/>
        <w:jc w:val="both"/>
        <w:rPr>
          <w:rFonts w:ascii="Times New Roman" w:eastAsia="Times New Roman" w:hAnsi="Times New Roman" w:cs="Times New Roman"/>
          <w:sz w:val="28"/>
          <w:szCs w:val="28"/>
          <w:lang w:eastAsia="ru-RU"/>
        </w:rPr>
      </w:pPr>
    </w:p>
    <w:p w14:paraId="2AF15BE5" w14:textId="77777777" w:rsidR="00D10EE3" w:rsidRPr="00D10EE3" w:rsidRDefault="00D10EE3" w:rsidP="00D10EE3">
      <w:pPr>
        <w:spacing w:after="108" w:line="240" w:lineRule="exact"/>
        <w:jc w:val="both"/>
        <w:rPr>
          <w:rFonts w:ascii="Times New Roman" w:eastAsia="Times New Roman" w:hAnsi="Times New Roman" w:cs="Times New Roman"/>
          <w:sz w:val="28"/>
          <w:szCs w:val="28"/>
          <w:lang w:eastAsia="ru-RU"/>
        </w:rPr>
      </w:pPr>
    </w:p>
    <w:p w14:paraId="085F1A57" w14:textId="77777777" w:rsidR="00D10EE3" w:rsidRPr="00D10EE3" w:rsidRDefault="00D10EE3" w:rsidP="00D10EE3">
      <w:pPr>
        <w:spacing w:after="108" w:line="240" w:lineRule="exact"/>
        <w:jc w:val="both"/>
        <w:rPr>
          <w:rFonts w:ascii="Times New Roman" w:eastAsia="Times New Roman" w:hAnsi="Times New Roman" w:cs="Times New Roman"/>
          <w:sz w:val="28"/>
          <w:szCs w:val="28"/>
          <w:lang w:eastAsia="ru-RU"/>
        </w:rPr>
      </w:pPr>
    </w:p>
    <w:p w14:paraId="43822D48" w14:textId="77777777" w:rsidR="00D10EE3" w:rsidRPr="00D10EE3" w:rsidRDefault="00D10EE3" w:rsidP="00D10EE3">
      <w:pPr>
        <w:spacing w:after="108" w:line="240" w:lineRule="exact"/>
        <w:jc w:val="both"/>
        <w:rPr>
          <w:rFonts w:ascii="Times New Roman" w:eastAsia="Times New Roman" w:hAnsi="Times New Roman" w:cs="Times New Roman"/>
          <w:sz w:val="28"/>
          <w:szCs w:val="28"/>
          <w:lang w:eastAsia="ru-RU"/>
        </w:rPr>
      </w:pPr>
    </w:p>
    <w:p w14:paraId="74100D67" w14:textId="77777777" w:rsidR="00D10EE3" w:rsidRPr="00D10EE3" w:rsidRDefault="00D10EE3" w:rsidP="00D10EE3">
      <w:pPr>
        <w:spacing w:after="0" w:line="240" w:lineRule="auto"/>
        <w:jc w:val="center"/>
        <w:rPr>
          <w:rFonts w:ascii="Times New Roman" w:eastAsia="Times New Roman" w:hAnsi="Times New Roman" w:cs="Times New Roman"/>
          <w:bCs/>
          <w:w w:val="111"/>
          <w:sz w:val="28"/>
          <w:szCs w:val="28"/>
          <w:lang w:eastAsia="ru-RU"/>
        </w:rPr>
      </w:pPr>
    </w:p>
    <w:p w14:paraId="26DF17FD" w14:textId="77777777" w:rsidR="00D10EE3" w:rsidRPr="00D10EE3" w:rsidRDefault="00D10EE3" w:rsidP="00D10EE3">
      <w:pPr>
        <w:spacing w:after="0" w:line="240" w:lineRule="auto"/>
        <w:jc w:val="center"/>
        <w:rPr>
          <w:rFonts w:ascii="Times New Roman" w:eastAsia="Times New Roman" w:hAnsi="Times New Roman" w:cs="Times New Roman"/>
          <w:bCs/>
          <w:w w:val="111"/>
          <w:sz w:val="28"/>
          <w:szCs w:val="28"/>
          <w:lang w:eastAsia="ru-RU"/>
        </w:rPr>
      </w:pPr>
    </w:p>
    <w:p w14:paraId="57A80A38" w14:textId="77777777" w:rsidR="00D10EE3" w:rsidRPr="00D10EE3" w:rsidRDefault="00D10EE3" w:rsidP="00D10EE3">
      <w:pPr>
        <w:spacing w:after="0" w:line="240" w:lineRule="auto"/>
        <w:jc w:val="center"/>
        <w:rPr>
          <w:rFonts w:ascii="Times New Roman" w:eastAsia="Times New Roman" w:hAnsi="Times New Roman" w:cs="Times New Roman"/>
          <w:bCs/>
          <w:w w:val="111"/>
          <w:sz w:val="28"/>
          <w:szCs w:val="28"/>
          <w:lang w:eastAsia="ru-RU"/>
        </w:rPr>
      </w:pPr>
    </w:p>
    <w:p w14:paraId="649CE0DB" w14:textId="77777777" w:rsidR="00D10EE3" w:rsidRPr="00D10EE3" w:rsidRDefault="00D10EE3" w:rsidP="00D10EE3">
      <w:pPr>
        <w:widowControl w:val="0"/>
        <w:spacing w:after="0" w:line="1" w:lineRule="exact"/>
        <w:rPr>
          <w:rFonts w:ascii="Microsoft Sans Serif" w:eastAsia="Microsoft Sans Serif" w:hAnsi="Microsoft Sans Serif" w:cs="Microsoft Sans Serif"/>
          <w:color w:val="000000"/>
          <w:sz w:val="24"/>
          <w:szCs w:val="24"/>
          <w:lang w:eastAsia="ru-RU" w:bidi="ru-RU"/>
        </w:rPr>
        <w:sectPr w:rsidR="00D10EE3" w:rsidRPr="00D10EE3" w:rsidSect="00D10EE3">
          <w:footerReference w:type="first" r:id="rId7"/>
          <w:pgSz w:w="11900" w:h="16840"/>
          <w:pgMar w:top="1086" w:right="749" w:bottom="1106" w:left="859" w:header="0" w:footer="3" w:gutter="0"/>
          <w:cols w:space="720"/>
          <w:noEndnote/>
          <w:docGrid w:linePitch="360"/>
        </w:sectPr>
      </w:pPr>
    </w:p>
    <w:p w14:paraId="716B1B94" w14:textId="77777777" w:rsidR="00D10EE3" w:rsidRPr="00D10EE3" w:rsidRDefault="00D10EE3" w:rsidP="00D10EE3">
      <w:pPr>
        <w:widowControl w:val="0"/>
        <w:spacing w:after="0" w:line="240" w:lineRule="exact"/>
        <w:rPr>
          <w:rFonts w:ascii="Microsoft Sans Serif" w:eastAsia="Microsoft Sans Serif" w:hAnsi="Microsoft Sans Serif" w:cs="Microsoft Sans Serif"/>
          <w:color w:val="000000"/>
          <w:sz w:val="19"/>
          <w:szCs w:val="19"/>
          <w:lang w:eastAsia="ru-RU" w:bidi="ru-RU"/>
        </w:rPr>
      </w:pPr>
    </w:p>
    <w:p w14:paraId="74CE267D" w14:textId="77777777" w:rsidR="00D10EE3" w:rsidRPr="00D10EE3" w:rsidRDefault="00D10EE3" w:rsidP="00474805">
      <w:pPr>
        <w:widowControl w:val="0"/>
        <w:spacing w:before="118" w:after="118" w:line="240" w:lineRule="exact"/>
        <w:rPr>
          <w:rFonts w:ascii="Microsoft Sans Serif" w:eastAsia="Microsoft Sans Serif" w:hAnsi="Microsoft Sans Serif" w:cs="Microsoft Sans Serif"/>
          <w:color w:val="000000"/>
          <w:sz w:val="19"/>
          <w:szCs w:val="19"/>
          <w:lang w:eastAsia="ru-RU" w:bidi="ru-RU"/>
        </w:rPr>
      </w:pPr>
    </w:p>
    <w:p w14:paraId="23A79022" w14:textId="615AD6EF" w:rsidR="00D10EE3" w:rsidRPr="00D10EE3" w:rsidRDefault="00474805" w:rsidP="00474805">
      <w:pPr>
        <w:widowControl w:val="0"/>
        <w:tabs>
          <w:tab w:val="center" w:pos="5950"/>
        </w:tabs>
        <w:spacing w:after="0" w:line="1" w:lineRule="exact"/>
        <w:rPr>
          <w:rFonts w:ascii="Microsoft Sans Serif" w:eastAsia="Microsoft Sans Serif" w:hAnsi="Microsoft Sans Serif" w:cs="Microsoft Sans Serif"/>
          <w:color w:val="000000"/>
          <w:sz w:val="24"/>
          <w:szCs w:val="24"/>
          <w:lang w:eastAsia="ru-RU" w:bidi="ru-RU"/>
        </w:rPr>
        <w:sectPr w:rsidR="00D10EE3" w:rsidRPr="00D10EE3">
          <w:type w:val="continuous"/>
          <w:pgSz w:w="11900" w:h="16840"/>
          <w:pgMar w:top="1086" w:right="0" w:bottom="1086" w:left="0" w:header="0" w:footer="3" w:gutter="0"/>
          <w:cols w:space="720"/>
          <w:noEndnote/>
          <w:docGrid w:linePitch="360"/>
        </w:sectPr>
      </w:pPr>
      <w:r>
        <w:rPr>
          <w:rFonts w:ascii="Microsoft Sans Serif" w:eastAsia="Microsoft Sans Serif" w:hAnsi="Microsoft Sans Serif" w:cs="Microsoft Sans Serif"/>
          <w:color w:val="000000"/>
          <w:sz w:val="24"/>
          <w:szCs w:val="24"/>
          <w:lang w:eastAsia="ru-RU" w:bidi="ru-RU"/>
        </w:rPr>
        <w:tab/>
      </w:r>
    </w:p>
    <w:p w14:paraId="6E51329A" w14:textId="77777777" w:rsidR="00D10EE3" w:rsidRPr="00D10EE3" w:rsidRDefault="00D10EE3" w:rsidP="00D10EE3">
      <w:pPr>
        <w:widowControl w:val="0"/>
        <w:spacing w:after="220" w:line="276" w:lineRule="auto"/>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ФОНД ОЦЕНОЧНЫХ СРЕДСТВ ОГСЭ.01</w:t>
      </w:r>
    </w:p>
    <w:p w14:paraId="3C0F3E5F" w14:textId="77777777" w:rsidR="00D10EE3" w:rsidRPr="00D10EE3" w:rsidRDefault="00D10EE3" w:rsidP="00D10EE3">
      <w:pPr>
        <w:widowControl w:val="0"/>
        <w:spacing w:after="360" w:line="276" w:lineRule="auto"/>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ОГСЭ.01 Основы философии</w:t>
      </w:r>
    </w:p>
    <w:p w14:paraId="2FD8A93D" w14:textId="77777777" w:rsidR="00D10EE3" w:rsidRPr="00D10EE3" w:rsidRDefault="00D10EE3" w:rsidP="00D10EE3">
      <w:pPr>
        <w:widowControl w:val="0"/>
        <w:spacing w:after="0" w:line="276" w:lineRule="auto"/>
        <w:jc w:val="center"/>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t>Специальность</w:t>
      </w:r>
    </w:p>
    <w:p w14:paraId="25E16420" w14:textId="77777777" w:rsidR="00D10EE3" w:rsidRPr="00D10EE3" w:rsidRDefault="00EE0847" w:rsidP="00D10EE3">
      <w:pPr>
        <w:widowControl w:val="0"/>
        <w:spacing w:after="240" w:line="276" w:lineRule="auto"/>
        <w:jc w:val="center"/>
        <w:rPr>
          <w:rFonts w:ascii="Times New Roman" w:eastAsia="Times New Roman" w:hAnsi="Times New Roman" w:cs="Times New Roman"/>
          <w:color w:val="000000"/>
          <w:sz w:val="28"/>
          <w:szCs w:val="28"/>
          <w:lang w:eastAsia="ru-RU" w:bidi="ru-RU"/>
        </w:rPr>
      </w:pPr>
      <w:r w:rsidRPr="00EE0847">
        <w:rPr>
          <w:rFonts w:ascii="Times New Roman" w:eastAsia="Times New Roman" w:hAnsi="Times New Roman" w:cs="Times New Roman"/>
          <w:color w:val="000000"/>
          <w:sz w:val="28"/>
          <w:szCs w:val="28"/>
          <w:lang w:eastAsia="ru-RU" w:bidi="ru-RU"/>
        </w:rPr>
        <w:t>38.02.01 «Экономика и бухгалтерский учет (по отраслям)»</w:t>
      </w:r>
    </w:p>
    <w:p w14:paraId="52CAE6BB" w14:textId="77777777" w:rsidR="00D10EE3" w:rsidRPr="00D10EE3" w:rsidRDefault="00D10EE3" w:rsidP="00D10EE3">
      <w:pPr>
        <w:widowControl w:val="0"/>
        <w:spacing w:after="3080" w:line="276" w:lineRule="auto"/>
        <w:jc w:val="center"/>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t>Среднее профессиональное образование</w:t>
      </w:r>
      <w:r w:rsidRPr="00D10EE3">
        <w:rPr>
          <w:rFonts w:ascii="Times New Roman" w:eastAsia="Times New Roman" w:hAnsi="Times New Roman" w:cs="Times New Roman"/>
          <w:color w:val="000000"/>
          <w:sz w:val="28"/>
          <w:szCs w:val="28"/>
          <w:lang w:eastAsia="ru-RU" w:bidi="ru-RU"/>
        </w:rPr>
        <w:br/>
        <w:t xml:space="preserve">(форма обучения </w:t>
      </w:r>
      <w:r w:rsidR="00EE0847">
        <w:rPr>
          <w:rFonts w:ascii="Times New Roman" w:eastAsia="Times New Roman" w:hAnsi="Times New Roman" w:cs="Times New Roman"/>
          <w:color w:val="000000"/>
          <w:sz w:val="28"/>
          <w:szCs w:val="28"/>
          <w:lang w:eastAsia="ru-RU" w:bidi="ru-RU"/>
        </w:rPr>
        <w:t>за</w:t>
      </w:r>
      <w:r w:rsidRPr="00D10EE3">
        <w:rPr>
          <w:rFonts w:ascii="Times New Roman" w:eastAsia="Times New Roman" w:hAnsi="Times New Roman" w:cs="Times New Roman"/>
          <w:color w:val="000000"/>
          <w:sz w:val="28"/>
          <w:szCs w:val="28"/>
          <w:lang w:eastAsia="ru-RU" w:bidi="ru-RU"/>
        </w:rPr>
        <w:t>очная)</w:t>
      </w:r>
    </w:p>
    <w:p w14:paraId="4D027C3C" w14:textId="3F38CBC3" w:rsidR="00D10EE3" w:rsidRPr="00D10EE3" w:rsidRDefault="00D10EE3" w:rsidP="00D10EE3">
      <w:pPr>
        <w:widowControl w:val="0"/>
        <w:spacing w:after="360" w:line="240" w:lineRule="auto"/>
        <w:jc w:val="center"/>
        <w:rPr>
          <w:rFonts w:ascii="Times New Roman" w:eastAsia="Times New Roman" w:hAnsi="Times New Roman" w:cs="Times New Roman"/>
          <w:color w:val="000000"/>
          <w:sz w:val="28"/>
          <w:szCs w:val="28"/>
          <w:lang w:eastAsia="ru-RU" w:bidi="ru-RU"/>
        </w:rPr>
        <w:sectPr w:rsidR="00D10EE3" w:rsidRPr="00D10EE3">
          <w:type w:val="continuous"/>
          <w:pgSz w:w="11900" w:h="16840"/>
          <w:pgMar w:top="1086" w:right="749" w:bottom="1086" w:left="859" w:header="0" w:footer="3" w:gutter="0"/>
          <w:cols w:space="720"/>
          <w:noEndnote/>
          <w:docGrid w:linePitch="360"/>
        </w:sectPr>
      </w:pPr>
      <w:r w:rsidRPr="00D10EE3">
        <w:rPr>
          <w:rFonts w:ascii="Times New Roman" w:eastAsia="Times New Roman" w:hAnsi="Times New Roman" w:cs="Times New Roman"/>
          <w:color w:val="000000"/>
          <w:sz w:val="28"/>
          <w:szCs w:val="28"/>
          <w:lang w:eastAsia="ru-RU" w:bidi="ru-RU"/>
        </w:rPr>
        <w:t>Грозный - 202</w:t>
      </w:r>
      <w:r w:rsidR="00BB7147">
        <w:rPr>
          <w:rFonts w:ascii="Times New Roman" w:eastAsia="Times New Roman" w:hAnsi="Times New Roman" w:cs="Times New Roman"/>
          <w:color w:val="000000"/>
          <w:sz w:val="28"/>
          <w:szCs w:val="28"/>
          <w:lang w:eastAsia="ru-RU" w:bidi="ru-RU"/>
        </w:rPr>
        <w:t>3</w:t>
      </w:r>
    </w:p>
    <w:p w14:paraId="7364DDA4" w14:textId="654E86C4" w:rsidR="00EE0847" w:rsidRPr="00B14B9E" w:rsidRDefault="00D10EE3" w:rsidP="00EE0847">
      <w:pPr>
        <w:widowControl w:val="0"/>
        <w:spacing w:after="0" w:line="250" w:lineRule="auto"/>
        <w:ind w:firstLine="708"/>
        <w:rPr>
          <w:rFonts w:ascii="Times New Roman" w:eastAsia="Times New Roman" w:hAnsi="Times New Roman" w:cs="Times New Roman"/>
          <w:color w:val="000000"/>
          <w:w w:val="110"/>
          <w:sz w:val="28"/>
          <w:szCs w:val="28"/>
        </w:rPr>
      </w:pPr>
      <w:r w:rsidRPr="00D10EE3">
        <w:rPr>
          <w:rFonts w:ascii="Times New Roman" w:eastAsia="Times New Roman" w:hAnsi="Times New Roman" w:cs="Times New Roman"/>
          <w:color w:val="000000"/>
          <w:sz w:val="28"/>
          <w:szCs w:val="28"/>
          <w:lang w:eastAsia="ru-RU" w:bidi="ru-RU"/>
        </w:rPr>
        <w:lastRenderedPageBreak/>
        <w:t>Фонды оценочных средств разработаны в соответствии с требованиями фе</w:t>
      </w:r>
      <w:r w:rsidRPr="00D10EE3">
        <w:rPr>
          <w:rFonts w:ascii="Times New Roman" w:eastAsia="Times New Roman" w:hAnsi="Times New Roman" w:cs="Times New Roman"/>
          <w:color w:val="000000"/>
          <w:sz w:val="28"/>
          <w:szCs w:val="28"/>
          <w:lang w:eastAsia="ru-RU" w:bidi="ru-RU"/>
        </w:rPr>
        <w:softHyphen/>
        <w:t>дерального государственного образовательного стандарта среднего профессио</w:t>
      </w:r>
      <w:r w:rsidRPr="00D10EE3">
        <w:rPr>
          <w:rFonts w:ascii="Times New Roman" w:eastAsia="Times New Roman" w:hAnsi="Times New Roman" w:cs="Times New Roman"/>
          <w:color w:val="000000"/>
          <w:sz w:val="28"/>
          <w:szCs w:val="28"/>
          <w:lang w:eastAsia="ru-RU" w:bidi="ru-RU"/>
        </w:rPr>
        <w:softHyphen/>
        <w:t>нального образования по программе подготовки специалистов среднего зве</w:t>
      </w:r>
      <w:r>
        <w:rPr>
          <w:rFonts w:ascii="Times New Roman" w:eastAsia="Times New Roman" w:hAnsi="Times New Roman" w:cs="Times New Roman"/>
          <w:color w:val="000000"/>
          <w:sz w:val="28"/>
          <w:szCs w:val="28"/>
          <w:lang w:eastAsia="ru-RU" w:bidi="ru-RU"/>
        </w:rPr>
        <w:t xml:space="preserve">на (ФГОС СПО) по </w:t>
      </w:r>
      <w:bookmarkStart w:id="0" w:name="_Hlk124160044"/>
      <w:r w:rsidR="00EE0847">
        <w:rPr>
          <w:rFonts w:ascii="Times New Roman" w:eastAsia="Times New Roman" w:hAnsi="Times New Roman" w:cs="Times New Roman"/>
          <w:color w:val="000000"/>
          <w:sz w:val="28"/>
          <w:szCs w:val="28"/>
          <w:lang w:eastAsia="ru-RU" w:bidi="ru-RU"/>
        </w:rPr>
        <w:t>специальности 38.02.01</w:t>
      </w:r>
      <w:r w:rsidR="00EE0847" w:rsidRPr="00B14B9E">
        <w:rPr>
          <w:rFonts w:ascii="Times New Roman" w:eastAsia="Times New Roman" w:hAnsi="Times New Roman" w:cs="Times New Roman"/>
          <w:color w:val="000000"/>
          <w:w w:val="110"/>
          <w:sz w:val="28"/>
          <w:szCs w:val="28"/>
        </w:rPr>
        <w:t xml:space="preserve"> «Экономика и бухгалтерский учет (по отраслям)»</w:t>
      </w:r>
      <w:r w:rsidR="00EE0847">
        <w:rPr>
          <w:rFonts w:ascii="Times New Roman" w:eastAsia="Times New Roman" w:hAnsi="Times New Roman" w:cs="Times New Roman"/>
          <w:color w:val="000000"/>
          <w:w w:val="110"/>
          <w:sz w:val="28"/>
          <w:szCs w:val="28"/>
        </w:rPr>
        <w:t>.</w:t>
      </w:r>
    </w:p>
    <w:bookmarkEnd w:id="0"/>
    <w:p w14:paraId="7F97C03B" w14:textId="77777777" w:rsidR="00D10EE3" w:rsidRPr="00D10EE3" w:rsidRDefault="00D10EE3" w:rsidP="00D10EE3">
      <w:pPr>
        <w:widowControl w:val="0"/>
        <w:spacing w:after="960" w:line="240" w:lineRule="auto"/>
        <w:ind w:firstLine="760"/>
        <w:rPr>
          <w:rFonts w:ascii="Times New Roman" w:eastAsia="Times New Roman" w:hAnsi="Times New Roman" w:cs="Times New Roman"/>
          <w:color w:val="000000"/>
          <w:sz w:val="28"/>
          <w:szCs w:val="28"/>
          <w:lang w:eastAsia="ru-RU" w:bidi="ru-RU"/>
        </w:rPr>
      </w:pPr>
    </w:p>
    <w:p w14:paraId="7BB687BF" w14:textId="77777777" w:rsidR="00D10EE3" w:rsidRPr="00D10EE3" w:rsidRDefault="00D10EE3" w:rsidP="00D10EE3">
      <w:pPr>
        <w:widowControl w:val="0"/>
        <w:spacing w:after="0" w:line="240" w:lineRule="auto"/>
        <w:jc w:val="right"/>
        <w:rPr>
          <w:rFonts w:ascii="Times New Roman" w:eastAsia="Times New Roman" w:hAnsi="Times New Roman" w:cs="Times New Roman"/>
          <w:color w:val="000000"/>
          <w:sz w:val="28"/>
          <w:szCs w:val="28"/>
          <w:lang w:eastAsia="ru-RU" w:bidi="ru-RU"/>
        </w:rPr>
        <w:sectPr w:rsidR="00D10EE3" w:rsidRPr="00D10EE3" w:rsidSect="00EE0847">
          <w:pgSz w:w="11900" w:h="16840"/>
          <w:pgMar w:top="1119" w:right="519" w:bottom="1119" w:left="1090" w:header="691" w:footer="691" w:gutter="0"/>
          <w:cols w:space="720"/>
          <w:noEndnote/>
          <w:titlePg/>
          <w:docGrid w:linePitch="360"/>
        </w:sectPr>
      </w:pPr>
      <w:r w:rsidRPr="00D10EE3">
        <w:rPr>
          <w:rFonts w:ascii="Times New Roman" w:eastAsia="Times New Roman" w:hAnsi="Times New Roman" w:cs="Times New Roman"/>
          <w:color w:val="000000"/>
          <w:sz w:val="28"/>
          <w:szCs w:val="28"/>
          <w:lang w:eastAsia="ru-RU" w:bidi="ru-RU"/>
        </w:rPr>
        <w:t xml:space="preserve">Автор: </w:t>
      </w:r>
      <w:r w:rsidR="00E14E23">
        <w:rPr>
          <w:rFonts w:ascii="Times New Roman" w:eastAsia="Times New Roman" w:hAnsi="Times New Roman" w:cs="Times New Roman"/>
          <w:color w:val="000000"/>
          <w:sz w:val="28"/>
          <w:szCs w:val="28"/>
          <w:lang w:eastAsia="ru-RU" w:bidi="ru-RU"/>
        </w:rPr>
        <w:t>Ахматова М.А.</w:t>
      </w:r>
    </w:p>
    <w:p w14:paraId="2482B561" w14:textId="77777777" w:rsidR="00D10EE3" w:rsidRPr="00D10EE3" w:rsidRDefault="00D10EE3" w:rsidP="00D10EE3">
      <w:pPr>
        <w:widowControl w:val="0"/>
        <w:spacing w:after="480" w:line="240" w:lineRule="auto"/>
        <w:jc w:val="center"/>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lastRenderedPageBreak/>
        <w:t>СОДЕРЖАНИЕ</w:t>
      </w:r>
    </w:p>
    <w:p w14:paraId="457521FB" w14:textId="77777777" w:rsidR="00D10EE3" w:rsidRPr="00D10EE3" w:rsidRDefault="00D10EE3" w:rsidP="00D10EE3">
      <w:pPr>
        <w:widowControl w:val="0"/>
        <w:numPr>
          <w:ilvl w:val="0"/>
          <w:numId w:val="1"/>
        </w:numPr>
        <w:tabs>
          <w:tab w:val="left" w:pos="378"/>
          <w:tab w:val="left" w:pos="9427"/>
        </w:tabs>
        <w:spacing w:after="480" w:line="240" w:lineRule="auto"/>
        <w:rPr>
          <w:rFonts w:ascii="Times New Roman" w:eastAsia="Times New Roman" w:hAnsi="Times New Roman" w:cs="Times New Roman"/>
          <w:color w:val="000000"/>
          <w:sz w:val="28"/>
          <w:szCs w:val="28"/>
          <w:lang w:eastAsia="ru-RU" w:bidi="ru-RU"/>
        </w:rPr>
      </w:pPr>
      <w:hyperlink w:anchor="bookmark14" w:tooltip="Current Document">
        <w:r w:rsidRPr="00D10EE3">
          <w:rPr>
            <w:rFonts w:ascii="Times New Roman" w:eastAsia="Times New Roman" w:hAnsi="Times New Roman" w:cs="Times New Roman"/>
            <w:color w:val="000000"/>
            <w:sz w:val="28"/>
            <w:szCs w:val="28"/>
            <w:lang w:eastAsia="ru-RU" w:bidi="ru-RU"/>
          </w:rPr>
          <w:t>ПАСПОРТ ФОНДА ОЦЕНОЧНЫХ СРЕДСТВ</w:t>
        </w:r>
        <w:r w:rsidRPr="00D10EE3">
          <w:rPr>
            <w:rFonts w:ascii="Times New Roman" w:eastAsia="Times New Roman" w:hAnsi="Times New Roman" w:cs="Times New Roman"/>
            <w:color w:val="000000"/>
            <w:sz w:val="28"/>
            <w:szCs w:val="28"/>
            <w:lang w:eastAsia="ru-RU" w:bidi="ru-RU"/>
          </w:rPr>
          <w:tab/>
        </w:r>
      </w:hyperlink>
    </w:p>
    <w:p w14:paraId="39A5688F" w14:textId="77777777" w:rsidR="00D10EE3" w:rsidRPr="00D10EE3" w:rsidRDefault="00D10EE3" w:rsidP="00D10EE3">
      <w:pPr>
        <w:widowControl w:val="0"/>
        <w:numPr>
          <w:ilvl w:val="0"/>
          <w:numId w:val="1"/>
        </w:numPr>
        <w:tabs>
          <w:tab w:val="left" w:pos="411"/>
          <w:tab w:val="left" w:pos="9427"/>
        </w:tabs>
        <w:spacing w:after="320" w:line="240" w:lineRule="auto"/>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t>СОСТАВ КОС ДЛЯ ТЕКУЩЕГО КОНТРОЛЯ ЗНАНИЙ, УМЕНИЙ ОБУЧАЮЩИХСЯ ПО УЧЕБНОЙ ДИСЦИПЛИНЕ</w:t>
      </w:r>
      <w:r w:rsidRPr="00D10EE3">
        <w:rPr>
          <w:rFonts w:ascii="Times New Roman" w:eastAsia="Times New Roman" w:hAnsi="Times New Roman" w:cs="Times New Roman"/>
          <w:color w:val="000000"/>
          <w:sz w:val="28"/>
          <w:szCs w:val="28"/>
          <w:lang w:eastAsia="ru-RU" w:bidi="ru-RU"/>
        </w:rPr>
        <w:tab/>
      </w:r>
    </w:p>
    <w:p w14:paraId="19A90FA4" w14:textId="77777777" w:rsidR="00D10EE3" w:rsidRPr="00D10EE3" w:rsidRDefault="00D10EE3" w:rsidP="00D10EE3">
      <w:pPr>
        <w:widowControl w:val="0"/>
        <w:numPr>
          <w:ilvl w:val="0"/>
          <w:numId w:val="1"/>
        </w:numPr>
        <w:tabs>
          <w:tab w:val="left" w:pos="411"/>
        </w:tabs>
        <w:spacing w:after="0" w:line="240" w:lineRule="auto"/>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t xml:space="preserve">СОСТАВ КОС ДЛЯ ПРОМЕЖУТОЧНОГО КОНТРОЛЯ ЗНАНИЙ, </w:t>
      </w:r>
    </w:p>
    <w:p w14:paraId="05C9CA51" w14:textId="77777777" w:rsidR="00D10EE3" w:rsidRPr="00D10EE3" w:rsidRDefault="00D10EE3" w:rsidP="00D10EE3">
      <w:pPr>
        <w:widowControl w:val="0"/>
        <w:tabs>
          <w:tab w:val="left" w:pos="411"/>
        </w:tabs>
        <w:spacing w:after="480" w:line="240" w:lineRule="auto"/>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t xml:space="preserve">УМЕНИЙ ОБУЧАЮЩИХСЯ ПО УЧЕБНОЙ ДИСЦИПЛИНЕ     </w:t>
      </w:r>
      <w:r>
        <w:rPr>
          <w:rFonts w:ascii="Times New Roman" w:eastAsia="Times New Roman" w:hAnsi="Times New Roman" w:cs="Times New Roman"/>
          <w:color w:val="000000"/>
          <w:sz w:val="28"/>
          <w:szCs w:val="28"/>
          <w:lang w:eastAsia="ru-RU" w:bidi="ru-RU"/>
        </w:rPr>
        <w:t xml:space="preserve">                      </w:t>
      </w:r>
    </w:p>
    <w:p w14:paraId="296340B2" w14:textId="77777777" w:rsidR="00D10EE3" w:rsidRPr="00D10EE3" w:rsidRDefault="00D10EE3" w:rsidP="00D10EE3">
      <w:pPr>
        <w:widowControl w:val="0"/>
        <w:tabs>
          <w:tab w:val="left" w:pos="411"/>
        </w:tabs>
        <w:spacing w:after="480" w:line="240" w:lineRule="auto"/>
        <w:rPr>
          <w:rFonts w:ascii="Times New Roman" w:eastAsia="Times New Roman" w:hAnsi="Times New Roman" w:cs="Times New Roman"/>
          <w:color w:val="000000"/>
          <w:sz w:val="28"/>
          <w:szCs w:val="28"/>
          <w:lang w:eastAsia="ru-RU" w:bidi="ru-RU"/>
        </w:rPr>
        <w:sectPr w:rsidR="00D10EE3" w:rsidRPr="00D10EE3">
          <w:pgSz w:w="11900" w:h="16840"/>
          <w:pgMar w:top="1119" w:right="523" w:bottom="1119" w:left="1085" w:header="691" w:footer="691" w:gutter="0"/>
          <w:cols w:space="720"/>
          <w:noEndnote/>
          <w:docGrid w:linePitch="360"/>
        </w:sectPr>
      </w:pPr>
      <w:r w:rsidRPr="00D10EE3">
        <w:rPr>
          <w:rFonts w:ascii="Times New Roman" w:eastAsia="Times New Roman" w:hAnsi="Times New Roman" w:cs="Times New Roman"/>
          <w:color w:val="000000"/>
          <w:sz w:val="28"/>
          <w:szCs w:val="28"/>
          <w:lang w:eastAsia="ru-RU" w:bidi="ru-RU"/>
        </w:rPr>
        <w:t xml:space="preserve">                                    </w:t>
      </w:r>
    </w:p>
    <w:p w14:paraId="5FB5BA23" w14:textId="77777777" w:rsidR="00D10EE3" w:rsidRPr="00D10EE3" w:rsidRDefault="00D10EE3" w:rsidP="00D10EE3">
      <w:pPr>
        <w:widowControl w:val="0"/>
        <w:spacing w:after="240" w:line="240" w:lineRule="auto"/>
        <w:jc w:val="center"/>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lastRenderedPageBreak/>
        <w:t>ПОЯСНИТЕЛЬНАЯ ЗАПИСКА</w:t>
      </w:r>
    </w:p>
    <w:p w14:paraId="59B2C9DF" w14:textId="77777777" w:rsidR="00D10EE3" w:rsidRPr="00D10EE3" w:rsidRDefault="00D10EE3" w:rsidP="00D10EE3">
      <w:pPr>
        <w:widowControl w:val="0"/>
        <w:spacing w:after="0" w:line="240" w:lineRule="auto"/>
        <w:ind w:firstLine="640"/>
        <w:jc w:val="both"/>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color w:val="000000"/>
          <w:sz w:val="28"/>
          <w:szCs w:val="28"/>
          <w:lang w:eastAsia="ru-RU" w:bidi="ru-RU"/>
        </w:rPr>
        <w:t>Оценочные средства предназначены для контроля и оценки образовательных достижений обучающихся, освоивших программу учебно</w:t>
      </w:r>
      <w:r w:rsidR="00113BEA">
        <w:rPr>
          <w:rFonts w:ascii="Times New Roman" w:eastAsia="Times New Roman" w:hAnsi="Times New Roman" w:cs="Times New Roman"/>
          <w:color w:val="000000"/>
          <w:sz w:val="28"/>
          <w:szCs w:val="28"/>
          <w:lang w:eastAsia="ru-RU" w:bidi="ru-RU"/>
        </w:rPr>
        <w:t xml:space="preserve">й дисциплины </w:t>
      </w:r>
      <w:r w:rsidR="00113BEA" w:rsidRPr="00113BEA">
        <w:rPr>
          <w:rFonts w:ascii="Times New Roman" w:eastAsia="Times New Roman" w:hAnsi="Times New Roman" w:cs="Times New Roman"/>
          <w:color w:val="000000"/>
          <w:sz w:val="28"/>
          <w:szCs w:val="28"/>
          <w:lang w:eastAsia="ru-RU" w:bidi="ru-RU"/>
        </w:rPr>
        <w:t>ОГСЭ.01 Основы философии</w:t>
      </w:r>
      <w:r w:rsidRPr="00D10EE3">
        <w:rPr>
          <w:rFonts w:ascii="Times New Roman" w:eastAsia="Times New Roman" w:hAnsi="Times New Roman" w:cs="Times New Roman"/>
          <w:color w:val="000000"/>
          <w:sz w:val="28"/>
          <w:szCs w:val="28"/>
          <w:lang w:eastAsia="ru-RU" w:bidi="ru-RU"/>
        </w:rPr>
        <w:t>. Перечень видов оценочных средств соответствует Рабочей программе дисциплины.</w:t>
      </w:r>
    </w:p>
    <w:p w14:paraId="3AF76533" w14:textId="77777777" w:rsidR="00D10EE3" w:rsidRPr="00D10EE3" w:rsidRDefault="00D10EE3" w:rsidP="00D10EE3">
      <w:pPr>
        <w:widowControl w:val="0"/>
        <w:spacing w:after="0" w:line="240" w:lineRule="auto"/>
        <w:ind w:firstLine="640"/>
        <w:jc w:val="both"/>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i/>
          <w:iCs/>
          <w:color w:val="000000"/>
          <w:sz w:val="28"/>
          <w:szCs w:val="28"/>
          <w:lang w:eastAsia="ru-RU" w:bidi="ru-RU"/>
        </w:rPr>
        <w:t>Фонд оценочных средств</w:t>
      </w:r>
      <w:r w:rsidRPr="00D10EE3">
        <w:rPr>
          <w:rFonts w:ascii="Times New Roman" w:eastAsia="Times New Roman" w:hAnsi="Times New Roman" w:cs="Times New Roman"/>
          <w:color w:val="000000"/>
          <w:sz w:val="28"/>
          <w:szCs w:val="28"/>
          <w:lang w:eastAsia="ru-RU" w:bidi="ru-RU"/>
        </w:rPr>
        <w:t xml:space="preserve"> включает контрольные материалы для проведения текущего ко</w:t>
      </w:r>
      <w:r w:rsidR="00113BEA">
        <w:rPr>
          <w:rFonts w:ascii="Times New Roman" w:eastAsia="Times New Roman" w:hAnsi="Times New Roman" w:cs="Times New Roman"/>
          <w:color w:val="000000"/>
          <w:sz w:val="28"/>
          <w:szCs w:val="28"/>
          <w:lang w:eastAsia="ru-RU" w:bidi="ru-RU"/>
        </w:rPr>
        <w:t>нтроля в форме тестовых заданий</w:t>
      </w:r>
      <w:r w:rsidRPr="00D10EE3">
        <w:rPr>
          <w:rFonts w:ascii="Times New Roman" w:eastAsia="Times New Roman" w:hAnsi="Times New Roman" w:cs="Times New Roman"/>
          <w:color w:val="000000"/>
          <w:sz w:val="28"/>
          <w:szCs w:val="28"/>
          <w:lang w:eastAsia="ru-RU" w:bidi="ru-RU"/>
        </w:rPr>
        <w:t xml:space="preserve"> и промежуточной аттестации в форме тестовых заданий </w:t>
      </w:r>
      <w:r w:rsidRPr="00D10EE3">
        <w:rPr>
          <w:rFonts w:ascii="Times New Roman" w:eastAsia="Times New Roman" w:hAnsi="Times New Roman" w:cs="Times New Roman"/>
          <w:i/>
          <w:iCs/>
          <w:color w:val="000000"/>
          <w:sz w:val="28"/>
          <w:szCs w:val="28"/>
          <w:lang w:eastAsia="ru-RU" w:bidi="ru-RU"/>
        </w:rPr>
        <w:t>(КИМ)</w:t>
      </w:r>
      <w:r w:rsidRPr="00D10EE3">
        <w:rPr>
          <w:rFonts w:ascii="Times New Roman" w:eastAsia="Times New Roman" w:hAnsi="Times New Roman" w:cs="Times New Roman"/>
          <w:color w:val="000000"/>
          <w:sz w:val="28"/>
          <w:szCs w:val="28"/>
          <w:lang w:eastAsia="ru-RU" w:bidi="ru-RU"/>
        </w:rPr>
        <w:t xml:space="preserve"> к </w:t>
      </w:r>
      <w:r w:rsidR="00113BEA">
        <w:rPr>
          <w:rFonts w:ascii="Times New Roman" w:eastAsia="Times New Roman" w:hAnsi="Times New Roman" w:cs="Times New Roman"/>
          <w:color w:val="000000"/>
          <w:sz w:val="28"/>
          <w:szCs w:val="28"/>
          <w:lang w:eastAsia="ru-RU" w:bidi="ru-RU"/>
        </w:rPr>
        <w:t xml:space="preserve">дифференцированному </w:t>
      </w:r>
      <w:r w:rsidRPr="00D10EE3">
        <w:rPr>
          <w:rFonts w:ascii="Times New Roman" w:eastAsia="Times New Roman" w:hAnsi="Times New Roman" w:cs="Times New Roman"/>
          <w:color w:val="000000"/>
          <w:sz w:val="28"/>
          <w:szCs w:val="28"/>
          <w:lang w:eastAsia="ru-RU" w:bidi="ru-RU"/>
        </w:rPr>
        <w:t>зачету</w:t>
      </w:r>
      <w:r w:rsidRPr="00D10EE3">
        <w:rPr>
          <w:rFonts w:ascii="Times New Roman" w:eastAsia="Times New Roman" w:hAnsi="Times New Roman" w:cs="Times New Roman"/>
          <w:i/>
          <w:iCs/>
          <w:color w:val="000000"/>
          <w:sz w:val="28"/>
          <w:szCs w:val="28"/>
          <w:lang w:eastAsia="ru-RU" w:bidi="ru-RU"/>
        </w:rPr>
        <w:t>.</w:t>
      </w:r>
    </w:p>
    <w:p w14:paraId="3FF232AA" w14:textId="77777777" w:rsidR="00D10EE3" w:rsidRPr="00D10EE3" w:rsidRDefault="00D10EE3" w:rsidP="00D10EE3">
      <w:pPr>
        <w:widowControl w:val="0"/>
        <w:spacing w:after="560" w:line="240" w:lineRule="auto"/>
        <w:ind w:firstLine="640"/>
        <w:jc w:val="both"/>
        <w:rPr>
          <w:rFonts w:ascii="Times New Roman" w:eastAsia="Times New Roman" w:hAnsi="Times New Roman" w:cs="Times New Roman"/>
          <w:color w:val="000000"/>
          <w:sz w:val="28"/>
          <w:szCs w:val="28"/>
          <w:lang w:eastAsia="ru-RU" w:bidi="ru-RU"/>
        </w:rPr>
      </w:pPr>
      <w:r w:rsidRPr="00D10EE3">
        <w:rPr>
          <w:rFonts w:ascii="Times New Roman" w:eastAsia="Times New Roman" w:hAnsi="Times New Roman" w:cs="Times New Roman"/>
          <w:i/>
          <w:iCs/>
          <w:color w:val="000000"/>
          <w:sz w:val="28"/>
          <w:szCs w:val="28"/>
          <w:lang w:eastAsia="ru-RU" w:bidi="ru-RU"/>
        </w:rPr>
        <w:t>Структура и содержание заданий</w:t>
      </w:r>
      <w:r w:rsidRPr="00D10EE3">
        <w:rPr>
          <w:rFonts w:ascii="Times New Roman" w:eastAsia="Times New Roman" w:hAnsi="Times New Roman" w:cs="Times New Roman"/>
          <w:color w:val="000000"/>
          <w:sz w:val="28"/>
          <w:szCs w:val="28"/>
          <w:lang w:eastAsia="ru-RU" w:bidi="ru-RU"/>
        </w:rPr>
        <w:t xml:space="preserve"> - задания разработаны в соответствии с рабочей программо</w:t>
      </w:r>
      <w:r w:rsidR="00113BEA">
        <w:rPr>
          <w:rFonts w:ascii="Times New Roman" w:eastAsia="Times New Roman" w:hAnsi="Times New Roman" w:cs="Times New Roman"/>
          <w:color w:val="000000"/>
          <w:sz w:val="28"/>
          <w:szCs w:val="28"/>
          <w:lang w:eastAsia="ru-RU" w:bidi="ru-RU"/>
        </w:rPr>
        <w:t>й дисциплины</w:t>
      </w:r>
      <w:r w:rsidR="00113BEA" w:rsidRPr="00113BEA">
        <w:t xml:space="preserve"> </w:t>
      </w:r>
      <w:r w:rsidR="00113BEA" w:rsidRPr="00113BEA">
        <w:rPr>
          <w:rFonts w:ascii="Times New Roman" w:eastAsia="Times New Roman" w:hAnsi="Times New Roman" w:cs="Times New Roman"/>
          <w:color w:val="000000"/>
          <w:sz w:val="28"/>
          <w:szCs w:val="28"/>
          <w:lang w:eastAsia="ru-RU" w:bidi="ru-RU"/>
        </w:rPr>
        <w:t>ОГСЭ.01 Основы философии</w:t>
      </w:r>
      <w:r w:rsidRPr="00D10EE3">
        <w:rPr>
          <w:rFonts w:ascii="Times New Roman" w:eastAsia="Times New Roman" w:hAnsi="Times New Roman" w:cs="Times New Roman"/>
          <w:color w:val="000000"/>
          <w:sz w:val="28"/>
          <w:szCs w:val="28"/>
          <w:lang w:eastAsia="ru-RU" w:bidi="ru-RU"/>
        </w:rPr>
        <w:t>.</w:t>
      </w:r>
    </w:p>
    <w:p w14:paraId="498E7521" w14:textId="77777777" w:rsidR="00DD619D" w:rsidRDefault="00DD619D"/>
    <w:p w14:paraId="793056DD" w14:textId="77777777" w:rsidR="00E14E23" w:rsidRDefault="00E14E23"/>
    <w:p w14:paraId="4E81615B" w14:textId="77777777" w:rsidR="00E14E23" w:rsidRDefault="00E14E23"/>
    <w:p w14:paraId="5480D0AD" w14:textId="77777777" w:rsidR="00E14E23" w:rsidRDefault="00E14E23"/>
    <w:p w14:paraId="6CD256E9" w14:textId="77777777" w:rsidR="00E14E23" w:rsidRDefault="00E14E23"/>
    <w:p w14:paraId="5C5D0F38" w14:textId="77777777" w:rsidR="00E14E23" w:rsidRDefault="00E14E23"/>
    <w:p w14:paraId="791DCACE" w14:textId="77777777" w:rsidR="00E14E23" w:rsidRDefault="00E14E23"/>
    <w:p w14:paraId="06FA3D85" w14:textId="77777777" w:rsidR="00E14E23" w:rsidRDefault="00E14E23"/>
    <w:p w14:paraId="4916D462" w14:textId="77777777" w:rsidR="00E14E23" w:rsidRDefault="00E14E23"/>
    <w:p w14:paraId="0BDE8EDE" w14:textId="77777777" w:rsidR="00E14E23" w:rsidRDefault="00E14E23"/>
    <w:p w14:paraId="741B9743" w14:textId="77777777" w:rsidR="00E14E23" w:rsidRDefault="00E14E23"/>
    <w:p w14:paraId="6186E384" w14:textId="77777777" w:rsidR="00E14E23" w:rsidRDefault="00E14E23"/>
    <w:p w14:paraId="0ED33AAA" w14:textId="77777777" w:rsidR="00E14E23" w:rsidRDefault="00E14E23"/>
    <w:p w14:paraId="587E3AF6" w14:textId="77777777" w:rsidR="00E14E23" w:rsidRDefault="00E14E23"/>
    <w:p w14:paraId="7DA8D9D6" w14:textId="77777777" w:rsidR="00E14E23" w:rsidRDefault="00E14E23"/>
    <w:p w14:paraId="51B9EB37" w14:textId="77777777" w:rsidR="00E14E23" w:rsidRDefault="00E14E23"/>
    <w:p w14:paraId="64817C36" w14:textId="77777777" w:rsidR="00E14E23" w:rsidRDefault="00E14E23"/>
    <w:p w14:paraId="56871EA6" w14:textId="77777777" w:rsidR="00E14E23" w:rsidRDefault="00E14E23"/>
    <w:p w14:paraId="18AFA9E3" w14:textId="77777777" w:rsidR="00E14E23" w:rsidRDefault="00E14E23"/>
    <w:p w14:paraId="26152C4E" w14:textId="77777777" w:rsidR="00E14E23" w:rsidRDefault="00E14E23"/>
    <w:p w14:paraId="155160B7" w14:textId="77777777" w:rsidR="00E14E23" w:rsidRDefault="00E14E23"/>
    <w:p w14:paraId="6DF7FEAE" w14:textId="77777777" w:rsidR="00E14E23" w:rsidRDefault="00E14E23"/>
    <w:p w14:paraId="5DF24DDF" w14:textId="77777777" w:rsidR="00E14E23" w:rsidRPr="00E14E23" w:rsidRDefault="00E14E23" w:rsidP="00E14E23">
      <w:pPr>
        <w:widowControl w:val="0"/>
        <w:spacing w:after="0" w:line="360" w:lineRule="auto"/>
        <w:jc w:val="both"/>
        <w:rPr>
          <w:rFonts w:ascii="Times New Roman" w:eastAsia="Times New Roman" w:hAnsi="Times New Roman" w:cs="Times New Roman"/>
          <w:color w:val="000000" w:themeColor="text1"/>
          <w:sz w:val="28"/>
          <w:szCs w:val="28"/>
        </w:rPr>
      </w:pPr>
    </w:p>
    <w:p w14:paraId="33A25D2C" w14:textId="77777777" w:rsidR="00E14E23" w:rsidRPr="00E14E23" w:rsidRDefault="00E14E23" w:rsidP="00E14E23">
      <w:pPr>
        <w:keepNext/>
        <w:keepLines/>
        <w:widowControl w:val="0"/>
        <w:numPr>
          <w:ilvl w:val="0"/>
          <w:numId w:val="21"/>
        </w:numPr>
        <w:tabs>
          <w:tab w:val="left" w:pos="2721"/>
        </w:tabs>
        <w:spacing w:after="0" w:line="360" w:lineRule="auto"/>
        <w:jc w:val="center"/>
        <w:outlineLvl w:val="0"/>
        <w:rPr>
          <w:rFonts w:ascii="Times New Roman" w:eastAsia="Times New Roman" w:hAnsi="Times New Roman" w:cs="Times New Roman"/>
          <w:sz w:val="28"/>
          <w:szCs w:val="28"/>
        </w:rPr>
      </w:pPr>
      <w:bookmarkStart w:id="1" w:name="bookmark7"/>
      <w:bookmarkStart w:id="2" w:name="bookmark8"/>
      <w:bookmarkStart w:id="3" w:name="bookmark6"/>
      <w:r w:rsidRPr="00E14E23">
        <w:rPr>
          <w:rFonts w:ascii="Times New Roman" w:eastAsia="Times New Roman" w:hAnsi="Times New Roman" w:cs="Times New Roman"/>
          <w:sz w:val="28"/>
          <w:szCs w:val="28"/>
        </w:rPr>
        <w:lastRenderedPageBreak/>
        <w:t>ПАСПОРТ ФОНДА ОЦЕНОЧНЫХ СРЕДСТВ</w:t>
      </w:r>
      <w:bookmarkEnd w:id="1"/>
      <w:bookmarkEnd w:id="2"/>
      <w:bookmarkEnd w:id="3"/>
    </w:p>
    <w:p w14:paraId="76DD2FCE"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1E7FF556" w14:textId="77777777" w:rsidR="00E14E23" w:rsidRDefault="00E14E23" w:rsidP="00E14E23">
      <w:pPr>
        <w:widowControl w:val="0"/>
        <w:spacing w:after="0" w:line="360" w:lineRule="auto"/>
        <w:ind w:firstLine="709"/>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 xml:space="preserve">Освоение содержания учебной дисциплины </w:t>
      </w:r>
      <w:r w:rsidRPr="00E14E23">
        <w:rPr>
          <w:rFonts w:ascii="Times New Roman" w:eastAsia="Times New Roman" w:hAnsi="Times New Roman" w:cs="Times New Roman"/>
          <w:color w:val="000000" w:themeColor="text1"/>
          <w:sz w:val="28"/>
          <w:szCs w:val="28"/>
        </w:rPr>
        <w:t xml:space="preserve">ОГСЭ.01 «Основы философии» обеспечивает </w:t>
      </w:r>
      <w:r w:rsidRPr="00E14E23">
        <w:rPr>
          <w:rFonts w:ascii="Times New Roman" w:eastAsia="Times New Roman" w:hAnsi="Times New Roman" w:cs="Times New Roman"/>
          <w:sz w:val="28"/>
          <w:szCs w:val="28"/>
        </w:rPr>
        <w:t>достижение студентами следующих результатов:</w:t>
      </w:r>
    </w:p>
    <w:p w14:paraId="2DF3B5B1" w14:textId="77777777" w:rsidR="00E14E23" w:rsidRPr="00E14E23" w:rsidRDefault="00E14E23" w:rsidP="00E14E23">
      <w:pPr>
        <w:widowControl w:val="0"/>
        <w:spacing w:after="0" w:line="240" w:lineRule="auto"/>
        <w:jc w:val="both"/>
        <w:rPr>
          <w:rFonts w:ascii="Times New Roman" w:eastAsia="Times New Roman" w:hAnsi="Times New Roman" w:cs="Times New Roman"/>
          <w:sz w:val="28"/>
          <w:szCs w:val="28"/>
        </w:rPr>
      </w:pPr>
      <w:r w:rsidRPr="00E14E23">
        <w:rPr>
          <w:rFonts w:ascii="Times New Roman" w:eastAsia="Times New Roman" w:hAnsi="Times New Roman" w:cs="Times New Roman"/>
          <w:b/>
          <w:bCs/>
          <w:sz w:val="28"/>
          <w:szCs w:val="28"/>
        </w:rPr>
        <w:t>уметь:</w:t>
      </w:r>
    </w:p>
    <w:p w14:paraId="798E0BC8" w14:textId="77777777" w:rsidR="00E14E23" w:rsidRPr="00E14E23" w:rsidRDefault="00E14E23" w:rsidP="00E14E23">
      <w:pPr>
        <w:widowControl w:val="0"/>
        <w:spacing w:after="0" w:line="240" w:lineRule="auto"/>
        <w:ind w:firstLine="740"/>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14:paraId="5966F89B" w14:textId="77777777" w:rsidR="00E14E23" w:rsidRPr="00E14E23" w:rsidRDefault="00E14E23" w:rsidP="00E14E23">
      <w:pPr>
        <w:widowControl w:val="0"/>
        <w:spacing w:after="0" w:line="240" w:lineRule="auto"/>
        <w:jc w:val="both"/>
        <w:rPr>
          <w:rFonts w:ascii="Times New Roman" w:eastAsia="Times New Roman" w:hAnsi="Times New Roman" w:cs="Times New Roman"/>
          <w:sz w:val="28"/>
          <w:szCs w:val="28"/>
        </w:rPr>
      </w:pPr>
      <w:r w:rsidRPr="00E14E23">
        <w:rPr>
          <w:rFonts w:ascii="Times New Roman" w:eastAsia="Times New Roman" w:hAnsi="Times New Roman" w:cs="Times New Roman"/>
          <w:b/>
          <w:bCs/>
          <w:sz w:val="28"/>
          <w:szCs w:val="28"/>
        </w:rPr>
        <w:t>знать:</w:t>
      </w:r>
    </w:p>
    <w:p w14:paraId="5E5C4360" w14:textId="77777777" w:rsidR="00E14E23" w:rsidRPr="00E14E23" w:rsidRDefault="00E14E23" w:rsidP="00E14E23">
      <w:pPr>
        <w:widowControl w:val="0"/>
        <w:spacing w:after="0" w:line="240" w:lineRule="auto"/>
        <w:ind w:left="720" w:firstLine="20"/>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основные категории и понятия философии; роль философии в жизни человека и общества; основы философского учения о бытии;</w:t>
      </w:r>
    </w:p>
    <w:p w14:paraId="14919763" w14:textId="77777777" w:rsidR="00E14E23" w:rsidRPr="00E14E23" w:rsidRDefault="00E14E23" w:rsidP="00E14E23">
      <w:pPr>
        <w:widowControl w:val="0"/>
        <w:spacing w:after="0" w:line="240" w:lineRule="auto"/>
        <w:ind w:left="720" w:firstLine="20"/>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сущность процесса познания;</w:t>
      </w:r>
    </w:p>
    <w:p w14:paraId="30697ED1" w14:textId="77777777" w:rsidR="00E14E23" w:rsidRPr="00E14E23" w:rsidRDefault="00E14E23" w:rsidP="00E14E23">
      <w:pPr>
        <w:widowControl w:val="0"/>
        <w:spacing w:after="0" w:line="240" w:lineRule="auto"/>
        <w:ind w:left="720" w:firstLine="20"/>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основы научной, философской и религиозной картин мира;</w:t>
      </w:r>
    </w:p>
    <w:p w14:paraId="5A32E733" w14:textId="77777777" w:rsidR="00E14E23" w:rsidRPr="00E14E23" w:rsidRDefault="00E14E23" w:rsidP="00E14E23">
      <w:pPr>
        <w:widowControl w:val="0"/>
        <w:spacing w:after="0" w:line="240" w:lineRule="auto"/>
        <w:ind w:firstLine="740"/>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об условиях формирования личности, свободе и ответственности за сохранение жизни, культуры, окружающей среды;</w:t>
      </w:r>
    </w:p>
    <w:p w14:paraId="6DDC701C" w14:textId="77777777" w:rsidR="00E14E23" w:rsidRPr="00E14E23" w:rsidRDefault="00E14E23" w:rsidP="00E14E23">
      <w:pPr>
        <w:widowControl w:val="0"/>
        <w:spacing w:after="120" w:line="240" w:lineRule="auto"/>
        <w:ind w:firstLine="740"/>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о социальных и этических проблемах, связанных с развитием и использованием достижений науки, техники и технологий.</w:t>
      </w:r>
    </w:p>
    <w:p w14:paraId="3CC5C12E" w14:textId="77777777" w:rsidR="00E14E23" w:rsidRPr="00E14E23" w:rsidRDefault="00E14E23" w:rsidP="00E14E23">
      <w:pPr>
        <w:widowControl w:val="0"/>
        <w:spacing w:after="0" w:line="240" w:lineRule="auto"/>
        <w:ind w:firstLine="72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В результате освоения учебной дисциплины обучающийся </w:t>
      </w:r>
      <w:r w:rsidRPr="00E14E23">
        <w:rPr>
          <w:rFonts w:ascii="Times New Roman" w:eastAsia="Times New Roman" w:hAnsi="Times New Roman" w:cs="Times New Roman"/>
          <w:b/>
          <w:bCs/>
          <w:color w:val="000000"/>
          <w:sz w:val="28"/>
          <w:szCs w:val="28"/>
          <w:lang w:eastAsia="ru-RU" w:bidi="ru-RU"/>
        </w:rPr>
        <w:t xml:space="preserve">должен: </w:t>
      </w:r>
      <w:r w:rsidRPr="00E14E23">
        <w:rPr>
          <w:rFonts w:ascii="Times New Roman" w:eastAsia="Times New Roman" w:hAnsi="Times New Roman" w:cs="Times New Roman"/>
          <w:i/>
          <w:iCs/>
          <w:color w:val="000000"/>
          <w:sz w:val="28"/>
          <w:szCs w:val="28"/>
          <w:lang w:eastAsia="ru-RU" w:bidi="ru-RU"/>
        </w:rPr>
        <w:t>владеть</w:t>
      </w:r>
      <w:r w:rsidRPr="00E14E23">
        <w:rPr>
          <w:rFonts w:ascii="Times New Roman" w:eastAsia="Times New Roman" w:hAnsi="Times New Roman" w:cs="Times New Roman"/>
          <w:color w:val="000000"/>
          <w:sz w:val="28"/>
          <w:szCs w:val="28"/>
          <w:lang w:eastAsia="ru-RU" w:bidi="ru-RU"/>
        </w:rPr>
        <w:t xml:space="preserve"> соответствующими общими (ОК) и профессиональными компетенциями (ПК), а именно:</w:t>
      </w:r>
    </w:p>
    <w:p w14:paraId="0990E7D8"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1. Понимать сущность и социальную значимость своей будущей профессии, проявлять к ней устойчивый интерес.</w:t>
      </w:r>
    </w:p>
    <w:p w14:paraId="171AECB0"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2. Организовывать собственную деятельность, определять методы решения профессиональных задач, оценивать их эффективность и качество.</w:t>
      </w:r>
    </w:p>
    <w:p w14:paraId="7EF6DDA5"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3. Оценивать риски и принимать решения в нестандартных ситуациях.</w:t>
      </w:r>
    </w:p>
    <w:p w14:paraId="5FA20E9B"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67174053"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5. Использовать информационно-коммуникационные технологии для совершенствования профессиональной деятельности.</w:t>
      </w:r>
    </w:p>
    <w:p w14:paraId="020B9F33"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6. Работать в коллективе и команде, взаимодействовать с руководством, коллегами и социальными партнерами.</w:t>
      </w:r>
    </w:p>
    <w:p w14:paraId="12E72259"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7. Ставить цели, мотивировать деятельность обучающихся, организовывать и контролировать их работу с принятием на себя ответственности за качество образовательного процесса.</w:t>
      </w:r>
    </w:p>
    <w:p w14:paraId="481D7A5D"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2DEC1DF3"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ОК 9. Осуществлять профессиональную деятельность в условиях обновления ее целей, содержания, смены технологий.</w:t>
      </w:r>
    </w:p>
    <w:p w14:paraId="5645B6C9"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10. Осуществлять профилактику травматизма, обеспечивать охрану жизни и здоровья детей.</w:t>
      </w:r>
    </w:p>
    <w:p w14:paraId="4B82301C"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ОК 11. Строить профессиональную деятельность с соблюдением правовых норм, ее регулирующих.</w:t>
      </w:r>
    </w:p>
    <w:p w14:paraId="5C7C7C02"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1.1. Определять цели и задачи, планировать уроки.</w:t>
      </w:r>
    </w:p>
    <w:p w14:paraId="2EAE50C3"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1.2. Проводить уроки.</w:t>
      </w:r>
    </w:p>
    <w:p w14:paraId="705D223A"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1.3. Осуществлять педагогический контроль, оценивать процесс и результаты обучения.</w:t>
      </w:r>
    </w:p>
    <w:p w14:paraId="3FF6FFA9"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1.4. Анализировать уроки.</w:t>
      </w:r>
    </w:p>
    <w:p w14:paraId="01BAC227"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1.5. Вести документацию, обеспечивающую обучение по образовательным программам начального общего образования.</w:t>
      </w:r>
    </w:p>
    <w:p w14:paraId="74B6F7C7"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2.1. Определять цели и задачи внеурочной деятельности и общения, планировать внеурочные занятия.</w:t>
      </w:r>
    </w:p>
    <w:p w14:paraId="2A4C948B"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2.2. Проводить внеурочные занятия.</w:t>
      </w:r>
    </w:p>
    <w:p w14:paraId="56EB5DA7"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2.3. Осуществлять педагогический контроль, оценивать процесс и результаты деятельности обучающихся.</w:t>
      </w:r>
    </w:p>
    <w:p w14:paraId="1E74C29C" w14:textId="77777777" w:rsidR="00E14E23" w:rsidRPr="00E14E23" w:rsidRDefault="00E14E23" w:rsidP="00E14E23">
      <w:pPr>
        <w:widowControl w:val="0"/>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2.4. Анализировать процесс и результаты внеурочной деятельности и отдельных занятий.</w:t>
      </w:r>
    </w:p>
    <w:p w14:paraId="005AA694" w14:textId="77777777" w:rsidR="00E14E23" w:rsidRPr="00E14E23" w:rsidRDefault="00E14E23" w:rsidP="00E14E23">
      <w:pPr>
        <w:widowControl w:val="0"/>
        <w:pBdr>
          <w:bottom w:val="single" w:sz="4" w:space="0" w:color="auto"/>
        </w:pBdr>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2.5. Вести документацию, обеспечивающую организацию внеурочной деятельности и общения обучающихся.</w:t>
      </w:r>
    </w:p>
    <w:p w14:paraId="30B52F51" w14:textId="77777777" w:rsidR="00E14E23" w:rsidRPr="00E14E23" w:rsidRDefault="00E14E23" w:rsidP="00E14E23">
      <w:pPr>
        <w:widowControl w:val="0"/>
        <w:pBdr>
          <w:bottom w:val="single" w:sz="4" w:space="0" w:color="auto"/>
        </w:pBdr>
        <w:spacing w:after="22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ПК 3.1. Проводить педагогическое наблюдение и диагностику, интерпретировать полученные результаты.</w:t>
      </w:r>
    </w:p>
    <w:p w14:paraId="31E50F12"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3.2. Определять цели и задачи, планировать внеклассную работу.</w:t>
      </w:r>
    </w:p>
    <w:p w14:paraId="3B7FE2D5"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3.3. Проводить внеклассные мероприятия.</w:t>
      </w:r>
    </w:p>
    <w:p w14:paraId="342DCF2F"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3.4. Анализировать процесс и результаты проведения внеклассных мероприятий.</w:t>
      </w:r>
    </w:p>
    <w:p w14:paraId="5C7214B1"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3.5. Определять цели и задачи, планировать работу с родителями.</w:t>
      </w:r>
    </w:p>
    <w:p w14:paraId="1F90A33E"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3.6. Обеспечивать взаимодействие с родителями учащихся при решении задач обучения и воспитания.</w:t>
      </w:r>
    </w:p>
    <w:p w14:paraId="0AD34C4E"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ПК 3.7. Анализировать результаты работы с родителями.</w:t>
      </w:r>
    </w:p>
    <w:p w14:paraId="67230A73"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3.8. Координировать деятельность работников образовательной организации, работающих с классом.</w:t>
      </w:r>
    </w:p>
    <w:p w14:paraId="4654CDDF"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4.1. Выбирать учебно-методический комплект, разрабатывать учебно-методические материалы (рабочие программы, учебно-тематические планы) на основе федерального государственного образовательного стандарта и примерных основных образовательных программ с учетом типа образовательной организации, особенностей класса/группы и отдельных обучающихся.</w:t>
      </w:r>
    </w:p>
    <w:p w14:paraId="3E6AB3A9"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4.2. Создавать в кабинете предметно-развивающую среду.</w:t>
      </w:r>
    </w:p>
    <w:p w14:paraId="1E7B3775"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4.3. Систематизировать и оценивать педагогический опыт и образовательные технологии в области начального общего образования на основе изучения профессиональной литературы, самоанализа и анализа деятельности других педагогов.</w:t>
      </w:r>
    </w:p>
    <w:p w14:paraId="780B4DE8" w14:textId="77777777" w:rsidR="00E14E23" w:rsidRPr="00E14E23" w:rsidRDefault="00E14E23" w:rsidP="00E14E23">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4.4. Оформлять педагогические разработки в виде отчетов, рефератов, выступлений.</w:t>
      </w:r>
    </w:p>
    <w:p w14:paraId="64B8A548" w14:textId="77777777" w:rsidR="00E14E23" w:rsidRPr="00EE0847" w:rsidRDefault="00E14E23" w:rsidP="00EE0847">
      <w:pPr>
        <w:widowControl w:val="0"/>
        <w:spacing w:after="240" w:line="240" w:lineRule="auto"/>
        <w:ind w:firstLine="560"/>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ПК 4.5. Участвовать в исследовательской и проектной деятельности в области начального общего образования.</w:t>
      </w:r>
    </w:p>
    <w:p w14:paraId="1AA9997E"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r w:rsidRPr="00E14E23">
        <w:rPr>
          <w:rFonts w:ascii="Times New Roman" w:eastAsia="Times New Roman" w:hAnsi="Times New Roman" w:cs="Times New Roman"/>
          <w:color w:val="000000" w:themeColor="text1"/>
          <w:sz w:val="28"/>
          <w:szCs w:val="28"/>
        </w:rPr>
        <w:t xml:space="preserve">Формой промежуточной аттестации по учебной дисциплине ОГСЭ.01 «Основы философии». является дифференцированный зачет. </w:t>
      </w:r>
    </w:p>
    <w:p w14:paraId="7772448C"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75BC9D87"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5FF428D2"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34CEE5F8"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0059213B"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765C8881"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56EDC648"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7ADCA553"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7DBF53F0"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300428E2" w14:textId="77777777" w:rsid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2AA121F9" w14:textId="77777777" w:rsidR="00EE0847" w:rsidRPr="00E14E23" w:rsidRDefault="00EE0847"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02A105F5"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766E39D4"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color w:val="000000" w:themeColor="text1"/>
          <w:sz w:val="28"/>
          <w:szCs w:val="28"/>
        </w:rPr>
      </w:pPr>
    </w:p>
    <w:p w14:paraId="7DAD7233"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lastRenderedPageBreak/>
        <w:t>Результатом освоения учебной дисциплины являются предусмотренные ФГОС по специальности умения и знания, направленные на формирование общих и профессиональных компетенций.</w:t>
      </w:r>
    </w:p>
    <w:p w14:paraId="02030CEF" w14:textId="77777777" w:rsidR="00E14E23" w:rsidRPr="00E14E23" w:rsidRDefault="00E14E23" w:rsidP="00E14E23">
      <w:pPr>
        <w:widowControl w:val="0"/>
        <w:spacing w:after="0" w:line="360" w:lineRule="auto"/>
        <w:ind w:firstLine="709"/>
        <w:rPr>
          <w:rFonts w:ascii="Times New Roman" w:eastAsia="Times New Roman" w:hAnsi="Times New Roman" w:cs="Times New Roman"/>
          <w:sz w:val="28"/>
          <w:szCs w:val="28"/>
          <w:lang w:eastAsia="ru-RU" w:bidi="ru-RU"/>
        </w:rPr>
      </w:pPr>
    </w:p>
    <w:tbl>
      <w:tblPr>
        <w:tblW w:w="9274" w:type="dxa"/>
        <w:jc w:val="center"/>
        <w:tblLayout w:type="fixed"/>
        <w:tblCellMar>
          <w:left w:w="10" w:type="dxa"/>
          <w:right w:w="10" w:type="dxa"/>
        </w:tblCellMar>
        <w:tblLook w:val="04A0" w:firstRow="1" w:lastRow="0" w:firstColumn="1" w:lastColumn="0" w:noHBand="0" w:noVBand="1"/>
      </w:tblPr>
      <w:tblGrid>
        <w:gridCol w:w="421"/>
        <w:gridCol w:w="2126"/>
        <w:gridCol w:w="3260"/>
        <w:gridCol w:w="3467"/>
      </w:tblGrid>
      <w:tr w:rsidR="00E14E23" w:rsidRPr="00E14E23" w14:paraId="72977A2C" w14:textId="77777777" w:rsidTr="00980B6D">
        <w:trPr>
          <w:trHeight w:hRule="exact" w:val="1231"/>
          <w:jc w:val="center"/>
        </w:trPr>
        <w:tc>
          <w:tcPr>
            <w:tcW w:w="421" w:type="dxa"/>
            <w:tcBorders>
              <w:top w:val="single" w:sz="4" w:space="0" w:color="auto"/>
              <w:left w:val="single" w:sz="4" w:space="0" w:color="auto"/>
            </w:tcBorders>
            <w:shd w:val="clear" w:color="auto" w:fill="FFFFFF"/>
            <w:vAlign w:val="center"/>
          </w:tcPr>
          <w:p w14:paraId="4A13F0C9" w14:textId="77777777" w:rsidR="00E14E23" w:rsidRPr="00E14E23" w:rsidRDefault="00E14E23" w:rsidP="00E14E23">
            <w:pPr>
              <w:widowControl w:val="0"/>
              <w:spacing w:after="0" w:line="360" w:lineRule="auto"/>
              <w:jc w:val="center"/>
              <w:rPr>
                <w:rFonts w:ascii="Times New Roman" w:eastAsia="Times New Roman" w:hAnsi="Times New Roman" w:cs="Times New Roman"/>
                <w:sz w:val="28"/>
                <w:szCs w:val="28"/>
                <w:lang w:eastAsia="ru-RU" w:bidi="ru-RU"/>
              </w:rPr>
            </w:pPr>
            <w:r w:rsidRPr="00E14E23">
              <w:rPr>
                <w:rFonts w:ascii="Times New Roman" w:eastAsia="Times New Roman" w:hAnsi="Times New Roman" w:cs="Times New Roman"/>
                <w:sz w:val="28"/>
                <w:szCs w:val="28"/>
                <w:lang w:eastAsia="ru-RU" w:bidi="ru-RU"/>
              </w:rPr>
              <w:t>№ п/п</w:t>
            </w:r>
          </w:p>
        </w:tc>
        <w:tc>
          <w:tcPr>
            <w:tcW w:w="2126" w:type="dxa"/>
            <w:tcBorders>
              <w:top w:val="single" w:sz="4" w:space="0" w:color="auto"/>
              <w:left w:val="single" w:sz="4" w:space="0" w:color="auto"/>
            </w:tcBorders>
            <w:shd w:val="clear" w:color="auto" w:fill="FFFFFF"/>
            <w:vAlign w:val="center"/>
          </w:tcPr>
          <w:p w14:paraId="7A091F31" w14:textId="77777777" w:rsidR="00E14E23" w:rsidRPr="00E14E23" w:rsidRDefault="00E14E23" w:rsidP="00E14E23">
            <w:pPr>
              <w:widowControl w:val="0"/>
              <w:tabs>
                <w:tab w:val="left" w:pos="1358"/>
              </w:tabs>
              <w:spacing w:after="0" w:line="360" w:lineRule="auto"/>
              <w:jc w:val="center"/>
              <w:rPr>
                <w:rFonts w:ascii="Times New Roman" w:eastAsia="Times New Roman" w:hAnsi="Times New Roman" w:cs="Times New Roman"/>
                <w:sz w:val="28"/>
                <w:szCs w:val="28"/>
                <w:lang w:eastAsia="ru-RU" w:bidi="ru-RU"/>
              </w:rPr>
            </w:pPr>
            <w:r w:rsidRPr="00E14E23">
              <w:rPr>
                <w:rFonts w:ascii="Times New Roman" w:eastAsia="Times New Roman" w:hAnsi="Times New Roman" w:cs="Times New Roman"/>
                <w:sz w:val="28"/>
                <w:szCs w:val="28"/>
                <w:lang w:eastAsia="ru-RU" w:bidi="ru-RU"/>
              </w:rPr>
              <w:t>Код компетенции</w:t>
            </w:r>
          </w:p>
        </w:tc>
        <w:tc>
          <w:tcPr>
            <w:tcW w:w="3260" w:type="dxa"/>
            <w:tcBorders>
              <w:top w:val="single" w:sz="4" w:space="0" w:color="auto"/>
              <w:left w:val="single" w:sz="4" w:space="0" w:color="auto"/>
            </w:tcBorders>
            <w:shd w:val="clear" w:color="auto" w:fill="FFFFFF"/>
            <w:vAlign w:val="center"/>
          </w:tcPr>
          <w:p w14:paraId="4AFE9948" w14:textId="77777777" w:rsidR="00E14E23" w:rsidRPr="00E14E23" w:rsidRDefault="00E14E23" w:rsidP="00E14E23">
            <w:pPr>
              <w:widowControl w:val="0"/>
              <w:spacing w:after="0" w:line="360" w:lineRule="auto"/>
              <w:jc w:val="center"/>
              <w:rPr>
                <w:rFonts w:ascii="Times New Roman" w:eastAsia="Times New Roman" w:hAnsi="Times New Roman" w:cs="Times New Roman"/>
                <w:sz w:val="28"/>
                <w:szCs w:val="28"/>
                <w:lang w:eastAsia="ru-RU" w:bidi="ru-RU"/>
              </w:rPr>
            </w:pPr>
            <w:r w:rsidRPr="00E14E23">
              <w:rPr>
                <w:rFonts w:ascii="Times New Roman" w:eastAsia="Times New Roman" w:hAnsi="Times New Roman" w:cs="Times New Roman"/>
                <w:sz w:val="28"/>
                <w:szCs w:val="28"/>
                <w:lang w:eastAsia="ru-RU" w:bidi="ru-RU"/>
              </w:rPr>
              <w:t>Планируемые результаты обучения</w:t>
            </w:r>
          </w:p>
        </w:tc>
        <w:tc>
          <w:tcPr>
            <w:tcW w:w="3467" w:type="dxa"/>
            <w:tcBorders>
              <w:top w:val="single" w:sz="4" w:space="0" w:color="auto"/>
              <w:left w:val="single" w:sz="4" w:space="0" w:color="auto"/>
              <w:right w:val="single" w:sz="4" w:space="0" w:color="auto"/>
            </w:tcBorders>
            <w:shd w:val="clear" w:color="auto" w:fill="FFFFFF"/>
            <w:vAlign w:val="center"/>
          </w:tcPr>
          <w:p w14:paraId="244B2A03" w14:textId="77777777" w:rsidR="00E14E23" w:rsidRPr="00E14E23" w:rsidRDefault="00E14E23" w:rsidP="00E14E23">
            <w:pPr>
              <w:widowControl w:val="0"/>
              <w:spacing w:after="0" w:line="360" w:lineRule="auto"/>
              <w:jc w:val="center"/>
              <w:rPr>
                <w:rFonts w:ascii="Times New Roman" w:eastAsia="Times New Roman" w:hAnsi="Times New Roman" w:cs="Times New Roman"/>
                <w:sz w:val="28"/>
                <w:szCs w:val="28"/>
                <w:lang w:eastAsia="ru-RU" w:bidi="ru-RU"/>
              </w:rPr>
            </w:pPr>
            <w:r w:rsidRPr="00E14E23">
              <w:rPr>
                <w:rFonts w:ascii="Times New Roman" w:eastAsia="Times New Roman" w:hAnsi="Times New Roman" w:cs="Times New Roman"/>
                <w:sz w:val="28"/>
                <w:szCs w:val="28"/>
                <w:lang w:eastAsia="ru-RU" w:bidi="ru-RU"/>
              </w:rPr>
              <w:t>Наименование оценочных средств</w:t>
            </w:r>
          </w:p>
        </w:tc>
      </w:tr>
      <w:tr w:rsidR="00E14E23" w:rsidRPr="00E14E23" w14:paraId="43944A12" w14:textId="77777777" w:rsidTr="00980B6D">
        <w:trPr>
          <w:trHeight w:hRule="exact" w:val="615"/>
          <w:jc w:val="center"/>
        </w:trPr>
        <w:tc>
          <w:tcPr>
            <w:tcW w:w="421" w:type="dxa"/>
            <w:vMerge w:val="restart"/>
            <w:tcBorders>
              <w:top w:val="single" w:sz="4" w:space="0" w:color="auto"/>
              <w:left w:val="single" w:sz="4" w:space="0" w:color="auto"/>
            </w:tcBorders>
            <w:shd w:val="clear" w:color="auto" w:fill="FFFFFF"/>
            <w:vAlign w:val="center"/>
          </w:tcPr>
          <w:p w14:paraId="3836D5F5" w14:textId="77777777" w:rsidR="00E14E23" w:rsidRPr="00E14E23" w:rsidRDefault="00E14E23" w:rsidP="00E14E23">
            <w:pPr>
              <w:widowControl w:val="0"/>
              <w:spacing w:after="0" w:line="360" w:lineRule="auto"/>
              <w:jc w:val="center"/>
              <w:rPr>
                <w:rFonts w:ascii="Times New Roman" w:eastAsia="Times New Roman" w:hAnsi="Times New Roman" w:cs="Times New Roman"/>
                <w:sz w:val="28"/>
                <w:szCs w:val="28"/>
                <w:lang w:eastAsia="ru-RU" w:bidi="ru-RU"/>
              </w:rPr>
            </w:pPr>
            <w:r w:rsidRPr="00E14E23">
              <w:rPr>
                <w:rFonts w:ascii="Times New Roman" w:eastAsia="Times New Roman" w:hAnsi="Times New Roman" w:cs="Times New Roman"/>
                <w:sz w:val="28"/>
                <w:szCs w:val="28"/>
                <w:lang w:eastAsia="ru-RU" w:bidi="ru-RU"/>
              </w:rPr>
              <w:t>1</w:t>
            </w:r>
          </w:p>
        </w:tc>
        <w:tc>
          <w:tcPr>
            <w:tcW w:w="2126" w:type="dxa"/>
            <w:vMerge w:val="restart"/>
            <w:tcBorders>
              <w:top w:val="single" w:sz="4" w:space="0" w:color="auto"/>
              <w:left w:val="single" w:sz="4" w:space="0" w:color="auto"/>
            </w:tcBorders>
            <w:shd w:val="clear" w:color="auto" w:fill="FFFFFF"/>
            <w:vAlign w:val="center"/>
          </w:tcPr>
          <w:p w14:paraId="2ABAE81B"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ОК4.ОК8</w:t>
            </w:r>
          </w:p>
        </w:tc>
        <w:tc>
          <w:tcPr>
            <w:tcW w:w="3260" w:type="dxa"/>
            <w:tcBorders>
              <w:top w:val="single" w:sz="4" w:space="0" w:color="auto"/>
              <w:left w:val="single" w:sz="4" w:space="0" w:color="auto"/>
            </w:tcBorders>
            <w:shd w:val="clear" w:color="auto" w:fill="FFFFFF"/>
            <w:vAlign w:val="center"/>
          </w:tcPr>
          <w:p w14:paraId="5F670DF4" w14:textId="77777777" w:rsidR="00E14E23" w:rsidRPr="00E14E23" w:rsidRDefault="00E14E23" w:rsidP="00E14E23">
            <w:pPr>
              <w:widowControl w:val="0"/>
              <w:spacing w:after="0" w:line="360" w:lineRule="auto"/>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Знать: З1-4,36</w:t>
            </w:r>
          </w:p>
          <w:p w14:paraId="0F8F21AF"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lang w:eastAsia="ru-RU" w:bidi="ru-RU"/>
              </w:rPr>
            </w:pPr>
          </w:p>
        </w:tc>
        <w:tc>
          <w:tcPr>
            <w:tcW w:w="3467" w:type="dxa"/>
            <w:vMerge w:val="restart"/>
            <w:tcBorders>
              <w:top w:val="single" w:sz="4" w:space="0" w:color="auto"/>
              <w:left w:val="single" w:sz="4" w:space="0" w:color="auto"/>
              <w:right w:val="single" w:sz="4" w:space="0" w:color="auto"/>
            </w:tcBorders>
            <w:shd w:val="clear" w:color="auto" w:fill="C0C0C0"/>
            <w:vAlign w:val="center"/>
          </w:tcPr>
          <w:p w14:paraId="010BFA77"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FFFFFF" w:themeColor="background1"/>
                <w:sz w:val="28"/>
                <w:szCs w:val="28"/>
              </w:rPr>
            </w:pPr>
            <w:r w:rsidRPr="00E14E23">
              <w:rPr>
                <w:rFonts w:ascii="Times New Roman" w:eastAsia="Times New Roman" w:hAnsi="Times New Roman" w:cs="Times New Roman"/>
                <w:color w:val="181818"/>
                <w:sz w:val="28"/>
                <w:szCs w:val="28"/>
              </w:rPr>
              <w:t>Раздел 1. «</w:t>
            </w:r>
            <w:r w:rsidRPr="00E14E23">
              <w:rPr>
                <w:rFonts w:ascii="Times New Roman" w:eastAsia="Times New Roman" w:hAnsi="Times New Roman" w:cs="Times New Roman"/>
                <w:sz w:val="28"/>
                <w:szCs w:val="28"/>
              </w:rPr>
              <w:t>Предмет философии и ее история</w:t>
            </w:r>
            <w:r w:rsidRPr="00E14E23">
              <w:rPr>
                <w:rFonts w:ascii="Times New Roman" w:eastAsia="Times New Roman" w:hAnsi="Times New Roman" w:cs="Times New Roman"/>
                <w:color w:val="181818"/>
                <w:sz w:val="28"/>
                <w:szCs w:val="28"/>
              </w:rPr>
              <w:t>».</w:t>
            </w:r>
          </w:p>
        </w:tc>
      </w:tr>
      <w:tr w:rsidR="00E14E23" w:rsidRPr="00E14E23" w14:paraId="59746FFC" w14:textId="77777777" w:rsidTr="00980B6D">
        <w:trPr>
          <w:trHeight w:hRule="exact" w:val="564"/>
          <w:jc w:val="center"/>
        </w:trPr>
        <w:tc>
          <w:tcPr>
            <w:tcW w:w="421" w:type="dxa"/>
            <w:vMerge/>
            <w:tcBorders>
              <w:left w:val="single" w:sz="4" w:space="0" w:color="auto"/>
            </w:tcBorders>
            <w:shd w:val="clear" w:color="auto" w:fill="FFFFFF"/>
            <w:vAlign w:val="center"/>
          </w:tcPr>
          <w:p w14:paraId="2AEA8024"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tc>
        <w:tc>
          <w:tcPr>
            <w:tcW w:w="2126" w:type="dxa"/>
            <w:vMerge/>
            <w:tcBorders>
              <w:left w:val="single" w:sz="4" w:space="0" w:color="auto"/>
            </w:tcBorders>
            <w:shd w:val="clear" w:color="auto" w:fill="FFFFFF"/>
            <w:vAlign w:val="center"/>
          </w:tcPr>
          <w:p w14:paraId="01429DBA"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tc>
        <w:tc>
          <w:tcPr>
            <w:tcW w:w="3260" w:type="dxa"/>
            <w:tcBorders>
              <w:top w:val="single" w:sz="4" w:space="0" w:color="auto"/>
              <w:left w:val="single" w:sz="4" w:space="0" w:color="auto"/>
            </w:tcBorders>
            <w:shd w:val="clear" w:color="auto" w:fill="FFFFFF"/>
            <w:vAlign w:val="center"/>
          </w:tcPr>
          <w:p w14:paraId="73A9A855"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Times New Roman" w:hAnsi="Times New Roman" w:cs="Times New Roman"/>
                <w:sz w:val="28"/>
                <w:szCs w:val="28"/>
                <w:lang w:eastAsia="ru-RU" w:bidi="ru-RU"/>
              </w:rPr>
              <w:t>Уметь:</w:t>
            </w:r>
            <w:r w:rsidRPr="00E14E23">
              <w:rPr>
                <w:rFonts w:ascii="Times New Roman" w:eastAsia="Microsoft Sans Serif" w:hAnsi="Times New Roman" w:cs="Times New Roman"/>
                <w:color w:val="000000"/>
                <w:sz w:val="28"/>
                <w:szCs w:val="28"/>
                <w:lang w:eastAsia="ru-RU" w:bidi="ru-RU"/>
              </w:rPr>
              <w:t xml:space="preserve"> У1</w:t>
            </w:r>
          </w:p>
          <w:p w14:paraId="4EABB4D3"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2C44CFE8"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66E8B52C"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087B342D"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798D57FE"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3E75AD93"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4390B572"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218DB679"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549E148D"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4F8741D5"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12F575B4"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6DB12E63"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414D8E6A"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575D5B7D"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338BA23A"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0EDB606B"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110E9814"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lang w:eastAsia="ru-RU" w:bidi="ru-RU"/>
              </w:rPr>
            </w:pPr>
            <w:r w:rsidRPr="00E14E23">
              <w:rPr>
                <w:rFonts w:ascii="Times New Roman" w:eastAsia="Microsoft Sans Serif" w:hAnsi="Times New Roman" w:cs="Times New Roman"/>
                <w:color w:val="000000"/>
                <w:sz w:val="28"/>
                <w:szCs w:val="28"/>
                <w:lang w:eastAsia="ru-RU" w:bidi="ru-RU"/>
              </w:rPr>
              <w:t>экономических, политических и культурных проблем</w:t>
            </w:r>
          </w:p>
        </w:tc>
        <w:tc>
          <w:tcPr>
            <w:tcW w:w="3467" w:type="dxa"/>
            <w:vMerge/>
            <w:tcBorders>
              <w:left w:val="single" w:sz="4" w:space="0" w:color="auto"/>
              <w:right w:val="single" w:sz="4" w:space="0" w:color="auto"/>
            </w:tcBorders>
            <w:shd w:val="clear" w:color="auto" w:fill="C0C0C0"/>
            <w:vAlign w:val="center"/>
          </w:tcPr>
          <w:p w14:paraId="77ECFB5F"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FFFFFF" w:themeColor="background1"/>
                <w:sz w:val="28"/>
                <w:szCs w:val="28"/>
                <w:lang w:eastAsia="ru-RU" w:bidi="ru-RU"/>
              </w:rPr>
            </w:pPr>
          </w:p>
        </w:tc>
      </w:tr>
      <w:tr w:rsidR="00E14E23" w:rsidRPr="00E14E23" w14:paraId="61BC5EC0" w14:textId="77777777" w:rsidTr="00980B6D">
        <w:trPr>
          <w:trHeight w:hRule="exact" w:val="712"/>
          <w:jc w:val="center"/>
        </w:trPr>
        <w:tc>
          <w:tcPr>
            <w:tcW w:w="421" w:type="dxa"/>
            <w:vMerge w:val="restart"/>
            <w:tcBorders>
              <w:top w:val="single" w:sz="4" w:space="0" w:color="auto"/>
              <w:left w:val="single" w:sz="4" w:space="0" w:color="auto"/>
            </w:tcBorders>
            <w:shd w:val="clear" w:color="auto" w:fill="FFFFFF"/>
            <w:vAlign w:val="center"/>
          </w:tcPr>
          <w:p w14:paraId="62F8F5C7" w14:textId="77777777" w:rsidR="00E14E23" w:rsidRPr="00E14E23" w:rsidRDefault="00E14E23" w:rsidP="00E14E23">
            <w:pPr>
              <w:widowControl w:val="0"/>
              <w:spacing w:after="0" w:line="360" w:lineRule="auto"/>
              <w:jc w:val="center"/>
              <w:rPr>
                <w:rFonts w:ascii="Times New Roman" w:eastAsia="Times New Roman" w:hAnsi="Times New Roman" w:cs="Times New Roman"/>
                <w:sz w:val="28"/>
                <w:szCs w:val="28"/>
                <w:lang w:eastAsia="ru-RU" w:bidi="ru-RU"/>
              </w:rPr>
            </w:pPr>
            <w:r w:rsidRPr="00E14E23">
              <w:rPr>
                <w:rFonts w:ascii="Times New Roman" w:eastAsia="Times New Roman" w:hAnsi="Times New Roman" w:cs="Times New Roman"/>
                <w:sz w:val="28"/>
                <w:szCs w:val="28"/>
                <w:lang w:eastAsia="ru-RU" w:bidi="ru-RU"/>
              </w:rPr>
              <w:t>2</w:t>
            </w:r>
          </w:p>
        </w:tc>
        <w:tc>
          <w:tcPr>
            <w:tcW w:w="2126" w:type="dxa"/>
            <w:vMerge w:val="restart"/>
            <w:tcBorders>
              <w:top w:val="single" w:sz="4" w:space="0" w:color="auto"/>
              <w:left w:val="single" w:sz="4" w:space="0" w:color="auto"/>
            </w:tcBorders>
            <w:shd w:val="clear" w:color="auto" w:fill="FFFFFF"/>
            <w:vAlign w:val="center"/>
          </w:tcPr>
          <w:p w14:paraId="03F9CE54"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ОК4.ОК8</w:t>
            </w:r>
          </w:p>
          <w:p w14:paraId="216D29BC"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ОК4ОК8</w:t>
            </w:r>
          </w:p>
        </w:tc>
        <w:tc>
          <w:tcPr>
            <w:tcW w:w="3260" w:type="dxa"/>
            <w:tcBorders>
              <w:top w:val="single" w:sz="4" w:space="0" w:color="auto"/>
              <w:left w:val="single" w:sz="4" w:space="0" w:color="auto"/>
            </w:tcBorders>
            <w:shd w:val="clear" w:color="auto" w:fill="FFFFFF"/>
            <w:vAlign w:val="center"/>
          </w:tcPr>
          <w:p w14:paraId="73E6D421" w14:textId="77777777" w:rsidR="00E14E23" w:rsidRPr="00E14E23" w:rsidRDefault="00E14E23" w:rsidP="00E14E23">
            <w:pPr>
              <w:widowControl w:val="0"/>
              <w:spacing w:after="0" w:line="360" w:lineRule="auto"/>
              <w:jc w:val="center"/>
              <w:rPr>
                <w:rFonts w:ascii="Times New Roman" w:eastAsia="Times New Roman" w:hAnsi="Times New Roman" w:cs="Times New Roman"/>
                <w:sz w:val="28"/>
                <w:szCs w:val="28"/>
                <w:lang w:eastAsia="ru-RU" w:bidi="ru-RU"/>
              </w:rPr>
            </w:pPr>
            <w:r w:rsidRPr="00E14E23">
              <w:rPr>
                <w:rFonts w:ascii="Times New Roman" w:eastAsia="Times New Roman" w:hAnsi="Times New Roman" w:cs="Times New Roman"/>
                <w:sz w:val="28"/>
                <w:szCs w:val="28"/>
                <w:lang w:eastAsia="ru-RU" w:bidi="ru-RU"/>
              </w:rPr>
              <w:t>Знать:</w:t>
            </w:r>
            <w:r w:rsidRPr="00E14E23">
              <w:rPr>
                <w:rFonts w:ascii="Times New Roman" w:eastAsia="Microsoft Sans Serif" w:hAnsi="Times New Roman" w:cs="Times New Roman"/>
                <w:color w:val="000000"/>
                <w:sz w:val="28"/>
                <w:szCs w:val="28"/>
                <w:lang w:eastAsia="ru-RU" w:bidi="ru-RU"/>
              </w:rPr>
              <w:t xml:space="preserve"> З1-4,36</w:t>
            </w:r>
          </w:p>
        </w:tc>
        <w:tc>
          <w:tcPr>
            <w:tcW w:w="3467" w:type="dxa"/>
            <w:vMerge w:val="restart"/>
            <w:tcBorders>
              <w:top w:val="single" w:sz="4" w:space="0" w:color="auto"/>
              <w:left w:val="single" w:sz="4" w:space="0" w:color="auto"/>
              <w:right w:val="single" w:sz="4" w:space="0" w:color="auto"/>
            </w:tcBorders>
            <w:shd w:val="clear" w:color="auto" w:fill="FFFFFF"/>
            <w:vAlign w:val="center"/>
          </w:tcPr>
          <w:p w14:paraId="7964F716"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Раздел 2. «</w:t>
            </w:r>
            <w:r w:rsidRPr="00E14E23">
              <w:rPr>
                <w:rFonts w:ascii="Times New Roman" w:eastAsia="Times New Roman" w:hAnsi="Times New Roman" w:cs="Times New Roman"/>
                <w:color w:val="000000"/>
                <w:sz w:val="28"/>
                <w:szCs w:val="28"/>
                <w:lang w:eastAsia="ru-RU" w:bidi="ru-RU"/>
              </w:rPr>
              <w:t>Структура и основные направления философии</w:t>
            </w:r>
            <w:r w:rsidRPr="00E14E23">
              <w:rPr>
                <w:rFonts w:ascii="Times New Roman" w:eastAsia="Microsoft Sans Serif" w:hAnsi="Times New Roman" w:cs="Times New Roman"/>
                <w:color w:val="000000"/>
                <w:sz w:val="28"/>
                <w:szCs w:val="28"/>
                <w:lang w:eastAsia="ru-RU" w:bidi="ru-RU"/>
              </w:rPr>
              <w:t>»</w:t>
            </w:r>
          </w:p>
          <w:p w14:paraId="316805FF"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p w14:paraId="7EBADCFA"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FFFFFF" w:themeColor="background1"/>
                <w:sz w:val="28"/>
                <w:szCs w:val="28"/>
                <w:lang w:eastAsia="ru-RU" w:bidi="ru-RU"/>
              </w:rPr>
            </w:pPr>
            <w:r w:rsidRPr="00E14E23">
              <w:rPr>
                <w:rFonts w:ascii="Times New Roman" w:eastAsia="Microsoft Sans Serif" w:hAnsi="Times New Roman" w:cs="Times New Roman"/>
                <w:color w:val="FFFFFF" w:themeColor="background1"/>
                <w:sz w:val="28"/>
                <w:szCs w:val="28"/>
                <w:lang w:eastAsia="ru-RU" w:bidi="ru-RU"/>
              </w:rPr>
              <w:t>раз</w:t>
            </w:r>
          </w:p>
        </w:tc>
      </w:tr>
      <w:tr w:rsidR="00E14E23" w:rsidRPr="00E14E23" w14:paraId="740CD2A1" w14:textId="77777777" w:rsidTr="00980B6D">
        <w:trPr>
          <w:trHeight w:hRule="exact" w:val="722"/>
          <w:jc w:val="center"/>
        </w:trPr>
        <w:tc>
          <w:tcPr>
            <w:tcW w:w="421" w:type="dxa"/>
            <w:vMerge/>
            <w:tcBorders>
              <w:left w:val="single" w:sz="4" w:space="0" w:color="auto"/>
              <w:bottom w:val="single" w:sz="4" w:space="0" w:color="auto"/>
            </w:tcBorders>
            <w:shd w:val="clear" w:color="auto" w:fill="FFFFFF"/>
            <w:vAlign w:val="bottom"/>
          </w:tcPr>
          <w:p w14:paraId="128BD660" w14:textId="77777777" w:rsidR="00E14E23" w:rsidRPr="00E14E23" w:rsidRDefault="00E14E23" w:rsidP="00E14E23">
            <w:pPr>
              <w:widowControl w:val="0"/>
              <w:spacing w:after="0" w:line="360" w:lineRule="auto"/>
              <w:ind w:firstLine="709"/>
              <w:rPr>
                <w:rFonts w:ascii="Times New Roman" w:eastAsia="Times New Roman" w:hAnsi="Times New Roman" w:cs="Times New Roman"/>
                <w:sz w:val="28"/>
                <w:szCs w:val="28"/>
                <w:lang w:eastAsia="ru-RU" w:bidi="ru-RU"/>
              </w:rPr>
            </w:pPr>
          </w:p>
        </w:tc>
        <w:tc>
          <w:tcPr>
            <w:tcW w:w="2126" w:type="dxa"/>
            <w:vMerge/>
            <w:tcBorders>
              <w:left w:val="single" w:sz="4" w:space="0" w:color="auto"/>
              <w:bottom w:val="single" w:sz="4" w:space="0" w:color="auto"/>
            </w:tcBorders>
            <w:shd w:val="clear" w:color="auto" w:fill="FFFFFF"/>
            <w:vAlign w:val="center"/>
          </w:tcPr>
          <w:p w14:paraId="19ABE690"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tc>
        <w:tc>
          <w:tcPr>
            <w:tcW w:w="3260" w:type="dxa"/>
            <w:tcBorders>
              <w:top w:val="single" w:sz="4" w:space="0" w:color="auto"/>
              <w:left w:val="single" w:sz="4" w:space="0" w:color="auto"/>
              <w:bottom w:val="single" w:sz="4" w:space="0" w:color="auto"/>
            </w:tcBorders>
            <w:shd w:val="clear" w:color="auto" w:fill="FFFFFF"/>
            <w:vAlign w:val="center"/>
          </w:tcPr>
          <w:p w14:paraId="72B8D2F0" w14:textId="77777777" w:rsidR="00E14E23" w:rsidRPr="00E14E23" w:rsidRDefault="00E14E23" w:rsidP="00E14E23">
            <w:pPr>
              <w:widowControl w:val="0"/>
              <w:spacing w:after="0" w:line="360" w:lineRule="auto"/>
              <w:jc w:val="center"/>
              <w:rPr>
                <w:rFonts w:ascii="Times New Roman" w:eastAsia="Times New Roman" w:hAnsi="Times New Roman" w:cs="Times New Roman"/>
                <w:sz w:val="28"/>
                <w:szCs w:val="28"/>
                <w:lang w:eastAsia="ru-RU" w:bidi="ru-RU"/>
              </w:rPr>
            </w:pPr>
            <w:r w:rsidRPr="00E14E23">
              <w:rPr>
                <w:rFonts w:ascii="Times New Roman" w:eastAsia="Times New Roman" w:hAnsi="Times New Roman" w:cs="Times New Roman"/>
                <w:sz w:val="28"/>
                <w:szCs w:val="28"/>
                <w:lang w:eastAsia="ru-RU" w:bidi="ru-RU"/>
              </w:rPr>
              <w:t>Уметь:</w:t>
            </w:r>
            <w:r w:rsidRPr="00E14E23">
              <w:rPr>
                <w:rFonts w:ascii="Times New Roman" w:eastAsia="Microsoft Sans Serif" w:hAnsi="Times New Roman" w:cs="Times New Roman"/>
                <w:color w:val="000000"/>
                <w:sz w:val="28"/>
                <w:szCs w:val="28"/>
                <w:lang w:eastAsia="ru-RU" w:bidi="ru-RU"/>
              </w:rPr>
              <w:t xml:space="preserve"> У1</w:t>
            </w:r>
          </w:p>
        </w:tc>
        <w:tc>
          <w:tcPr>
            <w:tcW w:w="3467" w:type="dxa"/>
            <w:vMerge/>
            <w:tcBorders>
              <w:left w:val="single" w:sz="4" w:space="0" w:color="auto"/>
              <w:bottom w:val="single" w:sz="4" w:space="0" w:color="auto"/>
              <w:right w:val="single" w:sz="4" w:space="0" w:color="auto"/>
            </w:tcBorders>
            <w:shd w:val="clear" w:color="auto" w:fill="FFFFFF"/>
            <w:vAlign w:val="center"/>
          </w:tcPr>
          <w:p w14:paraId="37813CF8"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sz w:val="28"/>
                <w:szCs w:val="28"/>
                <w:lang w:eastAsia="ru-RU" w:bidi="ru-RU"/>
              </w:rPr>
            </w:pPr>
          </w:p>
        </w:tc>
      </w:tr>
    </w:tbl>
    <w:p w14:paraId="2AF950D8" w14:textId="77777777" w:rsidR="00E14E23" w:rsidRPr="00E14E23" w:rsidRDefault="00E14E23" w:rsidP="00E14E23">
      <w:pPr>
        <w:widowControl w:val="0"/>
        <w:tabs>
          <w:tab w:val="left" w:pos="464"/>
        </w:tabs>
        <w:spacing w:after="0" w:line="360" w:lineRule="auto"/>
        <w:ind w:firstLine="709"/>
        <w:jc w:val="center"/>
        <w:rPr>
          <w:rFonts w:ascii="Times New Roman" w:eastAsia="Times New Roman" w:hAnsi="Times New Roman" w:cs="Times New Roman"/>
          <w:sz w:val="28"/>
          <w:szCs w:val="28"/>
        </w:rPr>
      </w:pPr>
    </w:p>
    <w:p w14:paraId="399F26BE"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299E0A50"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2EFE56E3"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E58024D"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415D3AE2"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30A8D422"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57DEE2A2"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1CA9493B"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256B10E3"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17738DA3"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470D706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99DA5C9"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5FEDFAB7"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47B8317F"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04FA803"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AED2A86"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47850955"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181818"/>
          <w:sz w:val="28"/>
          <w:szCs w:val="28"/>
        </w:rPr>
      </w:pPr>
    </w:p>
    <w:p w14:paraId="55C3E200" w14:textId="77777777" w:rsidR="00E14E23" w:rsidRPr="00E14E23" w:rsidRDefault="00E14E23" w:rsidP="00E14E23">
      <w:pPr>
        <w:pStyle w:val="a6"/>
        <w:numPr>
          <w:ilvl w:val="0"/>
          <w:numId w:val="21"/>
        </w:numPr>
        <w:tabs>
          <w:tab w:val="left" w:pos="464"/>
        </w:tabs>
        <w:spacing w:line="360" w:lineRule="auto"/>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lastRenderedPageBreak/>
        <w:t>СОСТАВ КОС ДЛЯ ТЕКУЩЕГО КОНТРОЛЯ ЗНАНИЙ, УМЕНИЙ ОБУЧАЮЩИХСЯ ПО УЧЕБНОЙ ДИСЦИПЛИНЕ</w:t>
      </w:r>
    </w:p>
    <w:p w14:paraId="56C20CA4" w14:textId="77777777" w:rsidR="00E14E23" w:rsidRPr="00E14E23" w:rsidRDefault="00E14E23" w:rsidP="00E14E23">
      <w:pPr>
        <w:pStyle w:val="a6"/>
        <w:tabs>
          <w:tab w:val="left" w:pos="464"/>
        </w:tabs>
        <w:spacing w:line="360" w:lineRule="auto"/>
        <w:ind w:left="1069"/>
        <w:jc w:val="center"/>
        <w:rPr>
          <w:rFonts w:ascii="Times New Roman" w:eastAsia="Times New Roman" w:hAnsi="Times New Roman" w:cs="Times New Roman"/>
          <w:sz w:val="28"/>
          <w:szCs w:val="28"/>
        </w:rPr>
      </w:pPr>
      <w:r w:rsidRPr="00E14E23">
        <w:rPr>
          <w:rFonts w:ascii="Times New Roman" w:eastAsia="Times New Roman" w:hAnsi="Times New Roman" w:cs="Times New Roman"/>
          <w:color w:val="000000" w:themeColor="text1"/>
          <w:sz w:val="28"/>
          <w:szCs w:val="28"/>
        </w:rPr>
        <w:t xml:space="preserve">ОГСЭ.01 «Основы </w:t>
      </w:r>
      <w:r>
        <w:rPr>
          <w:rFonts w:ascii="Times New Roman" w:eastAsia="Times New Roman" w:hAnsi="Times New Roman" w:cs="Times New Roman"/>
          <w:color w:val="000000" w:themeColor="text1"/>
          <w:sz w:val="28"/>
          <w:szCs w:val="28"/>
        </w:rPr>
        <w:t>философии»</w:t>
      </w:r>
    </w:p>
    <w:p w14:paraId="6D6BC5F8"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Раздел 1. «</w:t>
      </w:r>
      <w:r w:rsidRPr="00E14E23">
        <w:rPr>
          <w:rFonts w:ascii="Times New Roman" w:eastAsia="Times New Roman" w:hAnsi="Times New Roman" w:cs="Times New Roman"/>
          <w:sz w:val="28"/>
          <w:szCs w:val="28"/>
        </w:rPr>
        <w:t>Предмет философии и ее история</w:t>
      </w:r>
      <w:r w:rsidRPr="00E14E23">
        <w:rPr>
          <w:rFonts w:ascii="Times New Roman" w:eastAsia="Times New Roman" w:hAnsi="Times New Roman" w:cs="Times New Roman"/>
          <w:color w:val="181818"/>
          <w:sz w:val="28"/>
          <w:szCs w:val="28"/>
        </w:rPr>
        <w:t>».</w:t>
      </w:r>
    </w:p>
    <w:p w14:paraId="5A96A57E"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057A9EA"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Тест</w:t>
      </w:r>
    </w:p>
    <w:p w14:paraId="1E1E595D"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D57191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Вариант 1</w:t>
      </w:r>
    </w:p>
    <w:p w14:paraId="6169FB5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1.Представитель объективного идеализма:</w:t>
      </w:r>
    </w:p>
    <w:p w14:paraId="39DD1C9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Маркс</w:t>
      </w:r>
    </w:p>
    <w:p w14:paraId="729EA5B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Беркли</w:t>
      </w:r>
    </w:p>
    <w:p w14:paraId="4B486E0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Демокрит</w:t>
      </w:r>
    </w:p>
    <w:p w14:paraId="34B17821"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Гегель </w:t>
      </w:r>
    </w:p>
    <w:p w14:paraId="175A5A5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2. Исторические типы мировоззрения:</w:t>
      </w:r>
    </w:p>
    <w:p w14:paraId="00477E1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миф</w:t>
      </w:r>
    </w:p>
    <w:p w14:paraId="51BDEA3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мораль</w:t>
      </w:r>
    </w:p>
    <w:p w14:paraId="7DCF04F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наука</w:t>
      </w:r>
    </w:p>
    <w:p w14:paraId="09FF514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философия</w:t>
      </w:r>
    </w:p>
    <w:p w14:paraId="22DEC65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 религия</w:t>
      </w:r>
    </w:p>
    <w:p w14:paraId="576B1F5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3. Философское учение, утверждающее равноправие материального и духовного первоначал мира – это</w:t>
      </w:r>
      <w:r w:rsidRPr="00E14E23">
        <w:rPr>
          <w:rFonts w:ascii="Times New Roman" w:eastAsia="Times New Roman" w:hAnsi="Times New Roman" w:cs="Times New Roman"/>
          <w:color w:val="000000"/>
          <w:sz w:val="28"/>
          <w:szCs w:val="28"/>
          <w:lang w:eastAsia="ru-RU" w:bidi="ru-RU"/>
        </w:rPr>
        <w:t xml:space="preserve"> ……. </w:t>
      </w:r>
    </w:p>
    <w:p w14:paraId="439E277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4.Методологический принцип, признающий разум основой познания:</w:t>
      </w:r>
    </w:p>
    <w:p w14:paraId="255DF34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сенсуализм</w:t>
      </w:r>
    </w:p>
    <w:p w14:paraId="204AB0D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скептицизм</w:t>
      </w:r>
    </w:p>
    <w:p w14:paraId="6C6F6EA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рационализм</w:t>
      </w:r>
    </w:p>
    <w:p w14:paraId="09F556F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релятивизм </w:t>
      </w:r>
    </w:p>
    <w:p w14:paraId="2414ED5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5. Философское учение, согласно которому мир имеет одно начало: или материальное, или духовное:</w:t>
      </w:r>
    </w:p>
    <w:p w14:paraId="51E0CB6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монизм</w:t>
      </w:r>
    </w:p>
    <w:p w14:paraId="37E8619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плюрализм</w:t>
      </w:r>
    </w:p>
    <w:p w14:paraId="68F4037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в) материализм</w:t>
      </w:r>
    </w:p>
    <w:p w14:paraId="7436D05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дуализм</w:t>
      </w:r>
    </w:p>
    <w:p w14:paraId="75E4669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6. Кант видел назначение философии в поисках ответов на следующие вопросы:</w:t>
      </w:r>
    </w:p>
    <w:p w14:paraId="56406A6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что я могу знать? б) что я должен делать? в) на что я могу надеяться? г) что такое человек?</w:t>
      </w:r>
    </w:p>
    <w:p w14:paraId="003F9AA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Установите соответствие между перечисленными вопросами и философскими дисциплинами, в которых следует искать ответы на каждый из этих вопросов:</w:t>
      </w:r>
    </w:p>
    <w:p w14:paraId="231D0EA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1) философская антропология;</w:t>
      </w:r>
    </w:p>
    <w:p w14:paraId="2CC8CF0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2) гносеология;</w:t>
      </w:r>
    </w:p>
    <w:p w14:paraId="2EBC038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3) этика;</w:t>
      </w:r>
    </w:p>
    <w:p w14:paraId="7DE0622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4) философия религии. </w:t>
      </w:r>
    </w:p>
    <w:p w14:paraId="2421712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7. Онтология – это учение о:</w:t>
      </w:r>
    </w:p>
    <w:p w14:paraId="31FE544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бытии;</w:t>
      </w:r>
    </w:p>
    <w:p w14:paraId="04F5399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познании; </w:t>
      </w:r>
    </w:p>
    <w:p w14:paraId="4EADFB2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ценностях;</w:t>
      </w:r>
    </w:p>
    <w:p w14:paraId="038865E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нравственности. </w:t>
      </w:r>
    </w:p>
    <w:p w14:paraId="22BA0FE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8. Совпадают ли по объему понятия "философия" и "наука"?</w:t>
      </w:r>
    </w:p>
    <w:p w14:paraId="5700171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а) да; </w:t>
      </w:r>
    </w:p>
    <w:p w14:paraId="3982737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нет; </w:t>
      </w:r>
    </w:p>
    <w:p w14:paraId="5C95941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в) частично совпадают. </w:t>
      </w:r>
    </w:p>
    <w:p w14:paraId="715E549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9. Материализм – это:</w:t>
      </w:r>
    </w:p>
    <w:p w14:paraId="4ADF63A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признание того, что весь мир, все тела и предметы состоят из одинаковых частиц - атомов, молекул и т.п.;</w:t>
      </w:r>
    </w:p>
    <w:p w14:paraId="76FF700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практический, здравый взгляд на вещи;</w:t>
      </w:r>
    </w:p>
    <w:p w14:paraId="407AE09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признание первичности природы, материи и вторичности, зависимости идеального начала, сознания;</w:t>
      </w:r>
    </w:p>
    <w:p w14:paraId="4506E57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признание самостоятельного, независимого от божественного вмешательства существования мира. </w:t>
      </w:r>
    </w:p>
    <w:p w14:paraId="349E9DB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10. Идеализм – это:</w:t>
      </w:r>
    </w:p>
    <w:p w14:paraId="44153CE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а) утверждение, что идеи, мысли существуют реально;</w:t>
      </w:r>
    </w:p>
    <w:p w14:paraId="7DCDAE4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признание идеального начала первичным, определяющим материальное;</w:t>
      </w:r>
    </w:p>
    <w:p w14:paraId="56A39D2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стремление обосновать значение идеалов в жизни, стремление человека к совершенству;</w:t>
      </w:r>
    </w:p>
    <w:p w14:paraId="5DD0C66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стремление обосновать божественные истоки и сущность мира.</w:t>
      </w:r>
    </w:p>
    <w:p w14:paraId="2D57F9B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2314BAD4"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b/>
          <w:color w:val="000000"/>
          <w:sz w:val="28"/>
          <w:szCs w:val="28"/>
          <w:lang w:eastAsia="ru-RU" w:bidi="ru-RU"/>
        </w:rPr>
      </w:pPr>
      <w:r w:rsidRPr="00E14E23">
        <w:rPr>
          <w:rFonts w:ascii="Times New Roman" w:eastAsia="Times New Roman" w:hAnsi="Times New Roman" w:cs="Times New Roman"/>
          <w:b/>
          <w:color w:val="000000"/>
          <w:sz w:val="28"/>
          <w:szCs w:val="28"/>
          <w:lang w:eastAsia="ru-RU" w:bidi="ru-RU"/>
        </w:rPr>
        <w:t>Вариант 2</w:t>
      </w:r>
    </w:p>
    <w:p w14:paraId="6D50117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000000"/>
          <w:sz w:val="28"/>
          <w:szCs w:val="28"/>
          <w:lang w:eastAsia="ru-RU" w:bidi="ru-RU"/>
        </w:rPr>
      </w:pPr>
    </w:p>
    <w:p w14:paraId="33BAA96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 Учение о развитии, источником которого признается становление и разрешение противоречий – это:</w:t>
      </w:r>
    </w:p>
    <w:p w14:paraId="1B0247B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материализм,</w:t>
      </w:r>
    </w:p>
    <w:p w14:paraId="4185E2C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идеализм,</w:t>
      </w:r>
    </w:p>
    <w:p w14:paraId="485A38C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агностицизм,</w:t>
      </w:r>
    </w:p>
    <w:p w14:paraId="4840D22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диалектика,</w:t>
      </w:r>
    </w:p>
    <w:p w14:paraId="79CB144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 метафизика.</w:t>
      </w:r>
    </w:p>
    <w:p w14:paraId="7ED6007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Ответ: г.</w:t>
      </w:r>
    </w:p>
    <w:p w14:paraId="72DDE92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2. Представители материализма:</w:t>
      </w:r>
    </w:p>
    <w:p w14:paraId="4646F92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Демокрит</w:t>
      </w:r>
    </w:p>
    <w:p w14:paraId="2BD1219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Гегель</w:t>
      </w:r>
    </w:p>
    <w:p w14:paraId="110352B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Платон</w:t>
      </w:r>
    </w:p>
    <w:p w14:paraId="4788DF51"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Маркс</w:t>
      </w:r>
    </w:p>
    <w:p w14:paraId="68EC000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д) Беркли </w:t>
      </w:r>
    </w:p>
    <w:p w14:paraId="40CA62C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3. Философское направление, постулирующее первичность и единственность материального начала в мире и рассматривающее идеальное лишь как свойство материального – это</w:t>
      </w:r>
      <w:r w:rsidRPr="00E14E23">
        <w:rPr>
          <w:rFonts w:ascii="Times New Roman" w:eastAsia="Times New Roman" w:hAnsi="Times New Roman" w:cs="Times New Roman"/>
          <w:color w:val="000000"/>
          <w:sz w:val="28"/>
          <w:szCs w:val="28"/>
          <w:lang w:eastAsia="ru-RU" w:bidi="ru-RU"/>
        </w:rPr>
        <w:t xml:space="preserve"> …… </w:t>
      </w:r>
    </w:p>
    <w:p w14:paraId="2F3BB89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4. Философское направление, приписывающее активную, творческую роль в мире исключительно идеальному началу и ставящее материальное в зависимость от идеального – это…</w:t>
      </w:r>
      <w:r w:rsidRPr="00E14E23">
        <w:rPr>
          <w:rFonts w:ascii="Times New Roman" w:eastAsia="Times New Roman" w:hAnsi="Times New Roman" w:cs="Times New Roman"/>
          <w:color w:val="000000"/>
          <w:sz w:val="28"/>
          <w:szCs w:val="28"/>
          <w:lang w:eastAsia="ru-RU" w:bidi="ru-RU"/>
        </w:rPr>
        <w:t xml:space="preserve"> </w:t>
      </w:r>
    </w:p>
    <w:p w14:paraId="21256C5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5. Философское направление, утверждающее зависимость внешнего мира, его свойств и отношений от сознания человека – это…</w:t>
      </w:r>
    </w:p>
    <w:p w14:paraId="33B95C1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lastRenderedPageBreak/>
        <w:t>6. Философское направление, постулирующее не только первичность идеального начала, но и его независимость от сознания человека – это… идеализм</w:t>
      </w:r>
      <w:r w:rsidRPr="00E14E23">
        <w:rPr>
          <w:rFonts w:ascii="Times New Roman" w:eastAsia="Times New Roman" w:hAnsi="Times New Roman" w:cs="Times New Roman"/>
          <w:color w:val="000000"/>
          <w:sz w:val="28"/>
          <w:szCs w:val="28"/>
          <w:lang w:eastAsia="ru-RU" w:bidi="ru-RU"/>
        </w:rPr>
        <w:t xml:space="preserve"> </w:t>
      </w:r>
    </w:p>
    <w:p w14:paraId="690F5B3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7.Агностицизм – это:</w:t>
      </w:r>
    </w:p>
    <w:p w14:paraId="0D2C0E6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признание принципиальной непознаваемости окружающего мира,</w:t>
      </w:r>
    </w:p>
    <w:p w14:paraId="6E32283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теория познания,</w:t>
      </w:r>
    </w:p>
    <w:p w14:paraId="153D9DC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отрицание сотворения мира Богом,</w:t>
      </w:r>
    </w:p>
    <w:p w14:paraId="77DB707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признание относительности любого человеческого знания. </w:t>
      </w:r>
    </w:p>
    <w:p w14:paraId="3875E7B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8. Гносеология – это учение о:</w:t>
      </w:r>
    </w:p>
    <w:p w14:paraId="1E46F561"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бытии;</w:t>
      </w:r>
    </w:p>
    <w:p w14:paraId="23404FE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законах и формах правильного мышления;</w:t>
      </w:r>
    </w:p>
    <w:p w14:paraId="7546E7B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ценностях;</w:t>
      </w:r>
    </w:p>
    <w:p w14:paraId="3C349FF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познании;</w:t>
      </w:r>
    </w:p>
    <w:p w14:paraId="49EA897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д) морали </w:t>
      </w:r>
    </w:p>
    <w:p w14:paraId="45A7C0C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9. Заполните таблицу, поставив в соответствие каждому ответу на поставленные вопросы одно из следующих понятий:</w:t>
      </w:r>
    </w:p>
    <w:p w14:paraId="4F9AFDB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материализм, б) агностицизм, в) идеализм, г) дуализм, д) монизм.</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5"/>
        <w:gridCol w:w="2025"/>
        <w:gridCol w:w="895"/>
        <w:gridCol w:w="1700"/>
      </w:tblGrid>
      <w:tr w:rsidR="00E14E23" w:rsidRPr="00E14E23" w14:paraId="77FC8C20" w14:textId="77777777" w:rsidTr="00980B6D">
        <w:trPr>
          <w:jc w:val="center"/>
        </w:trPr>
        <w:tc>
          <w:tcPr>
            <w:tcW w:w="373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080324A7"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Что составляет основу мира?</w:t>
            </w:r>
          </w:p>
        </w:tc>
        <w:tc>
          <w:tcPr>
            <w:tcW w:w="202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7BA1DABA"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материя</w:t>
            </w:r>
          </w:p>
        </w:tc>
        <w:tc>
          <w:tcPr>
            <w:tcW w:w="89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0B511D64"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1</w:t>
            </w:r>
          </w:p>
        </w:tc>
        <w:tc>
          <w:tcPr>
            <w:tcW w:w="170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41E136B5"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p>
        </w:tc>
      </w:tr>
      <w:tr w:rsidR="00E14E23" w:rsidRPr="00E14E23" w14:paraId="5106403D" w14:textId="77777777" w:rsidTr="00980B6D">
        <w:trPr>
          <w:jc w:val="center"/>
        </w:trPr>
        <w:tc>
          <w:tcPr>
            <w:tcW w:w="373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2E98A7A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p>
        </w:tc>
        <w:tc>
          <w:tcPr>
            <w:tcW w:w="202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31658206"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дух</w:t>
            </w:r>
          </w:p>
        </w:tc>
        <w:tc>
          <w:tcPr>
            <w:tcW w:w="89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1E39E26B"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2</w:t>
            </w:r>
          </w:p>
        </w:tc>
        <w:tc>
          <w:tcPr>
            <w:tcW w:w="170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2DAFEC3A"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p>
        </w:tc>
      </w:tr>
      <w:tr w:rsidR="00E14E23" w:rsidRPr="00E14E23" w14:paraId="2C0F740A" w14:textId="77777777" w:rsidTr="00980B6D">
        <w:trPr>
          <w:jc w:val="center"/>
        </w:trPr>
        <w:tc>
          <w:tcPr>
            <w:tcW w:w="373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77DB55D3"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Основа мира едина или множественна?</w:t>
            </w:r>
          </w:p>
        </w:tc>
        <w:tc>
          <w:tcPr>
            <w:tcW w:w="202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34786E8C"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едина</w:t>
            </w:r>
          </w:p>
        </w:tc>
        <w:tc>
          <w:tcPr>
            <w:tcW w:w="89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0B35C41C"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3</w:t>
            </w:r>
          </w:p>
        </w:tc>
        <w:tc>
          <w:tcPr>
            <w:tcW w:w="170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28B11215"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p>
        </w:tc>
      </w:tr>
      <w:tr w:rsidR="00E14E23" w:rsidRPr="00E14E23" w14:paraId="160399DC" w14:textId="77777777" w:rsidTr="00980B6D">
        <w:trPr>
          <w:jc w:val="center"/>
        </w:trPr>
        <w:tc>
          <w:tcPr>
            <w:tcW w:w="373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67E37740"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p>
        </w:tc>
        <w:tc>
          <w:tcPr>
            <w:tcW w:w="202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1C62C75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двойственна</w:t>
            </w:r>
          </w:p>
        </w:tc>
        <w:tc>
          <w:tcPr>
            <w:tcW w:w="89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148710F5"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4</w:t>
            </w:r>
          </w:p>
        </w:tc>
        <w:tc>
          <w:tcPr>
            <w:tcW w:w="170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1CA23623"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p>
        </w:tc>
      </w:tr>
      <w:tr w:rsidR="00E14E23" w:rsidRPr="00E14E23" w14:paraId="4A62254C" w14:textId="77777777" w:rsidTr="00980B6D">
        <w:trPr>
          <w:jc w:val="center"/>
        </w:trPr>
        <w:tc>
          <w:tcPr>
            <w:tcW w:w="373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233248CB"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Познаваем ли мир?</w:t>
            </w:r>
          </w:p>
        </w:tc>
        <w:tc>
          <w:tcPr>
            <w:tcW w:w="202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5B1F4C3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нет</w:t>
            </w:r>
          </w:p>
        </w:tc>
        <w:tc>
          <w:tcPr>
            <w:tcW w:w="89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5ABCBEB6"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5</w:t>
            </w:r>
          </w:p>
        </w:tc>
        <w:tc>
          <w:tcPr>
            <w:tcW w:w="170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15ED444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p>
        </w:tc>
      </w:tr>
      <w:tr w:rsidR="00E14E23" w:rsidRPr="00E14E23" w14:paraId="2AEFCBBA" w14:textId="77777777" w:rsidTr="00980B6D">
        <w:trPr>
          <w:jc w:val="center"/>
        </w:trPr>
        <w:tc>
          <w:tcPr>
            <w:tcW w:w="373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323DC0F5"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Сущность мира неизменна?</w:t>
            </w:r>
          </w:p>
        </w:tc>
        <w:tc>
          <w:tcPr>
            <w:tcW w:w="202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06204382"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нет</w:t>
            </w:r>
          </w:p>
        </w:tc>
        <w:tc>
          <w:tcPr>
            <w:tcW w:w="89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1ECA972A"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6</w:t>
            </w:r>
          </w:p>
        </w:tc>
        <w:tc>
          <w:tcPr>
            <w:tcW w:w="170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5D15DDE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p>
        </w:tc>
      </w:tr>
      <w:tr w:rsidR="00E14E23" w:rsidRPr="00E14E23" w14:paraId="5F141441" w14:textId="77777777" w:rsidTr="00980B6D">
        <w:trPr>
          <w:jc w:val="center"/>
        </w:trPr>
        <w:tc>
          <w:tcPr>
            <w:tcW w:w="373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4C67775C"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000000"/>
                <w:sz w:val="28"/>
                <w:szCs w:val="28"/>
                <w:lang w:eastAsia="ru-RU" w:bidi="ru-RU"/>
              </w:rPr>
            </w:pPr>
          </w:p>
        </w:tc>
        <w:tc>
          <w:tcPr>
            <w:tcW w:w="202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385AE7A1"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да</w:t>
            </w:r>
          </w:p>
        </w:tc>
        <w:tc>
          <w:tcPr>
            <w:tcW w:w="895"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1274D1D9"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7</w:t>
            </w:r>
          </w:p>
        </w:tc>
        <w:tc>
          <w:tcPr>
            <w:tcW w:w="170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26A33AD0"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p>
        </w:tc>
      </w:tr>
    </w:tbl>
    <w:p w14:paraId="2059E18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332D985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773A001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10. Философское учение о ценностях – это:</w:t>
      </w:r>
    </w:p>
    <w:p w14:paraId="0722854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а) онтология,</w:t>
      </w:r>
    </w:p>
    <w:p w14:paraId="5260495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гносеология,</w:t>
      </w:r>
    </w:p>
    <w:p w14:paraId="52EB5AB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аксиология,</w:t>
      </w:r>
    </w:p>
    <w:p w14:paraId="2A02ECF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антропология</w:t>
      </w:r>
    </w:p>
    <w:p w14:paraId="4D4A00E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2B11355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критерии оценивания</w:t>
      </w:r>
    </w:p>
    <w:p w14:paraId="4E3951BB"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Оценка «5» баллов (100-90%) </w:t>
      </w:r>
    </w:p>
    <w:p w14:paraId="08015312"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Оценка «4» балла (89-80%) </w:t>
      </w:r>
    </w:p>
    <w:p w14:paraId="35DC8EBD"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Оценка «3» балла (79-70%) </w:t>
      </w:r>
    </w:p>
    <w:p w14:paraId="695CC12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Оценка «2» балла (69-60%) 0%</w:t>
      </w:r>
    </w:p>
    <w:p w14:paraId="266ABC80"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Ключ </w:t>
      </w:r>
    </w:p>
    <w:tbl>
      <w:tblPr>
        <w:tblStyle w:val="a7"/>
        <w:tblW w:w="0" w:type="auto"/>
        <w:jc w:val="center"/>
        <w:tblLook w:val="04A0" w:firstRow="1" w:lastRow="0" w:firstColumn="1" w:lastColumn="0" w:noHBand="0" w:noVBand="1"/>
      </w:tblPr>
      <w:tblGrid>
        <w:gridCol w:w="846"/>
        <w:gridCol w:w="2747"/>
        <w:gridCol w:w="2630"/>
      </w:tblGrid>
      <w:tr w:rsidR="00E14E23" w:rsidRPr="00E14E23" w14:paraId="22E15144" w14:textId="77777777" w:rsidTr="00980B6D">
        <w:trPr>
          <w:jc w:val="center"/>
        </w:trPr>
        <w:tc>
          <w:tcPr>
            <w:tcW w:w="846" w:type="dxa"/>
          </w:tcPr>
          <w:p w14:paraId="67CE5157" w14:textId="77777777" w:rsidR="00E14E23" w:rsidRPr="00E14E23" w:rsidRDefault="00E14E23" w:rsidP="00E14E23">
            <w:pPr>
              <w:widowControl w:val="0"/>
              <w:spacing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w:t>
            </w:r>
          </w:p>
        </w:tc>
        <w:tc>
          <w:tcPr>
            <w:tcW w:w="2747" w:type="dxa"/>
            <w:vAlign w:val="center"/>
          </w:tcPr>
          <w:p w14:paraId="71136473"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Вариант 1</w:t>
            </w:r>
          </w:p>
        </w:tc>
        <w:tc>
          <w:tcPr>
            <w:tcW w:w="2630" w:type="dxa"/>
            <w:vAlign w:val="center"/>
          </w:tcPr>
          <w:p w14:paraId="1001748F"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Вариант 2</w:t>
            </w:r>
          </w:p>
        </w:tc>
      </w:tr>
      <w:tr w:rsidR="00E14E23" w:rsidRPr="00E14E23" w14:paraId="7091C3FC" w14:textId="77777777" w:rsidTr="00980B6D">
        <w:trPr>
          <w:jc w:val="center"/>
        </w:trPr>
        <w:tc>
          <w:tcPr>
            <w:tcW w:w="846" w:type="dxa"/>
          </w:tcPr>
          <w:p w14:paraId="38F763D6"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05BDE32F"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w:t>
            </w:r>
          </w:p>
        </w:tc>
        <w:tc>
          <w:tcPr>
            <w:tcW w:w="2630" w:type="dxa"/>
            <w:vAlign w:val="center"/>
          </w:tcPr>
          <w:p w14:paraId="60C13EC4"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w:t>
            </w:r>
          </w:p>
        </w:tc>
      </w:tr>
      <w:tr w:rsidR="00E14E23" w:rsidRPr="00E14E23" w14:paraId="4F863A08" w14:textId="77777777" w:rsidTr="00980B6D">
        <w:trPr>
          <w:jc w:val="center"/>
        </w:trPr>
        <w:tc>
          <w:tcPr>
            <w:tcW w:w="846" w:type="dxa"/>
          </w:tcPr>
          <w:p w14:paraId="23189222"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00AAF84C"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агд</w:t>
            </w:r>
          </w:p>
        </w:tc>
        <w:tc>
          <w:tcPr>
            <w:tcW w:w="2630" w:type="dxa"/>
            <w:vAlign w:val="center"/>
          </w:tcPr>
          <w:p w14:paraId="3A043C33"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аг</w:t>
            </w:r>
          </w:p>
        </w:tc>
      </w:tr>
      <w:tr w:rsidR="00E14E23" w:rsidRPr="00E14E23" w14:paraId="33476006" w14:textId="77777777" w:rsidTr="00980B6D">
        <w:trPr>
          <w:jc w:val="center"/>
        </w:trPr>
        <w:tc>
          <w:tcPr>
            <w:tcW w:w="846" w:type="dxa"/>
          </w:tcPr>
          <w:p w14:paraId="6B6D317A"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570FF6BA"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дуализм</w:t>
            </w:r>
          </w:p>
        </w:tc>
        <w:tc>
          <w:tcPr>
            <w:tcW w:w="2630" w:type="dxa"/>
            <w:vAlign w:val="center"/>
          </w:tcPr>
          <w:p w14:paraId="1A791C82"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материализм</w:t>
            </w:r>
          </w:p>
        </w:tc>
      </w:tr>
      <w:tr w:rsidR="00E14E23" w:rsidRPr="00E14E23" w14:paraId="1A2F82DA" w14:textId="77777777" w:rsidTr="00980B6D">
        <w:trPr>
          <w:jc w:val="center"/>
        </w:trPr>
        <w:tc>
          <w:tcPr>
            <w:tcW w:w="846" w:type="dxa"/>
          </w:tcPr>
          <w:p w14:paraId="543B93E1"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0CA50671"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w:t>
            </w:r>
          </w:p>
        </w:tc>
        <w:tc>
          <w:tcPr>
            <w:tcW w:w="2630" w:type="dxa"/>
            <w:vAlign w:val="center"/>
          </w:tcPr>
          <w:p w14:paraId="31F4DF83"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идеализм</w:t>
            </w:r>
          </w:p>
        </w:tc>
      </w:tr>
      <w:tr w:rsidR="00E14E23" w:rsidRPr="00E14E23" w14:paraId="78CA6B45" w14:textId="77777777" w:rsidTr="00980B6D">
        <w:trPr>
          <w:jc w:val="center"/>
        </w:trPr>
        <w:tc>
          <w:tcPr>
            <w:tcW w:w="846" w:type="dxa"/>
          </w:tcPr>
          <w:p w14:paraId="2BBBAC01"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59C26ECA"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w:t>
            </w:r>
          </w:p>
        </w:tc>
        <w:tc>
          <w:tcPr>
            <w:tcW w:w="2630" w:type="dxa"/>
            <w:vAlign w:val="center"/>
          </w:tcPr>
          <w:p w14:paraId="13211FB7"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субъективный</w:t>
            </w:r>
          </w:p>
        </w:tc>
      </w:tr>
      <w:tr w:rsidR="00E14E23" w:rsidRPr="00E14E23" w14:paraId="4A837791" w14:textId="77777777" w:rsidTr="00980B6D">
        <w:trPr>
          <w:jc w:val="center"/>
        </w:trPr>
        <w:tc>
          <w:tcPr>
            <w:tcW w:w="846" w:type="dxa"/>
          </w:tcPr>
          <w:p w14:paraId="08823453"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061E0A2E"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а2,б3,в4,г1</w:t>
            </w:r>
          </w:p>
        </w:tc>
        <w:tc>
          <w:tcPr>
            <w:tcW w:w="2630" w:type="dxa"/>
            <w:vAlign w:val="center"/>
          </w:tcPr>
          <w:p w14:paraId="497938C3"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объектовый</w:t>
            </w:r>
          </w:p>
        </w:tc>
      </w:tr>
      <w:tr w:rsidR="00E14E23" w:rsidRPr="00E14E23" w14:paraId="465B1C38" w14:textId="77777777" w:rsidTr="00980B6D">
        <w:trPr>
          <w:jc w:val="center"/>
        </w:trPr>
        <w:tc>
          <w:tcPr>
            <w:tcW w:w="846" w:type="dxa"/>
          </w:tcPr>
          <w:p w14:paraId="308ED0A4"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71E6EAAF"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w:t>
            </w:r>
          </w:p>
        </w:tc>
        <w:tc>
          <w:tcPr>
            <w:tcW w:w="2630" w:type="dxa"/>
            <w:vAlign w:val="center"/>
          </w:tcPr>
          <w:p w14:paraId="42C623E0"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w:t>
            </w:r>
          </w:p>
        </w:tc>
      </w:tr>
      <w:tr w:rsidR="00E14E23" w:rsidRPr="00E14E23" w14:paraId="339C1115" w14:textId="77777777" w:rsidTr="00980B6D">
        <w:trPr>
          <w:jc w:val="center"/>
        </w:trPr>
        <w:tc>
          <w:tcPr>
            <w:tcW w:w="846" w:type="dxa"/>
          </w:tcPr>
          <w:p w14:paraId="30567400"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7FACEDCD"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w:t>
            </w:r>
          </w:p>
        </w:tc>
        <w:tc>
          <w:tcPr>
            <w:tcW w:w="2630" w:type="dxa"/>
            <w:vAlign w:val="center"/>
          </w:tcPr>
          <w:p w14:paraId="282BCE74"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w:t>
            </w:r>
          </w:p>
        </w:tc>
      </w:tr>
      <w:tr w:rsidR="00E14E23" w:rsidRPr="00E14E23" w14:paraId="0350E131" w14:textId="77777777" w:rsidTr="00980B6D">
        <w:trPr>
          <w:jc w:val="center"/>
        </w:trPr>
        <w:tc>
          <w:tcPr>
            <w:tcW w:w="846" w:type="dxa"/>
          </w:tcPr>
          <w:p w14:paraId="05481D69"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3A9D0343"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w:t>
            </w:r>
          </w:p>
        </w:tc>
        <w:tc>
          <w:tcPr>
            <w:tcW w:w="2630" w:type="dxa"/>
            <w:vAlign w:val="center"/>
          </w:tcPr>
          <w:p w14:paraId="3492EB12"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1а,2в,4г,5б</w:t>
            </w:r>
          </w:p>
        </w:tc>
      </w:tr>
      <w:tr w:rsidR="00E14E23" w:rsidRPr="00E14E23" w14:paraId="16B88E01" w14:textId="77777777" w:rsidTr="00980B6D">
        <w:trPr>
          <w:jc w:val="center"/>
        </w:trPr>
        <w:tc>
          <w:tcPr>
            <w:tcW w:w="846" w:type="dxa"/>
          </w:tcPr>
          <w:p w14:paraId="50DBCB7F" w14:textId="77777777" w:rsidR="00E14E23" w:rsidRPr="00E14E23" w:rsidRDefault="00E14E23" w:rsidP="00E14E23">
            <w:pPr>
              <w:numPr>
                <w:ilvl w:val="0"/>
                <w:numId w:val="18"/>
              </w:numPr>
              <w:spacing w:line="360" w:lineRule="auto"/>
              <w:ind w:right="290" w:firstLine="32"/>
              <w:contextualSpacing/>
              <w:jc w:val="center"/>
              <w:rPr>
                <w:rFonts w:ascii="Times New Roman" w:eastAsia="Times New Roman" w:hAnsi="Times New Roman" w:cs="Times New Roman"/>
                <w:color w:val="000000"/>
                <w:sz w:val="28"/>
                <w:szCs w:val="28"/>
                <w:lang w:eastAsia="ru-RU" w:bidi="ru-RU"/>
              </w:rPr>
            </w:pPr>
          </w:p>
        </w:tc>
        <w:tc>
          <w:tcPr>
            <w:tcW w:w="2747" w:type="dxa"/>
            <w:vAlign w:val="center"/>
          </w:tcPr>
          <w:p w14:paraId="1B1AB7E9"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w:t>
            </w:r>
          </w:p>
        </w:tc>
        <w:tc>
          <w:tcPr>
            <w:tcW w:w="2630" w:type="dxa"/>
            <w:vAlign w:val="center"/>
          </w:tcPr>
          <w:p w14:paraId="6B0E17EB"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w:t>
            </w:r>
          </w:p>
        </w:tc>
      </w:tr>
    </w:tbl>
    <w:p w14:paraId="412C8B1D"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4E1ADB3"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 xml:space="preserve">Вариант 2 </w:t>
      </w:r>
    </w:p>
    <w:p w14:paraId="40D1A7E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 Начало формирования философского мышления в Индии связано с:</w:t>
      </w:r>
    </w:p>
    <w:p w14:paraId="46226C9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даосизмом;</w:t>
      </w:r>
    </w:p>
    <w:p w14:paraId="31AD588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брахманизмом;</w:t>
      </w:r>
    </w:p>
    <w:p w14:paraId="622A84F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исламом</w:t>
      </w:r>
    </w:p>
    <w:p w14:paraId="143CDC7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буддизмом. </w:t>
      </w:r>
    </w:p>
    <w:p w14:paraId="7DE2930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2. Основные идеи брахманизма изложены в:</w:t>
      </w:r>
    </w:p>
    <w:p w14:paraId="7830410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а) Упанишадах;</w:t>
      </w:r>
    </w:p>
    <w:p w14:paraId="6E3C55C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Книге перемен;</w:t>
      </w:r>
    </w:p>
    <w:p w14:paraId="1BB3AD3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Бхагавадгите;</w:t>
      </w:r>
    </w:p>
    <w:p w14:paraId="57086BB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Книге «Лунь юй». </w:t>
      </w:r>
    </w:p>
    <w:p w14:paraId="791A5FA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3. (П) Даосизм – это философия:</w:t>
      </w:r>
    </w:p>
    <w:p w14:paraId="03D40DF1"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Конфуция;</w:t>
      </w:r>
    </w:p>
    <w:p w14:paraId="792797A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Лао-цзы;</w:t>
      </w:r>
    </w:p>
    <w:p w14:paraId="7EF228A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Мо-цзы;</w:t>
      </w:r>
    </w:p>
    <w:p w14:paraId="2B0F5F7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Цзоу Яня.</w:t>
      </w:r>
    </w:p>
    <w:p w14:paraId="07CE6AB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4. Категория «небо» относится к философии:</w:t>
      </w:r>
    </w:p>
    <w:p w14:paraId="14E0CC7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брахманистов</w:t>
      </w:r>
    </w:p>
    <w:p w14:paraId="0F0FDC5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чарваков;</w:t>
      </w:r>
    </w:p>
    <w:p w14:paraId="6E851F3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Конфуция</w:t>
      </w:r>
    </w:p>
    <w:p w14:paraId="040C705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Мо-цзы.</w:t>
      </w:r>
    </w:p>
    <w:p w14:paraId="6C3F1D0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5. Верно ли утверждение, что категория «недеяние» характеризует философию Лао-цзы?</w:t>
      </w:r>
    </w:p>
    <w:p w14:paraId="4C48E0A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А) Да; </w:t>
      </w:r>
    </w:p>
    <w:p w14:paraId="22DEEAC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Нет. </w:t>
      </w:r>
    </w:p>
    <w:p w14:paraId="5CE220D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6. Категории философии Конфуция:</w:t>
      </w:r>
    </w:p>
    <w:p w14:paraId="6A12FA0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жэнь;</w:t>
      </w:r>
    </w:p>
    <w:p w14:paraId="750EA62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недеяние;</w:t>
      </w:r>
    </w:p>
    <w:p w14:paraId="4E09D8B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мокша;</w:t>
      </w:r>
    </w:p>
    <w:p w14:paraId="6ACB287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небо. </w:t>
      </w:r>
    </w:p>
    <w:p w14:paraId="0EDC241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7. Элементы, входящие в учение о пяти стихиях в Древнем Китае:</w:t>
      </w:r>
    </w:p>
    <w:p w14:paraId="2E62401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Вода;</w:t>
      </w:r>
    </w:p>
    <w:p w14:paraId="0A412D6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Огонь;</w:t>
      </w:r>
    </w:p>
    <w:p w14:paraId="0177EF7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Металл;</w:t>
      </w:r>
    </w:p>
    <w:p w14:paraId="71294A71"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Воздух. </w:t>
      </w:r>
    </w:p>
    <w:p w14:paraId="5819B81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6DB7B35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 xml:space="preserve">8. Установите соответствие между философскими учениями и </w:t>
      </w:r>
      <w:r w:rsidRPr="00E14E23">
        <w:rPr>
          <w:rFonts w:ascii="Times New Roman" w:eastAsia="Times New Roman" w:hAnsi="Times New Roman" w:cs="Times New Roman"/>
          <w:b/>
          <w:bCs/>
          <w:color w:val="000000"/>
          <w:sz w:val="28"/>
          <w:szCs w:val="28"/>
          <w:lang w:eastAsia="ru-RU" w:bidi="ru-RU"/>
        </w:rPr>
        <w:lastRenderedPageBreak/>
        <w:t>категориями, которые в них используются:</w:t>
      </w:r>
    </w:p>
    <w:tbl>
      <w:tblPr>
        <w:tblW w:w="8640" w:type="dxa"/>
        <w:jc w:val="center"/>
        <w:tblCellMar>
          <w:left w:w="0" w:type="dxa"/>
          <w:right w:w="0" w:type="dxa"/>
        </w:tblCellMar>
        <w:tblLook w:val="04A0" w:firstRow="1" w:lastRow="0" w:firstColumn="1" w:lastColumn="0" w:noHBand="0" w:noVBand="1"/>
      </w:tblPr>
      <w:tblGrid>
        <w:gridCol w:w="5100"/>
        <w:gridCol w:w="3540"/>
      </w:tblGrid>
      <w:tr w:rsidR="00E14E23" w:rsidRPr="00E14E23" w14:paraId="7922CD1E" w14:textId="77777777" w:rsidTr="00980B6D">
        <w:trPr>
          <w:trHeight w:val="3068"/>
          <w:jc w:val="center"/>
        </w:trPr>
        <w:tc>
          <w:tcPr>
            <w:tcW w:w="510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3B68669A"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1) Брахманизм.</w:t>
            </w:r>
          </w:p>
          <w:p w14:paraId="2F34F2CB"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2) Конфуцианство.</w:t>
            </w:r>
          </w:p>
          <w:p w14:paraId="1D532F37"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3) Даосизм.</w:t>
            </w:r>
          </w:p>
          <w:p w14:paraId="1B46FFD0"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4) Натурфилософия.</w:t>
            </w:r>
          </w:p>
        </w:tc>
        <w:tc>
          <w:tcPr>
            <w:tcW w:w="3540" w:type="dxa"/>
            <w:tcBorders>
              <w:top w:val="single" w:sz="6" w:space="0" w:color="CCCCCC"/>
              <w:left w:val="single" w:sz="6" w:space="0" w:color="CCCCCC"/>
              <w:bottom w:val="single" w:sz="6" w:space="0" w:color="CCCCCC"/>
              <w:right w:val="single" w:sz="6" w:space="0" w:color="CCCCCC"/>
            </w:tcBorders>
            <w:tcMar>
              <w:top w:w="75" w:type="dxa"/>
              <w:left w:w="75" w:type="dxa"/>
              <w:bottom w:w="75" w:type="dxa"/>
              <w:right w:w="75" w:type="dxa"/>
            </w:tcMar>
            <w:vAlign w:val="center"/>
            <w:hideMark/>
          </w:tcPr>
          <w:p w14:paraId="0DD09633"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инь и ян.</w:t>
            </w:r>
          </w:p>
          <w:p w14:paraId="161EC885"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атман.</w:t>
            </w:r>
          </w:p>
          <w:p w14:paraId="35FF4D51"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небо.</w:t>
            </w:r>
          </w:p>
          <w:p w14:paraId="1E45DC58"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дао.</w:t>
            </w:r>
          </w:p>
        </w:tc>
      </w:tr>
    </w:tbl>
    <w:p w14:paraId="4723FE1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4AD7C4D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9. Установите последовательность четырех «благородных истин» в буддизме:</w:t>
      </w:r>
    </w:p>
    <w:p w14:paraId="52A7826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Существует путь, ведущий к освобождению от страдания.</w:t>
      </w:r>
    </w:p>
    <w:p w14:paraId="7F42DE3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Существует освобождение от страдания.</w:t>
      </w:r>
    </w:p>
    <w:p w14:paraId="4353EFA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Существует причина страдания.</w:t>
      </w:r>
    </w:p>
    <w:p w14:paraId="061D7CF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Существование человека неразрывно связано со страданием</w:t>
      </w:r>
    </w:p>
    <w:p w14:paraId="344FB20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10. Материалистическая школа в философии Древней Индии называется</w:t>
      </w:r>
    </w:p>
    <w:p w14:paraId="706E578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Ответ_____________</w:t>
      </w:r>
    </w:p>
    <w:p w14:paraId="5421398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19A8B53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Критерии оценивания</w:t>
      </w:r>
    </w:p>
    <w:p w14:paraId="783C5877" w14:textId="77777777" w:rsidR="00E14E23" w:rsidRPr="00E14E23" w:rsidRDefault="00E14E23" w:rsidP="00E14E23">
      <w:pPr>
        <w:widowControl w:val="0"/>
        <w:shd w:val="clear" w:color="auto" w:fill="FFFFFF"/>
        <w:spacing w:after="0" w:line="360" w:lineRule="auto"/>
        <w:ind w:firstLine="709"/>
        <w:jc w:val="both"/>
        <w:rPr>
          <w:rFonts w:ascii="Times New Roman" w:eastAsia="Times New Roman" w:hAnsi="Times New Roman" w:cs="Times New Roman"/>
          <w:color w:val="181818"/>
          <w:sz w:val="28"/>
          <w:szCs w:val="28"/>
          <w:lang w:eastAsia="ru-RU" w:bidi="ru-RU"/>
        </w:rPr>
      </w:pPr>
      <w:r w:rsidRPr="00E14E23">
        <w:rPr>
          <w:rFonts w:ascii="Times New Roman" w:eastAsia="Times New Roman" w:hAnsi="Times New Roman" w:cs="Times New Roman"/>
          <w:color w:val="181818"/>
          <w:sz w:val="28"/>
          <w:szCs w:val="28"/>
          <w:lang w:eastAsia="ru-RU" w:bidi="ru-RU"/>
        </w:rPr>
        <w:t>«3» - за 60% правильно выполненных заданий,</w:t>
      </w:r>
    </w:p>
    <w:p w14:paraId="3E1ABF7F" w14:textId="77777777" w:rsidR="00E14E23" w:rsidRPr="00E14E23" w:rsidRDefault="00E14E23" w:rsidP="00E14E23">
      <w:pPr>
        <w:widowControl w:val="0"/>
        <w:shd w:val="clear" w:color="auto" w:fill="FFFFFF"/>
        <w:spacing w:after="0" w:line="360" w:lineRule="auto"/>
        <w:ind w:firstLine="709"/>
        <w:jc w:val="both"/>
        <w:rPr>
          <w:rFonts w:ascii="Times New Roman" w:eastAsia="Times New Roman" w:hAnsi="Times New Roman" w:cs="Times New Roman"/>
          <w:color w:val="181818"/>
          <w:sz w:val="28"/>
          <w:szCs w:val="28"/>
          <w:lang w:eastAsia="ru-RU" w:bidi="ru-RU"/>
        </w:rPr>
      </w:pPr>
      <w:r w:rsidRPr="00E14E23">
        <w:rPr>
          <w:rFonts w:ascii="Times New Roman" w:eastAsia="Times New Roman" w:hAnsi="Times New Roman" w:cs="Times New Roman"/>
          <w:color w:val="181818"/>
          <w:sz w:val="28"/>
          <w:szCs w:val="28"/>
          <w:lang w:eastAsia="ru-RU" w:bidi="ru-RU"/>
        </w:rPr>
        <w:t>«4» - за 70 – 80% правильно выполненных заданий,</w:t>
      </w:r>
    </w:p>
    <w:p w14:paraId="23314521" w14:textId="77777777" w:rsidR="00E14E23" w:rsidRPr="00E14E23" w:rsidRDefault="00E14E23" w:rsidP="00E14E23">
      <w:pPr>
        <w:widowControl w:val="0"/>
        <w:shd w:val="clear" w:color="auto" w:fill="FFFFFF"/>
        <w:spacing w:after="0" w:line="360" w:lineRule="auto"/>
        <w:ind w:firstLine="709"/>
        <w:jc w:val="both"/>
        <w:rPr>
          <w:rFonts w:ascii="Times New Roman" w:eastAsia="Times New Roman" w:hAnsi="Times New Roman" w:cs="Times New Roman"/>
          <w:color w:val="181818"/>
          <w:sz w:val="28"/>
          <w:szCs w:val="28"/>
          <w:lang w:eastAsia="ru-RU" w:bidi="ru-RU"/>
        </w:rPr>
      </w:pPr>
      <w:r w:rsidRPr="00E14E23">
        <w:rPr>
          <w:rFonts w:ascii="Times New Roman" w:eastAsia="Times New Roman" w:hAnsi="Times New Roman" w:cs="Times New Roman"/>
          <w:color w:val="181818"/>
          <w:sz w:val="28"/>
          <w:szCs w:val="28"/>
          <w:lang w:eastAsia="ru-RU" w:bidi="ru-RU"/>
        </w:rPr>
        <w:t>«5» - за 90 – 100% выполненных заданий.</w:t>
      </w:r>
    </w:p>
    <w:p w14:paraId="3435BC3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Ключ </w:t>
      </w:r>
    </w:p>
    <w:tbl>
      <w:tblPr>
        <w:tblStyle w:val="a7"/>
        <w:tblW w:w="0" w:type="auto"/>
        <w:jc w:val="center"/>
        <w:tblLook w:val="04A0" w:firstRow="1" w:lastRow="0" w:firstColumn="1" w:lastColumn="0" w:noHBand="0" w:noVBand="1"/>
      </w:tblPr>
      <w:tblGrid>
        <w:gridCol w:w="988"/>
        <w:gridCol w:w="2603"/>
      </w:tblGrid>
      <w:tr w:rsidR="00E14E23" w:rsidRPr="00E14E23" w14:paraId="47CFE38A" w14:textId="77777777" w:rsidTr="00980B6D">
        <w:trPr>
          <w:jc w:val="center"/>
        </w:trPr>
        <w:tc>
          <w:tcPr>
            <w:tcW w:w="988" w:type="dxa"/>
          </w:tcPr>
          <w:p w14:paraId="0C831AF3" w14:textId="77777777" w:rsidR="00E14E23" w:rsidRPr="00E14E23" w:rsidRDefault="00E14E23" w:rsidP="00E14E23">
            <w:pPr>
              <w:widowControl w:val="0"/>
              <w:spacing w:line="360"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w:t>
            </w:r>
          </w:p>
        </w:tc>
        <w:tc>
          <w:tcPr>
            <w:tcW w:w="2603" w:type="dxa"/>
            <w:vAlign w:val="center"/>
          </w:tcPr>
          <w:p w14:paraId="1CAD84E4"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Вариант</w:t>
            </w:r>
          </w:p>
        </w:tc>
      </w:tr>
      <w:tr w:rsidR="00E14E23" w:rsidRPr="00E14E23" w14:paraId="0E6355C3" w14:textId="77777777" w:rsidTr="00980B6D">
        <w:trPr>
          <w:jc w:val="center"/>
        </w:trPr>
        <w:tc>
          <w:tcPr>
            <w:tcW w:w="988" w:type="dxa"/>
          </w:tcPr>
          <w:p w14:paraId="0D58EE44"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27B964F8"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w:t>
            </w:r>
          </w:p>
        </w:tc>
      </w:tr>
      <w:tr w:rsidR="00E14E23" w:rsidRPr="00E14E23" w14:paraId="09289564" w14:textId="77777777" w:rsidTr="00980B6D">
        <w:trPr>
          <w:jc w:val="center"/>
        </w:trPr>
        <w:tc>
          <w:tcPr>
            <w:tcW w:w="988" w:type="dxa"/>
          </w:tcPr>
          <w:p w14:paraId="13DDE140"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42170BB2"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w:t>
            </w:r>
          </w:p>
        </w:tc>
      </w:tr>
      <w:tr w:rsidR="00E14E23" w:rsidRPr="00E14E23" w14:paraId="7CCA0A2D" w14:textId="77777777" w:rsidTr="00980B6D">
        <w:trPr>
          <w:jc w:val="center"/>
        </w:trPr>
        <w:tc>
          <w:tcPr>
            <w:tcW w:w="988" w:type="dxa"/>
          </w:tcPr>
          <w:p w14:paraId="74F7DC1D"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63C44CFA"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w:t>
            </w:r>
          </w:p>
        </w:tc>
      </w:tr>
      <w:tr w:rsidR="00E14E23" w:rsidRPr="00E14E23" w14:paraId="15C152DE" w14:textId="77777777" w:rsidTr="00980B6D">
        <w:trPr>
          <w:jc w:val="center"/>
        </w:trPr>
        <w:tc>
          <w:tcPr>
            <w:tcW w:w="988" w:type="dxa"/>
          </w:tcPr>
          <w:p w14:paraId="6DF56E1C"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7B8E1B7C"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w:t>
            </w:r>
          </w:p>
        </w:tc>
      </w:tr>
      <w:tr w:rsidR="00E14E23" w:rsidRPr="00E14E23" w14:paraId="6B23EBB2" w14:textId="77777777" w:rsidTr="00980B6D">
        <w:trPr>
          <w:jc w:val="center"/>
        </w:trPr>
        <w:tc>
          <w:tcPr>
            <w:tcW w:w="988" w:type="dxa"/>
          </w:tcPr>
          <w:p w14:paraId="3494DB00"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4DA26C5C"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w:t>
            </w:r>
          </w:p>
        </w:tc>
      </w:tr>
      <w:tr w:rsidR="00E14E23" w:rsidRPr="00E14E23" w14:paraId="4001F191" w14:textId="77777777" w:rsidTr="00980B6D">
        <w:trPr>
          <w:jc w:val="center"/>
        </w:trPr>
        <w:tc>
          <w:tcPr>
            <w:tcW w:w="988" w:type="dxa"/>
          </w:tcPr>
          <w:p w14:paraId="5C16098B"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5478F954"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а</w:t>
            </w:r>
          </w:p>
        </w:tc>
      </w:tr>
      <w:tr w:rsidR="00E14E23" w:rsidRPr="00E14E23" w14:paraId="78FDDF6D" w14:textId="77777777" w:rsidTr="00980B6D">
        <w:trPr>
          <w:jc w:val="center"/>
        </w:trPr>
        <w:tc>
          <w:tcPr>
            <w:tcW w:w="988" w:type="dxa"/>
          </w:tcPr>
          <w:p w14:paraId="259D30A7"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1A603C81"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б, в</w:t>
            </w:r>
          </w:p>
        </w:tc>
      </w:tr>
      <w:tr w:rsidR="00E14E23" w:rsidRPr="00E14E23" w14:paraId="00DF770E" w14:textId="77777777" w:rsidTr="00980B6D">
        <w:trPr>
          <w:jc w:val="center"/>
        </w:trPr>
        <w:tc>
          <w:tcPr>
            <w:tcW w:w="988" w:type="dxa"/>
          </w:tcPr>
          <w:p w14:paraId="3E714C23"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1B82B827"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1 б, 2 в, 3 г, 4 а</w:t>
            </w:r>
          </w:p>
        </w:tc>
      </w:tr>
      <w:tr w:rsidR="00E14E23" w:rsidRPr="00E14E23" w14:paraId="139745D8" w14:textId="77777777" w:rsidTr="00980B6D">
        <w:trPr>
          <w:jc w:val="center"/>
        </w:trPr>
        <w:tc>
          <w:tcPr>
            <w:tcW w:w="988" w:type="dxa"/>
          </w:tcPr>
          <w:p w14:paraId="17E7011F"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1422BC1C"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в, б, а</w:t>
            </w:r>
          </w:p>
        </w:tc>
      </w:tr>
      <w:tr w:rsidR="00E14E23" w:rsidRPr="00E14E23" w14:paraId="4393527D" w14:textId="77777777" w:rsidTr="00980B6D">
        <w:trPr>
          <w:jc w:val="center"/>
        </w:trPr>
        <w:tc>
          <w:tcPr>
            <w:tcW w:w="988" w:type="dxa"/>
          </w:tcPr>
          <w:p w14:paraId="2D5F2C20" w14:textId="77777777" w:rsidR="00E14E23" w:rsidRPr="00E14E23" w:rsidRDefault="00E14E23" w:rsidP="00E14E23">
            <w:pPr>
              <w:numPr>
                <w:ilvl w:val="0"/>
                <w:numId w:val="19"/>
              </w:numPr>
              <w:spacing w:line="360" w:lineRule="auto"/>
              <w:ind w:right="572"/>
              <w:contextualSpacing/>
              <w:jc w:val="both"/>
              <w:rPr>
                <w:rFonts w:ascii="Times New Roman" w:eastAsia="Times New Roman" w:hAnsi="Times New Roman" w:cs="Times New Roman"/>
                <w:color w:val="000000"/>
                <w:sz w:val="28"/>
                <w:szCs w:val="28"/>
                <w:lang w:eastAsia="ru-RU" w:bidi="ru-RU"/>
              </w:rPr>
            </w:pPr>
          </w:p>
        </w:tc>
        <w:tc>
          <w:tcPr>
            <w:tcW w:w="2603" w:type="dxa"/>
            <w:vAlign w:val="center"/>
          </w:tcPr>
          <w:p w14:paraId="372C8FBF" w14:textId="77777777" w:rsidR="00E14E23" w:rsidRPr="00E14E23" w:rsidRDefault="00E14E23" w:rsidP="00E14E23">
            <w:pPr>
              <w:widowControl w:val="0"/>
              <w:spacing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чарвака</w:t>
            </w:r>
          </w:p>
        </w:tc>
      </w:tr>
    </w:tbl>
    <w:p w14:paraId="05D05B2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181818"/>
          <w:sz w:val="28"/>
          <w:szCs w:val="28"/>
        </w:rPr>
      </w:pPr>
    </w:p>
    <w:p w14:paraId="2544D309"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5C60D623"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A03DCB4"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51368CA7"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34BEC367"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155B0D01"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10E96E2"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7BF4CCC"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50F1E8C7"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B7BFCBF"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E9C1F27"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1663E713"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11A4777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D8775C7"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0BE4EEE"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1FE6A8D9"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EE86300"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42AD7FE"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5AAD1D8A"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3E53110C"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13C1D201"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DA21F46"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1F9668AB"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683A305A"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1B5DCA6F"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782BC0B7" w14:textId="77777777" w:rsidR="00E14E23" w:rsidRPr="00E14E23" w:rsidRDefault="00E14E23" w:rsidP="00E14E23">
      <w:pPr>
        <w:widowControl w:val="0"/>
        <w:spacing w:after="0" w:line="360" w:lineRule="auto"/>
        <w:ind w:firstLine="709"/>
        <w:jc w:val="center"/>
        <w:rPr>
          <w:rFonts w:ascii="Times New Roman" w:eastAsia="Microsoft Sans Serif" w:hAnsi="Times New Roman" w:cs="Times New Roman"/>
          <w:color w:val="000000" w:themeColor="text1"/>
          <w:sz w:val="28"/>
          <w:szCs w:val="28"/>
          <w:lang w:eastAsia="ru-RU" w:bidi="ru-RU"/>
        </w:rPr>
      </w:pPr>
      <w:r w:rsidRPr="00E14E23">
        <w:rPr>
          <w:rFonts w:ascii="Times New Roman" w:eastAsia="Microsoft Sans Serif" w:hAnsi="Times New Roman" w:cs="Times New Roman"/>
          <w:color w:val="000000" w:themeColor="text1"/>
          <w:sz w:val="28"/>
          <w:szCs w:val="28"/>
          <w:lang w:eastAsia="ru-RU" w:bidi="ru-RU"/>
        </w:rPr>
        <w:lastRenderedPageBreak/>
        <w:t>Раздел 2. «</w:t>
      </w:r>
      <w:r w:rsidRPr="00E14E23">
        <w:rPr>
          <w:rFonts w:ascii="Times New Roman" w:eastAsia="Times New Roman" w:hAnsi="Times New Roman" w:cs="Times New Roman"/>
          <w:color w:val="000000" w:themeColor="text1"/>
          <w:sz w:val="28"/>
          <w:szCs w:val="28"/>
          <w:lang w:eastAsia="ru-RU" w:bidi="ru-RU"/>
        </w:rPr>
        <w:t>Структура и основные направления философии</w:t>
      </w:r>
      <w:r w:rsidRPr="00E14E23">
        <w:rPr>
          <w:rFonts w:ascii="Times New Roman" w:eastAsia="Microsoft Sans Serif" w:hAnsi="Times New Roman" w:cs="Times New Roman"/>
          <w:color w:val="000000" w:themeColor="text1"/>
          <w:sz w:val="28"/>
          <w:szCs w:val="28"/>
          <w:lang w:eastAsia="ru-RU" w:bidi="ru-RU"/>
        </w:rPr>
        <w:t>»</w:t>
      </w:r>
    </w:p>
    <w:p w14:paraId="418D15C1"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000000" w:themeColor="text1"/>
          <w:sz w:val="28"/>
          <w:szCs w:val="28"/>
        </w:rPr>
      </w:pPr>
      <w:r w:rsidRPr="00E14E23">
        <w:rPr>
          <w:rFonts w:ascii="Times New Roman" w:eastAsia="Times New Roman" w:hAnsi="Times New Roman" w:cs="Times New Roman"/>
          <w:color w:val="000000" w:themeColor="text1"/>
          <w:sz w:val="28"/>
          <w:szCs w:val="28"/>
        </w:rPr>
        <w:t xml:space="preserve">Тест </w:t>
      </w:r>
    </w:p>
    <w:p w14:paraId="5C886EE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000000" w:themeColor="text1"/>
          <w:sz w:val="28"/>
          <w:szCs w:val="28"/>
        </w:rPr>
      </w:pPr>
      <w:r w:rsidRPr="00E14E23">
        <w:rPr>
          <w:rFonts w:ascii="Times New Roman" w:eastAsia="Times New Roman" w:hAnsi="Times New Roman" w:cs="Times New Roman"/>
          <w:color w:val="000000" w:themeColor="text1"/>
          <w:sz w:val="28"/>
          <w:szCs w:val="28"/>
        </w:rPr>
        <w:t>Вариант 1</w:t>
      </w:r>
    </w:p>
    <w:p w14:paraId="7913229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1.Ложные представления, которые являются следствием несовершенства органов чувств, по Бэкону:</w:t>
      </w:r>
    </w:p>
    <w:p w14:paraId="6E235ED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идолы рода</w:t>
      </w:r>
    </w:p>
    <w:p w14:paraId="5DFB13E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идолы пещеры</w:t>
      </w:r>
    </w:p>
    <w:p w14:paraId="043894F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идолы рынка</w:t>
      </w:r>
    </w:p>
    <w:p w14:paraId="09B772B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идолы театра</w:t>
      </w:r>
    </w:p>
    <w:p w14:paraId="5DB9A08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2.Наилучшая форма правления, по Гоббсу:</w:t>
      </w:r>
    </w:p>
    <w:p w14:paraId="3550ACD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демократия</w:t>
      </w:r>
    </w:p>
    <w:p w14:paraId="7303A4B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абсолютная монархия</w:t>
      </w:r>
    </w:p>
    <w:p w14:paraId="6DD3274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конституционная монархия</w:t>
      </w:r>
    </w:p>
    <w:p w14:paraId="589668C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республика</w:t>
      </w:r>
    </w:p>
    <w:p w14:paraId="1D3F0EC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3.Понятие общественного договора, использовавшееся в философии XVII-XVIII вв. означает:</w:t>
      </w:r>
    </w:p>
    <w:p w14:paraId="1727031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заключение международных соглашений</w:t>
      </w:r>
    </w:p>
    <w:p w14:paraId="4EAE93E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заключение двухсторонних государственных соглашений</w:t>
      </w:r>
    </w:p>
    <w:p w14:paraId="1A6CB2C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возникновение общества</w:t>
      </w:r>
    </w:p>
    <w:p w14:paraId="5713361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переход общества от естественного состояния к государственному через соглашение между людьми </w:t>
      </w:r>
    </w:p>
    <w:p w14:paraId="170DDF61"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4.Метод истинного познания в философии Бэкона – это …</w:t>
      </w:r>
    </w:p>
    <w:p w14:paraId="0A3F3E5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b/>
          <w:bCs/>
          <w:color w:val="000000"/>
          <w:sz w:val="28"/>
          <w:szCs w:val="28"/>
          <w:lang w:eastAsia="ru-RU" w:bidi="ru-RU"/>
        </w:rPr>
      </w:pPr>
    </w:p>
    <w:p w14:paraId="3748637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b/>
          <w:bCs/>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5.Иллюстрацией какого вида заблуждений, в соответствии с трактовкой Бэкона, может служить следующая фраза: «Мы так вам верили, товарищ Сталин, как, может быть, не верили себе»?</w:t>
      </w:r>
    </w:p>
    <w:p w14:paraId="6F1D3C8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идолов рода</w:t>
      </w:r>
    </w:p>
    <w:p w14:paraId="4FA7CE8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идолов пещеры</w:t>
      </w:r>
    </w:p>
    <w:p w14:paraId="73AACF9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идолов рынка</w:t>
      </w:r>
    </w:p>
    <w:p w14:paraId="7AEB60D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идолов театра</w:t>
      </w:r>
    </w:p>
    <w:p w14:paraId="32EF424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lastRenderedPageBreak/>
        <w:t>6. Ложные представления, связанные со слепой верой в авторитеты, по Бэкону:</w:t>
      </w:r>
    </w:p>
    <w:p w14:paraId="1FCE180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а) идолы рода; </w:t>
      </w:r>
    </w:p>
    <w:p w14:paraId="407C788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идолы пещеры; </w:t>
      </w:r>
    </w:p>
    <w:p w14:paraId="0229489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в) идолы рынка; </w:t>
      </w:r>
    </w:p>
    <w:p w14:paraId="04D25F0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идолы театра</w:t>
      </w:r>
    </w:p>
    <w:p w14:paraId="1594AD1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7. Философ XVII в., положивший в основу своего учения суждение: "Мыслю, следовательно, существую":</w:t>
      </w:r>
    </w:p>
    <w:p w14:paraId="03C2485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а) Бэкон, </w:t>
      </w:r>
    </w:p>
    <w:p w14:paraId="4F5EAE4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Декарт, </w:t>
      </w:r>
    </w:p>
    <w:p w14:paraId="7E519CF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в) Спиноза, </w:t>
      </w:r>
    </w:p>
    <w:p w14:paraId="1C00BCB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Локк</w:t>
      </w:r>
    </w:p>
    <w:p w14:paraId="635405C1"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8. Философ Нового времени, развивший учение об индукции как основном и универсальном методе познания:</w:t>
      </w:r>
    </w:p>
    <w:p w14:paraId="296D981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а) Бэкон, </w:t>
      </w:r>
    </w:p>
    <w:p w14:paraId="6C6FFE5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Декарт, </w:t>
      </w:r>
    </w:p>
    <w:p w14:paraId="1F7E6AD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в) Спиноза, </w:t>
      </w:r>
    </w:p>
    <w:p w14:paraId="4FD4816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Локк, </w:t>
      </w:r>
    </w:p>
    <w:p w14:paraId="2675567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 Лейбниц</w:t>
      </w:r>
    </w:p>
    <w:p w14:paraId="7E81D07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9. Представители рационализма:</w:t>
      </w:r>
    </w:p>
    <w:p w14:paraId="5528486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а) Бэкон, </w:t>
      </w:r>
    </w:p>
    <w:p w14:paraId="056DFD4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Гоббс, </w:t>
      </w:r>
    </w:p>
    <w:p w14:paraId="679A0AD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в) Декарт, </w:t>
      </w:r>
    </w:p>
    <w:p w14:paraId="1B9EE4F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Локк,</w:t>
      </w:r>
    </w:p>
    <w:p w14:paraId="39C2080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 Спиноза.</w:t>
      </w:r>
    </w:p>
    <w:p w14:paraId="63BA046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10. Философская позиция, выраженная в суждении: "Нет ничего в разуме, чего прежде не было бы в чувствах":</w:t>
      </w:r>
    </w:p>
    <w:p w14:paraId="7246B3E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а) сенсуализм, </w:t>
      </w:r>
    </w:p>
    <w:p w14:paraId="1D71C89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рационализм, </w:t>
      </w:r>
    </w:p>
    <w:p w14:paraId="312930E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в) диалектика, </w:t>
      </w:r>
    </w:p>
    <w:p w14:paraId="1446FFC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 xml:space="preserve">г) номинализм, </w:t>
      </w:r>
    </w:p>
    <w:p w14:paraId="02CECBDD"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д) агностицизм, </w:t>
      </w:r>
    </w:p>
    <w:p w14:paraId="526F7F9A"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Вариант 2</w:t>
      </w:r>
    </w:p>
    <w:p w14:paraId="1A7F182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 Сторонники концепции общественного договора:</w:t>
      </w:r>
    </w:p>
    <w:p w14:paraId="18CD8B0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Бэкон,</w:t>
      </w:r>
    </w:p>
    <w:p w14:paraId="205B214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Декарт,</w:t>
      </w:r>
    </w:p>
    <w:p w14:paraId="631847D4"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Спиноза,</w:t>
      </w:r>
    </w:p>
    <w:p w14:paraId="3588823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Гоббс,</w:t>
      </w:r>
    </w:p>
    <w:p w14:paraId="50F7FE3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 Локк.</w:t>
      </w:r>
    </w:p>
    <w:p w14:paraId="54DFC74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2. Философ XVII в., рассматривавший естественное состояние общества как «войну всех против всех»:</w:t>
      </w:r>
    </w:p>
    <w:p w14:paraId="27ED36C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Монтескье</w:t>
      </w:r>
    </w:p>
    <w:p w14:paraId="525B426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Локк</w:t>
      </w:r>
    </w:p>
    <w:p w14:paraId="120FB95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Макиавелли</w:t>
      </w:r>
    </w:p>
    <w:p w14:paraId="004640D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Гоббс</w:t>
      </w:r>
    </w:p>
    <w:p w14:paraId="2231F96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 Мор</w:t>
      </w:r>
    </w:p>
    <w:p w14:paraId="7238DB73"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b/>
          <w:bCs/>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 xml:space="preserve">3. Направление философской мысли, ориентировавшееся на математику, рассматривавшее разум как главный источник знания и высший критерий его </w:t>
      </w:r>
    </w:p>
    <w:p w14:paraId="0A47B18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7B717CE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4.Направление философской мысли, ориентировавшееся на опытное естествознание, считавшее источником знания и критерием его истинности опыт, и, прежде всего, научно-организованный опыт – эксперимент – это</w:t>
      </w:r>
      <w:r w:rsidRPr="00E14E23">
        <w:rPr>
          <w:rFonts w:ascii="Times New Roman" w:eastAsia="Times New Roman" w:hAnsi="Times New Roman" w:cs="Times New Roman"/>
          <w:color w:val="000000"/>
          <w:sz w:val="28"/>
          <w:szCs w:val="28"/>
          <w:lang w:eastAsia="ru-RU" w:bidi="ru-RU"/>
        </w:rPr>
        <w:t xml:space="preserve">… </w:t>
      </w:r>
    </w:p>
    <w:p w14:paraId="4BD177F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3DF52F9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5. В своей философской концепции Бэкон выделил четыре вида идолов (призраков), которые представляют собой:</w:t>
      </w:r>
    </w:p>
    <w:p w14:paraId="0230091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основы религиозных убеждений человека;</w:t>
      </w:r>
    </w:p>
    <w:p w14:paraId="07DA025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заблуждения, создающие у человека ложные представления;</w:t>
      </w:r>
    </w:p>
    <w:p w14:paraId="5198798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предметы поклонения;</w:t>
      </w:r>
    </w:p>
    <w:p w14:paraId="617C250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ориентиры научного познания.</w:t>
      </w:r>
    </w:p>
    <w:p w14:paraId="72A5500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 xml:space="preserve">6.Позиция Декарта, признававшего равноправное существование двух </w:t>
      </w:r>
      <w:r w:rsidRPr="00E14E23">
        <w:rPr>
          <w:rFonts w:ascii="Times New Roman" w:eastAsia="Times New Roman" w:hAnsi="Times New Roman" w:cs="Times New Roman"/>
          <w:b/>
          <w:bCs/>
          <w:color w:val="000000"/>
          <w:sz w:val="28"/>
          <w:szCs w:val="28"/>
          <w:lang w:eastAsia="ru-RU" w:bidi="ru-RU"/>
        </w:rPr>
        <w:lastRenderedPageBreak/>
        <w:t>субстанций: материальной и духовной – это</w:t>
      </w:r>
      <w:r w:rsidRPr="00E14E23">
        <w:rPr>
          <w:rFonts w:ascii="Times New Roman" w:eastAsia="Times New Roman" w:hAnsi="Times New Roman" w:cs="Times New Roman"/>
          <w:color w:val="000000"/>
          <w:sz w:val="28"/>
          <w:szCs w:val="28"/>
          <w:lang w:eastAsia="ru-RU" w:bidi="ru-RU"/>
        </w:rPr>
        <w:t xml:space="preserve"> …….</w:t>
      </w:r>
    </w:p>
    <w:p w14:paraId="4AFC68F2"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7. Европейский мыслитель XVII в. - основоположник рационализма</w:t>
      </w:r>
      <w:r w:rsidRPr="00E14E23">
        <w:rPr>
          <w:rFonts w:ascii="Times New Roman" w:eastAsia="Times New Roman" w:hAnsi="Times New Roman" w:cs="Times New Roman"/>
          <w:color w:val="000000"/>
          <w:sz w:val="28"/>
          <w:szCs w:val="28"/>
          <w:lang w:eastAsia="ru-RU" w:bidi="ru-RU"/>
        </w:rPr>
        <w:t>:</w:t>
      </w:r>
    </w:p>
    <w:p w14:paraId="5052F98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Бэкон,</w:t>
      </w:r>
    </w:p>
    <w:p w14:paraId="1A3BCCA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Декарт,</w:t>
      </w:r>
    </w:p>
    <w:p w14:paraId="0326A18C"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Спиноза,</w:t>
      </w:r>
    </w:p>
    <w:p w14:paraId="7C1035E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Лейбниц.</w:t>
      </w:r>
    </w:p>
    <w:p w14:paraId="14F0A1A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8. Европейский мыслитель XVII в. - основоположник эмпиризма:</w:t>
      </w:r>
    </w:p>
    <w:p w14:paraId="6E777AF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Бэкон,</w:t>
      </w:r>
    </w:p>
    <w:p w14:paraId="78B5E92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Декарт,</w:t>
      </w:r>
    </w:p>
    <w:p w14:paraId="75BEE55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Спиноза,</w:t>
      </w:r>
    </w:p>
    <w:p w14:paraId="377243C1"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Лейбниц.</w:t>
      </w:r>
    </w:p>
    <w:p w14:paraId="359E1FA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9.Философ XVII в. - представитель дуализма:</w:t>
      </w:r>
    </w:p>
    <w:p w14:paraId="0E3109A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Бэкон</w:t>
      </w:r>
    </w:p>
    <w:p w14:paraId="0A4C5085"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Декарт</w:t>
      </w:r>
    </w:p>
    <w:p w14:paraId="2CB9B3A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Спиноза</w:t>
      </w:r>
    </w:p>
    <w:p w14:paraId="6B2E672F"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Лейбниц.</w:t>
      </w:r>
    </w:p>
    <w:p w14:paraId="6E395B86"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10. Автор идеи разделения властей:</w:t>
      </w:r>
    </w:p>
    <w:p w14:paraId="297921C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Локк,</w:t>
      </w:r>
    </w:p>
    <w:p w14:paraId="2711EA79"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Гольбах, </w:t>
      </w:r>
    </w:p>
    <w:p w14:paraId="755CDE4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в) Вольтер, </w:t>
      </w:r>
    </w:p>
    <w:p w14:paraId="06C7233B"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г) Гоббс, </w:t>
      </w:r>
    </w:p>
    <w:p w14:paraId="209F4A2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 Гельвеций</w:t>
      </w:r>
    </w:p>
    <w:p w14:paraId="19EC8B1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22A0D1CA"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критерии оценивания</w:t>
      </w:r>
    </w:p>
    <w:p w14:paraId="0E9D0375"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w:t>
      </w:r>
      <w:r w:rsidRPr="00E14E23">
        <w:rPr>
          <w:rFonts w:ascii="Times New Roman" w:eastAsia="Microsoft Sans Serif" w:hAnsi="Times New Roman" w:cs="Times New Roman"/>
          <w:color w:val="000000"/>
          <w:sz w:val="28"/>
          <w:szCs w:val="28"/>
          <w:lang w:eastAsia="ru-RU" w:bidi="ru-RU"/>
        </w:rPr>
        <w:t xml:space="preserve">Оценка «5» баллов (100-90%) </w:t>
      </w:r>
    </w:p>
    <w:p w14:paraId="389A6783"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Оценка «4» балла (89-80%) </w:t>
      </w:r>
    </w:p>
    <w:p w14:paraId="1681D56C"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Оценка «3» балла (79-70%) </w:t>
      </w:r>
    </w:p>
    <w:p w14:paraId="0DE558FE"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Оценка «2» балла (69-60%) 0%</w:t>
      </w:r>
    </w:p>
    <w:p w14:paraId="3293CA10"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Ключ </w:t>
      </w:r>
    </w:p>
    <w:tbl>
      <w:tblPr>
        <w:tblStyle w:val="a7"/>
        <w:tblW w:w="0" w:type="auto"/>
        <w:jc w:val="center"/>
        <w:tblLook w:val="04A0" w:firstRow="1" w:lastRow="0" w:firstColumn="1" w:lastColumn="0" w:noHBand="0" w:noVBand="1"/>
      </w:tblPr>
      <w:tblGrid>
        <w:gridCol w:w="817"/>
        <w:gridCol w:w="1559"/>
        <w:gridCol w:w="1985"/>
      </w:tblGrid>
      <w:tr w:rsidR="00E14E23" w:rsidRPr="00E14E23" w14:paraId="257B85EE" w14:textId="77777777" w:rsidTr="00980B6D">
        <w:trPr>
          <w:jc w:val="center"/>
        </w:trPr>
        <w:tc>
          <w:tcPr>
            <w:tcW w:w="817" w:type="dxa"/>
            <w:vAlign w:val="center"/>
          </w:tcPr>
          <w:p w14:paraId="6ABB8DB8"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w:t>
            </w:r>
          </w:p>
        </w:tc>
        <w:tc>
          <w:tcPr>
            <w:tcW w:w="1559" w:type="dxa"/>
            <w:vAlign w:val="center"/>
          </w:tcPr>
          <w:p w14:paraId="3838B7BE"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Вариант 1</w:t>
            </w:r>
          </w:p>
        </w:tc>
        <w:tc>
          <w:tcPr>
            <w:tcW w:w="1985" w:type="dxa"/>
            <w:vAlign w:val="center"/>
          </w:tcPr>
          <w:p w14:paraId="72EDBD13"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Вариант 2</w:t>
            </w:r>
          </w:p>
        </w:tc>
      </w:tr>
      <w:tr w:rsidR="00E14E23" w:rsidRPr="00E14E23" w14:paraId="1D05EBF8" w14:textId="77777777" w:rsidTr="00980B6D">
        <w:trPr>
          <w:jc w:val="center"/>
        </w:trPr>
        <w:tc>
          <w:tcPr>
            <w:tcW w:w="817" w:type="dxa"/>
            <w:vAlign w:val="center"/>
          </w:tcPr>
          <w:p w14:paraId="0ECDB10A"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040D7B3E"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а</w:t>
            </w:r>
          </w:p>
        </w:tc>
        <w:tc>
          <w:tcPr>
            <w:tcW w:w="1985" w:type="dxa"/>
            <w:vAlign w:val="center"/>
          </w:tcPr>
          <w:p w14:paraId="143DAC41"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г,д</w:t>
            </w:r>
          </w:p>
        </w:tc>
      </w:tr>
      <w:tr w:rsidR="00E14E23" w:rsidRPr="00E14E23" w14:paraId="278280F1" w14:textId="77777777" w:rsidTr="00980B6D">
        <w:trPr>
          <w:jc w:val="center"/>
        </w:trPr>
        <w:tc>
          <w:tcPr>
            <w:tcW w:w="817" w:type="dxa"/>
            <w:vAlign w:val="center"/>
          </w:tcPr>
          <w:p w14:paraId="073A3EF9"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608E7A92"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б</w:t>
            </w:r>
          </w:p>
        </w:tc>
        <w:tc>
          <w:tcPr>
            <w:tcW w:w="1985" w:type="dxa"/>
            <w:vAlign w:val="center"/>
          </w:tcPr>
          <w:p w14:paraId="55012202"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г</w:t>
            </w:r>
          </w:p>
        </w:tc>
      </w:tr>
      <w:tr w:rsidR="00E14E23" w:rsidRPr="00E14E23" w14:paraId="775DD0EB" w14:textId="77777777" w:rsidTr="00980B6D">
        <w:trPr>
          <w:jc w:val="center"/>
        </w:trPr>
        <w:tc>
          <w:tcPr>
            <w:tcW w:w="817" w:type="dxa"/>
            <w:vAlign w:val="center"/>
          </w:tcPr>
          <w:p w14:paraId="54996BB3"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1CC59D2D"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г</w:t>
            </w:r>
          </w:p>
        </w:tc>
        <w:tc>
          <w:tcPr>
            <w:tcW w:w="1985" w:type="dxa"/>
            <w:vAlign w:val="center"/>
          </w:tcPr>
          <w:p w14:paraId="642B9772"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Рационализм</w:t>
            </w:r>
          </w:p>
        </w:tc>
      </w:tr>
      <w:tr w:rsidR="00E14E23" w:rsidRPr="00E14E23" w14:paraId="0D17DE80" w14:textId="77777777" w:rsidTr="00980B6D">
        <w:trPr>
          <w:jc w:val="center"/>
        </w:trPr>
        <w:tc>
          <w:tcPr>
            <w:tcW w:w="817" w:type="dxa"/>
            <w:vAlign w:val="center"/>
          </w:tcPr>
          <w:p w14:paraId="6524C5C6"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4EC42741"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индукция</w:t>
            </w:r>
          </w:p>
        </w:tc>
        <w:tc>
          <w:tcPr>
            <w:tcW w:w="1985" w:type="dxa"/>
            <w:vAlign w:val="center"/>
          </w:tcPr>
          <w:p w14:paraId="5622B8C9"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эмпиризм</w:t>
            </w:r>
          </w:p>
        </w:tc>
      </w:tr>
      <w:tr w:rsidR="00E14E23" w:rsidRPr="00E14E23" w14:paraId="45A77377" w14:textId="77777777" w:rsidTr="00980B6D">
        <w:trPr>
          <w:jc w:val="center"/>
        </w:trPr>
        <w:tc>
          <w:tcPr>
            <w:tcW w:w="817" w:type="dxa"/>
            <w:vAlign w:val="center"/>
          </w:tcPr>
          <w:p w14:paraId="67BF820E"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38ED3DB6"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г</w:t>
            </w:r>
          </w:p>
        </w:tc>
        <w:tc>
          <w:tcPr>
            <w:tcW w:w="1985" w:type="dxa"/>
            <w:vAlign w:val="center"/>
          </w:tcPr>
          <w:p w14:paraId="006534CE"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б</w:t>
            </w:r>
          </w:p>
        </w:tc>
      </w:tr>
      <w:tr w:rsidR="00E14E23" w:rsidRPr="00E14E23" w14:paraId="09958900" w14:textId="77777777" w:rsidTr="00980B6D">
        <w:trPr>
          <w:jc w:val="center"/>
        </w:trPr>
        <w:tc>
          <w:tcPr>
            <w:tcW w:w="817" w:type="dxa"/>
            <w:vAlign w:val="center"/>
          </w:tcPr>
          <w:p w14:paraId="440571A6"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1FE5D83B"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г</w:t>
            </w:r>
          </w:p>
        </w:tc>
        <w:tc>
          <w:tcPr>
            <w:tcW w:w="1985" w:type="dxa"/>
            <w:vAlign w:val="center"/>
          </w:tcPr>
          <w:p w14:paraId="4FA50AA0"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дуализм</w:t>
            </w:r>
          </w:p>
        </w:tc>
      </w:tr>
      <w:tr w:rsidR="00E14E23" w:rsidRPr="00E14E23" w14:paraId="0BC5AE3A" w14:textId="77777777" w:rsidTr="00980B6D">
        <w:trPr>
          <w:jc w:val="center"/>
        </w:trPr>
        <w:tc>
          <w:tcPr>
            <w:tcW w:w="817" w:type="dxa"/>
            <w:vAlign w:val="center"/>
          </w:tcPr>
          <w:p w14:paraId="48B5758E"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746B9708"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б</w:t>
            </w:r>
          </w:p>
        </w:tc>
        <w:tc>
          <w:tcPr>
            <w:tcW w:w="1985" w:type="dxa"/>
            <w:vAlign w:val="center"/>
          </w:tcPr>
          <w:p w14:paraId="5E8E14ED"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б</w:t>
            </w:r>
          </w:p>
        </w:tc>
      </w:tr>
      <w:tr w:rsidR="00E14E23" w:rsidRPr="00E14E23" w14:paraId="35DF0C27" w14:textId="77777777" w:rsidTr="00980B6D">
        <w:trPr>
          <w:jc w:val="center"/>
        </w:trPr>
        <w:tc>
          <w:tcPr>
            <w:tcW w:w="817" w:type="dxa"/>
            <w:vAlign w:val="center"/>
          </w:tcPr>
          <w:p w14:paraId="39B9B0A7"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23BAB862"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а</w:t>
            </w:r>
          </w:p>
        </w:tc>
        <w:tc>
          <w:tcPr>
            <w:tcW w:w="1985" w:type="dxa"/>
            <w:vAlign w:val="center"/>
          </w:tcPr>
          <w:p w14:paraId="4D40468A"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а</w:t>
            </w:r>
          </w:p>
        </w:tc>
      </w:tr>
      <w:tr w:rsidR="00E14E23" w:rsidRPr="00E14E23" w14:paraId="0DEB5336" w14:textId="77777777" w:rsidTr="00980B6D">
        <w:trPr>
          <w:jc w:val="center"/>
        </w:trPr>
        <w:tc>
          <w:tcPr>
            <w:tcW w:w="817" w:type="dxa"/>
            <w:vAlign w:val="center"/>
          </w:tcPr>
          <w:p w14:paraId="48E1FCD9"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20ADF204"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в,д</w:t>
            </w:r>
          </w:p>
        </w:tc>
        <w:tc>
          <w:tcPr>
            <w:tcW w:w="1985" w:type="dxa"/>
            <w:vAlign w:val="center"/>
          </w:tcPr>
          <w:p w14:paraId="4C2A4D7B"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б</w:t>
            </w:r>
          </w:p>
        </w:tc>
      </w:tr>
      <w:tr w:rsidR="00E14E23" w:rsidRPr="00E14E23" w14:paraId="44C8422E" w14:textId="77777777" w:rsidTr="00980B6D">
        <w:trPr>
          <w:jc w:val="center"/>
        </w:trPr>
        <w:tc>
          <w:tcPr>
            <w:tcW w:w="817" w:type="dxa"/>
            <w:vAlign w:val="center"/>
          </w:tcPr>
          <w:p w14:paraId="17E3E4D5" w14:textId="77777777" w:rsidR="00E14E23" w:rsidRPr="00E14E23" w:rsidRDefault="00E14E23" w:rsidP="00E14E23">
            <w:pPr>
              <w:numPr>
                <w:ilvl w:val="0"/>
                <w:numId w:val="20"/>
              </w:numPr>
              <w:spacing w:line="360" w:lineRule="auto"/>
              <w:ind w:right="103" w:firstLine="32"/>
              <w:jc w:val="center"/>
              <w:rPr>
                <w:rFonts w:ascii="Times New Roman" w:eastAsia="Times New Roman" w:hAnsi="Times New Roman" w:cs="Times New Roman"/>
                <w:color w:val="181818"/>
                <w:sz w:val="28"/>
                <w:szCs w:val="28"/>
              </w:rPr>
            </w:pPr>
          </w:p>
        </w:tc>
        <w:tc>
          <w:tcPr>
            <w:tcW w:w="1559" w:type="dxa"/>
            <w:vAlign w:val="center"/>
          </w:tcPr>
          <w:p w14:paraId="1CCE8B49"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а</w:t>
            </w:r>
          </w:p>
        </w:tc>
        <w:tc>
          <w:tcPr>
            <w:tcW w:w="1985" w:type="dxa"/>
            <w:vAlign w:val="center"/>
          </w:tcPr>
          <w:p w14:paraId="3AC22312" w14:textId="77777777" w:rsidR="00E14E23" w:rsidRPr="00E14E23" w:rsidRDefault="00E14E23" w:rsidP="00E14E23">
            <w:pPr>
              <w:widowControl w:val="0"/>
              <w:spacing w:line="360" w:lineRule="auto"/>
              <w:jc w:val="center"/>
              <w:rPr>
                <w:rFonts w:ascii="Times New Roman" w:eastAsia="Times New Roman" w:hAnsi="Times New Roman" w:cs="Times New Roman"/>
                <w:color w:val="181818"/>
                <w:sz w:val="28"/>
                <w:szCs w:val="28"/>
              </w:rPr>
            </w:pPr>
            <w:r w:rsidRPr="00E14E23">
              <w:rPr>
                <w:rFonts w:ascii="Times New Roman" w:eastAsia="Times New Roman" w:hAnsi="Times New Roman" w:cs="Times New Roman"/>
                <w:color w:val="181818"/>
                <w:sz w:val="28"/>
                <w:szCs w:val="28"/>
              </w:rPr>
              <w:t>а</w:t>
            </w:r>
          </w:p>
        </w:tc>
      </w:tr>
    </w:tbl>
    <w:p w14:paraId="519FB3FB" w14:textId="77777777" w:rsidR="00E14E23" w:rsidRPr="00E14E23" w:rsidRDefault="00E14E23" w:rsidP="00E14E23">
      <w:pPr>
        <w:widowControl w:val="0"/>
        <w:spacing w:after="0" w:line="360" w:lineRule="auto"/>
        <w:ind w:firstLine="709"/>
        <w:rPr>
          <w:rFonts w:ascii="Times New Roman" w:eastAsia="Times New Roman" w:hAnsi="Times New Roman" w:cs="Times New Roman"/>
          <w:color w:val="181818"/>
          <w:sz w:val="28"/>
          <w:szCs w:val="28"/>
        </w:rPr>
      </w:pPr>
    </w:p>
    <w:p w14:paraId="76C872C8"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2E85141"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2581E1FD"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2C7634F"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36398140"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57204CE4"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color w:val="181818"/>
          <w:sz w:val="28"/>
          <w:szCs w:val="28"/>
        </w:rPr>
      </w:pPr>
    </w:p>
    <w:p w14:paraId="0D32B31A"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6D0DB1FA"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4171B33D"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41F608E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16C01BF3"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62FCFC30"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1E639F2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6EDD22E2"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34902D24"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1A208D6E"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6DDE762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p>
    <w:p w14:paraId="0A676AB2" w14:textId="77777777" w:rsidR="00E14E23" w:rsidRPr="00E14E23" w:rsidRDefault="00E14E23" w:rsidP="00E14E23">
      <w:pPr>
        <w:widowControl w:val="0"/>
        <w:spacing w:after="0" w:line="360" w:lineRule="auto"/>
        <w:rPr>
          <w:rFonts w:ascii="Times New Roman" w:eastAsia="Times New Roman" w:hAnsi="Times New Roman" w:cs="Times New Roman"/>
          <w:sz w:val="28"/>
          <w:szCs w:val="28"/>
        </w:rPr>
      </w:pPr>
    </w:p>
    <w:p w14:paraId="3C74EEE1" w14:textId="77777777" w:rsidR="00E14E23" w:rsidRPr="00E14E23" w:rsidRDefault="00E14E23" w:rsidP="00E14E23">
      <w:pPr>
        <w:widowControl w:val="0"/>
        <w:spacing w:after="0" w:line="360" w:lineRule="auto"/>
        <w:rPr>
          <w:rFonts w:ascii="Times New Roman" w:eastAsia="Times New Roman" w:hAnsi="Times New Roman" w:cs="Times New Roman"/>
          <w:sz w:val="28"/>
          <w:szCs w:val="28"/>
        </w:rPr>
      </w:pPr>
    </w:p>
    <w:p w14:paraId="6CFCFAC3" w14:textId="77777777" w:rsidR="00E14E23" w:rsidRPr="00E14E23" w:rsidRDefault="00E14E23" w:rsidP="00E14E23">
      <w:pPr>
        <w:widowControl w:val="0"/>
        <w:tabs>
          <w:tab w:val="left" w:pos="407"/>
        </w:tabs>
        <w:spacing w:after="0" w:line="360" w:lineRule="auto"/>
        <w:ind w:firstLine="709"/>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lastRenderedPageBreak/>
        <w:t>3.СОСТАВ КОС ДЛЯ ПРОМЕЖУТОЧНОГО КОНТРОЛЯ ЗНАНИЙ, УМЕНИЙ ОБУЧАЮЩИХСЯ ПО УЧЕБНОЙ ДИСЦИПЛИНЕ</w:t>
      </w:r>
    </w:p>
    <w:p w14:paraId="402D008D" w14:textId="77777777" w:rsidR="00E14E23" w:rsidRPr="00E14E23" w:rsidRDefault="00E14E23" w:rsidP="00E14E23">
      <w:pPr>
        <w:widowControl w:val="0"/>
        <w:tabs>
          <w:tab w:val="left" w:pos="407"/>
        </w:tabs>
        <w:spacing w:after="0" w:line="360" w:lineRule="auto"/>
        <w:ind w:firstLine="709"/>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ОГСЭ.01 «ОСНОВЫ ФИЛОСОФИИ»</w:t>
      </w:r>
    </w:p>
    <w:p w14:paraId="197B08DA" w14:textId="77777777" w:rsidR="00E14E23" w:rsidRPr="00E14E23" w:rsidRDefault="00E14E23" w:rsidP="00E14E23">
      <w:pPr>
        <w:widowControl w:val="0"/>
        <w:tabs>
          <w:tab w:val="left" w:pos="407"/>
        </w:tabs>
        <w:spacing w:after="0" w:line="360" w:lineRule="auto"/>
        <w:ind w:firstLine="709"/>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 xml:space="preserve">Вопросы к дифференцированному зачету </w:t>
      </w:r>
    </w:p>
    <w:p w14:paraId="200F4EB1"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Философия в духовной жизни человека и общества. </w:t>
      </w:r>
    </w:p>
    <w:p w14:paraId="064A9852"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Основной круг философских проблем, их взаимосвязь, функции и методы философии. </w:t>
      </w:r>
    </w:p>
    <w:p w14:paraId="76C24838"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Мировосприятие, миропонимание, мировоззрение. </w:t>
      </w:r>
    </w:p>
    <w:p w14:paraId="165982A9"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Специфика формирования и функционирования философского знания. «Вечность» философских проблем. </w:t>
      </w:r>
    </w:p>
    <w:p w14:paraId="02F639AE"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Традиционные концепции философствования: идеализм и материализм. Основные идеи античной философии: становление философии – натурфилософия, космоцентризм, от Мифа к Логосу.</w:t>
      </w:r>
    </w:p>
    <w:p w14:paraId="3B0F8919"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Античная философия: основные этапы, школы и представители. Средневековая философия. Теоцентризм, идея рационального познания Бога Основные идеи и представители. </w:t>
      </w:r>
    </w:p>
    <w:p w14:paraId="5E0B6976"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Средневековая философия: проблема соотношения истины веры и истины разума, схоластический метод. Первые университеты. </w:t>
      </w:r>
    </w:p>
    <w:p w14:paraId="76D9BB7D"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Философия эпохи Возрождения: основные идеи и представители. Антропоцентризм и гуманизм. </w:t>
      </w:r>
    </w:p>
    <w:p w14:paraId="19FAB2A2"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Философия Нового времени. Становление науки: эмпиризм и рационализм. Проблема соотношения философии и науки. </w:t>
      </w:r>
    </w:p>
    <w:p w14:paraId="41A3AD05"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Философия Нового времени: проблема метода познания, эмпиризм и рационализм. </w:t>
      </w:r>
    </w:p>
    <w:p w14:paraId="3F316D30"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Философская система И. Канта – «познай свое познание», трансцендентальный идеализм. </w:t>
      </w:r>
    </w:p>
    <w:p w14:paraId="66369224"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Философия Г. Гегеля: абсолютный идеализм, диалектический метод, панлогизм. </w:t>
      </w:r>
    </w:p>
    <w:p w14:paraId="569168C3"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Л. Фейербах и К. Маркс – представители материализма в немецкой философии, их основные идеи. На пути к неклассической философии. </w:t>
      </w:r>
      <w:r w:rsidRPr="00E14E23">
        <w:rPr>
          <w:rFonts w:ascii="Times New Roman" w:eastAsia="Microsoft Sans Serif" w:hAnsi="Times New Roman" w:cs="Times New Roman"/>
          <w:color w:val="000000"/>
          <w:sz w:val="28"/>
          <w:szCs w:val="28"/>
          <w:lang w:eastAsia="ru-RU" w:bidi="ru-RU"/>
        </w:rPr>
        <w:lastRenderedPageBreak/>
        <w:t xml:space="preserve">Иррационализм Русской философии. Основные периоды, идеи, представители. От соборности к космизму. </w:t>
      </w:r>
    </w:p>
    <w:p w14:paraId="236CDA15"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Рационализм в философии XIX-XX вв.: позитивизм, прагматизм, аналитическая философия, представители. </w:t>
      </w:r>
    </w:p>
    <w:p w14:paraId="21F717EB"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Иррационализм в философии XIX-XX вв.: «философия жизни», экзистенциализм, постмодернизм в философии, представители. </w:t>
      </w:r>
    </w:p>
    <w:p w14:paraId="1F5D665E"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Философские искания XX века: философская герменевтика, постмодернизм (представители). </w:t>
      </w:r>
    </w:p>
    <w:p w14:paraId="5D2CEF60" w14:textId="77777777" w:rsidR="00E14E23" w:rsidRPr="00E14E23" w:rsidRDefault="00E14E23" w:rsidP="00E14E23">
      <w:pPr>
        <w:widowControl w:val="0"/>
        <w:numPr>
          <w:ilvl w:val="0"/>
          <w:numId w:val="22"/>
        </w:numPr>
        <w:spacing w:after="0" w:line="360" w:lineRule="auto"/>
        <w:contextualSpacing/>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Онтологическая проблема философии: понятие бытия, субстанции и материи – их взаимосвязь.</w:t>
      </w:r>
    </w:p>
    <w:p w14:paraId="1FE81DCE" w14:textId="77777777" w:rsidR="00E14E23" w:rsidRPr="00E14E23" w:rsidRDefault="00E14E23" w:rsidP="00E14E23">
      <w:pPr>
        <w:widowControl w:val="0"/>
        <w:tabs>
          <w:tab w:val="left" w:pos="407"/>
        </w:tabs>
        <w:spacing w:after="0" w:line="360" w:lineRule="auto"/>
        <w:ind w:firstLine="709"/>
        <w:rPr>
          <w:rFonts w:ascii="Times New Roman" w:eastAsia="Times New Roman" w:hAnsi="Times New Roman" w:cs="Times New Roman"/>
          <w:sz w:val="28"/>
          <w:szCs w:val="28"/>
        </w:rPr>
      </w:pPr>
    </w:p>
    <w:p w14:paraId="26CC18D7"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7EE1C200"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35DC684C"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6399ED78"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233807D6"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37915E28"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5ED5EDF6"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5016D081"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1649D269"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2919CF0D"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5E28F572"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645CFA71"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5E00ADB2"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5B146E0A"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39CE5072"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3AF104F3"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4B57A875"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7CE66399" w14:textId="77777777" w:rsidR="00E14E23" w:rsidRPr="00E14E23" w:rsidRDefault="00E14E23" w:rsidP="00E14E23">
      <w:pPr>
        <w:widowControl w:val="0"/>
        <w:tabs>
          <w:tab w:val="left" w:pos="407"/>
        </w:tabs>
        <w:spacing w:after="0" w:line="360" w:lineRule="auto"/>
        <w:rPr>
          <w:rFonts w:ascii="Times New Roman" w:eastAsia="Times New Roman" w:hAnsi="Times New Roman" w:cs="Times New Roman"/>
          <w:sz w:val="28"/>
          <w:szCs w:val="28"/>
        </w:rPr>
      </w:pPr>
    </w:p>
    <w:p w14:paraId="2D87CF48" w14:textId="77777777" w:rsidR="00E14E23" w:rsidRPr="00E14E23" w:rsidRDefault="00E14E23" w:rsidP="00E14E23">
      <w:pPr>
        <w:widowControl w:val="0"/>
        <w:spacing w:after="0" w:line="360" w:lineRule="auto"/>
        <w:ind w:firstLine="709"/>
        <w:rPr>
          <w:rFonts w:ascii="Times New Roman" w:eastAsia="Times New Roman" w:hAnsi="Times New Roman" w:cs="Times New Roman"/>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122"/>
        <w:gridCol w:w="4809"/>
        <w:gridCol w:w="658"/>
        <w:gridCol w:w="2443"/>
      </w:tblGrid>
      <w:tr w:rsidR="00E14E23" w:rsidRPr="00E14E23" w14:paraId="749D1BF6" w14:textId="77777777" w:rsidTr="00980B6D">
        <w:trPr>
          <w:trHeight w:hRule="exact" w:val="1181"/>
          <w:jc w:val="center"/>
        </w:trPr>
        <w:tc>
          <w:tcPr>
            <w:tcW w:w="2122" w:type="dxa"/>
            <w:tcBorders>
              <w:top w:val="single" w:sz="4" w:space="0" w:color="auto"/>
              <w:left w:val="single" w:sz="4" w:space="0" w:color="auto"/>
            </w:tcBorders>
            <w:shd w:val="clear" w:color="auto" w:fill="FFFFFF"/>
            <w:vAlign w:val="bottom"/>
          </w:tcPr>
          <w:p w14:paraId="4E27C9CF" w14:textId="77777777" w:rsidR="00E14E23" w:rsidRPr="00E14E23" w:rsidRDefault="00E14E23" w:rsidP="00E14E23">
            <w:pPr>
              <w:widowControl w:val="0"/>
              <w:spacing w:after="0" w:line="360" w:lineRule="auto"/>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lastRenderedPageBreak/>
              <w:t>ФГБОУ ВО</w:t>
            </w:r>
          </w:p>
          <w:p w14:paraId="6775DD11" w14:textId="77777777" w:rsidR="00E14E23" w:rsidRPr="00E14E23" w:rsidRDefault="00E14E23" w:rsidP="00E14E23">
            <w:pPr>
              <w:widowControl w:val="0"/>
              <w:spacing w:after="0" w:line="360" w:lineRule="auto"/>
              <w:rPr>
                <w:rFonts w:ascii="Times New Roman" w:eastAsia="Times New Roman" w:hAnsi="Times New Roman" w:cs="Times New Roman"/>
                <w:sz w:val="28"/>
                <w:szCs w:val="28"/>
              </w:rPr>
            </w:pPr>
            <w:r w:rsidRPr="00E14E23">
              <w:rPr>
                <w:rFonts w:ascii="Times New Roman" w:eastAsia="Times New Roman" w:hAnsi="Times New Roman" w:cs="Times New Roman"/>
                <w:color w:val="26282F"/>
                <w:sz w:val="28"/>
                <w:szCs w:val="28"/>
              </w:rPr>
              <w:t>Колледж ЧГПУ</w:t>
            </w:r>
          </w:p>
        </w:tc>
        <w:tc>
          <w:tcPr>
            <w:tcW w:w="4809" w:type="dxa"/>
            <w:tcBorders>
              <w:top w:val="single" w:sz="4" w:space="0" w:color="auto"/>
              <w:left w:val="single" w:sz="4" w:space="0" w:color="auto"/>
            </w:tcBorders>
            <w:shd w:val="clear" w:color="auto" w:fill="FFFFFF"/>
            <w:vAlign w:val="bottom"/>
          </w:tcPr>
          <w:p w14:paraId="2FAED15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Дифференцированный зачёт по дисциплине:</w:t>
            </w:r>
          </w:p>
        </w:tc>
        <w:tc>
          <w:tcPr>
            <w:tcW w:w="658" w:type="dxa"/>
            <w:tcBorders>
              <w:top w:val="single" w:sz="4" w:space="0" w:color="auto"/>
              <w:left w:val="single" w:sz="4" w:space="0" w:color="auto"/>
            </w:tcBorders>
            <w:shd w:val="clear" w:color="auto" w:fill="FFFFFF"/>
            <w:vAlign w:val="bottom"/>
          </w:tcPr>
          <w:p w14:paraId="60A182E4" w14:textId="77777777" w:rsidR="00E14E23" w:rsidRPr="00E14E23" w:rsidRDefault="00E14E23" w:rsidP="00E14E23">
            <w:pPr>
              <w:widowControl w:val="0"/>
              <w:spacing w:after="0" w:line="360" w:lineRule="auto"/>
              <w:ind w:firstLine="709"/>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«_</w:t>
            </w:r>
          </w:p>
        </w:tc>
        <w:tc>
          <w:tcPr>
            <w:tcW w:w="2443" w:type="dxa"/>
            <w:tcBorders>
              <w:top w:val="single" w:sz="4" w:space="0" w:color="auto"/>
              <w:right w:val="single" w:sz="4" w:space="0" w:color="auto"/>
            </w:tcBorders>
            <w:shd w:val="clear" w:color="auto" w:fill="FFFFFF"/>
            <w:vAlign w:val="bottom"/>
          </w:tcPr>
          <w:p w14:paraId="2F275CF1" w14:textId="77777777" w:rsidR="00E14E23" w:rsidRPr="00E14E23" w:rsidRDefault="00E14E23" w:rsidP="00E14E23">
            <w:pPr>
              <w:widowControl w:val="0"/>
              <w:spacing w:after="0" w:line="360" w:lineRule="auto"/>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УТВЕРЖДАЮ</w:t>
            </w:r>
          </w:p>
          <w:p w14:paraId="1425438C" w14:textId="77777777" w:rsidR="00E14E23" w:rsidRPr="00E14E23" w:rsidRDefault="00E14E23" w:rsidP="00E14E23">
            <w:pPr>
              <w:widowControl w:val="0"/>
              <w:tabs>
                <w:tab w:val="left" w:leader="underscore" w:pos="1085"/>
              </w:tabs>
              <w:spacing w:after="0" w:line="360" w:lineRule="auto"/>
              <w:ind w:firstLine="709"/>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__»</w:t>
            </w:r>
            <w:r w:rsidRPr="00E14E23">
              <w:rPr>
                <w:rFonts w:ascii="Times New Roman" w:eastAsia="Times New Roman" w:hAnsi="Times New Roman" w:cs="Times New Roman"/>
                <w:sz w:val="28"/>
                <w:szCs w:val="28"/>
              </w:rPr>
              <w:tab/>
              <w:t xml:space="preserve"> 20___г</w:t>
            </w:r>
          </w:p>
        </w:tc>
      </w:tr>
      <w:tr w:rsidR="00E14E23" w:rsidRPr="00E14E23" w14:paraId="23A71C4B" w14:textId="77777777" w:rsidTr="00980B6D">
        <w:trPr>
          <w:trHeight w:hRule="exact" w:val="1008"/>
          <w:jc w:val="center"/>
        </w:trPr>
        <w:tc>
          <w:tcPr>
            <w:tcW w:w="2122" w:type="dxa"/>
            <w:tcBorders>
              <w:left w:val="single" w:sz="4" w:space="0" w:color="auto"/>
            </w:tcBorders>
            <w:shd w:val="clear" w:color="auto" w:fill="FFFFFF"/>
          </w:tcPr>
          <w:p w14:paraId="4A469EDB"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pPr>
          </w:p>
        </w:tc>
        <w:tc>
          <w:tcPr>
            <w:tcW w:w="4809" w:type="dxa"/>
            <w:tcBorders>
              <w:left w:val="single" w:sz="4" w:space="0" w:color="auto"/>
            </w:tcBorders>
            <w:shd w:val="clear" w:color="auto" w:fill="FFFFFF"/>
          </w:tcPr>
          <w:p w14:paraId="12492661"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ОГСЭ.0 «Основы философии»</w:t>
            </w:r>
          </w:p>
        </w:tc>
        <w:tc>
          <w:tcPr>
            <w:tcW w:w="3101" w:type="dxa"/>
            <w:gridSpan w:val="2"/>
            <w:tcBorders>
              <w:top w:val="single" w:sz="4" w:space="0" w:color="auto"/>
              <w:left w:val="single" w:sz="4" w:space="0" w:color="auto"/>
              <w:right w:val="single" w:sz="4" w:space="0" w:color="auto"/>
            </w:tcBorders>
            <w:shd w:val="clear" w:color="auto" w:fill="FFFFFF"/>
            <w:vAlign w:val="bottom"/>
          </w:tcPr>
          <w:p w14:paraId="1B522385" w14:textId="77777777" w:rsidR="00E14E23" w:rsidRPr="00E14E23" w:rsidRDefault="00E14E23" w:rsidP="00E14E23">
            <w:pPr>
              <w:widowControl w:val="0"/>
              <w:spacing w:after="0" w:line="360" w:lineRule="auto"/>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Заместитель директора по</w:t>
            </w:r>
          </w:p>
          <w:p w14:paraId="39295559" w14:textId="77777777" w:rsidR="00E14E23" w:rsidRPr="00E14E23" w:rsidRDefault="00E14E23" w:rsidP="00E14E23">
            <w:pPr>
              <w:widowControl w:val="0"/>
              <w:tabs>
                <w:tab w:val="left" w:leader="underscore" w:pos="1368"/>
              </w:tabs>
              <w:spacing w:after="0" w:line="360" w:lineRule="auto"/>
              <w:ind w:firstLine="709"/>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 xml:space="preserve">УВР </w:t>
            </w:r>
            <w:r w:rsidRPr="00E14E23">
              <w:rPr>
                <w:rFonts w:ascii="Times New Roman" w:eastAsia="Times New Roman" w:hAnsi="Times New Roman" w:cs="Times New Roman"/>
                <w:sz w:val="28"/>
                <w:szCs w:val="28"/>
              </w:rPr>
              <w:tab/>
              <w:t xml:space="preserve"> /Алиева Д.</w:t>
            </w:r>
          </w:p>
          <w:p w14:paraId="01BBFB5F" w14:textId="77777777" w:rsidR="00E14E23" w:rsidRPr="00E14E23" w:rsidRDefault="00E14E23" w:rsidP="00E14E23">
            <w:pPr>
              <w:widowControl w:val="0"/>
              <w:tabs>
                <w:tab w:val="left" w:leader="underscore" w:pos="1325"/>
              </w:tabs>
              <w:spacing w:after="0" w:line="360" w:lineRule="auto"/>
              <w:ind w:firstLine="709"/>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«___»</w:t>
            </w:r>
            <w:r w:rsidRPr="00E14E23">
              <w:rPr>
                <w:rFonts w:ascii="Times New Roman" w:eastAsia="Times New Roman" w:hAnsi="Times New Roman" w:cs="Times New Roman"/>
                <w:sz w:val="28"/>
                <w:szCs w:val="28"/>
              </w:rPr>
              <w:tab/>
              <w:t xml:space="preserve"> 20___г</w:t>
            </w:r>
          </w:p>
        </w:tc>
      </w:tr>
      <w:tr w:rsidR="00E14E23" w:rsidRPr="00E14E23" w14:paraId="2CEE36D9" w14:textId="77777777" w:rsidTr="00980B6D">
        <w:trPr>
          <w:trHeight w:hRule="exact" w:val="331"/>
          <w:jc w:val="center"/>
        </w:trPr>
        <w:tc>
          <w:tcPr>
            <w:tcW w:w="2122" w:type="dxa"/>
            <w:tcBorders>
              <w:left w:val="single" w:sz="4" w:space="0" w:color="auto"/>
            </w:tcBorders>
            <w:shd w:val="clear" w:color="auto" w:fill="FFFFFF"/>
          </w:tcPr>
          <w:p w14:paraId="5CF5263D"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pPr>
          </w:p>
        </w:tc>
        <w:tc>
          <w:tcPr>
            <w:tcW w:w="4809" w:type="dxa"/>
            <w:tcBorders>
              <w:left w:val="single" w:sz="4" w:space="0" w:color="auto"/>
            </w:tcBorders>
            <w:shd w:val="clear" w:color="auto" w:fill="FFFFFF"/>
          </w:tcPr>
          <w:p w14:paraId="43C8DD75" w14:textId="77777777" w:rsidR="00E14E23" w:rsidRPr="00E14E23" w:rsidRDefault="00E14E23" w:rsidP="00E14E23">
            <w:pPr>
              <w:widowControl w:val="0"/>
              <w:tabs>
                <w:tab w:val="left" w:leader="underscore" w:pos="1526"/>
              </w:tabs>
              <w:spacing w:after="0" w:line="360" w:lineRule="auto"/>
              <w:ind w:firstLine="709"/>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 xml:space="preserve">Курс </w:t>
            </w:r>
            <w:r w:rsidRPr="00E14E23">
              <w:rPr>
                <w:rFonts w:ascii="Times New Roman" w:eastAsia="Times New Roman" w:hAnsi="Times New Roman" w:cs="Times New Roman"/>
                <w:sz w:val="28"/>
                <w:szCs w:val="28"/>
              </w:rPr>
              <w:tab/>
            </w:r>
          </w:p>
        </w:tc>
        <w:tc>
          <w:tcPr>
            <w:tcW w:w="658" w:type="dxa"/>
            <w:tcBorders>
              <w:left w:val="single" w:sz="4" w:space="0" w:color="auto"/>
            </w:tcBorders>
            <w:shd w:val="clear" w:color="auto" w:fill="FFFFFF"/>
          </w:tcPr>
          <w:p w14:paraId="0BE4AF8B"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pPr>
          </w:p>
        </w:tc>
        <w:tc>
          <w:tcPr>
            <w:tcW w:w="2443" w:type="dxa"/>
            <w:tcBorders>
              <w:top w:val="single" w:sz="4" w:space="0" w:color="auto"/>
              <w:right w:val="single" w:sz="4" w:space="0" w:color="auto"/>
            </w:tcBorders>
            <w:shd w:val="clear" w:color="auto" w:fill="FFFFFF"/>
          </w:tcPr>
          <w:p w14:paraId="5F2F1966"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pPr>
          </w:p>
        </w:tc>
      </w:tr>
      <w:tr w:rsidR="00E14E23" w:rsidRPr="00E14E23" w14:paraId="14003765" w14:textId="77777777" w:rsidTr="00980B6D">
        <w:trPr>
          <w:trHeight w:hRule="exact" w:val="883"/>
          <w:jc w:val="center"/>
        </w:trPr>
        <w:tc>
          <w:tcPr>
            <w:tcW w:w="2122" w:type="dxa"/>
            <w:tcBorders>
              <w:left w:val="single" w:sz="4" w:space="0" w:color="auto"/>
              <w:bottom w:val="single" w:sz="4" w:space="0" w:color="auto"/>
            </w:tcBorders>
            <w:shd w:val="clear" w:color="auto" w:fill="FFFFFF"/>
          </w:tcPr>
          <w:p w14:paraId="49BADFAC"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pPr>
          </w:p>
        </w:tc>
        <w:tc>
          <w:tcPr>
            <w:tcW w:w="4809" w:type="dxa"/>
            <w:tcBorders>
              <w:left w:val="single" w:sz="4" w:space="0" w:color="auto"/>
              <w:bottom w:val="single" w:sz="4" w:space="0" w:color="auto"/>
            </w:tcBorders>
            <w:shd w:val="clear" w:color="auto" w:fill="FFFFFF"/>
          </w:tcPr>
          <w:p w14:paraId="2123B635" w14:textId="77777777" w:rsidR="00E14E23" w:rsidRPr="00E14E23" w:rsidRDefault="00E14E23" w:rsidP="00E14E23">
            <w:pPr>
              <w:widowControl w:val="0"/>
              <w:tabs>
                <w:tab w:val="left" w:leader="underscore" w:pos="1757"/>
              </w:tabs>
              <w:spacing w:after="0" w:line="360" w:lineRule="auto"/>
              <w:ind w:firstLine="709"/>
              <w:jc w:val="center"/>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 xml:space="preserve">Семестр </w:t>
            </w:r>
            <w:r w:rsidRPr="00E14E23">
              <w:rPr>
                <w:rFonts w:ascii="Times New Roman" w:eastAsia="Times New Roman" w:hAnsi="Times New Roman" w:cs="Times New Roman"/>
                <w:sz w:val="28"/>
                <w:szCs w:val="28"/>
              </w:rPr>
              <w:tab/>
            </w:r>
          </w:p>
        </w:tc>
        <w:tc>
          <w:tcPr>
            <w:tcW w:w="658" w:type="dxa"/>
            <w:tcBorders>
              <w:left w:val="single" w:sz="4" w:space="0" w:color="auto"/>
              <w:bottom w:val="single" w:sz="4" w:space="0" w:color="auto"/>
            </w:tcBorders>
            <w:shd w:val="clear" w:color="auto" w:fill="FFFFFF"/>
          </w:tcPr>
          <w:p w14:paraId="7211D83B"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pPr>
          </w:p>
        </w:tc>
        <w:tc>
          <w:tcPr>
            <w:tcW w:w="2443" w:type="dxa"/>
            <w:tcBorders>
              <w:bottom w:val="single" w:sz="4" w:space="0" w:color="auto"/>
              <w:right w:val="single" w:sz="4" w:space="0" w:color="auto"/>
            </w:tcBorders>
            <w:shd w:val="clear" w:color="auto" w:fill="FFFFFF"/>
          </w:tcPr>
          <w:p w14:paraId="31A14C7D"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pPr>
          </w:p>
        </w:tc>
      </w:tr>
    </w:tbl>
    <w:p w14:paraId="6759EB51" w14:textId="77777777" w:rsidR="00E14E23" w:rsidRPr="00E14E23" w:rsidRDefault="00E14E23" w:rsidP="00E14E23">
      <w:pPr>
        <w:widowControl w:val="0"/>
        <w:spacing w:after="0" w:line="360" w:lineRule="auto"/>
        <w:ind w:firstLine="709"/>
        <w:rPr>
          <w:rFonts w:ascii="Times New Roman" w:eastAsia="Microsoft Sans Serif" w:hAnsi="Times New Roman" w:cs="Times New Roman"/>
          <w:b/>
          <w:color w:val="000000"/>
          <w:sz w:val="28"/>
          <w:szCs w:val="28"/>
          <w:lang w:eastAsia="ru-RU" w:bidi="ru-RU"/>
        </w:rPr>
      </w:pPr>
    </w:p>
    <w:p w14:paraId="7FA56328"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 Установите соответствие между группами понятий и философскими направлениями, в которых они используются:</w:t>
      </w:r>
    </w:p>
    <w:p w14:paraId="06D9E27B"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1) пограничная ситуация, неподлинное существование, отчуждение;</w:t>
      </w:r>
    </w:p>
    <w:p w14:paraId="6FD2405A"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2) верификация, прояснение языка высказываний, анализ предложений;</w:t>
      </w:r>
    </w:p>
    <w:p w14:paraId="6FFBBB52"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3) бессознательное, сублимация, либидо.</w:t>
      </w:r>
    </w:p>
    <w:p w14:paraId="274E3818"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а) неопозитивизм; </w:t>
      </w:r>
    </w:p>
    <w:p w14:paraId="7ECABB92"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б) экзистенциализм; </w:t>
      </w:r>
    </w:p>
    <w:p w14:paraId="428ABB7D"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психоанализ.</w:t>
      </w:r>
    </w:p>
    <w:p w14:paraId="5F47702B"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2. Направление философии ХХ в., в котором человек является подлинным центром философствования:</w:t>
      </w:r>
    </w:p>
    <w:p w14:paraId="52A6FF95"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неопозитивизм;</w:t>
      </w:r>
    </w:p>
    <w:p w14:paraId="6BA7C86C"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критический рационализм;</w:t>
      </w:r>
    </w:p>
    <w:p w14:paraId="1EC0DA83"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экзистенциализм;</w:t>
      </w:r>
    </w:p>
    <w:p w14:paraId="678B900E"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неотомизм.</w:t>
      </w:r>
    </w:p>
    <w:p w14:paraId="70225953"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3. Экзистенциалистское понимание свободы:</w:t>
      </w:r>
    </w:p>
    <w:p w14:paraId="70C9C919"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свобода есть познанная необходимость;</w:t>
      </w:r>
    </w:p>
    <w:p w14:paraId="0834BF58"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свобода есть автономия выбора;</w:t>
      </w:r>
    </w:p>
    <w:p w14:paraId="6A9D3ECD"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свобода воли есть не что иное, как способность принимать решения со знанием дела. </w:t>
      </w:r>
    </w:p>
    <w:p w14:paraId="2D7F2247"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lastRenderedPageBreak/>
        <w:t>4.Философ, который ввел в научный оборот понятие «парадигма»:</w:t>
      </w:r>
    </w:p>
    <w:p w14:paraId="0152D58A"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Поппер;</w:t>
      </w:r>
    </w:p>
    <w:p w14:paraId="61D6B725"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Витгенштейн;</w:t>
      </w:r>
    </w:p>
    <w:p w14:paraId="053CE023"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Кун;</w:t>
      </w:r>
    </w:p>
    <w:p w14:paraId="0B6F478E"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Рассел; </w:t>
      </w:r>
    </w:p>
    <w:p w14:paraId="4718C5D6"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5. Понятие,  означающие «признанные всеми научные достижения, которые в течение определенного времени дают научному сообществу модель постановки проблем и их решений»:</w:t>
      </w:r>
    </w:p>
    <w:p w14:paraId="1C6A85E0"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научные парадигмы;</w:t>
      </w:r>
    </w:p>
    <w:p w14:paraId="3D9EA1C4"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научные теории;</w:t>
      </w:r>
    </w:p>
    <w:p w14:paraId="09B0A94F"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научные схемы;</w:t>
      </w:r>
    </w:p>
    <w:p w14:paraId="595BEBA7"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научные революции </w:t>
      </w:r>
    </w:p>
    <w:p w14:paraId="366C4919"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6. Сциентизм – это:</w:t>
      </w:r>
    </w:p>
    <w:p w14:paraId="733D1F58"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Объявление науки высшей культурной ценностью, с которой должны соизмерять свое содержание все остальные формы духовной жизни.</w:t>
      </w:r>
    </w:p>
    <w:p w14:paraId="0AE855F4"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Широкая критика науки как формы постижения мира и как социального института, в перспективе угрожающих существованию человеческой цивилизации.</w:t>
      </w:r>
    </w:p>
    <w:p w14:paraId="0E36232C"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Учение о закономерностях научного познания.</w:t>
      </w:r>
    </w:p>
    <w:p w14:paraId="4DF004EF"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Обозначение процесса вытеснения наукой религиозного мировоззрения.</w:t>
      </w:r>
    </w:p>
    <w:p w14:paraId="0BFA1646"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7. К рационалистической традиции философствования можно отнести:</w:t>
      </w:r>
    </w:p>
    <w:p w14:paraId="14353FEB"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философию жизни;</w:t>
      </w:r>
    </w:p>
    <w:p w14:paraId="59E1CE98"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психоанализ;</w:t>
      </w:r>
    </w:p>
    <w:p w14:paraId="46BF8E36"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экзистенциализм;</w:t>
      </w:r>
    </w:p>
    <w:p w14:paraId="3DBF8429"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постпозитивизм;</w:t>
      </w:r>
    </w:p>
    <w:p w14:paraId="773DEADD"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 неотомизм; </w:t>
      </w:r>
    </w:p>
    <w:p w14:paraId="1D68158D"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8.  Выберите суждение, верно отражающее позицию экзистенциалистов:</w:t>
      </w:r>
    </w:p>
    <w:p w14:paraId="3D0F800A"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а) сущность предшествует существованию;</w:t>
      </w:r>
    </w:p>
    <w:p w14:paraId="16AFD3DB"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существование предшествует сущности;</w:t>
      </w:r>
    </w:p>
    <w:p w14:paraId="725F3253"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сущность и существование совпадают; </w:t>
      </w:r>
    </w:p>
    <w:p w14:paraId="491A9C14"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9.  Постпозитивизм можно рассматривать как философию:</w:t>
      </w:r>
    </w:p>
    <w:p w14:paraId="1CE283E9"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науки;</w:t>
      </w:r>
    </w:p>
    <w:p w14:paraId="38EB308D"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обыденной жизни;</w:t>
      </w:r>
    </w:p>
    <w:p w14:paraId="31B25FD3"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социальных систем;</w:t>
      </w:r>
    </w:p>
    <w:p w14:paraId="2312E9E3"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языка; </w:t>
      </w:r>
    </w:p>
    <w:p w14:paraId="27A360D7"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10. Первооснова мира в концепции Шопенгауэра:</w:t>
      </w:r>
    </w:p>
    <w:p w14:paraId="41C6D47F"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мировой разум,</w:t>
      </w:r>
    </w:p>
    <w:p w14:paraId="03D2F56A"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мировая воля,</w:t>
      </w:r>
    </w:p>
    <w:p w14:paraId="4F1D9EDA"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абсолютная идея,</w:t>
      </w:r>
    </w:p>
    <w:p w14:paraId="3E63E5A4"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материя;</w:t>
      </w:r>
    </w:p>
    <w:p w14:paraId="196D9341"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11. Представители экзистенциализма:</w:t>
      </w:r>
    </w:p>
    <w:p w14:paraId="1BB6F3D1"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Рассел;</w:t>
      </w:r>
    </w:p>
    <w:p w14:paraId="54B44C2D"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Камю;</w:t>
      </w:r>
    </w:p>
    <w:p w14:paraId="23DB3D7B"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Сартр</w:t>
      </w:r>
    </w:p>
    <w:p w14:paraId="2CD25713"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Ницше;</w:t>
      </w:r>
    </w:p>
    <w:p w14:paraId="1C634102"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д) Хайдеггер. </w:t>
      </w:r>
    </w:p>
    <w:p w14:paraId="26C199AF"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12.Философское направление, рассматривающее в качестве основного вопроса философии смысл человеческого бытия:</w:t>
      </w:r>
    </w:p>
    <w:p w14:paraId="6C318BA3"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неопозитивизм;</w:t>
      </w:r>
    </w:p>
    <w:p w14:paraId="43C6EDD7"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сциентизм;</w:t>
      </w:r>
    </w:p>
    <w:p w14:paraId="419F343C"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антропологический материализм;</w:t>
      </w:r>
    </w:p>
    <w:p w14:paraId="13A3C78D"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экзистенциализм;</w:t>
      </w:r>
    </w:p>
    <w:p w14:paraId="0D2B3954"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b/>
          <w:bCs/>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lastRenderedPageBreak/>
        <w:t>13.  Основой для развития неотомизма послужило учение:</w:t>
      </w:r>
    </w:p>
    <w:p w14:paraId="4E42FB78"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Фомы Аквинского,</w:t>
      </w:r>
    </w:p>
    <w:p w14:paraId="7AB60E05"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Ансельма Кентерберийского,</w:t>
      </w:r>
    </w:p>
    <w:p w14:paraId="3544D771"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Тертуллиана,</w:t>
      </w:r>
    </w:p>
    <w:p w14:paraId="2D09ED2F"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Августина Блаженного,</w:t>
      </w:r>
    </w:p>
    <w:p w14:paraId="70DCE376"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14. Философ, в онтологии которого ключевую роль играют понятия «воля к жизни» и «воля к власти»:</w:t>
      </w:r>
    </w:p>
    <w:p w14:paraId="650F1954"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Шопенгауэр,</w:t>
      </w:r>
    </w:p>
    <w:p w14:paraId="0F4BA846"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Ницше,</w:t>
      </w:r>
    </w:p>
    <w:p w14:paraId="64834976"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Кун,</w:t>
      </w:r>
    </w:p>
    <w:p w14:paraId="1BA63160"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Сартр.</w:t>
      </w:r>
    </w:p>
    <w:p w14:paraId="51C0ECDE"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15.Верно ли утверждение, что Поппер отрицал существование объективных законов общественного развития?</w:t>
      </w:r>
    </w:p>
    <w:p w14:paraId="714BD4F1"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а) да,</w:t>
      </w:r>
    </w:p>
    <w:p w14:paraId="053508A8"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б) нет,</w:t>
      </w:r>
    </w:p>
    <w:p w14:paraId="5E99C61C"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в) только в отношении закрытого общества,</w:t>
      </w:r>
    </w:p>
    <w:p w14:paraId="4C51F909"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г) только в отношении открытого общества.</w:t>
      </w:r>
    </w:p>
    <w:p w14:paraId="7FCBB870"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p>
    <w:p w14:paraId="456FAFA7"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критерии оценивания</w:t>
      </w:r>
    </w:p>
    <w:p w14:paraId="68B26305"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Оценка «5» баллов (100-90%) </w:t>
      </w:r>
    </w:p>
    <w:p w14:paraId="1E8DB05A"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Оценка «4» балла (89-80%) </w:t>
      </w:r>
    </w:p>
    <w:p w14:paraId="3CB33800"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Оценка «3» балла (79-70%) </w:t>
      </w:r>
    </w:p>
    <w:p w14:paraId="42782088" w14:textId="77777777" w:rsidR="00E14E23" w:rsidRPr="00E14E23" w:rsidRDefault="00E14E23" w:rsidP="00E14E23">
      <w:pPr>
        <w:widowControl w:val="0"/>
        <w:spacing w:after="0" w:line="360" w:lineRule="auto"/>
        <w:ind w:firstLine="709"/>
        <w:jc w:val="both"/>
        <w:rPr>
          <w:rFonts w:ascii="Times New Roman" w:eastAsia="Times New Roman"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t xml:space="preserve">Оценка «2» балла (69-60%) </w:t>
      </w:r>
    </w:p>
    <w:p w14:paraId="1584D4A8"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23DEDCF1" w14:textId="77777777" w:rsidR="00E14E23" w:rsidRPr="00E14E23" w:rsidRDefault="00E14E23" w:rsidP="00E14E23">
      <w:pPr>
        <w:spacing w:after="0" w:line="360" w:lineRule="auto"/>
        <w:ind w:firstLine="709"/>
        <w:rPr>
          <w:rFonts w:ascii="Times New Roman" w:eastAsia="Calibri" w:hAnsi="Times New Roman" w:cs="Times New Roman"/>
          <w:sz w:val="28"/>
          <w:szCs w:val="28"/>
        </w:rPr>
      </w:pPr>
      <w:r w:rsidRPr="00E14E23">
        <w:rPr>
          <w:rFonts w:ascii="Times New Roman" w:eastAsia="Calibri" w:hAnsi="Times New Roman" w:cs="Times New Roman"/>
          <w:sz w:val="28"/>
          <w:szCs w:val="28"/>
        </w:rPr>
        <w:t xml:space="preserve">Ключ </w:t>
      </w:r>
    </w:p>
    <w:p w14:paraId="37CECDF6"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tbl>
      <w:tblPr>
        <w:tblStyle w:val="a7"/>
        <w:tblW w:w="0" w:type="auto"/>
        <w:tblLook w:val="04A0" w:firstRow="1" w:lastRow="0" w:firstColumn="1" w:lastColumn="0" w:noHBand="0" w:noVBand="1"/>
      </w:tblPr>
      <w:tblGrid>
        <w:gridCol w:w="1129"/>
        <w:gridCol w:w="2348"/>
      </w:tblGrid>
      <w:tr w:rsidR="00E14E23" w:rsidRPr="00E14E23" w14:paraId="7B08328F" w14:textId="77777777" w:rsidTr="00980B6D">
        <w:tc>
          <w:tcPr>
            <w:tcW w:w="1129" w:type="dxa"/>
          </w:tcPr>
          <w:p w14:paraId="13C029FD"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w:t>
            </w:r>
          </w:p>
        </w:tc>
        <w:tc>
          <w:tcPr>
            <w:tcW w:w="2348" w:type="dxa"/>
          </w:tcPr>
          <w:p w14:paraId="4E179DA9"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Вариант 1.</w:t>
            </w:r>
          </w:p>
        </w:tc>
      </w:tr>
      <w:tr w:rsidR="00E14E23" w:rsidRPr="00E14E23" w14:paraId="0990B0B6" w14:textId="77777777" w:rsidTr="00980B6D">
        <w:tc>
          <w:tcPr>
            <w:tcW w:w="1129" w:type="dxa"/>
          </w:tcPr>
          <w:p w14:paraId="048893CF"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069B296B" w14:textId="77777777" w:rsidR="00E14E23" w:rsidRPr="00E14E23" w:rsidRDefault="00E14E23" w:rsidP="00E14E23">
            <w:pPr>
              <w:widowControl w:val="0"/>
              <w:spacing w:before="100" w:beforeAutospacing="1" w:after="100" w:afterAutospacing="1" w:line="240" w:lineRule="atLeast"/>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1 б, 2 а, 3 в.</w:t>
            </w:r>
          </w:p>
        </w:tc>
      </w:tr>
      <w:tr w:rsidR="00E14E23" w:rsidRPr="00E14E23" w14:paraId="508523E8" w14:textId="77777777" w:rsidTr="00980B6D">
        <w:tc>
          <w:tcPr>
            <w:tcW w:w="1129" w:type="dxa"/>
          </w:tcPr>
          <w:p w14:paraId="0ED7EA7F"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0C4BBC58"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в</w:t>
            </w:r>
          </w:p>
        </w:tc>
      </w:tr>
      <w:tr w:rsidR="00E14E23" w:rsidRPr="00E14E23" w14:paraId="6CE5F999" w14:textId="77777777" w:rsidTr="00980B6D">
        <w:tc>
          <w:tcPr>
            <w:tcW w:w="1129" w:type="dxa"/>
          </w:tcPr>
          <w:p w14:paraId="1EBF4E01"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2C204439"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б</w:t>
            </w:r>
          </w:p>
        </w:tc>
      </w:tr>
      <w:tr w:rsidR="00E14E23" w:rsidRPr="00E14E23" w14:paraId="33229277" w14:textId="77777777" w:rsidTr="00980B6D">
        <w:tc>
          <w:tcPr>
            <w:tcW w:w="1129" w:type="dxa"/>
          </w:tcPr>
          <w:p w14:paraId="4DA559F1"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5B785A07"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в</w:t>
            </w:r>
          </w:p>
        </w:tc>
      </w:tr>
      <w:tr w:rsidR="00E14E23" w:rsidRPr="00E14E23" w14:paraId="09200580" w14:textId="77777777" w:rsidTr="00980B6D">
        <w:tc>
          <w:tcPr>
            <w:tcW w:w="1129" w:type="dxa"/>
          </w:tcPr>
          <w:p w14:paraId="5059A37D"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19E1DE76"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а</w:t>
            </w:r>
          </w:p>
        </w:tc>
      </w:tr>
      <w:tr w:rsidR="00E14E23" w:rsidRPr="00E14E23" w14:paraId="0D863D9E" w14:textId="77777777" w:rsidTr="00980B6D">
        <w:tc>
          <w:tcPr>
            <w:tcW w:w="1129" w:type="dxa"/>
          </w:tcPr>
          <w:p w14:paraId="2C7FAE8E"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39585A20"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а</w:t>
            </w:r>
          </w:p>
        </w:tc>
      </w:tr>
      <w:tr w:rsidR="00E14E23" w:rsidRPr="00E14E23" w14:paraId="475ED2F8" w14:textId="77777777" w:rsidTr="00980B6D">
        <w:tc>
          <w:tcPr>
            <w:tcW w:w="1129" w:type="dxa"/>
          </w:tcPr>
          <w:p w14:paraId="71F68E84"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1AC66008"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г</w:t>
            </w:r>
          </w:p>
        </w:tc>
      </w:tr>
      <w:tr w:rsidR="00E14E23" w:rsidRPr="00E14E23" w14:paraId="0ADE4D95" w14:textId="77777777" w:rsidTr="00980B6D">
        <w:tc>
          <w:tcPr>
            <w:tcW w:w="1129" w:type="dxa"/>
          </w:tcPr>
          <w:p w14:paraId="1BD0598D"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23082774"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б</w:t>
            </w:r>
          </w:p>
        </w:tc>
      </w:tr>
      <w:tr w:rsidR="00E14E23" w:rsidRPr="00E14E23" w14:paraId="13CC21C5" w14:textId="77777777" w:rsidTr="00980B6D">
        <w:tc>
          <w:tcPr>
            <w:tcW w:w="1129" w:type="dxa"/>
          </w:tcPr>
          <w:p w14:paraId="0D5308B3"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45817E03"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а</w:t>
            </w:r>
          </w:p>
        </w:tc>
      </w:tr>
      <w:tr w:rsidR="00E14E23" w:rsidRPr="00E14E23" w14:paraId="77239265" w14:textId="77777777" w:rsidTr="00980B6D">
        <w:tc>
          <w:tcPr>
            <w:tcW w:w="1129" w:type="dxa"/>
          </w:tcPr>
          <w:p w14:paraId="19382C87"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1B110618"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б</w:t>
            </w:r>
          </w:p>
        </w:tc>
      </w:tr>
      <w:tr w:rsidR="00E14E23" w:rsidRPr="00E14E23" w14:paraId="19D7BFF2" w14:textId="77777777" w:rsidTr="00980B6D">
        <w:tc>
          <w:tcPr>
            <w:tcW w:w="1129" w:type="dxa"/>
          </w:tcPr>
          <w:p w14:paraId="2AB41811"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5A0C02E4"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Times New Roman" w:hAnsi="Times New Roman" w:cs="Times New Roman"/>
                <w:color w:val="000000"/>
                <w:sz w:val="28"/>
                <w:szCs w:val="28"/>
                <w:lang w:eastAsia="ru-RU" w:bidi="ru-RU"/>
              </w:rPr>
              <w:t>б, в, д.</w:t>
            </w:r>
          </w:p>
        </w:tc>
      </w:tr>
      <w:tr w:rsidR="00E14E23" w:rsidRPr="00E14E23" w14:paraId="475BE063" w14:textId="77777777" w:rsidTr="00980B6D">
        <w:tc>
          <w:tcPr>
            <w:tcW w:w="1129" w:type="dxa"/>
          </w:tcPr>
          <w:p w14:paraId="04EB5599"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533F8847"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г</w:t>
            </w:r>
          </w:p>
        </w:tc>
      </w:tr>
      <w:tr w:rsidR="00E14E23" w:rsidRPr="00E14E23" w14:paraId="7C075991" w14:textId="77777777" w:rsidTr="00980B6D">
        <w:tc>
          <w:tcPr>
            <w:tcW w:w="1129" w:type="dxa"/>
          </w:tcPr>
          <w:p w14:paraId="2ABC1294"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0C217EBA"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а</w:t>
            </w:r>
          </w:p>
        </w:tc>
      </w:tr>
      <w:tr w:rsidR="00E14E23" w:rsidRPr="00E14E23" w14:paraId="0BE06A21" w14:textId="77777777" w:rsidTr="00980B6D">
        <w:tc>
          <w:tcPr>
            <w:tcW w:w="1129" w:type="dxa"/>
          </w:tcPr>
          <w:p w14:paraId="41041220"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5438389B"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б</w:t>
            </w:r>
          </w:p>
        </w:tc>
      </w:tr>
      <w:tr w:rsidR="00E14E23" w:rsidRPr="00E14E23" w14:paraId="785292DD" w14:textId="77777777" w:rsidTr="00980B6D">
        <w:tc>
          <w:tcPr>
            <w:tcW w:w="1129" w:type="dxa"/>
          </w:tcPr>
          <w:p w14:paraId="3B5422F8" w14:textId="77777777" w:rsidR="00E14E23" w:rsidRPr="00E14E23" w:rsidRDefault="00E14E23" w:rsidP="00E14E23">
            <w:pPr>
              <w:numPr>
                <w:ilvl w:val="0"/>
                <w:numId w:val="23"/>
              </w:numPr>
              <w:spacing w:line="360" w:lineRule="auto"/>
              <w:contextualSpacing/>
              <w:jc w:val="center"/>
              <w:rPr>
                <w:rFonts w:ascii="Times New Roman" w:eastAsia="Calibri" w:hAnsi="Times New Roman" w:cs="Times New Roman"/>
                <w:sz w:val="28"/>
                <w:szCs w:val="28"/>
              </w:rPr>
            </w:pPr>
          </w:p>
        </w:tc>
        <w:tc>
          <w:tcPr>
            <w:tcW w:w="2348" w:type="dxa"/>
          </w:tcPr>
          <w:p w14:paraId="25CE59AA" w14:textId="77777777" w:rsidR="00E14E23" w:rsidRPr="00E14E23" w:rsidRDefault="00E14E23" w:rsidP="00E14E23">
            <w:pPr>
              <w:spacing w:line="360" w:lineRule="auto"/>
              <w:jc w:val="center"/>
              <w:rPr>
                <w:rFonts w:ascii="Times New Roman" w:eastAsia="Calibri" w:hAnsi="Times New Roman" w:cs="Times New Roman"/>
                <w:sz w:val="28"/>
                <w:szCs w:val="28"/>
              </w:rPr>
            </w:pPr>
            <w:r w:rsidRPr="00E14E23">
              <w:rPr>
                <w:rFonts w:ascii="Times New Roman" w:eastAsia="Calibri" w:hAnsi="Times New Roman" w:cs="Times New Roman"/>
                <w:sz w:val="28"/>
                <w:szCs w:val="28"/>
              </w:rPr>
              <w:t>а</w:t>
            </w:r>
          </w:p>
        </w:tc>
      </w:tr>
    </w:tbl>
    <w:p w14:paraId="12D92CC3" w14:textId="77777777" w:rsidR="00E14E23" w:rsidRPr="00E14E23" w:rsidRDefault="00E14E23" w:rsidP="00E14E23">
      <w:pPr>
        <w:spacing w:after="0" w:line="360" w:lineRule="auto"/>
        <w:rPr>
          <w:rFonts w:ascii="Times New Roman" w:eastAsia="Calibri" w:hAnsi="Times New Roman" w:cs="Times New Roman"/>
          <w:b/>
          <w:sz w:val="28"/>
          <w:szCs w:val="28"/>
        </w:rPr>
      </w:pPr>
    </w:p>
    <w:p w14:paraId="3096EDB6"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292A33CA"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53118999"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62D89BC8"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2ADD2265"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007D5543"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633C9346"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25EADD84"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3E40E446"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5A822AAB"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4EABC8C6"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2F4227ED"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18027A54"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321BAA14"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6A5898A1"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r w:rsidRPr="00E14E23">
        <w:rPr>
          <w:rFonts w:ascii="Times New Roman" w:eastAsia="Calibri" w:hAnsi="Times New Roman" w:cs="Times New Roman"/>
          <w:b/>
          <w:sz w:val="28"/>
          <w:szCs w:val="28"/>
        </w:rPr>
        <w:lastRenderedPageBreak/>
        <w:t>Требования к докладу и реферату</w:t>
      </w:r>
    </w:p>
    <w:p w14:paraId="63E450BF" w14:textId="77777777" w:rsidR="00E14E23" w:rsidRPr="00E14E23" w:rsidRDefault="00E14E23" w:rsidP="00E14E23">
      <w:pPr>
        <w:tabs>
          <w:tab w:val="left" w:pos="142"/>
          <w:tab w:val="left" w:pos="284"/>
          <w:tab w:val="left" w:pos="993"/>
        </w:tabs>
        <w:spacing w:after="0" w:line="360" w:lineRule="auto"/>
        <w:ind w:firstLine="709"/>
        <w:rPr>
          <w:rFonts w:ascii="Times New Roman" w:eastAsia="Calibri" w:hAnsi="Times New Roman" w:cs="Times New Roman"/>
          <w:sz w:val="28"/>
          <w:szCs w:val="28"/>
        </w:rPr>
      </w:pPr>
      <w:r w:rsidRPr="00E14E23">
        <w:rPr>
          <w:rFonts w:ascii="Times New Roman" w:eastAsia="Calibri" w:hAnsi="Times New Roman" w:cs="Times New Roman"/>
          <w:sz w:val="28"/>
          <w:szCs w:val="28"/>
        </w:rPr>
        <w:t>1.</w:t>
      </w:r>
      <w:r w:rsidRPr="00E14E23">
        <w:rPr>
          <w:rFonts w:ascii="Times New Roman" w:eastAsia="Calibri" w:hAnsi="Times New Roman" w:cs="Times New Roman"/>
          <w:sz w:val="28"/>
          <w:szCs w:val="28"/>
        </w:rPr>
        <w:tab/>
        <w:t>Доклад не копируется дословно из первоисточника, а представляет собой новый вторичный текст, создаваемый в результате осмысленного обобщения материала первоисточника;</w:t>
      </w:r>
    </w:p>
    <w:p w14:paraId="48FA9DAE" w14:textId="77777777" w:rsidR="00E14E23" w:rsidRPr="00E14E23" w:rsidRDefault="00E14E23" w:rsidP="00E14E23">
      <w:pPr>
        <w:tabs>
          <w:tab w:val="left" w:pos="142"/>
          <w:tab w:val="left" w:pos="284"/>
          <w:tab w:val="left" w:pos="993"/>
        </w:tabs>
        <w:spacing w:after="0" w:line="360" w:lineRule="auto"/>
        <w:ind w:firstLine="709"/>
        <w:rPr>
          <w:rFonts w:ascii="Times New Roman" w:eastAsia="Calibri" w:hAnsi="Times New Roman" w:cs="Times New Roman"/>
          <w:sz w:val="28"/>
          <w:szCs w:val="28"/>
        </w:rPr>
      </w:pPr>
      <w:r w:rsidRPr="00E14E23">
        <w:rPr>
          <w:rFonts w:ascii="Times New Roman" w:eastAsia="Calibri" w:hAnsi="Times New Roman" w:cs="Times New Roman"/>
          <w:sz w:val="28"/>
          <w:szCs w:val="28"/>
        </w:rPr>
        <w:t>2.</w:t>
      </w:r>
      <w:r w:rsidRPr="00E14E23">
        <w:rPr>
          <w:rFonts w:ascii="Times New Roman" w:eastAsia="Calibri" w:hAnsi="Times New Roman" w:cs="Times New Roman"/>
          <w:sz w:val="28"/>
          <w:szCs w:val="28"/>
        </w:rPr>
        <w:tab/>
        <w:t>При написании доклада следует использовать только тот материал, который отражает сущность темы;</w:t>
      </w:r>
    </w:p>
    <w:p w14:paraId="5180046F" w14:textId="77777777" w:rsidR="00E14E23" w:rsidRPr="00E14E23" w:rsidRDefault="00E14E23" w:rsidP="00E14E23">
      <w:pPr>
        <w:tabs>
          <w:tab w:val="left" w:pos="142"/>
          <w:tab w:val="left" w:pos="284"/>
          <w:tab w:val="left" w:pos="993"/>
        </w:tabs>
        <w:spacing w:after="0" w:line="360" w:lineRule="auto"/>
        <w:ind w:firstLine="709"/>
        <w:rPr>
          <w:rFonts w:ascii="Times New Roman" w:eastAsia="Calibri" w:hAnsi="Times New Roman" w:cs="Times New Roman"/>
          <w:sz w:val="28"/>
          <w:szCs w:val="28"/>
        </w:rPr>
      </w:pPr>
      <w:r w:rsidRPr="00E14E23">
        <w:rPr>
          <w:rFonts w:ascii="Times New Roman" w:eastAsia="Calibri" w:hAnsi="Times New Roman" w:cs="Times New Roman"/>
          <w:sz w:val="28"/>
          <w:szCs w:val="28"/>
        </w:rPr>
        <w:t>3.</w:t>
      </w:r>
      <w:r w:rsidRPr="00E14E23">
        <w:rPr>
          <w:rFonts w:ascii="Times New Roman" w:eastAsia="Calibri" w:hAnsi="Times New Roman" w:cs="Times New Roman"/>
          <w:sz w:val="28"/>
          <w:szCs w:val="28"/>
        </w:rPr>
        <w:tab/>
        <w:t>Изложение должно быть последовательным и доступным для понимания докладчика и слушателей;</w:t>
      </w:r>
    </w:p>
    <w:p w14:paraId="37370991" w14:textId="77777777" w:rsidR="00E14E23" w:rsidRPr="00E14E23" w:rsidRDefault="00E14E23" w:rsidP="00E14E23">
      <w:pPr>
        <w:tabs>
          <w:tab w:val="left" w:pos="142"/>
          <w:tab w:val="left" w:pos="284"/>
          <w:tab w:val="left" w:pos="993"/>
        </w:tabs>
        <w:spacing w:after="0" w:line="360" w:lineRule="auto"/>
        <w:ind w:firstLine="709"/>
        <w:rPr>
          <w:rFonts w:ascii="Times New Roman" w:eastAsia="Calibri" w:hAnsi="Times New Roman" w:cs="Times New Roman"/>
          <w:sz w:val="28"/>
          <w:szCs w:val="28"/>
        </w:rPr>
      </w:pPr>
      <w:r w:rsidRPr="00E14E23">
        <w:rPr>
          <w:rFonts w:ascii="Times New Roman" w:eastAsia="Calibri" w:hAnsi="Times New Roman" w:cs="Times New Roman"/>
          <w:sz w:val="28"/>
          <w:szCs w:val="28"/>
        </w:rPr>
        <w:t>4.</w:t>
      </w:r>
      <w:r w:rsidRPr="00E14E23">
        <w:rPr>
          <w:rFonts w:ascii="Times New Roman" w:eastAsia="Calibri" w:hAnsi="Times New Roman" w:cs="Times New Roman"/>
          <w:sz w:val="28"/>
          <w:szCs w:val="28"/>
        </w:rPr>
        <w:tab/>
        <w:t>Доклад должен быть с иллюстрациями, таблицами, если это требуется для полноты раскрытия темы;</w:t>
      </w:r>
    </w:p>
    <w:p w14:paraId="5576C116" w14:textId="77777777" w:rsidR="00E14E23" w:rsidRPr="00E14E23" w:rsidRDefault="00E14E23" w:rsidP="00E14E23">
      <w:pPr>
        <w:tabs>
          <w:tab w:val="left" w:pos="142"/>
          <w:tab w:val="left" w:pos="284"/>
          <w:tab w:val="left" w:pos="993"/>
        </w:tabs>
        <w:spacing w:after="0" w:line="360" w:lineRule="auto"/>
        <w:ind w:firstLine="709"/>
        <w:rPr>
          <w:rFonts w:ascii="Times New Roman" w:eastAsia="Calibri" w:hAnsi="Times New Roman" w:cs="Times New Roman"/>
          <w:sz w:val="28"/>
          <w:szCs w:val="28"/>
        </w:rPr>
      </w:pPr>
      <w:r w:rsidRPr="00E14E23">
        <w:rPr>
          <w:rFonts w:ascii="Times New Roman" w:eastAsia="Calibri" w:hAnsi="Times New Roman" w:cs="Times New Roman"/>
          <w:sz w:val="28"/>
          <w:szCs w:val="28"/>
        </w:rPr>
        <w:t>5.</w:t>
      </w:r>
      <w:r w:rsidRPr="00E14E23">
        <w:rPr>
          <w:rFonts w:ascii="Times New Roman" w:eastAsia="Calibri" w:hAnsi="Times New Roman" w:cs="Times New Roman"/>
          <w:sz w:val="28"/>
          <w:szCs w:val="28"/>
        </w:rPr>
        <w:tab/>
        <w:t>При подготовке доклада использовать не менее 3- х первоисточников.</w:t>
      </w:r>
    </w:p>
    <w:p w14:paraId="47DA58C9"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1E8CF129"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r w:rsidRPr="00E14E23">
        <w:rPr>
          <w:rFonts w:ascii="Times New Roman" w:eastAsia="Calibri" w:hAnsi="Times New Roman" w:cs="Times New Roman"/>
          <w:b/>
          <w:sz w:val="28"/>
          <w:szCs w:val="28"/>
        </w:rPr>
        <w:t>Требования к оформлению доклада и реферата</w:t>
      </w:r>
    </w:p>
    <w:p w14:paraId="200C7914" w14:textId="77777777" w:rsidR="00E14E23" w:rsidRPr="00E14E23" w:rsidRDefault="00E14E23" w:rsidP="00E14E23">
      <w:pPr>
        <w:spacing w:after="0" w:line="360" w:lineRule="auto"/>
        <w:ind w:firstLine="709"/>
        <w:jc w:val="center"/>
        <w:rPr>
          <w:rFonts w:ascii="Times New Roman" w:eastAsia="Calibri" w:hAnsi="Times New Roman" w:cs="Times New Roman"/>
          <w:b/>
          <w:sz w:val="28"/>
          <w:szCs w:val="28"/>
        </w:rPr>
      </w:pPr>
    </w:p>
    <w:p w14:paraId="198DBD2C" w14:textId="77777777" w:rsidR="00E14E23" w:rsidRPr="00E14E23" w:rsidRDefault="00E14E23" w:rsidP="00E14E23">
      <w:pPr>
        <w:widowControl w:val="0"/>
        <w:numPr>
          <w:ilvl w:val="0"/>
          <w:numId w:val="11"/>
        </w:numPr>
        <w:tabs>
          <w:tab w:val="left" w:pos="993"/>
        </w:tabs>
        <w:spacing w:after="0" w:line="360" w:lineRule="auto"/>
        <w:ind w:firstLine="709"/>
        <w:contextualSpacing/>
        <w:rPr>
          <w:rFonts w:ascii="Times New Roman" w:eastAsia="Calibri" w:hAnsi="Times New Roman" w:cs="Times New Roman"/>
          <w:sz w:val="28"/>
          <w:szCs w:val="28"/>
        </w:rPr>
      </w:pPr>
      <w:r w:rsidRPr="00E14E23">
        <w:rPr>
          <w:rFonts w:ascii="Times New Roman" w:eastAsia="Calibri" w:hAnsi="Times New Roman" w:cs="Times New Roman"/>
          <w:sz w:val="28"/>
          <w:szCs w:val="28"/>
        </w:rPr>
        <w:t xml:space="preserve">Доклад должен быть выполнен печатным способом на одной стороне бумаги формата А4 через полтора интервала. Цвет шрифта должен быть черным (шрифт Times New Roman, 14 пт.). </w:t>
      </w:r>
    </w:p>
    <w:p w14:paraId="6D9F10B5" w14:textId="77777777" w:rsidR="00E14E23" w:rsidRPr="00E14E23" w:rsidRDefault="00E14E23" w:rsidP="00E14E23">
      <w:pPr>
        <w:widowControl w:val="0"/>
        <w:numPr>
          <w:ilvl w:val="0"/>
          <w:numId w:val="11"/>
        </w:numPr>
        <w:tabs>
          <w:tab w:val="left" w:pos="993"/>
        </w:tabs>
        <w:spacing w:after="0" w:line="360" w:lineRule="auto"/>
        <w:ind w:firstLine="709"/>
        <w:contextualSpacing/>
        <w:rPr>
          <w:rFonts w:ascii="Times New Roman" w:eastAsia="Calibri" w:hAnsi="Times New Roman" w:cs="Times New Roman"/>
          <w:sz w:val="28"/>
          <w:szCs w:val="28"/>
        </w:rPr>
      </w:pPr>
      <w:r w:rsidRPr="00E14E23">
        <w:rPr>
          <w:rFonts w:ascii="Times New Roman" w:eastAsia="Calibri" w:hAnsi="Times New Roman" w:cs="Times New Roman"/>
          <w:sz w:val="28"/>
          <w:szCs w:val="28"/>
        </w:rPr>
        <w:t xml:space="preserve">Текст следует печатать, соблюдая следующие размеры полей: верхнее и нижнее — 20 мм, левое — 30 мм, правое — 10 мм. Абзацный отступ должен быть одинаковым по всему тексту и составлять 1,25 см. </w:t>
      </w:r>
    </w:p>
    <w:p w14:paraId="0A50D3C9" w14:textId="77777777" w:rsidR="00E14E23" w:rsidRPr="00E14E23" w:rsidRDefault="00E14E23" w:rsidP="00E14E23">
      <w:pPr>
        <w:widowControl w:val="0"/>
        <w:numPr>
          <w:ilvl w:val="0"/>
          <w:numId w:val="11"/>
        </w:numPr>
        <w:tabs>
          <w:tab w:val="left" w:pos="993"/>
        </w:tabs>
        <w:spacing w:after="0" w:line="360" w:lineRule="auto"/>
        <w:ind w:firstLine="709"/>
        <w:contextualSpacing/>
        <w:rPr>
          <w:rFonts w:ascii="Times New Roman" w:eastAsia="Calibri" w:hAnsi="Times New Roman" w:cs="Times New Roman"/>
          <w:sz w:val="28"/>
          <w:szCs w:val="28"/>
        </w:rPr>
      </w:pPr>
      <w:r w:rsidRPr="00E14E23">
        <w:rPr>
          <w:rFonts w:ascii="Times New Roman" w:eastAsia="Calibri" w:hAnsi="Times New Roman" w:cs="Times New Roman"/>
          <w:sz w:val="28"/>
          <w:szCs w:val="28"/>
        </w:rPr>
        <w:t xml:space="preserve">Выравнивание текста по ширине. </w:t>
      </w:r>
    </w:p>
    <w:p w14:paraId="59D98C60" w14:textId="77777777" w:rsidR="00E14E23" w:rsidRPr="00E14E23" w:rsidRDefault="00E14E23" w:rsidP="00E14E23">
      <w:pPr>
        <w:widowControl w:val="0"/>
        <w:numPr>
          <w:ilvl w:val="0"/>
          <w:numId w:val="11"/>
        </w:numPr>
        <w:tabs>
          <w:tab w:val="left" w:pos="993"/>
        </w:tabs>
        <w:spacing w:after="0" w:line="360" w:lineRule="auto"/>
        <w:ind w:firstLine="709"/>
        <w:contextualSpacing/>
        <w:rPr>
          <w:rFonts w:ascii="Times New Roman" w:eastAsia="Calibri" w:hAnsi="Times New Roman" w:cs="Times New Roman"/>
          <w:sz w:val="28"/>
          <w:szCs w:val="28"/>
        </w:rPr>
      </w:pPr>
      <w:r w:rsidRPr="00E14E23">
        <w:rPr>
          <w:rFonts w:ascii="Times New Roman" w:eastAsia="Calibri" w:hAnsi="Times New Roman" w:cs="Times New Roman"/>
          <w:sz w:val="28"/>
          <w:szCs w:val="28"/>
        </w:rPr>
        <w:t>Разрешается использовать компьютерные возможности акцентирования внимания на определенных терминах, формулах, применяя выделение жирным шрифтом, курсив, подчеркивание. Перенос слов недопустим</w:t>
      </w:r>
    </w:p>
    <w:p w14:paraId="09EB2E39" w14:textId="77777777" w:rsidR="00E14E23" w:rsidRPr="00E14E23" w:rsidRDefault="00E14E23" w:rsidP="00E14E23">
      <w:pPr>
        <w:widowControl w:val="0"/>
        <w:numPr>
          <w:ilvl w:val="0"/>
          <w:numId w:val="11"/>
        </w:numPr>
        <w:tabs>
          <w:tab w:val="left" w:pos="993"/>
        </w:tabs>
        <w:spacing w:after="0" w:line="360" w:lineRule="auto"/>
        <w:ind w:firstLine="709"/>
        <w:contextualSpacing/>
        <w:rPr>
          <w:rFonts w:ascii="Times New Roman" w:eastAsia="Calibri" w:hAnsi="Times New Roman" w:cs="Times New Roman"/>
          <w:sz w:val="28"/>
          <w:szCs w:val="28"/>
        </w:rPr>
      </w:pPr>
      <w:r w:rsidRPr="00E14E23">
        <w:rPr>
          <w:rFonts w:ascii="Times New Roman" w:eastAsia="Calibri" w:hAnsi="Times New Roman" w:cs="Times New Roman"/>
          <w:sz w:val="28"/>
          <w:szCs w:val="28"/>
        </w:rPr>
        <w:t xml:space="preserve">Точку в конце заголовка не ставят. Если заголовок состоит из двух предложений, их разделяют точкой. </w:t>
      </w:r>
    </w:p>
    <w:p w14:paraId="1E58F10A" w14:textId="77777777" w:rsidR="00E14E23" w:rsidRPr="00E14E23" w:rsidRDefault="00E14E23" w:rsidP="00E14E23">
      <w:pPr>
        <w:widowControl w:val="0"/>
        <w:numPr>
          <w:ilvl w:val="0"/>
          <w:numId w:val="11"/>
        </w:numPr>
        <w:tabs>
          <w:tab w:val="left" w:pos="993"/>
        </w:tabs>
        <w:spacing w:after="0" w:line="360" w:lineRule="auto"/>
        <w:ind w:firstLine="709"/>
        <w:contextualSpacing/>
        <w:rPr>
          <w:rFonts w:ascii="Times New Roman" w:eastAsia="Calibri" w:hAnsi="Times New Roman" w:cs="Times New Roman"/>
          <w:sz w:val="28"/>
          <w:szCs w:val="28"/>
        </w:rPr>
      </w:pPr>
      <w:r w:rsidRPr="00E14E23">
        <w:rPr>
          <w:rFonts w:ascii="Times New Roman" w:eastAsia="Calibri" w:hAnsi="Times New Roman" w:cs="Times New Roman"/>
          <w:sz w:val="28"/>
          <w:szCs w:val="28"/>
        </w:rPr>
        <w:t>Подчеркивать заголовки не допускается.</w:t>
      </w:r>
    </w:p>
    <w:p w14:paraId="5523C62D" w14:textId="77777777" w:rsidR="00E14E23" w:rsidRPr="00E14E23" w:rsidRDefault="00E14E23" w:rsidP="00E14E23">
      <w:pPr>
        <w:widowControl w:val="0"/>
        <w:numPr>
          <w:ilvl w:val="0"/>
          <w:numId w:val="11"/>
        </w:numPr>
        <w:tabs>
          <w:tab w:val="left" w:pos="993"/>
        </w:tabs>
        <w:spacing w:after="0" w:line="360" w:lineRule="auto"/>
        <w:ind w:firstLine="709"/>
        <w:contextualSpacing/>
        <w:rPr>
          <w:rFonts w:ascii="Times New Roman" w:eastAsia="Calibri" w:hAnsi="Times New Roman" w:cs="Times New Roman"/>
          <w:sz w:val="28"/>
          <w:szCs w:val="28"/>
        </w:rPr>
      </w:pPr>
      <w:r w:rsidRPr="00E14E23">
        <w:rPr>
          <w:rFonts w:ascii="Times New Roman" w:eastAsia="Calibri" w:hAnsi="Times New Roman" w:cs="Times New Roman"/>
          <w:sz w:val="28"/>
          <w:szCs w:val="28"/>
        </w:rPr>
        <w:t xml:space="preserve">Расстояние между заголовками раздела, подраздела и последующим текстом так же, как и расстояние между заголовками и </w:t>
      </w:r>
      <w:r w:rsidRPr="00E14E23">
        <w:rPr>
          <w:rFonts w:ascii="Times New Roman" w:eastAsia="Calibri" w:hAnsi="Times New Roman" w:cs="Times New Roman"/>
          <w:sz w:val="28"/>
          <w:szCs w:val="28"/>
        </w:rPr>
        <w:lastRenderedPageBreak/>
        <w:t xml:space="preserve">предыдущим текстом, должно быть равно 15мм (2 пробела). </w:t>
      </w:r>
    </w:p>
    <w:p w14:paraId="5876995E" w14:textId="77777777" w:rsidR="00E14E23" w:rsidRPr="00E14E23" w:rsidRDefault="00E14E23" w:rsidP="00E14E23">
      <w:pPr>
        <w:widowControl w:val="0"/>
        <w:numPr>
          <w:ilvl w:val="0"/>
          <w:numId w:val="11"/>
        </w:numPr>
        <w:tabs>
          <w:tab w:val="left" w:pos="993"/>
        </w:tabs>
        <w:spacing w:after="0" w:line="360" w:lineRule="auto"/>
        <w:ind w:firstLine="709"/>
        <w:contextualSpacing/>
        <w:rPr>
          <w:rFonts w:ascii="Times New Roman" w:eastAsia="Calibri" w:hAnsi="Times New Roman" w:cs="Times New Roman"/>
          <w:sz w:val="28"/>
          <w:szCs w:val="28"/>
        </w:rPr>
      </w:pPr>
      <w:r w:rsidRPr="00E14E23">
        <w:rPr>
          <w:rFonts w:ascii="Times New Roman" w:eastAsia="Calibri" w:hAnsi="Times New Roman" w:cs="Times New Roman"/>
          <w:sz w:val="28"/>
          <w:szCs w:val="28"/>
        </w:rPr>
        <w:t>Название каждой главы и параграфа в тексте работы можно писать более крупным шрифтом, жирным шрифтом, чем весь остальной текст. Каждая глава начинается с новой страницы, параграфы (подразделы) располагаются друг за другом.</w:t>
      </w:r>
    </w:p>
    <w:p w14:paraId="58E69000" w14:textId="77777777" w:rsidR="00E14E23" w:rsidRPr="00E14E23" w:rsidRDefault="00E14E23" w:rsidP="00E14E23">
      <w:pPr>
        <w:tabs>
          <w:tab w:val="left" w:pos="993"/>
        </w:tabs>
        <w:spacing w:after="0" w:line="360" w:lineRule="auto"/>
        <w:ind w:firstLine="709"/>
        <w:rPr>
          <w:rFonts w:ascii="Times New Roman" w:eastAsia="Calibri" w:hAnsi="Times New Roman" w:cs="Times New Roman"/>
          <w:sz w:val="28"/>
          <w:szCs w:val="28"/>
        </w:rPr>
      </w:pPr>
      <w:r w:rsidRPr="00E14E23">
        <w:rPr>
          <w:rFonts w:ascii="Times New Roman" w:eastAsia="Calibri" w:hAnsi="Times New Roman" w:cs="Times New Roman"/>
          <w:sz w:val="28"/>
          <w:szCs w:val="28"/>
        </w:rPr>
        <w:t>9. В тексте доклада рекомендуется чаще применять красную строку, выделяя законченную мысль в самостоятельный абзац.</w:t>
      </w:r>
    </w:p>
    <w:p w14:paraId="202F3C93" w14:textId="77777777" w:rsidR="00E14E23" w:rsidRPr="00E14E23" w:rsidRDefault="00E14E23" w:rsidP="00E14E23">
      <w:pPr>
        <w:tabs>
          <w:tab w:val="left" w:pos="993"/>
        </w:tabs>
        <w:spacing w:after="0" w:line="360" w:lineRule="auto"/>
        <w:ind w:firstLine="709"/>
        <w:rPr>
          <w:rFonts w:ascii="Times New Roman" w:eastAsia="Calibri" w:hAnsi="Times New Roman" w:cs="Times New Roman"/>
          <w:sz w:val="28"/>
          <w:szCs w:val="28"/>
        </w:rPr>
      </w:pPr>
      <w:r w:rsidRPr="00E14E23">
        <w:rPr>
          <w:rFonts w:ascii="Times New Roman" w:eastAsia="Calibri" w:hAnsi="Times New Roman" w:cs="Times New Roman"/>
          <w:sz w:val="28"/>
          <w:szCs w:val="28"/>
        </w:rPr>
        <w:t>10. Перечисления, встречающиеся в тексте доклада, должны быть оформлены в виде маркированного или нумерованного списка.</w:t>
      </w:r>
    </w:p>
    <w:p w14:paraId="4F338E72" w14:textId="77777777" w:rsidR="00E14E23" w:rsidRPr="00E14E23" w:rsidRDefault="00E14E23" w:rsidP="00E14E23">
      <w:pPr>
        <w:tabs>
          <w:tab w:val="left" w:pos="993"/>
        </w:tabs>
        <w:spacing w:after="0" w:line="360" w:lineRule="auto"/>
        <w:ind w:firstLine="709"/>
        <w:rPr>
          <w:rFonts w:ascii="Times New Roman" w:eastAsia="Calibri" w:hAnsi="Times New Roman" w:cs="Times New Roman"/>
          <w:sz w:val="28"/>
          <w:szCs w:val="28"/>
        </w:rPr>
        <w:sectPr w:rsidR="00E14E23" w:rsidRPr="00E14E23" w:rsidSect="00E6072E">
          <w:headerReference w:type="even" r:id="rId8"/>
          <w:headerReference w:type="default" r:id="rId9"/>
          <w:footerReference w:type="even" r:id="rId10"/>
          <w:footerReference w:type="default" r:id="rId11"/>
          <w:pgSz w:w="11900" w:h="16840"/>
          <w:pgMar w:top="1134" w:right="567" w:bottom="1134" w:left="1134" w:header="706" w:footer="706" w:gutter="0"/>
          <w:cols w:space="720"/>
          <w:noEndnote/>
          <w:docGrid w:linePitch="360"/>
        </w:sectPr>
      </w:pPr>
    </w:p>
    <w:p w14:paraId="07EC8A5A" w14:textId="77777777" w:rsidR="00E14E23" w:rsidRPr="00E14E23" w:rsidRDefault="00E14E23" w:rsidP="00E14E23">
      <w:pPr>
        <w:keepNext/>
        <w:keepLines/>
        <w:widowControl w:val="0"/>
        <w:spacing w:after="0" w:line="360" w:lineRule="auto"/>
        <w:ind w:firstLine="709"/>
        <w:jc w:val="center"/>
        <w:outlineLvl w:val="1"/>
        <w:rPr>
          <w:rFonts w:ascii="Times New Roman" w:eastAsia="Times New Roman" w:hAnsi="Times New Roman" w:cs="Times New Roman"/>
          <w:b/>
          <w:bCs/>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lastRenderedPageBreak/>
        <w:t>Оценочные средства</w:t>
      </w:r>
    </w:p>
    <w:tbl>
      <w:tblPr>
        <w:tblOverlap w:val="never"/>
        <w:tblW w:w="15305" w:type="dxa"/>
        <w:jc w:val="center"/>
        <w:tblLayout w:type="fixed"/>
        <w:tblCellMar>
          <w:left w:w="10" w:type="dxa"/>
          <w:right w:w="10" w:type="dxa"/>
        </w:tblCellMar>
        <w:tblLook w:val="04A0" w:firstRow="1" w:lastRow="0" w:firstColumn="1" w:lastColumn="0" w:noHBand="0" w:noVBand="1"/>
      </w:tblPr>
      <w:tblGrid>
        <w:gridCol w:w="988"/>
        <w:gridCol w:w="1984"/>
        <w:gridCol w:w="12333"/>
      </w:tblGrid>
      <w:tr w:rsidR="00E14E23" w:rsidRPr="00E14E23" w14:paraId="656374DB" w14:textId="77777777" w:rsidTr="00980B6D">
        <w:trPr>
          <w:trHeight w:hRule="exact" w:val="1312"/>
          <w:jc w:val="center"/>
        </w:trPr>
        <w:tc>
          <w:tcPr>
            <w:tcW w:w="988" w:type="dxa"/>
            <w:tcBorders>
              <w:top w:val="single" w:sz="4" w:space="0" w:color="auto"/>
              <w:left w:val="single" w:sz="4" w:space="0" w:color="auto"/>
            </w:tcBorders>
            <w:shd w:val="clear" w:color="auto" w:fill="FFFFFF"/>
            <w:vAlign w:val="center"/>
          </w:tcPr>
          <w:p w14:paraId="1884577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b/>
                <w:bCs/>
                <w:color w:val="000000"/>
                <w:sz w:val="24"/>
                <w:szCs w:val="24"/>
                <w:lang w:eastAsia="ru-RU" w:bidi="ru-RU"/>
              </w:rPr>
              <w:t>№п/п</w:t>
            </w:r>
          </w:p>
        </w:tc>
        <w:tc>
          <w:tcPr>
            <w:tcW w:w="1984" w:type="dxa"/>
            <w:tcBorders>
              <w:top w:val="single" w:sz="4" w:space="0" w:color="auto"/>
              <w:left w:val="single" w:sz="4" w:space="0" w:color="auto"/>
            </w:tcBorders>
            <w:shd w:val="clear" w:color="auto" w:fill="FFFFFF"/>
            <w:vAlign w:val="center"/>
          </w:tcPr>
          <w:p w14:paraId="281D4A7A"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b/>
                <w:bCs/>
                <w:color w:val="000000"/>
                <w:sz w:val="24"/>
                <w:szCs w:val="24"/>
                <w:lang w:eastAsia="ru-RU" w:bidi="ru-RU"/>
              </w:rPr>
              <w:t>Наименование оценочного средства</w:t>
            </w:r>
          </w:p>
        </w:tc>
        <w:tc>
          <w:tcPr>
            <w:tcW w:w="12333" w:type="dxa"/>
            <w:tcBorders>
              <w:top w:val="single" w:sz="4" w:space="0" w:color="auto"/>
              <w:left w:val="single" w:sz="4" w:space="0" w:color="auto"/>
              <w:right w:val="single" w:sz="4" w:space="0" w:color="auto"/>
            </w:tcBorders>
            <w:shd w:val="clear" w:color="auto" w:fill="FFFFFF"/>
            <w:vAlign w:val="center"/>
          </w:tcPr>
          <w:p w14:paraId="06BEEBA9"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b/>
                <w:bCs/>
                <w:color w:val="000000"/>
                <w:sz w:val="24"/>
                <w:szCs w:val="24"/>
                <w:lang w:eastAsia="ru-RU" w:bidi="ru-RU"/>
              </w:rPr>
              <w:t>Краткая характеристика оценочного средства</w:t>
            </w:r>
          </w:p>
        </w:tc>
      </w:tr>
      <w:tr w:rsidR="00E14E23" w:rsidRPr="00E14E23" w14:paraId="257F748F" w14:textId="77777777" w:rsidTr="00980B6D">
        <w:trPr>
          <w:trHeight w:hRule="exact" w:val="1338"/>
          <w:jc w:val="center"/>
        </w:trPr>
        <w:tc>
          <w:tcPr>
            <w:tcW w:w="988" w:type="dxa"/>
            <w:tcBorders>
              <w:top w:val="single" w:sz="4" w:space="0" w:color="auto"/>
              <w:left w:val="single" w:sz="4" w:space="0" w:color="auto"/>
            </w:tcBorders>
            <w:shd w:val="clear" w:color="auto" w:fill="FFFFFF"/>
            <w:vAlign w:val="center"/>
          </w:tcPr>
          <w:p w14:paraId="3386D3D2"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1.</w:t>
            </w:r>
          </w:p>
        </w:tc>
        <w:tc>
          <w:tcPr>
            <w:tcW w:w="1984" w:type="dxa"/>
            <w:tcBorders>
              <w:top w:val="single" w:sz="4" w:space="0" w:color="auto"/>
              <w:left w:val="single" w:sz="4" w:space="0" w:color="auto"/>
            </w:tcBorders>
            <w:shd w:val="clear" w:color="auto" w:fill="FFFFFF"/>
            <w:vAlign w:val="center"/>
          </w:tcPr>
          <w:p w14:paraId="5678E618"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Реферат</w:t>
            </w:r>
          </w:p>
        </w:tc>
        <w:tc>
          <w:tcPr>
            <w:tcW w:w="12333" w:type="dxa"/>
            <w:tcBorders>
              <w:top w:val="single" w:sz="4" w:space="0" w:color="auto"/>
              <w:left w:val="single" w:sz="4" w:space="0" w:color="auto"/>
              <w:right w:val="single" w:sz="4" w:space="0" w:color="auto"/>
            </w:tcBorders>
            <w:shd w:val="clear" w:color="auto" w:fill="FFFFFF"/>
            <w:vAlign w:val="center"/>
          </w:tcPr>
          <w:p w14:paraId="77201981" w14:textId="77777777" w:rsidR="00E14E23" w:rsidRPr="00E14E23" w:rsidRDefault="00E14E23" w:rsidP="00E14E23">
            <w:pPr>
              <w:widowControl w:val="0"/>
              <w:spacing w:after="0" w:line="360" w:lineRule="auto"/>
              <w:ind w:left="135" w:right="124"/>
              <w:jc w:val="both"/>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Продукт самостоятельной работы обучающегося, представляющий собой краткое изложение в письменном виде полученных результатов теоретического анализа определенной учебно-исследовательской темы, где автор раскрывает суть исследуемой проблемы, приводит различные точки зрения, а также собственные взгляды на нее.</w:t>
            </w:r>
          </w:p>
        </w:tc>
      </w:tr>
      <w:tr w:rsidR="00E14E23" w:rsidRPr="00E14E23" w14:paraId="06E8D571" w14:textId="77777777" w:rsidTr="00980B6D">
        <w:trPr>
          <w:trHeight w:hRule="exact" w:val="1967"/>
          <w:jc w:val="center"/>
        </w:trPr>
        <w:tc>
          <w:tcPr>
            <w:tcW w:w="988" w:type="dxa"/>
            <w:tcBorders>
              <w:top w:val="single" w:sz="4" w:space="0" w:color="auto"/>
              <w:left w:val="single" w:sz="4" w:space="0" w:color="auto"/>
              <w:bottom w:val="single" w:sz="4" w:space="0" w:color="auto"/>
            </w:tcBorders>
            <w:shd w:val="clear" w:color="auto" w:fill="FFFFFF"/>
            <w:vAlign w:val="center"/>
          </w:tcPr>
          <w:p w14:paraId="25A74DD2"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2.</w:t>
            </w:r>
          </w:p>
        </w:tc>
        <w:tc>
          <w:tcPr>
            <w:tcW w:w="1984" w:type="dxa"/>
            <w:tcBorders>
              <w:top w:val="single" w:sz="4" w:space="0" w:color="auto"/>
              <w:left w:val="single" w:sz="4" w:space="0" w:color="auto"/>
              <w:bottom w:val="single" w:sz="4" w:space="0" w:color="auto"/>
            </w:tcBorders>
            <w:shd w:val="clear" w:color="auto" w:fill="FFFFFF"/>
            <w:vAlign w:val="center"/>
          </w:tcPr>
          <w:p w14:paraId="1E6129CA"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Доклад, сообщение</w:t>
            </w:r>
          </w:p>
        </w:tc>
        <w:tc>
          <w:tcPr>
            <w:tcW w:w="12333" w:type="dxa"/>
            <w:tcBorders>
              <w:top w:val="single" w:sz="4" w:space="0" w:color="auto"/>
              <w:left w:val="single" w:sz="4" w:space="0" w:color="auto"/>
              <w:bottom w:val="single" w:sz="4" w:space="0" w:color="auto"/>
              <w:right w:val="single" w:sz="4" w:space="0" w:color="auto"/>
            </w:tcBorders>
            <w:shd w:val="clear" w:color="auto" w:fill="FFFFFF"/>
            <w:vAlign w:val="center"/>
          </w:tcPr>
          <w:p w14:paraId="108CDC37" w14:textId="77777777" w:rsidR="00E14E23" w:rsidRPr="00E14E23" w:rsidRDefault="00E14E23" w:rsidP="00E14E23">
            <w:pPr>
              <w:widowControl w:val="0"/>
              <w:spacing w:after="0" w:line="360" w:lineRule="auto"/>
              <w:ind w:left="135" w:right="124"/>
              <w:jc w:val="both"/>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Расширенное письменное или устное</w:t>
            </w:r>
            <w:hyperlink r:id="rId12" w:history="1">
              <w:r w:rsidRPr="00E14E23">
                <w:rPr>
                  <w:rFonts w:ascii="Times New Roman" w:eastAsia="Times New Roman" w:hAnsi="Times New Roman" w:cs="Times New Roman"/>
                  <w:color w:val="000000"/>
                  <w:sz w:val="24"/>
                  <w:szCs w:val="24"/>
                  <w:lang w:eastAsia="ru-RU" w:bidi="ru-RU"/>
                </w:rPr>
                <w:t xml:space="preserve"> сообщение </w:t>
              </w:r>
            </w:hyperlink>
            <w:r w:rsidRPr="00E14E23">
              <w:rPr>
                <w:rFonts w:ascii="Times New Roman" w:eastAsia="Times New Roman" w:hAnsi="Times New Roman" w:cs="Times New Roman"/>
                <w:color w:val="000000"/>
                <w:sz w:val="24"/>
                <w:szCs w:val="24"/>
                <w:lang w:eastAsia="ru-RU" w:bidi="ru-RU"/>
              </w:rPr>
              <w:t>на основе совокупности ранее опубликованных исследовательских, научных разработок, по соответствующей отрасли научных знаний, имеющих значение для теории науки и практического применения. Представляет собой обобщённое изложение результатов проведённых исследований, экспериментов и разработок, известных широкому кругу специалистов в отрасли научных знаний.</w:t>
            </w:r>
          </w:p>
        </w:tc>
      </w:tr>
      <w:tr w:rsidR="00E14E23" w:rsidRPr="00E14E23" w14:paraId="117129BD" w14:textId="77777777" w:rsidTr="00980B6D">
        <w:trPr>
          <w:trHeight w:hRule="exact" w:val="4248"/>
          <w:jc w:val="center"/>
        </w:trPr>
        <w:tc>
          <w:tcPr>
            <w:tcW w:w="988" w:type="dxa"/>
            <w:tcBorders>
              <w:top w:val="single" w:sz="4" w:space="0" w:color="auto"/>
              <w:left w:val="single" w:sz="4" w:space="0" w:color="auto"/>
              <w:bottom w:val="single" w:sz="4" w:space="0" w:color="auto"/>
            </w:tcBorders>
            <w:shd w:val="clear" w:color="auto" w:fill="FFFFFF"/>
            <w:vAlign w:val="center"/>
          </w:tcPr>
          <w:p w14:paraId="2D511104"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3.</w:t>
            </w:r>
          </w:p>
        </w:tc>
        <w:tc>
          <w:tcPr>
            <w:tcW w:w="1984" w:type="dxa"/>
            <w:tcBorders>
              <w:top w:val="single" w:sz="4" w:space="0" w:color="auto"/>
              <w:left w:val="single" w:sz="4" w:space="0" w:color="auto"/>
              <w:bottom w:val="single" w:sz="4" w:space="0" w:color="auto"/>
            </w:tcBorders>
            <w:shd w:val="clear" w:color="auto" w:fill="FFFFFF"/>
            <w:vAlign w:val="center"/>
          </w:tcPr>
          <w:p w14:paraId="1A068C70"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Контрольная работа</w:t>
            </w:r>
          </w:p>
        </w:tc>
        <w:tc>
          <w:tcPr>
            <w:tcW w:w="12333" w:type="dxa"/>
            <w:tcBorders>
              <w:top w:val="single" w:sz="4" w:space="0" w:color="auto"/>
              <w:left w:val="single" w:sz="4" w:space="0" w:color="auto"/>
              <w:bottom w:val="single" w:sz="4" w:space="0" w:color="auto"/>
              <w:right w:val="single" w:sz="4" w:space="0" w:color="auto"/>
            </w:tcBorders>
            <w:shd w:val="clear" w:color="auto" w:fill="FFFFFF"/>
            <w:vAlign w:val="center"/>
          </w:tcPr>
          <w:p w14:paraId="08467131" w14:textId="77777777" w:rsidR="00E14E23" w:rsidRPr="00E14E23" w:rsidRDefault="00E14E23" w:rsidP="00E14E23">
            <w:pPr>
              <w:widowControl w:val="0"/>
              <w:spacing w:after="0" w:line="360" w:lineRule="auto"/>
              <w:ind w:left="135" w:right="124"/>
              <w:jc w:val="both"/>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Контрольные работы проводятся с целью определения конечного результата в обучении по данной теме или разделу, позволяют контролировать знания одного и того же материала неоднократно. Целесообразно проводить контрольные работы различного вида. С помощью промежуточной контрольной работы проверяется усвоение обучающимися материала в период изучения темы. Итоговая контрольная работа проводится с целью проверки знаний и умений по отдельной теме, курсу. Домашняя контрольная работа призвана систематизировать знания, позволяет повторить и закрепить материал. При ее выполнении обучающиеся не ограничены временем, могут использовать любые учебные пособия. Каждому обучающемуся дается свой вариант работы, в который включаются творческие задания для формирования обозначенных компетентностей.</w:t>
            </w:r>
          </w:p>
        </w:tc>
      </w:tr>
      <w:tr w:rsidR="00E14E23" w:rsidRPr="00E14E23" w14:paraId="3B31B6A4" w14:textId="77777777" w:rsidTr="00980B6D">
        <w:trPr>
          <w:trHeight w:hRule="exact" w:val="3114"/>
          <w:jc w:val="center"/>
        </w:trPr>
        <w:tc>
          <w:tcPr>
            <w:tcW w:w="988" w:type="dxa"/>
            <w:tcBorders>
              <w:top w:val="single" w:sz="4" w:space="0" w:color="auto"/>
              <w:left w:val="single" w:sz="4" w:space="0" w:color="auto"/>
            </w:tcBorders>
            <w:shd w:val="clear" w:color="auto" w:fill="FFFFFF"/>
            <w:vAlign w:val="center"/>
          </w:tcPr>
          <w:p w14:paraId="3D5AEF55"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lastRenderedPageBreak/>
              <w:t>4.</w:t>
            </w:r>
          </w:p>
        </w:tc>
        <w:tc>
          <w:tcPr>
            <w:tcW w:w="1984" w:type="dxa"/>
            <w:tcBorders>
              <w:top w:val="single" w:sz="4" w:space="0" w:color="auto"/>
              <w:left w:val="single" w:sz="4" w:space="0" w:color="auto"/>
            </w:tcBorders>
            <w:shd w:val="clear" w:color="auto" w:fill="FFFFFF"/>
            <w:vAlign w:val="center"/>
          </w:tcPr>
          <w:p w14:paraId="649C6824"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Практическая работа</w:t>
            </w:r>
          </w:p>
        </w:tc>
        <w:tc>
          <w:tcPr>
            <w:tcW w:w="12333" w:type="dxa"/>
            <w:tcBorders>
              <w:top w:val="single" w:sz="4" w:space="0" w:color="auto"/>
              <w:left w:val="single" w:sz="4" w:space="0" w:color="auto"/>
              <w:right w:val="single" w:sz="4" w:space="0" w:color="auto"/>
            </w:tcBorders>
            <w:shd w:val="clear" w:color="auto" w:fill="FFFFFF"/>
            <w:vAlign w:val="center"/>
          </w:tcPr>
          <w:p w14:paraId="5F542C3B" w14:textId="77777777" w:rsidR="00E14E23" w:rsidRPr="00E14E23" w:rsidRDefault="00E14E23" w:rsidP="00E14E23">
            <w:pPr>
              <w:widowControl w:val="0"/>
              <w:spacing w:after="0" w:line="360" w:lineRule="auto"/>
              <w:ind w:left="135" w:right="124"/>
              <w:jc w:val="both"/>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Практическая работа — это задание для студента, которое должно быть выполнено по теме, определенной преподавателем. Предполагается также использование рекомендованной им литературы при подготовке к практической работе и плана изучения материала. Рассматриваемое задание в ряде случаев включает дополнительную проверку знаний студента — посредством тестирования или, например, написания контрольной работы. Главная цель проведения практической работы заключается в выработке у студента практических умений, связанных с обобщением и интерпретацией тех или иных научных материалов. Кроме того, ожидается, что результаты практических занятий будут впоследствии использоваться обучающимися для освоения новых тем.</w:t>
            </w:r>
          </w:p>
        </w:tc>
      </w:tr>
      <w:tr w:rsidR="00E14E23" w:rsidRPr="00E14E23" w14:paraId="08E8D7CA" w14:textId="77777777" w:rsidTr="00980B6D">
        <w:trPr>
          <w:trHeight w:hRule="exact" w:val="1002"/>
          <w:jc w:val="center"/>
        </w:trPr>
        <w:tc>
          <w:tcPr>
            <w:tcW w:w="988" w:type="dxa"/>
            <w:tcBorders>
              <w:top w:val="single" w:sz="4" w:space="0" w:color="auto"/>
              <w:left w:val="single" w:sz="4" w:space="0" w:color="auto"/>
              <w:bottom w:val="single" w:sz="4" w:space="0" w:color="auto"/>
            </w:tcBorders>
            <w:shd w:val="clear" w:color="auto" w:fill="FFFFFF"/>
            <w:vAlign w:val="center"/>
          </w:tcPr>
          <w:p w14:paraId="7D3877EF"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7.</w:t>
            </w:r>
          </w:p>
        </w:tc>
        <w:tc>
          <w:tcPr>
            <w:tcW w:w="1984" w:type="dxa"/>
            <w:tcBorders>
              <w:top w:val="single" w:sz="4" w:space="0" w:color="auto"/>
              <w:left w:val="single" w:sz="4" w:space="0" w:color="auto"/>
              <w:bottom w:val="single" w:sz="4" w:space="0" w:color="auto"/>
            </w:tcBorders>
            <w:shd w:val="clear" w:color="auto" w:fill="FFFFFF"/>
            <w:vAlign w:val="center"/>
          </w:tcPr>
          <w:p w14:paraId="7A5DFB2A"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Тест</w:t>
            </w:r>
          </w:p>
        </w:tc>
        <w:tc>
          <w:tcPr>
            <w:tcW w:w="12333" w:type="dxa"/>
            <w:tcBorders>
              <w:top w:val="single" w:sz="4" w:space="0" w:color="auto"/>
              <w:left w:val="single" w:sz="4" w:space="0" w:color="auto"/>
              <w:bottom w:val="single" w:sz="4" w:space="0" w:color="auto"/>
              <w:right w:val="single" w:sz="4" w:space="0" w:color="auto"/>
            </w:tcBorders>
            <w:shd w:val="clear" w:color="auto" w:fill="FFFFFF"/>
            <w:vAlign w:val="center"/>
          </w:tcPr>
          <w:p w14:paraId="02797778" w14:textId="77777777" w:rsidR="00E14E23" w:rsidRPr="00E14E23" w:rsidRDefault="00E14E23" w:rsidP="00E14E23">
            <w:pPr>
              <w:widowControl w:val="0"/>
              <w:tabs>
                <w:tab w:val="left" w:pos="360"/>
              </w:tabs>
              <w:spacing w:after="0" w:line="360" w:lineRule="auto"/>
              <w:ind w:left="135" w:right="124"/>
              <w:jc w:val="both"/>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Система стандартизированных заданий, позволяющая автоматизировать процедуру измерения уровня знаний и умений обучающегося.</w:t>
            </w:r>
          </w:p>
        </w:tc>
      </w:tr>
      <w:tr w:rsidR="00E14E23" w:rsidRPr="00E14E23" w14:paraId="77427A9A" w14:textId="77777777" w:rsidTr="00980B6D">
        <w:trPr>
          <w:trHeight w:hRule="exact" w:val="1272"/>
          <w:jc w:val="center"/>
        </w:trPr>
        <w:tc>
          <w:tcPr>
            <w:tcW w:w="988" w:type="dxa"/>
            <w:tcBorders>
              <w:top w:val="single" w:sz="4" w:space="0" w:color="auto"/>
              <w:left w:val="single" w:sz="4" w:space="0" w:color="auto"/>
              <w:bottom w:val="single" w:sz="4" w:space="0" w:color="auto"/>
            </w:tcBorders>
            <w:shd w:val="clear" w:color="auto" w:fill="FFFFFF"/>
            <w:vAlign w:val="center"/>
          </w:tcPr>
          <w:p w14:paraId="67AB25C4"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8.</w:t>
            </w:r>
          </w:p>
        </w:tc>
        <w:tc>
          <w:tcPr>
            <w:tcW w:w="1984" w:type="dxa"/>
            <w:tcBorders>
              <w:top w:val="single" w:sz="4" w:space="0" w:color="auto"/>
              <w:left w:val="single" w:sz="4" w:space="0" w:color="auto"/>
              <w:bottom w:val="single" w:sz="4" w:space="0" w:color="auto"/>
            </w:tcBorders>
            <w:shd w:val="clear" w:color="auto" w:fill="FFFFFF"/>
            <w:vAlign w:val="center"/>
          </w:tcPr>
          <w:p w14:paraId="2BD4C8A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4"/>
                <w:szCs w:val="24"/>
                <w:lang w:eastAsia="ru-RU" w:bidi="ru-RU"/>
              </w:rPr>
            </w:pPr>
            <w:r w:rsidRPr="00E14E23">
              <w:rPr>
                <w:rFonts w:ascii="Times New Roman" w:eastAsia="Times New Roman" w:hAnsi="Times New Roman" w:cs="Times New Roman"/>
                <w:color w:val="000000"/>
                <w:sz w:val="24"/>
                <w:szCs w:val="24"/>
                <w:lang w:eastAsia="ru-RU" w:bidi="ru-RU"/>
              </w:rPr>
              <w:t>Дифференцированный зачет</w:t>
            </w:r>
          </w:p>
        </w:tc>
        <w:tc>
          <w:tcPr>
            <w:tcW w:w="12333" w:type="dxa"/>
            <w:tcBorders>
              <w:top w:val="single" w:sz="4" w:space="0" w:color="auto"/>
              <w:left w:val="single" w:sz="4" w:space="0" w:color="auto"/>
              <w:bottom w:val="single" w:sz="4" w:space="0" w:color="auto"/>
              <w:right w:val="single" w:sz="4" w:space="0" w:color="auto"/>
            </w:tcBorders>
            <w:shd w:val="clear" w:color="auto" w:fill="FFFFFF"/>
            <w:vAlign w:val="center"/>
          </w:tcPr>
          <w:p w14:paraId="1D2388C4" w14:textId="77777777" w:rsidR="00E14E23" w:rsidRPr="00E14E23" w:rsidRDefault="00E14E23" w:rsidP="00E14E23">
            <w:pPr>
              <w:widowControl w:val="0"/>
              <w:tabs>
                <w:tab w:val="left" w:pos="360"/>
              </w:tabs>
              <w:spacing w:after="0" w:line="360" w:lineRule="auto"/>
              <w:ind w:left="135" w:right="124"/>
              <w:jc w:val="both"/>
              <w:rPr>
                <w:rFonts w:ascii="Times New Roman" w:eastAsia="Times New Roman" w:hAnsi="Times New Roman" w:cs="Times New Roman"/>
                <w:color w:val="000000"/>
                <w:sz w:val="24"/>
                <w:szCs w:val="24"/>
                <w:lang w:eastAsia="ru-RU" w:bidi="ru-RU"/>
              </w:rPr>
            </w:pPr>
            <w:r w:rsidRPr="00E14E23">
              <w:rPr>
                <w:rFonts w:ascii="Times New Roman" w:eastAsia="Microsoft Sans Serif" w:hAnsi="Times New Roman" w:cs="Times New Roman"/>
                <w:color w:val="000000"/>
                <w:sz w:val="24"/>
                <w:szCs w:val="24"/>
                <w:lang w:eastAsia="ru-RU" w:bidi="ru-RU"/>
              </w:rPr>
              <w:t>Контрольное мероприятие, которое проводится по окончанию изучения дисциплины в виде, предусмотренном учебным планом.</w:t>
            </w:r>
          </w:p>
        </w:tc>
      </w:tr>
    </w:tbl>
    <w:p w14:paraId="4C665703"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pPr>
    </w:p>
    <w:p w14:paraId="0D24EBAE"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8"/>
          <w:lang w:eastAsia="ru-RU" w:bidi="ru-RU"/>
        </w:rPr>
      </w:pPr>
    </w:p>
    <w:p w14:paraId="5C7220AA"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215C0B47"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63295D63"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44F07A74"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589685A9"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21929636"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0F996C16"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0BD45300"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6B80D3A8"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4844B7C3"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32"/>
          <w:szCs w:val="24"/>
          <w:lang w:eastAsia="ru-RU" w:bidi="ru-RU"/>
        </w:rPr>
      </w:pPr>
    </w:p>
    <w:p w14:paraId="0F4A84B1" w14:textId="77777777" w:rsidR="00E14E23" w:rsidRPr="00E14E23" w:rsidRDefault="00E14E23" w:rsidP="00E14E23">
      <w:pPr>
        <w:widowControl w:val="0"/>
        <w:spacing w:after="0" w:line="240" w:lineRule="auto"/>
        <w:jc w:val="center"/>
        <w:rPr>
          <w:rFonts w:ascii="Times New Roman" w:eastAsia="Microsoft Sans Serif" w:hAnsi="Times New Roman" w:cs="Times New Roman"/>
          <w:b/>
          <w:color w:val="000000"/>
          <w:sz w:val="32"/>
          <w:szCs w:val="24"/>
          <w:lang w:eastAsia="ru-RU" w:bidi="ru-RU"/>
        </w:rPr>
      </w:pPr>
      <w:r w:rsidRPr="00E14E23">
        <w:rPr>
          <w:rFonts w:ascii="Times New Roman" w:eastAsia="Microsoft Sans Serif" w:hAnsi="Times New Roman" w:cs="Times New Roman"/>
          <w:b/>
          <w:color w:val="000000"/>
          <w:sz w:val="32"/>
          <w:szCs w:val="24"/>
          <w:lang w:eastAsia="ru-RU" w:bidi="ru-RU"/>
        </w:rPr>
        <w:lastRenderedPageBreak/>
        <w:t xml:space="preserve">Критерии оценки </w:t>
      </w:r>
      <w:r w:rsidRPr="00E14E23">
        <w:rPr>
          <w:rFonts w:ascii="Times New Roman" w:eastAsia="Microsoft Sans Serif" w:hAnsi="Times New Roman" w:cs="Times New Roman"/>
          <w:b/>
          <w:i/>
          <w:iCs/>
          <w:color w:val="000000"/>
          <w:sz w:val="32"/>
          <w:szCs w:val="24"/>
          <w:lang w:eastAsia="ru-RU" w:bidi="ru-RU"/>
        </w:rPr>
        <w:t>рефератов, докладов, сообщений</w:t>
      </w:r>
    </w:p>
    <w:p w14:paraId="38D12D67" w14:textId="77777777" w:rsidR="00E14E23" w:rsidRPr="00E14E23" w:rsidRDefault="00E14E23" w:rsidP="00E14E23">
      <w:pPr>
        <w:widowControl w:val="0"/>
        <w:spacing w:after="0" w:line="240" w:lineRule="auto"/>
        <w:rPr>
          <w:rFonts w:ascii="Microsoft Sans Serif" w:eastAsia="Microsoft Sans Serif" w:hAnsi="Microsoft Sans Serif" w:cs="Microsoft Sans Serif"/>
          <w:color w:val="000000"/>
          <w:sz w:val="24"/>
          <w:szCs w:val="24"/>
          <w:lang w:eastAsia="ru-RU" w:bidi="ru-RU"/>
        </w:rPr>
      </w:pPr>
    </w:p>
    <w:p w14:paraId="4BC79D9C" w14:textId="77777777" w:rsidR="00E14E23" w:rsidRPr="00E14E23" w:rsidRDefault="00E14E23" w:rsidP="00E14E23">
      <w:pPr>
        <w:widowControl w:val="0"/>
        <w:spacing w:after="0" w:line="240" w:lineRule="auto"/>
        <w:rPr>
          <w:rFonts w:ascii="Microsoft Sans Serif" w:eastAsia="Microsoft Sans Serif" w:hAnsi="Microsoft Sans Serif" w:cs="Microsoft Sans Serif"/>
          <w:color w:val="000000"/>
          <w:sz w:val="24"/>
          <w:szCs w:val="24"/>
          <w:lang w:eastAsia="ru-RU" w:bidi="ru-RU"/>
        </w:rPr>
      </w:pPr>
    </w:p>
    <w:tbl>
      <w:tblPr>
        <w:tblpPr w:leftFromText="180" w:rightFromText="180" w:vertAnchor="text" w:horzAnchor="margin" w:tblpY="-91"/>
        <w:tblOverlap w:val="never"/>
        <w:tblW w:w="14879" w:type="dxa"/>
        <w:tblLayout w:type="fixed"/>
        <w:tblCellMar>
          <w:left w:w="10" w:type="dxa"/>
          <w:right w:w="10" w:type="dxa"/>
        </w:tblCellMar>
        <w:tblLook w:val="04A0" w:firstRow="1" w:lastRow="0" w:firstColumn="1" w:lastColumn="0" w:noHBand="0" w:noVBand="1"/>
      </w:tblPr>
      <w:tblGrid>
        <w:gridCol w:w="11335"/>
        <w:gridCol w:w="851"/>
        <w:gridCol w:w="2693"/>
      </w:tblGrid>
      <w:tr w:rsidR="00E14E23" w:rsidRPr="00E14E23" w14:paraId="4EE42BB4" w14:textId="77777777" w:rsidTr="00980B6D">
        <w:trPr>
          <w:trHeight w:hRule="exact" w:val="502"/>
        </w:trPr>
        <w:tc>
          <w:tcPr>
            <w:tcW w:w="11335" w:type="dxa"/>
            <w:tcBorders>
              <w:top w:val="single" w:sz="4" w:space="0" w:color="auto"/>
              <w:left w:val="single" w:sz="4" w:space="0" w:color="auto"/>
              <w:bottom w:val="single" w:sz="4" w:space="0" w:color="auto"/>
            </w:tcBorders>
            <w:shd w:val="clear" w:color="auto" w:fill="FFFFFF"/>
            <w:vAlign w:val="center"/>
          </w:tcPr>
          <w:p w14:paraId="43F657AB"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Критерии оценки</w:t>
            </w:r>
          </w:p>
        </w:tc>
        <w:tc>
          <w:tcPr>
            <w:tcW w:w="851" w:type="dxa"/>
            <w:tcBorders>
              <w:top w:val="single" w:sz="4" w:space="0" w:color="auto"/>
              <w:left w:val="single" w:sz="4" w:space="0" w:color="auto"/>
              <w:bottom w:val="single" w:sz="4" w:space="0" w:color="auto"/>
            </w:tcBorders>
            <w:shd w:val="clear" w:color="auto" w:fill="FFFFFF"/>
            <w:vAlign w:val="center"/>
          </w:tcPr>
          <w:p w14:paraId="5C8E0779"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Баллы</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FC18A51"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Оценка</w:t>
            </w:r>
          </w:p>
        </w:tc>
      </w:tr>
      <w:tr w:rsidR="00E14E23" w:rsidRPr="00E14E23" w14:paraId="07F1D878" w14:textId="77777777" w:rsidTr="00980B6D">
        <w:trPr>
          <w:trHeight w:val="2607"/>
        </w:trPr>
        <w:tc>
          <w:tcPr>
            <w:tcW w:w="11335" w:type="dxa"/>
            <w:tcBorders>
              <w:top w:val="single" w:sz="4" w:space="0" w:color="auto"/>
              <w:left w:val="single" w:sz="4" w:space="0" w:color="auto"/>
            </w:tcBorders>
            <w:shd w:val="clear" w:color="auto" w:fill="FFFFFF"/>
            <w:vAlign w:val="bottom"/>
          </w:tcPr>
          <w:p w14:paraId="226D6FE9" w14:textId="77777777" w:rsidR="00E14E23" w:rsidRPr="00E14E23" w:rsidRDefault="00E14E23" w:rsidP="00E14E23">
            <w:pPr>
              <w:widowControl w:val="0"/>
              <w:tabs>
                <w:tab w:val="left" w:pos="6139"/>
              </w:tabs>
              <w:spacing w:after="0" w:line="360" w:lineRule="auto"/>
              <w:ind w:left="122"/>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Соответствие целям и задачам дисциплины, актуальность темы и рассматриваемых проблем, соответствие содержания заявленной теме, заявленная тема полностью раскрыта, рассмотрение дискуссионных вопросов по проблеме, сопоставлены различные точки зрения по рассматриваемому вопросу, научность языка изложения, логичность и последовательность в изложении материала, количество исследованной литературы, в том числе новейших источников по проблеме, четкость выводов, оформление работы соответствует предъявляемым требованиям.</w:t>
            </w:r>
          </w:p>
        </w:tc>
        <w:tc>
          <w:tcPr>
            <w:tcW w:w="851" w:type="dxa"/>
            <w:tcBorders>
              <w:top w:val="single" w:sz="4" w:space="0" w:color="auto"/>
              <w:left w:val="single" w:sz="4" w:space="0" w:color="auto"/>
            </w:tcBorders>
            <w:shd w:val="clear" w:color="auto" w:fill="FFFFFF"/>
            <w:vAlign w:val="center"/>
          </w:tcPr>
          <w:p w14:paraId="5B6AF71D"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5</w:t>
            </w:r>
          </w:p>
        </w:tc>
        <w:tc>
          <w:tcPr>
            <w:tcW w:w="2693" w:type="dxa"/>
            <w:tcBorders>
              <w:top w:val="single" w:sz="4" w:space="0" w:color="auto"/>
              <w:left w:val="single" w:sz="4" w:space="0" w:color="auto"/>
              <w:right w:val="single" w:sz="4" w:space="0" w:color="auto"/>
            </w:tcBorders>
            <w:shd w:val="clear" w:color="auto" w:fill="FFFFFF"/>
            <w:vAlign w:val="center"/>
          </w:tcPr>
          <w:p w14:paraId="3196F997"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Отлично</w:t>
            </w:r>
          </w:p>
        </w:tc>
      </w:tr>
      <w:tr w:rsidR="00E14E23" w:rsidRPr="00E14E23" w14:paraId="6CC4D0C7" w14:textId="77777777" w:rsidTr="00980B6D">
        <w:trPr>
          <w:trHeight w:hRule="exact" w:val="1392"/>
        </w:trPr>
        <w:tc>
          <w:tcPr>
            <w:tcW w:w="11335" w:type="dxa"/>
            <w:tcBorders>
              <w:top w:val="single" w:sz="4" w:space="0" w:color="auto"/>
              <w:left w:val="single" w:sz="4" w:space="0" w:color="auto"/>
            </w:tcBorders>
            <w:shd w:val="clear" w:color="auto" w:fill="FFFFFF"/>
            <w:vAlign w:val="bottom"/>
          </w:tcPr>
          <w:p w14:paraId="640A396D" w14:textId="77777777" w:rsidR="00E14E23" w:rsidRPr="00E14E23" w:rsidRDefault="00E14E23" w:rsidP="00E14E23">
            <w:pPr>
              <w:widowControl w:val="0"/>
              <w:spacing w:after="0" w:line="360" w:lineRule="auto"/>
              <w:ind w:left="122"/>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Соответствие целям и задачам дисциплины, актуальность темы и рассматриваемых проблем, соответствие содержания заявленной теме, научность языка изложения, заявленная тема раскрыта недостаточно полно, отсутствуют новейшие литературные источники по проблеме, при оформлении работы имеются недочеты.</w:t>
            </w:r>
          </w:p>
        </w:tc>
        <w:tc>
          <w:tcPr>
            <w:tcW w:w="851" w:type="dxa"/>
            <w:tcBorders>
              <w:top w:val="single" w:sz="4" w:space="0" w:color="auto"/>
              <w:left w:val="single" w:sz="4" w:space="0" w:color="auto"/>
            </w:tcBorders>
            <w:shd w:val="clear" w:color="auto" w:fill="FFFFFF"/>
            <w:vAlign w:val="center"/>
          </w:tcPr>
          <w:p w14:paraId="7749EF86"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4</w:t>
            </w:r>
          </w:p>
        </w:tc>
        <w:tc>
          <w:tcPr>
            <w:tcW w:w="2693" w:type="dxa"/>
            <w:tcBorders>
              <w:top w:val="single" w:sz="4" w:space="0" w:color="auto"/>
              <w:left w:val="single" w:sz="4" w:space="0" w:color="auto"/>
              <w:right w:val="single" w:sz="4" w:space="0" w:color="auto"/>
            </w:tcBorders>
            <w:shd w:val="clear" w:color="auto" w:fill="FFFFFF"/>
            <w:vAlign w:val="center"/>
          </w:tcPr>
          <w:p w14:paraId="6A76DB38"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Хорошо</w:t>
            </w:r>
          </w:p>
        </w:tc>
      </w:tr>
      <w:tr w:rsidR="00E14E23" w:rsidRPr="00E14E23" w14:paraId="5BA2F090" w14:textId="77777777" w:rsidTr="00980B6D">
        <w:trPr>
          <w:trHeight w:hRule="exact" w:val="1387"/>
        </w:trPr>
        <w:tc>
          <w:tcPr>
            <w:tcW w:w="11335" w:type="dxa"/>
            <w:tcBorders>
              <w:top w:val="single" w:sz="4" w:space="0" w:color="auto"/>
              <w:left w:val="single" w:sz="4" w:space="0" w:color="auto"/>
            </w:tcBorders>
            <w:shd w:val="clear" w:color="auto" w:fill="FFFFFF"/>
            <w:vAlign w:val="bottom"/>
          </w:tcPr>
          <w:p w14:paraId="558A4F8A" w14:textId="77777777" w:rsidR="00E14E23" w:rsidRPr="00E14E23" w:rsidRDefault="00E14E23" w:rsidP="00E14E23">
            <w:pPr>
              <w:widowControl w:val="0"/>
              <w:spacing w:after="0" w:line="360" w:lineRule="auto"/>
              <w:ind w:left="122"/>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Соответствие целям и задачам дисциплины, содержание работы не в полной мере соответствует заявленной теме, заявленная тема раскрыта недостаточно полно, использовано небольшое количество научных источников, нарушена логичность и последовательность в изложении материала, при оформлении работы имеются недочеты.</w:t>
            </w:r>
          </w:p>
        </w:tc>
        <w:tc>
          <w:tcPr>
            <w:tcW w:w="851" w:type="dxa"/>
            <w:tcBorders>
              <w:top w:val="single" w:sz="4" w:space="0" w:color="auto"/>
              <w:left w:val="single" w:sz="4" w:space="0" w:color="auto"/>
            </w:tcBorders>
            <w:shd w:val="clear" w:color="auto" w:fill="FFFFFF"/>
            <w:vAlign w:val="center"/>
          </w:tcPr>
          <w:p w14:paraId="361A34A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3</w:t>
            </w:r>
          </w:p>
        </w:tc>
        <w:tc>
          <w:tcPr>
            <w:tcW w:w="2693" w:type="dxa"/>
            <w:tcBorders>
              <w:top w:val="single" w:sz="4" w:space="0" w:color="auto"/>
              <w:left w:val="single" w:sz="4" w:space="0" w:color="auto"/>
              <w:right w:val="single" w:sz="4" w:space="0" w:color="auto"/>
            </w:tcBorders>
            <w:shd w:val="clear" w:color="auto" w:fill="FFFFFF"/>
            <w:vAlign w:val="center"/>
          </w:tcPr>
          <w:p w14:paraId="2663BEF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Удовлетворительно</w:t>
            </w:r>
          </w:p>
        </w:tc>
      </w:tr>
      <w:tr w:rsidR="00E14E23" w:rsidRPr="00E14E23" w14:paraId="70DB0D96" w14:textId="77777777" w:rsidTr="00980B6D">
        <w:trPr>
          <w:trHeight w:hRule="exact" w:val="850"/>
        </w:trPr>
        <w:tc>
          <w:tcPr>
            <w:tcW w:w="11335" w:type="dxa"/>
            <w:tcBorders>
              <w:top w:val="single" w:sz="4" w:space="0" w:color="auto"/>
              <w:left w:val="single" w:sz="4" w:space="0" w:color="auto"/>
              <w:bottom w:val="single" w:sz="4" w:space="0" w:color="auto"/>
            </w:tcBorders>
            <w:shd w:val="clear" w:color="auto" w:fill="FFFFFF"/>
            <w:vAlign w:val="bottom"/>
          </w:tcPr>
          <w:p w14:paraId="14F3996F" w14:textId="77777777" w:rsidR="00E14E23" w:rsidRPr="00E14E23" w:rsidRDefault="00E14E23" w:rsidP="00E14E23">
            <w:pPr>
              <w:widowControl w:val="0"/>
              <w:spacing w:after="0" w:line="360" w:lineRule="auto"/>
              <w:ind w:left="122"/>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Работа не соответствует целям и задачам дисциплины, содержание работы не соответствует заявленной теме, содержание работы изложено не научным стилем.</w:t>
            </w:r>
          </w:p>
        </w:tc>
        <w:tc>
          <w:tcPr>
            <w:tcW w:w="851" w:type="dxa"/>
            <w:tcBorders>
              <w:top w:val="single" w:sz="4" w:space="0" w:color="auto"/>
              <w:left w:val="single" w:sz="4" w:space="0" w:color="auto"/>
              <w:bottom w:val="single" w:sz="4" w:space="0" w:color="auto"/>
            </w:tcBorders>
            <w:shd w:val="clear" w:color="auto" w:fill="FFFFFF"/>
            <w:vAlign w:val="center"/>
          </w:tcPr>
          <w:p w14:paraId="6051F7FC"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2-0</w:t>
            </w:r>
          </w:p>
        </w:tc>
        <w:tc>
          <w:tcPr>
            <w:tcW w:w="2693" w:type="dxa"/>
            <w:tcBorders>
              <w:top w:val="single" w:sz="4" w:space="0" w:color="auto"/>
              <w:left w:val="single" w:sz="4" w:space="0" w:color="auto"/>
              <w:bottom w:val="single" w:sz="4" w:space="0" w:color="auto"/>
              <w:right w:val="single" w:sz="4" w:space="0" w:color="auto"/>
            </w:tcBorders>
            <w:shd w:val="clear" w:color="auto" w:fill="FFFFFF"/>
            <w:vAlign w:val="center"/>
          </w:tcPr>
          <w:p w14:paraId="43A37562"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Неудовлетворительно</w:t>
            </w:r>
          </w:p>
        </w:tc>
      </w:tr>
    </w:tbl>
    <w:p w14:paraId="1EA51D4B" w14:textId="77777777" w:rsidR="00E14E23" w:rsidRPr="00E14E23" w:rsidRDefault="00E14E23" w:rsidP="00E14E23">
      <w:pPr>
        <w:widowControl w:val="0"/>
        <w:spacing w:after="0" w:line="240" w:lineRule="auto"/>
        <w:rPr>
          <w:rFonts w:ascii="Microsoft Sans Serif" w:eastAsia="Microsoft Sans Serif" w:hAnsi="Microsoft Sans Serif" w:cs="Microsoft Sans Serif"/>
          <w:color w:val="000000"/>
          <w:sz w:val="24"/>
          <w:szCs w:val="24"/>
          <w:lang w:eastAsia="ru-RU" w:bidi="ru-RU"/>
        </w:rPr>
      </w:pPr>
    </w:p>
    <w:p w14:paraId="3F618C01" w14:textId="77777777" w:rsidR="00E14E23" w:rsidRPr="00E14E23" w:rsidRDefault="00E14E23" w:rsidP="00E14E23">
      <w:pPr>
        <w:widowControl w:val="0"/>
        <w:spacing w:after="0" w:line="240" w:lineRule="auto"/>
        <w:rPr>
          <w:rFonts w:ascii="Microsoft Sans Serif" w:eastAsia="Microsoft Sans Serif" w:hAnsi="Microsoft Sans Serif" w:cs="Microsoft Sans Serif"/>
          <w:color w:val="000000"/>
          <w:sz w:val="24"/>
          <w:szCs w:val="24"/>
          <w:lang w:eastAsia="ru-RU" w:bidi="ru-RU"/>
        </w:rPr>
      </w:pPr>
    </w:p>
    <w:p w14:paraId="1C44E053" w14:textId="77777777" w:rsidR="00E14E23" w:rsidRPr="00E14E23" w:rsidRDefault="00E14E23" w:rsidP="00E14E23">
      <w:pPr>
        <w:widowControl w:val="0"/>
        <w:spacing w:after="0" w:line="240" w:lineRule="auto"/>
        <w:rPr>
          <w:rFonts w:ascii="Microsoft Sans Serif" w:eastAsia="Microsoft Sans Serif" w:hAnsi="Microsoft Sans Serif" w:cs="Microsoft Sans Serif"/>
          <w:color w:val="000000"/>
          <w:sz w:val="24"/>
          <w:szCs w:val="24"/>
          <w:lang w:eastAsia="ru-RU" w:bidi="ru-RU"/>
        </w:rPr>
      </w:pPr>
    </w:p>
    <w:p w14:paraId="195EA174" w14:textId="77777777" w:rsidR="00E14E23" w:rsidRPr="00E14E23" w:rsidRDefault="00E14E23" w:rsidP="00E14E23">
      <w:pPr>
        <w:widowControl w:val="0"/>
        <w:spacing w:after="0" w:line="240" w:lineRule="auto"/>
        <w:rPr>
          <w:rFonts w:ascii="Microsoft Sans Serif" w:eastAsia="Microsoft Sans Serif" w:hAnsi="Microsoft Sans Serif" w:cs="Microsoft Sans Serif"/>
          <w:color w:val="000000"/>
          <w:sz w:val="24"/>
          <w:szCs w:val="24"/>
          <w:lang w:eastAsia="ru-RU" w:bidi="ru-RU"/>
        </w:rPr>
      </w:pPr>
    </w:p>
    <w:p w14:paraId="5E6495B0" w14:textId="77777777" w:rsidR="00E14E23" w:rsidRPr="00E14E23" w:rsidRDefault="00E14E23" w:rsidP="00E14E23">
      <w:pPr>
        <w:widowControl w:val="0"/>
        <w:spacing w:after="0" w:line="240" w:lineRule="auto"/>
        <w:rPr>
          <w:rFonts w:ascii="Microsoft Sans Serif" w:eastAsia="Microsoft Sans Serif" w:hAnsi="Microsoft Sans Serif" w:cs="Microsoft Sans Serif"/>
          <w:color w:val="000000"/>
          <w:sz w:val="24"/>
          <w:szCs w:val="24"/>
          <w:lang w:eastAsia="ru-RU" w:bidi="ru-RU"/>
        </w:rPr>
      </w:pPr>
    </w:p>
    <w:p w14:paraId="53CF63C4" w14:textId="77777777" w:rsidR="00E14E23" w:rsidRPr="00E14E23" w:rsidRDefault="00E14E23" w:rsidP="00E14E23">
      <w:pPr>
        <w:widowControl w:val="0"/>
        <w:spacing w:after="0" w:line="240" w:lineRule="auto"/>
        <w:jc w:val="center"/>
        <w:rPr>
          <w:rFonts w:ascii="Times New Roman" w:eastAsia="Microsoft Sans Serif" w:hAnsi="Times New Roman" w:cs="Times New Roman"/>
          <w:b/>
          <w:color w:val="000000"/>
          <w:sz w:val="28"/>
          <w:szCs w:val="24"/>
          <w:lang w:eastAsia="ru-RU" w:bidi="ru-RU"/>
        </w:rPr>
      </w:pPr>
      <w:r w:rsidRPr="00E14E23">
        <w:rPr>
          <w:rFonts w:ascii="Times New Roman" w:eastAsia="Microsoft Sans Serif" w:hAnsi="Times New Roman" w:cs="Times New Roman"/>
          <w:b/>
          <w:color w:val="000000"/>
          <w:sz w:val="28"/>
          <w:szCs w:val="24"/>
          <w:lang w:eastAsia="ru-RU" w:bidi="ru-RU"/>
        </w:rPr>
        <w:t>Критерии оценки контрольной работы</w:t>
      </w:r>
    </w:p>
    <w:p w14:paraId="56334672" w14:textId="77777777" w:rsidR="00E14E23" w:rsidRPr="00E14E23" w:rsidRDefault="00E14E23" w:rsidP="00E14E23">
      <w:pPr>
        <w:widowControl w:val="0"/>
        <w:spacing w:after="0" w:line="240" w:lineRule="auto"/>
        <w:jc w:val="center"/>
        <w:rPr>
          <w:rFonts w:ascii="Microsoft Sans Serif" w:eastAsia="Microsoft Sans Serif" w:hAnsi="Microsoft Sans Serif" w:cs="Microsoft Sans Serif"/>
          <w:color w:val="000000"/>
          <w:sz w:val="24"/>
          <w:szCs w:val="24"/>
          <w:lang w:eastAsia="ru-RU" w:bidi="ru-RU"/>
        </w:rPr>
      </w:pPr>
    </w:p>
    <w:tbl>
      <w:tblPr>
        <w:tblOverlap w:val="never"/>
        <w:tblW w:w="14879" w:type="dxa"/>
        <w:jc w:val="center"/>
        <w:tblLayout w:type="fixed"/>
        <w:tblCellMar>
          <w:left w:w="10" w:type="dxa"/>
          <w:right w:w="10" w:type="dxa"/>
        </w:tblCellMar>
        <w:tblLook w:val="04A0" w:firstRow="1" w:lastRow="0" w:firstColumn="1" w:lastColumn="0" w:noHBand="0" w:noVBand="1"/>
      </w:tblPr>
      <w:tblGrid>
        <w:gridCol w:w="12044"/>
        <w:gridCol w:w="1134"/>
        <w:gridCol w:w="1701"/>
      </w:tblGrid>
      <w:tr w:rsidR="00E14E23" w:rsidRPr="00E14E23" w14:paraId="652E8002" w14:textId="77777777" w:rsidTr="00980B6D">
        <w:trPr>
          <w:trHeight w:hRule="exact" w:val="394"/>
          <w:jc w:val="center"/>
        </w:trPr>
        <w:tc>
          <w:tcPr>
            <w:tcW w:w="12044" w:type="dxa"/>
            <w:tcBorders>
              <w:top w:val="single" w:sz="4" w:space="0" w:color="auto"/>
              <w:left w:val="single" w:sz="4" w:space="0" w:color="auto"/>
            </w:tcBorders>
            <w:shd w:val="clear" w:color="auto" w:fill="FFFFFF"/>
            <w:vAlign w:val="bottom"/>
          </w:tcPr>
          <w:p w14:paraId="08226101"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Критерии оценки</w:t>
            </w:r>
          </w:p>
        </w:tc>
        <w:tc>
          <w:tcPr>
            <w:tcW w:w="1134" w:type="dxa"/>
            <w:tcBorders>
              <w:top w:val="single" w:sz="4" w:space="0" w:color="auto"/>
              <w:left w:val="single" w:sz="4" w:space="0" w:color="auto"/>
            </w:tcBorders>
            <w:shd w:val="clear" w:color="auto" w:fill="FFFFFF"/>
            <w:vAlign w:val="center"/>
          </w:tcPr>
          <w:p w14:paraId="29F011D2"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Баллы</w:t>
            </w:r>
          </w:p>
        </w:tc>
        <w:tc>
          <w:tcPr>
            <w:tcW w:w="1701" w:type="dxa"/>
            <w:tcBorders>
              <w:top w:val="single" w:sz="4" w:space="0" w:color="auto"/>
              <w:left w:val="single" w:sz="4" w:space="0" w:color="auto"/>
              <w:right w:val="single" w:sz="4" w:space="0" w:color="auto"/>
            </w:tcBorders>
            <w:shd w:val="clear" w:color="auto" w:fill="FFFFFF"/>
            <w:vAlign w:val="center"/>
          </w:tcPr>
          <w:p w14:paraId="79E87070"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Оценка</w:t>
            </w:r>
          </w:p>
        </w:tc>
      </w:tr>
      <w:tr w:rsidR="00E14E23" w:rsidRPr="00E14E23" w14:paraId="0B89EB00" w14:textId="77777777" w:rsidTr="00980B6D">
        <w:trPr>
          <w:trHeight w:hRule="exact" w:val="2702"/>
          <w:jc w:val="center"/>
        </w:trPr>
        <w:tc>
          <w:tcPr>
            <w:tcW w:w="12044" w:type="dxa"/>
            <w:tcBorders>
              <w:top w:val="single" w:sz="4" w:space="0" w:color="auto"/>
              <w:left w:val="single" w:sz="4" w:space="0" w:color="auto"/>
            </w:tcBorders>
            <w:shd w:val="clear" w:color="auto" w:fill="FFFFFF"/>
          </w:tcPr>
          <w:p w14:paraId="43F1A85D" w14:textId="77777777" w:rsidR="00E14E23" w:rsidRPr="00E14E23" w:rsidRDefault="00E14E23" w:rsidP="00E14E23">
            <w:pPr>
              <w:widowControl w:val="0"/>
              <w:tabs>
                <w:tab w:val="left" w:pos="418"/>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контрольная работа представлена в установленный срок и оформлена в строгом соответствии с изложенными требованиями;</w:t>
            </w:r>
          </w:p>
          <w:p w14:paraId="28D4D73F"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показан высокий уровень знания изученного материала по заданной теме, проявлен творческий подход при ответе на вопросы, умение глубоко анализировать проблему и делать обобщающие выводы;</w:t>
            </w:r>
          </w:p>
          <w:p w14:paraId="08524F1A"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работа выполнена грамотно с точки зрения поставленной задачи, т.е. без ошибок и недочетов или допущено не более одного недочета.</w:t>
            </w:r>
          </w:p>
        </w:tc>
        <w:tc>
          <w:tcPr>
            <w:tcW w:w="1134" w:type="dxa"/>
            <w:tcBorders>
              <w:top w:val="single" w:sz="4" w:space="0" w:color="auto"/>
              <w:left w:val="single" w:sz="4" w:space="0" w:color="auto"/>
            </w:tcBorders>
            <w:shd w:val="clear" w:color="auto" w:fill="FFFFFF"/>
            <w:vAlign w:val="center"/>
          </w:tcPr>
          <w:p w14:paraId="58B1494C"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5</w:t>
            </w:r>
          </w:p>
        </w:tc>
        <w:tc>
          <w:tcPr>
            <w:tcW w:w="1701" w:type="dxa"/>
            <w:tcBorders>
              <w:top w:val="single" w:sz="4" w:space="0" w:color="auto"/>
              <w:left w:val="single" w:sz="4" w:space="0" w:color="auto"/>
              <w:right w:val="single" w:sz="4" w:space="0" w:color="auto"/>
            </w:tcBorders>
            <w:shd w:val="clear" w:color="auto" w:fill="FFFFFF"/>
            <w:vAlign w:val="center"/>
          </w:tcPr>
          <w:p w14:paraId="2455D2EF"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Отлично</w:t>
            </w:r>
          </w:p>
        </w:tc>
      </w:tr>
      <w:tr w:rsidR="00E14E23" w:rsidRPr="00E14E23" w14:paraId="1ADB9246" w14:textId="77777777" w:rsidTr="00980B6D">
        <w:trPr>
          <w:trHeight w:hRule="exact" w:val="2556"/>
          <w:jc w:val="center"/>
        </w:trPr>
        <w:tc>
          <w:tcPr>
            <w:tcW w:w="12044" w:type="dxa"/>
            <w:tcBorders>
              <w:top w:val="single" w:sz="4" w:space="0" w:color="auto"/>
              <w:left w:val="single" w:sz="4" w:space="0" w:color="auto"/>
            </w:tcBorders>
            <w:shd w:val="clear" w:color="auto" w:fill="FFFFFF"/>
          </w:tcPr>
          <w:p w14:paraId="4509201D" w14:textId="77777777" w:rsidR="00E14E23" w:rsidRPr="00E14E23" w:rsidRDefault="00E14E23" w:rsidP="00E14E23">
            <w:pPr>
              <w:widowControl w:val="0"/>
              <w:tabs>
                <w:tab w:val="left" w:pos="365"/>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контрольная работа представлена в установленный срок и оформлена в соответствии с изложенными требованиями;</w:t>
            </w:r>
          </w:p>
          <w:p w14:paraId="0A21CC75"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показан достаточный уровень знания изученного материала по заданной теме, проявлен творческий подход при ответе на вопросы, умение анализировать проблему и делать обобщающие выводы;</w:t>
            </w:r>
          </w:p>
          <w:p w14:paraId="4DAD68C3"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работа выполнена полностью, но допущено в ней: а) не более одной негрубой ошибки и одного недочета</w:t>
            </w:r>
          </w:p>
          <w:p w14:paraId="1098ECE4" w14:textId="77777777" w:rsidR="00E14E23" w:rsidRPr="00E14E23" w:rsidRDefault="00E14E23" w:rsidP="00E14E23">
            <w:pPr>
              <w:widowControl w:val="0"/>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б) или не более двух недочетов.</w:t>
            </w:r>
          </w:p>
        </w:tc>
        <w:tc>
          <w:tcPr>
            <w:tcW w:w="1134" w:type="dxa"/>
            <w:tcBorders>
              <w:top w:val="single" w:sz="4" w:space="0" w:color="auto"/>
              <w:left w:val="single" w:sz="4" w:space="0" w:color="auto"/>
            </w:tcBorders>
            <w:shd w:val="clear" w:color="auto" w:fill="FFFFFF"/>
            <w:vAlign w:val="center"/>
          </w:tcPr>
          <w:p w14:paraId="55C49775"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4</w:t>
            </w:r>
          </w:p>
        </w:tc>
        <w:tc>
          <w:tcPr>
            <w:tcW w:w="1701" w:type="dxa"/>
            <w:tcBorders>
              <w:top w:val="single" w:sz="4" w:space="0" w:color="auto"/>
              <w:left w:val="single" w:sz="4" w:space="0" w:color="auto"/>
              <w:right w:val="single" w:sz="4" w:space="0" w:color="auto"/>
            </w:tcBorders>
            <w:shd w:val="clear" w:color="auto" w:fill="FFFFFF"/>
            <w:vAlign w:val="center"/>
          </w:tcPr>
          <w:p w14:paraId="71F338EB"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Хорошо</w:t>
            </w:r>
          </w:p>
        </w:tc>
      </w:tr>
      <w:tr w:rsidR="00E14E23" w:rsidRPr="00E14E23" w14:paraId="4130E09F" w14:textId="77777777" w:rsidTr="00980B6D">
        <w:trPr>
          <w:trHeight w:hRule="exact" w:val="2999"/>
          <w:jc w:val="center"/>
        </w:trPr>
        <w:tc>
          <w:tcPr>
            <w:tcW w:w="12044" w:type="dxa"/>
            <w:tcBorders>
              <w:top w:val="single" w:sz="4" w:space="0" w:color="auto"/>
              <w:left w:val="single" w:sz="4" w:space="0" w:color="auto"/>
              <w:bottom w:val="single" w:sz="4" w:space="0" w:color="auto"/>
            </w:tcBorders>
            <w:shd w:val="clear" w:color="auto" w:fill="FFFFFF"/>
          </w:tcPr>
          <w:p w14:paraId="7487477E" w14:textId="77777777" w:rsidR="00E14E23" w:rsidRPr="00E14E23" w:rsidRDefault="00E14E23" w:rsidP="00E14E23">
            <w:pPr>
              <w:widowControl w:val="0"/>
              <w:tabs>
                <w:tab w:val="left" w:pos="365"/>
                <w:tab w:val="left" w:pos="4277"/>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контрольная работа представлена в установленный срок, при</w:t>
            </w:r>
          </w:p>
          <w:p w14:paraId="04CE923B" w14:textId="77777777" w:rsidR="00E14E23" w:rsidRPr="00E14E23" w:rsidRDefault="00E14E23" w:rsidP="00E14E23">
            <w:pPr>
              <w:widowControl w:val="0"/>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оформлении работы допущены незначительные отклонения от изложенных требований;</w:t>
            </w:r>
          </w:p>
          <w:p w14:paraId="03CC92D1"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показаны минимальные знания по основным темам контрольной работы;</w:t>
            </w:r>
          </w:p>
          <w:p w14:paraId="5A2903F0"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выполнено не менее половины работы или допущены в ней</w:t>
            </w:r>
          </w:p>
          <w:p w14:paraId="7288E7E0"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а) не более двух грубых ошибок,</w:t>
            </w:r>
          </w:p>
          <w:p w14:paraId="0934667A"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б) не более одной грубой ошибки и одного недочета, в) не более двух-трех негрубых ошибок,</w:t>
            </w:r>
          </w:p>
          <w:p w14:paraId="3A4C1197"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г) одна негрубая ошибка и три недочета,</w:t>
            </w:r>
          </w:p>
          <w:p w14:paraId="134B9B56" w14:textId="77777777" w:rsidR="00E14E23" w:rsidRPr="00E14E23" w:rsidRDefault="00E14E23" w:rsidP="00E14E23">
            <w:pPr>
              <w:widowControl w:val="0"/>
              <w:tabs>
                <w:tab w:val="left" w:pos="360"/>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д) при отсутствии ошибок, 4-5 недочетов.</w:t>
            </w:r>
          </w:p>
        </w:tc>
        <w:tc>
          <w:tcPr>
            <w:tcW w:w="1134" w:type="dxa"/>
            <w:tcBorders>
              <w:top w:val="single" w:sz="4" w:space="0" w:color="auto"/>
              <w:left w:val="single" w:sz="4" w:space="0" w:color="auto"/>
              <w:bottom w:val="single" w:sz="4" w:space="0" w:color="auto"/>
            </w:tcBorders>
            <w:shd w:val="clear" w:color="auto" w:fill="FFFFFF"/>
            <w:vAlign w:val="center"/>
          </w:tcPr>
          <w:p w14:paraId="5692DEAC"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B7561AC"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Удовлетворительно</w:t>
            </w:r>
          </w:p>
        </w:tc>
      </w:tr>
      <w:tr w:rsidR="00E14E23" w:rsidRPr="00E14E23" w14:paraId="0D1F4EBB" w14:textId="77777777" w:rsidTr="00980B6D">
        <w:trPr>
          <w:trHeight w:hRule="exact" w:val="1724"/>
          <w:jc w:val="center"/>
        </w:trPr>
        <w:tc>
          <w:tcPr>
            <w:tcW w:w="12044" w:type="dxa"/>
            <w:tcBorders>
              <w:top w:val="single" w:sz="4" w:space="0" w:color="auto"/>
              <w:left w:val="single" w:sz="4" w:space="0" w:color="auto"/>
              <w:bottom w:val="single" w:sz="4" w:space="0" w:color="auto"/>
            </w:tcBorders>
            <w:shd w:val="clear" w:color="auto" w:fill="FFFFFF"/>
          </w:tcPr>
          <w:p w14:paraId="0B260523" w14:textId="77777777" w:rsidR="00E14E23" w:rsidRPr="00E14E23" w:rsidRDefault="00E14E23" w:rsidP="00E14E23">
            <w:pPr>
              <w:widowControl w:val="0"/>
              <w:tabs>
                <w:tab w:val="left" w:pos="355"/>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 xml:space="preserve"> - число ошибок и недочетов превосходит норму, при которой может быть выставлена оценка «удовлетворительно» или если правильно выполнено менее половины работы;</w:t>
            </w:r>
          </w:p>
          <w:p w14:paraId="4C9FCD3B" w14:textId="77777777" w:rsidR="00E14E23" w:rsidRPr="00E14E23" w:rsidRDefault="00E14E23" w:rsidP="00E14E23">
            <w:pPr>
              <w:widowControl w:val="0"/>
              <w:tabs>
                <w:tab w:val="left" w:pos="365"/>
                <w:tab w:val="left" w:pos="4277"/>
              </w:tabs>
              <w:spacing w:after="0" w:line="276" w:lineRule="auto"/>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если обучающийся не приступал к выполнению работы или правильно выполнил не более 10 процентов всех заданий.</w:t>
            </w:r>
          </w:p>
        </w:tc>
        <w:tc>
          <w:tcPr>
            <w:tcW w:w="1134" w:type="dxa"/>
            <w:tcBorders>
              <w:top w:val="single" w:sz="4" w:space="0" w:color="auto"/>
              <w:left w:val="single" w:sz="4" w:space="0" w:color="auto"/>
              <w:bottom w:val="single" w:sz="4" w:space="0" w:color="auto"/>
            </w:tcBorders>
            <w:shd w:val="clear" w:color="auto" w:fill="FFFFFF"/>
            <w:vAlign w:val="center"/>
          </w:tcPr>
          <w:p w14:paraId="29912F25"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2-0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41CA68B2"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Неудовлетворительно</w:t>
            </w:r>
          </w:p>
        </w:tc>
      </w:tr>
    </w:tbl>
    <w:p w14:paraId="051C1C27"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pPr>
      <w:r w:rsidRPr="00E14E23">
        <w:rPr>
          <w:rFonts w:ascii="Times New Roman" w:eastAsia="Microsoft Sans Serif" w:hAnsi="Times New Roman" w:cs="Times New Roman"/>
          <w:color w:val="000000"/>
          <w:sz w:val="28"/>
          <w:szCs w:val="28"/>
          <w:lang w:eastAsia="ru-RU" w:bidi="ru-RU"/>
        </w:rPr>
        <w:br w:type="page"/>
      </w:r>
    </w:p>
    <w:p w14:paraId="2270AAD5"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b/>
          <w:bCs/>
          <w:i/>
          <w:iCs/>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lastRenderedPageBreak/>
        <w:t xml:space="preserve">Критерии оценки </w:t>
      </w:r>
      <w:r w:rsidRPr="00E14E23">
        <w:rPr>
          <w:rFonts w:ascii="Times New Roman" w:eastAsia="Times New Roman" w:hAnsi="Times New Roman" w:cs="Times New Roman"/>
          <w:b/>
          <w:bCs/>
          <w:i/>
          <w:iCs/>
          <w:color w:val="000000"/>
          <w:sz w:val="28"/>
          <w:szCs w:val="28"/>
          <w:lang w:eastAsia="ru-RU" w:bidi="ru-RU"/>
        </w:rPr>
        <w:t>практического задания</w:t>
      </w:r>
    </w:p>
    <w:p w14:paraId="57567CBA" w14:textId="77777777" w:rsidR="00E14E23" w:rsidRPr="00E14E23" w:rsidRDefault="00E14E23" w:rsidP="00E14E23">
      <w:pPr>
        <w:widowControl w:val="0"/>
        <w:spacing w:after="0" w:line="360" w:lineRule="auto"/>
        <w:ind w:firstLine="709"/>
        <w:jc w:val="center"/>
        <w:rPr>
          <w:rFonts w:ascii="Times New Roman" w:eastAsia="Times New Roman" w:hAnsi="Times New Roman" w:cs="Times New Roman"/>
          <w:b/>
          <w:bCs/>
          <w:i/>
          <w:iCs/>
          <w:color w:val="000000"/>
          <w:sz w:val="28"/>
          <w:szCs w:val="28"/>
          <w:lang w:eastAsia="ru-RU" w:bidi="ru-RU"/>
        </w:rPr>
      </w:pPr>
    </w:p>
    <w:tbl>
      <w:tblPr>
        <w:tblOverlap w:val="never"/>
        <w:tblW w:w="14596" w:type="dxa"/>
        <w:jc w:val="center"/>
        <w:tblLayout w:type="fixed"/>
        <w:tblCellMar>
          <w:left w:w="10" w:type="dxa"/>
          <w:right w:w="10" w:type="dxa"/>
        </w:tblCellMar>
        <w:tblLook w:val="04A0" w:firstRow="1" w:lastRow="0" w:firstColumn="1" w:lastColumn="0" w:noHBand="0" w:noVBand="1"/>
      </w:tblPr>
      <w:tblGrid>
        <w:gridCol w:w="11761"/>
        <w:gridCol w:w="1134"/>
        <w:gridCol w:w="1701"/>
      </w:tblGrid>
      <w:tr w:rsidR="00E14E23" w:rsidRPr="00E14E23" w14:paraId="616A73C1" w14:textId="77777777" w:rsidTr="00980B6D">
        <w:trPr>
          <w:trHeight w:hRule="exact" w:val="501"/>
          <w:jc w:val="center"/>
        </w:trPr>
        <w:tc>
          <w:tcPr>
            <w:tcW w:w="11761" w:type="dxa"/>
            <w:tcBorders>
              <w:top w:val="single" w:sz="4" w:space="0" w:color="auto"/>
              <w:left w:val="single" w:sz="4" w:space="0" w:color="auto"/>
            </w:tcBorders>
            <w:shd w:val="clear" w:color="auto" w:fill="FFFFFF"/>
          </w:tcPr>
          <w:p w14:paraId="2BFBD31F"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Критерии оценки</w:t>
            </w:r>
          </w:p>
        </w:tc>
        <w:tc>
          <w:tcPr>
            <w:tcW w:w="1134" w:type="dxa"/>
            <w:tcBorders>
              <w:top w:val="single" w:sz="4" w:space="0" w:color="auto"/>
              <w:left w:val="single" w:sz="4" w:space="0" w:color="auto"/>
            </w:tcBorders>
            <w:shd w:val="clear" w:color="auto" w:fill="FFFFFF"/>
          </w:tcPr>
          <w:p w14:paraId="76DF2726"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Баллы</w:t>
            </w:r>
          </w:p>
        </w:tc>
        <w:tc>
          <w:tcPr>
            <w:tcW w:w="1701" w:type="dxa"/>
            <w:tcBorders>
              <w:top w:val="single" w:sz="4" w:space="0" w:color="auto"/>
              <w:left w:val="single" w:sz="4" w:space="0" w:color="auto"/>
              <w:right w:val="single" w:sz="4" w:space="0" w:color="auto"/>
            </w:tcBorders>
            <w:shd w:val="clear" w:color="auto" w:fill="FFFFFF"/>
          </w:tcPr>
          <w:p w14:paraId="69EDC34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Оценка</w:t>
            </w:r>
          </w:p>
        </w:tc>
      </w:tr>
      <w:tr w:rsidR="00E14E23" w:rsidRPr="00E14E23" w14:paraId="49937796" w14:textId="77777777" w:rsidTr="00980B6D">
        <w:trPr>
          <w:trHeight w:hRule="exact" w:val="3374"/>
          <w:jc w:val="center"/>
        </w:trPr>
        <w:tc>
          <w:tcPr>
            <w:tcW w:w="11761" w:type="dxa"/>
            <w:tcBorders>
              <w:top w:val="single" w:sz="4" w:space="0" w:color="auto"/>
              <w:left w:val="single" w:sz="4" w:space="0" w:color="auto"/>
            </w:tcBorders>
            <w:shd w:val="clear" w:color="auto" w:fill="FFFFFF"/>
            <w:vAlign w:val="bottom"/>
          </w:tcPr>
          <w:p w14:paraId="4BE7ACF2"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практическое задание выполнено в установленный срок с использованием рекомендаций преподавателя;</w:t>
            </w:r>
          </w:p>
          <w:p w14:paraId="11E2A718"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показан высокий уровень знания изученного материала по заданной теме,</w:t>
            </w:r>
          </w:p>
          <w:p w14:paraId="3F30FBC4"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проявлен творческий подход,</w:t>
            </w:r>
          </w:p>
          <w:p w14:paraId="553762F2"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умение глубоко анализировать проблему и делать обобщающие практико-ориентированные выводы;</w:t>
            </w:r>
          </w:p>
          <w:p w14:paraId="48DBC876"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работа выполнена без ошибок и недочетов или допущено не более одного недочета.</w:t>
            </w:r>
          </w:p>
        </w:tc>
        <w:tc>
          <w:tcPr>
            <w:tcW w:w="1134" w:type="dxa"/>
            <w:tcBorders>
              <w:top w:val="single" w:sz="4" w:space="0" w:color="auto"/>
              <w:left w:val="single" w:sz="4" w:space="0" w:color="auto"/>
            </w:tcBorders>
            <w:shd w:val="clear" w:color="auto" w:fill="FFFFFF"/>
            <w:vAlign w:val="center"/>
          </w:tcPr>
          <w:p w14:paraId="32A63BF2"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5</w:t>
            </w:r>
          </w:p>
        </w:tc>
        <w:tc>
          <w:tcPr>
            <w:tcW w:w="1701" w:type="dxa"/>
            <w:tcBorders>
              <w:top w:val="single" w:sz="4" w:space="0" w:color="auto"/>
              <w:left w:val="single" w:sz="4" w:space="0" w:color="auto"/>
              <w:right w:val="single" w:sz="4" w:space="0" w:color="auto"/>
            </w:tcBorders>
            <w:shd w:val="clear" w:color="auto" w:fill="FFFFFF"/>
            <w:vAlign w:val="center"/>
          </w:tcPr>
          <w:p w14:paraId="2E568E07"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Отлично</w:t>
            </w:r>
          </w:p>
        </w:tc>
      </w:tr>
      <w:tr w:rsidR="00E14E23" w:rsidRPr="00E14E23" w14:paraId="29973AFF" w14:textId="77777777" w:rsidTr="00980B6D">
        <w:trPr>
          <w:trHeight w:hRule="exact" w:val="2983"/>
          <w:jc w:val="center"/>
        </w:trPr>
        <w:tc>
          <w:tcPr>
            <w:tcW w:w="11761" w:type="dxa"/>
            <w:tcBorders>
              <w:top w:val="single" w:sz="4" w:space="0" w:color="auto"/>
              <w:left w:val="single" w:sz="4" w:space="0" w:color="auto"/>
            </w:tcBorders>
            <w:shd w:val="clear" w:color="auto" w:fill="FFFFFF"/>
            <w:vAlign w:val="bottom"/>
          </w:tcPr>
          <w:p w14:paraId="395F958D"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практическое задание выполнено в установленный срок с использованием рекомендаций преподавателя;</w:t>
            </w:r>
          </w:p>
          <w:p w14:paraId="22F916D2"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показан хороший уровень владения изученным материалом по заданной теме,</w:t>
            </w:r>
          </w:p>
          <w:p w14:paraId="48ED2C89"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работа выполнена полностью, но допущено в ней:</w:t>
            </w:r>
          </w:p>
          <w:p w14:paraId="4DD27117" w14:textId="77777777" w:rsidR="00E14E23" w:rsidRPr="00E14E23" w:rsidRDefault="00E14E23" w:rsidP="00E14E23">
            <w:pPr>
              <w:widowControl w:val="0"/>
              <w:tabs>
                <w:tab w:val="left" w:pos="685"/>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а) не более одной негрубой ошибки и одного недочета</w:t>
            </w:r>
          </w:p>
          <w:p w14:paraId="1D4959B9" w14:textId="77777777" w:rsidR="00E14E23" w:rsidRPr="00E14E23" w:rsidRDefault="00E14E23" w:rsidP="00E14E23">
            <w:pPr>
              <w:widowControl w:val="0"/>
              <w:tabs>
                <w:tab w:val="left" w:pos="704"/>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б) или не более двух недочетов.</w:t>
            </w:r>
          </w:p>
        </w:tc>
        <w:tc>
          <w:tcPr>
            <w:tcW w:w="1134" w:type="dxa"/>
            <w:tcBorders>
              <w:top w:val="single" w:sz="4" w:space="0" w:color="auto"/>
              <w:left w:val="single" w:sz="4" w:space="0" w:color="auto"/>
            </w:tcBorders>
            <w:shd w:val="clear" w:color="auto" w:fill="FFFFFF"/>
            <w:vAlign w:val="center"/>
          </w:tcPr>
          <w:p w14:paraId="2203C3EF"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4</w:t>
            </w:r>
          </w:p>
        </w:tc>
        <w:tc>
          <w:tcPr>
            <w:tcW w:w="1701" w:type="dxa"/>
            <w:tcBorders>
              <w:top w:val="single" w:sz="4" w:space="0" w:color="auto"/>
              <w:left w:val="single" w:sz="4" w:space="0" w:color="auto"/>
              <w:right w:val="single" w:sz="4" w:space="0" w:color="auto"/>
            </w:tcBorders>
            <w:shd w:val="clear" w:color="auto" w:fill="FFFFFF"/>
            <w:vAlign w:val="center"/>
          </w:tcPr>
          <w:p w14:paraId="0580645F"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Хорошо</w:t>
            </w:r>
          </w:p>
        </w:tc>
      </w:tr>
      <w:tr w:rsidR="00E14E23" w:rsidRPr="00E14E23" w14:paraId="5AD25736" w14:textId="77777777" w:rsidTr="00980B6D">
        <w:trPr>
          <w:trHeight w:hRule="exact" w:val="4417"/>
          <w:jc w:val="center"/>
        </w:trPr>
        <w:tc>
          <w:tcPr>
            <w:tcW w:w="11761" w:type="dxa"/>
            <w:tcBorders>
              <w:top w:val="single" w:sz="4" w:space="0" w:color="auto"/>
              <w:left w:val="single" w:sz="4" w:space="0" w:color="auto"/>
            </w:tcBorders>
            <w:shd w:val="clear" w:color="auto" w:fill="FFFFFF"/>
            <w:vAlign w:val="bottom"/>
          </w:tcPr>
          <w:p w14:paraId="29BF221A"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 практическое задание выполнено в установленный срок с частичным использованием рекомендаций преподавателя;</w:t>
            </w:r>
          </w:p>
          <w:p w14:paraId="248C14A4" w14:textId="77777777" w:rsidR="00E14E23" w:rsidRPr="00E14E23" w:rsidRDefault="00E14E23" w:rsidP="00E14E23">
            <w:pPr>
              <w:widowControl w:val="0"/>
              <w:tabs>
                <w:tab w:val="left" w:pos="36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продемонстрированы минимальные знания по основным темам изученного материала;</w:t>
            </w:r>
          </w:p>
          <w:p w14:paraId="2D009F36" w14:textId="77777777" w:rsidR="00E14E23" w:rsidRPr="00E14E23" w:rsidRDefault="00E14E23" w:rsidP="00E14E23">
            <w:pPr>
              <w:widowControl w:val="0"/>
              <w:tabs>
                <w:tab w:val="left" w:pos="37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выполнено не менее половины работы или допущены в ней</w:t>
            </w:r>
          </w:p>
          <w:p w14:paraId="0BE8A6F9" w14:textId="77777777" w:rsidR="00E14E23" w:rsidRPr="00E14E23" w:rsidRDefault="00E14E23" w:rsidP="00E14E23">
            <w:pPr>
              <w:widowControl w:val="0"/>
              <w:tabs>
                <w:tab w:val="left" w:pos="685"/>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а) не более двух грубых ошибок,</w:t>
            </w:r>
          </w:p>
          <w:p w14:paraId="775A5574" w14:textId="77777777" w:rsidR="00E14E23" w:rsidRPr="00E14E23" w:rsidRDefault="00E14E23" w:rsidP="00E14E23">
            <w:pPr>
              <w:widowControl w:val="0"/>
              <w:tabs>
                <w:tab w:val="left" w:pos="704"/>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б) не более одной грубой ошибки и одного недочета,</w:t>
            </w:r>
          </w:p>
          <w:p w14:paraId="5F8D296B" w14:textId="77777777" w:rsidR="00E14E23" w:rsidRPr="00E14E23" w:rsidRDefault="00E14E23" w:rsidP="00E14E23">
            <w:pPr>
              <w:widowControl w:val="0"/>
              <w:tabs>
                <w:tab w:val="left" w:pos="69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в) не более двух-трех негрубых ошибок,</w:t>
            </w:r>
          </w:p>
          <w:p w14:paraId="457AC576" w14:textId="77777777" w:rsidR="00E14E23" w:rsidRPr="00E14E23" w:rsidRDefault="00E14E23" w:rsidP="00E14E23">
            <w:pPr>
              <w:widowControl w:val="0"/>
              <w:tabs>
                <w:tab w:val="left" w:pos="67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г) одна негрубая ошибка и три недочета,</w:t>
            </w:r>
          </w:p>
          <w:p w14:paraId="11F626AC" w14:textId="77777777" w:rsidR="00E14E23" w:rsidRPr="00E14E23" w:rsidRDefault="00E14E23" w:rsidP="00E14E23">
            <w:pPr>
              <w:widowControl w:val="0"/>
              <w:tabs>
                <w:tab w:val="left" w:pos="709"/>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д) при отсутствии ошибок, 4-5 недочетов.</w:t>
            </w:r>
          </w:p>
        </w:tc>
        <w:tc>
          <w:tcPr>
            <w:tcW w:w="1134" w:type="dxa"/>
            <w:tcBorders>
              <w:top w:val="single" w:sz="4" w:space="0" w:color="auto"/>
              <w:left w:val="single" w:sz="4" w:space="0" w:color="auto"/>
            </w:tcBorders>
            <w:shd w:val="clear" w:color="auto" w:fill="FFFFFF"/>
            <w:vAlign w:val="center"/>
          </w:tcPr>
          <w:p w14:paraId="2B36500E"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3-2</w:t>
            </w:r>
          </w:p>
        </w:tc>
        <w:tc>
          <w:tcPr>
            <w:tcW w:w="1701" w:type="dxa"/>
            <w:tcBorders>
              <w:top w:val="single" w:sz="4" w:space="0" w:color="auto"/>
              <w:left w:val="single" w:sz="4" w:space="0" w:color="auto"/>
              <w:right w:val="single" w:sz="4" w:space="0" w:color="auto"/>
            </w:tcBorders>
            <w:shd w:val="clear" w:color="auto" w:fill="FFFFFF"/>
            <w:vAlign w:val="center"/>
          </w:tcPr>
          <w:p w14:paraId="5DA9EC12"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Удовлетворительно</w:t>
            </w:r>
          </w:p>
        </w:tc>
      </w:tr>
      <w:tr w:rsidR="00E14E23" w:rsidRPr="00E14E23" w14:paraId="3135F248" w14:textId="77777777" w:rsidTr="00980B6D">
        <w:trPr>
          <w:trHeight w:hRule="exact" w:val="1984"/>
          <w:jc w:val="center"/>
        </w:trPr>
        <w:tc>
          <w:tcPr>
            <w:tcW w:w="11761" w:type="dxa"/>
            <w:tcBorders>
              <w:top w:val="single" w:sz="4" w:space="0" w:color="auto"/>
              <w:left w:val="single" w:sz="4" w:space="0" w:color="auto"/>
              <w:bottom w:val="single" w:sz="4" w:space="0" w:color="auto"/>
            </w:tcBorders>
            <w:shd w:val="clear" w:color="auto" w:fill="FFFFFF"/>
            <w:vAlign w:val="bottom"/>
          </w:tcPr>
          <w:p w14:paraId="5268A94E" w14:textId="77777777" w:rsidR="00E14E23" w:rsidRPr="00E14E23" w:rsidRDefault="00E14E23" w:rsidP="00E14E23">
            <w:pPr>
              <w:widowControl w:val="0"/>
              <w:tabs>
                <w:tab w:val="left" w:pos="365"/>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число ошибок и недочетов превосходит норму, при которой может быть выставлена оценка «удовлетворительно» или если правильно выполнено менее половины задания;</w:t>
            </w:r>
          </w:p>
          <w:p w14:paraId="1433E463" w14:textId="77777777" w:rsidR="00E14E23" w:rsidRPr="00E14E23" w:rsidRDefault="00E14E23" w:rsidP="00E14E23">
            <w:pPr>
              <w:widowControl w:val="0"/>
              <w:tabs>
                <w:tab w:val="left" w:pos="370"/>
              </w:tabs>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если обучающийся не приступал к выполнению задания или правильно выполнил не более 10 процентов всех заданий.</w:t>
            </w:r>
          </w:p>
        </w:tc>
        <w:tc>
          <w:tcPr>
            <w:tcW w:w="1134" w:type="dxa"/>
            <w:tcBorders>
              <w:top w:val="single" w:sz="4" w:space="0" w:color="auto"/>
              <w:left w:val="single" w:sz="4" w:space="0" w:color="auto"/>
              <w:bottom w:val="single" w:sz="4" w:space="0" w:color="auto"/>
            </w:tcBorders>
            <w:shd w:val="clear" w:color="auto" w:fill="FFFFFF"/>
            <w:vAlign w:val="center"/>
          </w:tcPr>
          <w:p w14:paraId="25CD75A5"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1-0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5626FFF3"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Неудовлетворительно</w:t>
            </w:r>
          </w:p>
        </w:tc>
      </w:tr>
    </w:tbl>
    <w:p w14:paraId="7D9C884C"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7925CB22"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39EEDD8D"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1BB629FD"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3675987E"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5867DB7C"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235C095A"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1CDF8B5A"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46F1C460"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4407780F"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6D95A17A" w14:textId="77777777" w:rsidR="00E14E23" w:rsidRPr="00E14E23" w:rsidRDefault="00E14E23" w:rsidP="00E14E23">
      <w:pPr>
        <w:widowControl w:val="0"/>
        <w:spacing w:after="0" w:line="240" w:lineRule="auto"/>
        <w:rPr>
          <w:rFonts w:ascii="Times New Roman" w:eastAsia="Microsoft Sans Serif" w:hAnsi="Times New Roman" w:cs="Times New Roman"/>
          <w:color w:val="000000"/>
          <w:sz w:val="28"/>
          <w:szCs w:val="24"/>
          <w:lang w:eastAsia="ru-RU" w:bidi="ru-RU"/>
        </w:rPr>
      </w:pPr>
    </w:p>
    <w:p w14:paraId="2060B0D8" w14:textId="77777777" w:rsidR="00E14E23" w:rsidRPr="00E14E23" w:rsidRDefault="00E14E23" w:rsidP="00E14E23">
      <w:pPr>
        <w:widowControl w:val="0"/>
        <w:spacing w:after="0" w:line="240" w:lineRule="auto"/>
        <w:jc w:val="center"/>
        <w:rPr>
          <w:rFonts w:ascii="Times New Roman" w:eastAsia="Microsoft Sans Serif" w:hAnsi="Times New Roman" w:cs="Times New Roman"/>
          <w:b/>
          <w:i/>
          <w:iCs/>
          <w:color w:val="000000"/>
          <w:sz w:val="28"/>
          <w:szCs w:val="24"/>
          <w:lang w:eastAsia="ru-RU" w:bidi="ru-RU"/>
        </w:rPr>
      </w:pPr>
      <w:r w:rsidRPr="00E14E23">
        <w:rPr>
          <w:rFonts w:ascii="Times New Roman" w:eastAsia="Microsoft Sans Serif" w:hAnsi="Times New Roman" w:cs="Times New Roman"/>
          <w:b/>
          <w:color w:val="000000"/>
          <w:sz w:val="28"/>
          <w:szCs w:val="24"/>
          <w:lang w:eastAsia="ru-RU" w:bidi="ru-RU"/>
        </w:rPr>
        <w:t xml:space="preserve">Критерии оценки устных </w:t>
      </w:r>
      <w:r w:rsidRPr="00E14E23">
        <w:rPr>
          <w:rFonts w:ascii="Times New Roman" w:eastAsia="Microsoft Sans Serif" w:hAnsi="Times New Roman" w:cs="Times New Roman"/>
          <w:b/>
          <w:i/>
          <w:iCs/>
          <w:color w:val="000000"/>
          <w:sz w:val="28"/>
          <w:szCs w:val="24"/>
          <w:lang w:eastAsia="ru-RU" w:bidi="ru-RU"/>
        </w:rPr>
        <w:t>ответов</w:t>
      </w:r>
    </w:p>
    <w:p w14:paraId="386D1B1F" w14:textId="77777777" w:rsidR="00E14E23" w:rsidRPr="00E14E23" w:rsidRDefault="00E14E23" w:rsidP="00E14E23">
      <w:pPr>
        <w:widowControl w:val="0"/>
        <w:spacing w:after="0" w:line="240" w:lineRule="auto"/>
        <w:rPr>
          <w:rFonts w:ascii="Times New Roman" w:eastAsia="Microsoft Sans Serif" w:hAnsi="Times New Roman" w:cs="Times New Roman"/>
          <w:b/>
          <w:color w:val="000000"/>
          <w:sz w:val="24"/>
          <w:szCs w:val="24"/>
          <w:lang w:eastAsia="ru-RU" w:bidi="ru-RU"/>
        </w:rPr>
      </w:pPr>
    </w:p>
    <w:tbl>
      <w:tblPr>
        <w:tblpPr w:leftFromText="180" w:rightFromText="180" w:vertAnchor="text" w:horzAnchor="page" w:tblpX="1320" w:tblpY="76"/>
        <w:tblOverlap w:val="never"/>
        <w:tblW w:w="14312" w:type="dxa"/>
        <w:tblLayout w:type="fixed"/>
        <w:tblCellMar>
          <w:left w:w="10" w:type="dxa"/>
          <w:right w:w="10" w:type="dxa"/>
        </w:tblCellMar>
        <w:tblLook w:val="04A0" w:firstRow="1" w:lastRow="0" w:firstColumn="1" w:lastColumn="0" w:noHBand="0" w:noVBand="1"/>
      </w:tblPr>
      <w:tblGrid>
        <w:gridCol w:w="12469"/>
        <w:gridCol w:w="1843"/>
      </w:tblGrid>
      <w:tr w:rsidR="00E14E23" w:rsidRPr="00E14E23" w14:paraId="60729974" w14:textId="77777777" w:rsidTr="00980B6D">
        <w:trPr>
          <w:trHeight w:hRule="exact" w:val="441"/>
        </w:trPr>
        <w:tc>
          <w:tcPr>
            <w:tcW w:w="12469" w:type="dxa"/>
            <w:tcBorders>
              <w:top w:val="single" w:sz="4" w:space="0" w:color="auto"/>
              <w:left w:val="single" w:sz="4" w:space="0" w:color="auto"/>
              <w:bottom w:val="single" w:sz="4" w:space="0" w:color="auto"/>
            </w:tcBorders>
            <w:shd w:val="clear" w:color="auto" w:fill="FFFFFF"/>
          </w:tcPr>
          <w:p w14:paraId="4CB64722" w14:textId="77777777" w:rsidR="00E14E23" w:rsidRPr="00E14E23" w:rsidRDefault="00E14E23" w:rsidP="00E14E23">
            <w:pPr>
              <w:widowControl w:val="0"/>
              <w:tabs>
                <w:tab w:val="left" w:pos="355"/>
              </w:tabs>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Критерии оценки</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7D3B926"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Times New Roman" w:hAnsi="Times New Roman" w:cs="Times New Roman"/>
                <w:b/>
                <w:bCs/>
                <w:color w:val="000000"/>
                <w:sz w:val="28"/>
                <w:szCs w:val="28"/>
                <w:lang w:eastAsia="ru-RU" w:bidi="ru-RU"/>
              </w:rPr>
              <w:t>Оценка</w:t>
            </w:r>
          </w:p>
        </w:tc>
      </w:tr>
      <w:tr w:rsidR="00E14E23" w:rsidRPr="00E14E23" w14:paraId="26030CC7" w14:textId="77777777" w:rsidTr="00980B6D">
        <w:trPr>
          <w:trHeight w:hRule="exact" w:val="1425"/>
        </w:trPr>
        <w:tc>
          <w:tcPr>
            <w:tcW w:w="12469" w:type="dxa"/>
            <w:tcBorders>
              <w:top w:val="single" w:sz="4" w:space="0" w:color="auto"/>
              <w:left w:val="single" w:sz="4" w:space="0" w:color="auto"/>
            </w:tcBorders>
            <w:shd w:val="clear" w:color="auto" w:fill="FFFFFF"/>
          </w:tcPr>
          <w:p w14:paraId="2775EF41" w14:textId="77777777" w:rsidR="00E14E23" w:rsidRPr="00E14E23" w:rsidRDefault="00E14E23" w:rsidP="00E14E23">
            <w:pPr>
              <w:widowControl w:val="0"/>
              <w:tabs>
                <w:tab w:val="left" w:pos="35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Обнаруживает полное понимание физической сущности рассматриваемых явлений и закономерностей, знание законов и теорий, умеет подтвердить их конкретными примерами, применить в новой ситуации и при выполнении практических заданий;</w:t>
            </w:r>
          </w:p>
        </w:tc>
        <w:tc>
          <w:tcPr>
            <w:tcW w:w="1843" w:type="dxa"/>
            <w:tcBorders>
              <w:top w:val="single" w:sz="4" w:space="0" w:color="auto"/>
              <w:left w:val="single" w:sz="4" w:space="0" w:color="auto"/>
              <w:right w:val="single" w:sz="4" w:space="0" w:color="auto"/>
            </w:tcBorders>
            <w:shd w:val="clear" w:color="auto" w:fill="FFFFFF"/>
            <w:vAlign w:val="center"/>
          </w:tcPr>
          <w:p w14:paraId="72684A9B" w14:textId="77777777" w:rsidR="00E14E23" w:rsidRPr="00E14E23" w:rsidRDefault="00E14E23" w:rsidP="00E14E23">
            <w:pPr>
              <w:widowControl w:val="0"/>
              <w:spacing w:after="0" w:line="360" w:lineRule="auto"/>
              <w:jc w:val="center"/>
              <w:rPr>
                <w:rFonts w:ascii="Times New Roman" w:eastAsia="Microsoft Sans Serif"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Отлично</w:t>
            </w:r>
          </w:p>
        </w:tc>
      </w:tr>
      <w:tr w:rsidR="00E14E23" w:rsidRPr="00E14E23" w14:paraId="0B746645" w14:textId="77777777" w:rsidTr="00980B6D">
        <w:trPr>
          <w:trHeight w:hRule="exact" w:val="5655"/>
        </w:trPr>
        <w:tc>
          <w:tcPr>
            <w:tcW w:w="12469" w:type="dxa"/>
            <w:tcBorders>
              <w:top w:val="single" w:sz="4" w:space="0" w:color="auto"/>
              <w:left w:val="single" w:sz="4" w:space="0" w:color="auto"/>
            </w:tcBorders>
            <w:shd w:val="clear" w:color="auto" w:fill="FFFFFF"/>
            <w:vAlign w:val="bottom"/>
          </w:tcPr>
          <w:p w14:paraId="5E0DFA7E" w14:textId="77777777" w:rsidR="00E14E23" w:rsidRPr="00E14E23" w:rsidRDefault="00E14E23" w:rsidP="00E14E23">
            <w:pPr>
              <w:widowControl w:val="0"/>
              <w:tabs>
                <w:tab w:val="left" w:pos="35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дает точное определение и истолкование основных понятий, законов, теорий, а также правильное определение физических величин, их единиц и способов измерения;</w:t>
            </w:r>
          </w:p>
          <w:p w14:paraId="594FA98F" w14:textId="77777777" w:rsidR="00E14E23" w:rsidRPr="00E14E23" w:rsidRDefault="00E14E23" w:rsidP="00E14E23">
            <w:pPr>
              <w:widowControl w:val="0"/>
              <w:tabs>
                <w:tab w:val="left" w:pos="35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технически грамотно выполняет физические опыты, чертежи, схемы и графики, сопутствующие ответу, правильно записывает формулы, пользуясь принятой системой условных обозначений;</w:t>
            </w:r>
          </w:p>
          <w:p w14:paraId="6028C178" w14:textId="77777777" w:rsidR="00E14E23" w:rsidRPr="00E14E23" w:rsidRDefault="00E14E23" w:rsidP="00E14E23">
            <w:pPr>
              <w:widowControl w:val="0"/>
              <w:tabs>
                <w:tab w:val="left" w:pos="36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при ответе не повторяет дословно текст учебника, а умеет отобрать главное, обнаруживает самостоятельность и аргументированность суждений, умеет установить связь между изучаемым и ранее изученным материалом по курсу физики, а также с материалом, усвоенным при изучении других смежных предметов;</w:t>
            </w:r>
          </w:p>
          <w:p w14:paraId="1692EF5D" w14:textId="77777777" w:rsidR="00E14E23" w:rsidRPr="00E14E23" w:rsidRDefault="00E14E23" w:rsidP="00E14E23">
            <w:pPr>
              <w:widowControl w:val="0"/>
              <w:tabs>
                <w:tab w:val="left" w:pos="35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умеет подкрепить ответ несложными демонстрационными опытами;</w:t>
            </w:r>
          </w:p>
          <w:p w14:paraId="1DF5834D" w14:textId="77777777" w:rsidR="00E14E23" w:rsidRPr="00E14E23" w:rsidRDefault="00E14E23" w:rsidP="00E14E23">
            <w:pPr>
              <w:widowControl w:val="0"/>
              <w:tabs>
                <w:tab w:val="left" w:pos="35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умеет делать анализ, обобщения и собственные выводы по отмечаемому вопросу;</w:t>
            </w:r>
          </w:p>
          <w:p w14:paraId="6EBAE382" w14:textId="77777777" w:rsidR="00E14E23" w:rsidRPr="00E14E23" w:rsidRDefault="00E14E23" w:rsidP="00E14E23">
            <w:pPr>
              <w:widowControl w:val="0"/>
              <w:tabs>
                <w:tab w:val="left" w:pos="35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умеет самостоятельно и рационально работать с учебником, дополнительной литературой и справочниками.</w:t>
            </w:r>
          </w:p>
        </w:tc>
        <w:tc>
          <w:tcPr>
            <w:tcW w:w="1843" w:type="dxa"/>
            <w:tcBorders>
              <w:top w:val="single" w:sz="4" w:space="0" w:color="auto"/>
              <w:left w:val="single" w:sz="4" w:space="0" w:color="auto"/>
              <w:right w:val="single" w:sz="4" w:space="0" w:color="auto"/>
            </w:tcBorders>
            <w:shd w:val="clear" w:color="auto" w:fill="FFFFFF"/>
            <w:vAlign w:val="center"/>
          </w:tcPr>
          <w:p w14:paraId="12B6D775" w14:textId="77777777" w:rsidR="00E14E23" w:rsidRPr="00E14E23" w:rsidRDefault="00E14E23" w:rsidP="00E14E23">
            <w:pPr>
              <w:widowControl w:val="0"/>
              <w:spacing w:after="0" w:line="360" w:lineRule="auto"/>
              <w:rPr>
                <w:rFonts w:ascii="Times New Roman" w:eastAsia="Microsoft Sans Serif" w:hAnsi="Times New Roman" w:cs="Times New Roman"/>
                <w:color w:val="000000"/>
                <w:sz w:val="28"/>
                <w:szCs w:val="28"/>
                <w:lang w:eastAsia="ru-RU" w:bidi="ru-RU"/>
              </w:rPr>
            </w:pPr>
          </w:p>
        </w:tc>
      </w:tr>
      <w:tr w:rsidR="00E14E23" w:rsidRPr="00E14E23" w14:paraId="73082049" w14:textId="77777777" w:rsidTr="00980B6D">
        <w:trPr>
          <w:trHeight w:hRule="exact" w:val="1826"/>
        </w:trPr>
        <w:tc>
          <w:tcPr>
            <w:tcW w:w="12469" w:type="dxa"/>
            <w:tcBorders>
              <w:top w:val="single" w:sz="4" w:space="0" w:color="auto"/>
              <w:left w:val="single" w:sz="4" w:space="0" w:color="auto"/>
            </w:tcBorders>
            <w:shd w:val="clear" w:color="auto" w:fill="FFFFFF"/>
          </w:tcPr>
          <w:p w14:paraId="0B84127A" w14:textId="77777777" w:rsidR="00E14E23" w:rsidRPr="00E14E23" w:rsidRDefault="00E14E23" w:rsidP="00E14E23">
            <w:pPr>
              <w:widowControl w:val="0"/>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 xml:space="preserve"> Удовлетворяет названным выше требованиям, но обучающийся:</w:t>
            </w:r>
          </w:p>
          <w:p w14:paraId="64C588A4" w14:textId="77777777" w:rsidR="00E14E23" w:rsidRPr="00E14E23" w:rsidRDefault="00E14E23" w:rsidP="00E14E23">
            <w:pPr>
              <w:widowControl w:val="0"/>
              <w:tabs>
                <w:tab w:val="left" w:pos="35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допускает одну негрубую ошибку или не более двух недочетов и может их исправит самостоятельно, или при помощи небольшой помощи преподавателя;</w:t>
            </w:r>
          </w:p>
          <w:p w14:paraId="0917EFDF" w14:textId="77777777" w:rsidR="00E14E23" w:rsidRPr="00E14E23" w:rsidRDefault="00E14E23" w:rsidP="00E14E23">
            <w:pPr>
              <w:widowControl w:val="0"/>
              <w:tabs>
                <w:tab w:val="left" w:pos="36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не обладает достаточным навыком работы со справочной литературой (например, студент умеет все найти, правильно ориентируется в справочниках, но работает медленно)</w:t>
            </w:r>
          </w:p>
        </w:tc>
        <w:tc>
          <w:tcPr>
            <w:tcW w:w="1843" w:type="dxa"/>
            <w:tcBorders>
              <w:top w:val="single" w:sz="4" w:space="0" w:color="auto"/>
              <w:left w:val="single" w:sz="4" w:space="0" w:color="auto"/>
              <w:right w:val="single" w:sz="4" w:space="0" w:color="auto"/>
            </w:tcBorders>
            <w:shd w:val="clear" w:color="auto" w:fill="FFFFFF"/>
            <w:vAlign w:val="center"/>
          </w:tcPr>
          <w:p w14:paraId="7659EDE3" w14:textId="77777777" w:rsidR="00E14E23" w:rsidRPr="00E14E23" w:rsidRDefault="00E14E23" w:rsidP="00E14E23">
            <w:pPr>
              <w:widowControl w:val="0"/>
              <w:spacing w:after="0" w:line="360" w:lineRule="auto"/>
              <w:jc w:val="center"/>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Хорошо</w:t>
            </w:r>
          </w:p>
        </w:tc>
      </w:tr>
      <w:tr w:rsidR="00E14E23" w:rsidRPr="00E14E23" w14:paraId="04F6C8F6" w14:textId="77777777" w:rsidTr="00980B6D">
        <w:trPr>
          <w:trHeight w:hRule="exact" w:val="5392"/>
        </w:trPr>
        <w:tc>
          <w:tcPr>
            <w:tcW w:w="12469" w:type="dxa"/>
            <w:tcBorders>
              <w:top w:val="single" w:sz="4" w:space="0" w:color="auto"/>
              <w:left w:val="single" w:sz="4" w:space="0" w:color="auto"/>
            </w:tcBorders>
            <w:shd w:val="clear" w:color="auto" w:fill="FFFFFF"/>
          </w:tcPr>
          <w:p w14:paraId="19CB966B" w14:textId="77777777" w:rsidR="00E14E23" w:rsidRPr="00E14E23" w:rsidRDefault="00E14E23" w:rsidP="00E14E23">
            <w:pPr>
              <w:widowControl w:val="0"/>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Правильно понимает физическую сущность рассматриваемых явлений и закономерностей, но при ответе:</w:t>
            </w:r>
          </w:p>
          <w:p w14:paraId="32565120" w14:textId="77777777" w:rsidR="00E14E23" w:rsidRPr="00E14E23" w:rsidRDefault="00E14E23" w:rsidP="00E14E23">
            <w:pPr>
              <w:widowControl w:val="0"/>
              <w:tabs>
                <w:tab w:val="left" w:pos="36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обнаруживает отдельные пробелы в усвоении существенных вопросов курса физики, не препятствующие дальнейшему усвоению программного материала;</w:t>
            </w:r>
          </w:p>
          <w:p w14:paraId="347312B1" w14:textId="77777777" w:rsidR="00E14E23" w:rsidRPr="00E14E23" w:rsidRDefault="00E14E23" w:rsidP="00E14E23">
            <w:pPr>
              <w:widowControl w:val="0"/>
              <w:tabs>
                <w:tab w:val="left" w:pos="36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испытывает затруднения в применении знаний, необходимых для решения задач различных типов, при объяснении конкретных физических явлений на основе теорий и законов, или в подтверждении конкретных примеров практического применения теорий;</w:t>
            </w:r>
          </w:p>
          <w:p w14:paraId="3DA0D084" w14:textId="77777777" w:rsidR="00E14E23" w:rsidRPr="00E14E23" w:rsidRDefault="00E14E23" w:rsidP="00E14E23">
            <w:pPr>
              <w:widowControl w:val="0"/>
              <w:tabs>
                <w:tab w:val="left" w:pos="36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отвечает неполно на вопросы преподавателя, или воспроизводит содержание текста учебника, но недостаточно понимает отдельные важные положения, в этом тексте;</w:t>
            </w:r>
          </w:p>
          <w:p w14:paraId="5D6C24FA" w14:textId="77777777" w:rsidR="00E14E23" w:rsidRPr="00E14E23" w:rsidRDefault="00E14E23" w:rsidP="00E14E23">
            <w:pPr>
              <w:widowControl w:val="0"/>
              <w:tabs>
                <w:tab w:val="left" w:pos="365"/>
              </w:tabs>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 обнаруживает недостаточное понимание отдельных положений при воспроизведении текста учебника, или отвечает неполно на вопросы преподавателя, допуская одну - две грубые ошибки.</w:t>
            </w:r>
          </w:p>
        </w:tc>
        <w:tc>
          <w:tcPr>
            <w:tcW w:w="1843" w:type="dxa"/>
            <w:tcBorders>
              <w:top w:val="single" w:sz="4" w:space="0" w:color="auto"/>
              <w:left w:val="single" w:sz="4" w:space="0" w:color="auto"/>
              <w:right w:val="single" w:sz="4" w:space="0" w:color="auto"/>
            </w:tcBorders>
            <w:shd w:val="clear" w:color="auto" w:fill="FFFFFF"/>
            <w:vAlign w:val="center"/>
          </w:tcPr>
          <w:p w14:paraId="18D38089" w14:textId="77777777" w:rsidR="00E14E23" w:rsidRPr="00E14E23" w:rsidRDefault="00E14E23" w:rsidP="00E14E23">
            <w:pPr>
              <w:widowControl w:val="0"/>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Удовлетворительно</w:t>
            </w:r>
          </w:p>
        </w:tc>
      </w:tr>
      <w:tr w:rsidR="00E14E23" w:rsidRPr="00E14E23" w14:paraId="2C356636" w14:textId="77777777" w:rsidTr="00980B6D">
        <w:trPr>
          <w:trHeight w:hRule="exact" w:val="3129"/>
        </w:trPr>
        <w:tc>
          <w:tcPr>
            <w:tcW w:w="12469" w:type="dxa"/>
            <w:tcBorders>
              <w:top w:val="single" w:sz="4" w:space="0" w:color="auto"/>
              <w:left w:val="single" w:sz="4" w:space="0" w:color="auto"/>
              <w:bottom w:val="single" w:sz="4" w:space="0" w:color="auto"/>
            </w:tcBorders>
            <w:shd w:val="clear" w:color="auto" w:fill="FFFFFF"/>
            <w:vAlign w:val="bottom"/>
          </w:tcPr>
          <w:p w14:paraId="0A8839E5" w14:textId="77777777" w:rsidR="00E14E23" w:rsidRPr="00E14E23" w:rsidRDefault="00E14E23" w:rsidP="00E14E23">
            <w:pPr>
              <w:widowControl w:val="0"/>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lastRenderedPageBreak/>
              <w:t xml:space="preserve"> Не знает и не понимает значительную или основную часть программного материала в пределах поставленных вопросов.</w:t>
            </w:r>
          </w:p>
          <w:p w14:paraId="2721C655" w14:textId="77777777" w:rsidR="00E14E23" w:rsidRPr="00E14E23" w:rsidRDefault="00E14E23" w:rsidP="00E14E23">
            <w:pPr>
              <w:widowControl w:val="0"/>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Имеет слабо сформированные и неполные знания и не умеет применять их к решению конкретных вопросов и задач по образцу и к проведению опытов.</w:t>
            </w:r>
          </w:p>
          <w:p w14:paraId="55C270F0" w14:textId="77777777" w:rsidR="00E14E23" w:rsidRPr="00E14E23" w:rsidRDefault="00E14E23" w:rsidP="00E14E23">
            <w:pPr>
              <w:widowControl w:val="0"/>
              <w:spacing w:after="0" w:line="360" w:lineRule="auto"/>
              <w:ind w:right="134"/>
              <w:jc w:val="both"/>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 xml:space="preserve"> При ответе (на один вопрос) допускает более двух грубых ошибок, которые не может исправить даже при помощи преподавателя.</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1F737AA9" w14:textId="77777777" w:rsidR="00E14E23" w:rsidRPr="00E14E23" w:rsidRDefault="00E14E23" w:rsidP="00E14E23">
            <w:pPr>
              <w:widowControl w:val="0"/>
              <w:spacing w:after="0" w:line="360" w:lineRule="auto"/>
              <w:rPr>
                <w:rFonts w:ascii="Times New Roman" w:eastAsia="Times New Roman" w:hAnsi="Times New Roman" w:cs="Times New Roman"/>
                <w:color w:val="000000"/>
                <w:sz w:val="28"/>
                <w:szCs w:val="28"/>
                <w:lang w:eastAsia="ru-RU" w:bidi="ru-RU"/>
              </w:rPr>
            </w:pPr>
            <w:r w:rsidRPr="00E14E23">
              <w:rPr>
                <w:rFonts w:ascii="Times New Roman" w:eastAsia="Times New Roman" w:hAnsi="Times New Roman" w:cs="Times New Roman"/>
                <w:color w:val="000000"/>
                <w:sz w:val="28"/>
                <w:szCs w:val="28"/>
                <w:lang w:eastAsia="ru-RU" w:bidi="ru-RU"/>
              </w:rPr>
              <w:t>Неудовлетворительно</w:t>
            </w:r>
          </w:p>
        </w:tc>
      </w:tr>
    </w:tbl>
    <w:p w14:paraId="179EDDAB" w14:textId="77777777" w:rsidR="00E14E23" w:rsidRPr="00E14E23" w:rsidRDefault="00E14E23" w:rsidP="00E14E23">
      <w:pPr>
        <w:widowControl w:val="0"/>
        <w:spacing w:after="0" w:line="360" w:lineRule="auto"/>
        <w:ind w:firstLine="709"/>
        <w:rPr>
          <w:rFonts w:ascii="Times New Roman" w:eastAsia="Microsoft Sans Serif" w:hAnsi="Times New Roman" w:cs="Times New Roman"/>
          <w:color w:val="000000"/>
          <w:sz w:val="28"/>
          <w:szCs w:val="28"/>
          <w:lang w:eastAsia="ru-RU" w:bidi="ru-RU"/>
        </w:rPr>
        <w:sectPr w:rsidR="00E14E23" w:rsidRPr="00E14E23" w:rsidSect="00957538">
          <w:pgSz w:w="16840" w:h="11900" w:orient="landscape"/>
          <w:pgMar w:top="1134" w:right="1134" w:bottom="567" w:left="1134" w:header="706" w:footer="706" w:gutter="0"/>
          <w:cols w:space="720"/>
          <w:docGrid w:linePitch="326"/>
        </w:sectPr>
      </w:pPr>
    </w:p>
    <w:p w14:paraId="44AA9780" w14:textId="77777777" w:rsidR="00E14E23" w:rsidRPr="00E14E23" w:rsidRDefault="00E14E23" w:rsidP="00E14E23">
      <w:pPr>
        <w:spacing w:after="0" w:line="360" w:lineRule="auto"/>
        <w:jc w:val="center"/>
        <w:rPr>
          <w:rFonts w:ascii="Times New Roman" w:eastAsia="Times New Roman" w:hAnsi="Times New Roman" w:cs="Times New Roman"/>
          <w:b/>
          <w:bCs/>
          <w:sz w:val="28"/>
          <w:szCs w:val="28"/>
        </w:rPr>
      </w:pPr>
      <w:r w:rsidRPr="00E14E23">
        <w:rPr>
          <w:rFonts w:ascii="Times New Roman" w:eastAsia="Times New Roman" w:hAnsi="Times New Roman" w:cs="Times New Roman"/>
          <w:b/>
          <w:bCs/>
          <w:sz w:val="28"/>
          <w:szCs w:val="28"/>
        </w:rPr>
        <w:lastRenderedPageBreak/>
        <w:t>Критерии оценивания по тестовым заданиям:</w:t>
      </w:r>
    </w:p>
    <w:p w14:paraId="5F82F40C" w14:textId="77777777" w:rsidR="00E14E23" w:rsidRPr="00E14E23" w:rsidRDefault="00E14E23" w:rsidP="00E14E23">
      <w:pPr>
        <w:spacing w:after="0" w:line="360" w:lineRule="auto"/>
        <w:ind w:firstLine="709"/>
        <w:jc w:val="both"/>
        <w:rPr>
          <w:rFonts w:ascii="Times New Roman" w:eastAsia="Times New Roman" w:hAnsi="Times New Roman" w:cs="Times New Roman"/>
          <w:sz w:val="28"/>
          <w:szCs w:val="28"/>
        </w:rPr>
      </w:pPr>
    </w:p>
    <w:p w14:paraId="3DD95570" w14:textId="77777777" w:rsidR="00E14E23" w:rsidRPr="00E14E23" w:rsidRDefault="00E14E23" w:rsidP="00E14E23">
      <w:pPr>
        <w:spacing w:after="0" w:line="360" w:lineRule="auto"/>
        <w:ind w:firstLine="709"/>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При выполнении заданий ставится отметка:</w:t>
      </w:r>
    </w:p>
    <w:p w14:paraId="55AF84CD" w14:textId="77777777" w:rsidR="00E14E23" w:rsidRPr="00E14E23" w:rsidRDefault="00E14E23" w:rsidP="00E14E23">
      <w:pPr>
        <w:spacing w:after="0" w:line="360" w:lineRule="auto"/>
        <w:ind w:firstLine="709"/>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«3» - за 50-70% правильно выполненных заданий,</w:t>
      </w:r>
    </w:p>
    <w:p w14:paraId="49868184" w14:textId="77777777" w:rsidR="00E14E23" w:rsidRPr="00E14E23" w:rsidRDefault="00E14E23" w:rsidP="00E14E23">
      <w:pPr>
        <w:spacing w:after="0" w:line="360" w:lineRule="auto"/>
        <w:ind w:firstLine="709"/>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«4» - за 70-85% правильно выполненных заданий,</w:t>
      </w:r>
    </w:p>
    <w:p w14:paraId="48238503" w14:textId="77777777" w:rsidR="00E14E23" w:rsidRPr="00E14E23" w:rsidRDefault="00E14E23" w:rsidP="00E14E23">
      <w:pPr>
        <w:spacing w:after="0" w:line="360" w:lineRule="auto"/>
        <w:ind w:firstLine="709"/>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«5» - за правильное выполнение более 85% заданий.</w:t>
      </w:r>
    </w:p>
    <w:p w14:paraId="15B298B0" w14:textId="77777777" w:rsidR="00E14E23" w:rsidRPr="00E14E23" w:rsidRDefault="00E14E23" w:rsidP="00E14E23">
      <w:pPr>
        <w:spacing w:after="0" w:line="360" w:lineRule="auto"/>
        <w:ind w:firstLine="709"/>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 xml:space="preserve">Основным критерием эффективности усвоения учащимися содержания учебного материала считается коэффициент усвоения учебного материала – Ку. Он определяется как отношение правильных ответов учащихся к общему количеству вопросов. </w:t>
      </w:r>
    </w:p>
    <w:p w14:paraId="7F984E2F" w14:textId="77777777" w:rsidR="00E14E23" w:rsidRPr="00E14E23" w:rsidRDefault="00E14E23" w:rsidP="00E14E23">
      <w:pPr>
        <w:spacing w:after="0" w:line="360" w:lineRule="auto"/>
        <w:ind w:firstLine="709"/>
        <w:jc w:val="both"/>
        <w:rPr>
          <w:rFonts w:ascii="Times New Roman" w:eastAsia="Times New Roman" w:hAnsi="Times New Roman" w:cs="Times New Roman"/>
          <w:sz w:val="28"/>
          <w:szCs w:val="28"/>
        </w:rPr>
      </w:pPr>
      <w:r w:rsidRPr="00E14E23">
        <w:rPr>
          <w:rFonts w:ascii="Times New Roman" w:eastAsia="Times New Roman" w:hAnsi="Times New Roman" w:cs="Times New Roman"/>
          <w:sz w:val="28"/>
          <w:szCs w:val="28"/>
        </w:rPr>
        <w:t>Ку=N/K, где N – количество правильных ответов учащихся, а К – общее число вопросов. Если Ку &gt;0.7, то учебный материал считается усвоенным, -умение сформировать свою позицию, оценку и аргументировать ее.</w:t>
      </w:r>
    </w:p>
    <w:p w14:paraId="10FC4E66"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3A585321"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6979FC0B"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07C710C9"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7ADB99E0"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55AB22AE"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215E543D"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3AD278A2"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376ABBD7"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14B4EA8B"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7B969C40"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5BF54792"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6BC7A3D9"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64E5A6AE"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59383BF3"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5D60B1D7"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619379C4" w14:textId="77777777" w:rsidR="00E14E23" w:rsidRPr="00E14E23" w:rsidRDefault="00E14E23" w:rsidP="00E14E23">
      <w:pPr>
        <w:spacing w:after="0" w:line="360" w:lineRule="auto"/>
        <w:ind w:firstLine="709"/>
        <w:rPr>
          <w:rFonts w:ascii="Times New Roman" w:eastAsia="Times New Roman" w:hAnsi="Times New Roman" w:cs="Times New Roman"/>
          <w:sz w:val="28"/>
          <w:szCs w:val="28"/>
        </w:rPr>
      </w:pPr>
    </w:p>
    <w:p w14:paraId="71B34D49" w14:textId="77777777" w:rsidR="00E14E23" w:rsidRPr="00E14E23" w:rsidRDefault="00E14E23" w:rsidP="00E14E23">
      <w:pPr>
        <w:widowControl w:val="0"/>
        <w:spacing w:after="0" w:line="360" w:lineRule="auto"/>
        <w:jc w:val="center"/>
        <w:rPr>
          <w:rFonts w:ascii="Times New Roman" w:eastAsia="Microsoft Sans Serif" w:hAnsi="Times New Roman" w:cs="Times New Roman"/>
          <w:b/>
          <w:color w:val="000000"/>
          <w:sz w:val="28"/>
          <w:szCs w:val="24"/>
          <w:lang w:eastAsia="ru-RU" w:bidi="ru-RU"/>
        </w:rPr>
      </w:pPr>
      <w:bookmarkStart w:id="4" w:name="bookmark16"/>
      <w:bookmarkStart w:id="5" w:name="bookmark17"/>
      <w:r w:rsidRPr="00E14E23">
        <w:rPr>
          <w:rFonts w:ascii="Times New Roman" w:eastAsia="Microsoft Sans Serif" w:hAnsi="Times New Roman" w:cs="Times New Roman"/>
          <w:b/>
          <w:color w:val="000000"/>
          <w:sz w:val="28"/>
          <w:szCs w:val="24"/>
          <w:lang w:eastAsia="ru-RU" w:bidi="ru-RU"/>
        </w:rPr>
        <w:lastRenderedPageBreak/>
        <w:t>Критерии оценки дифференцированного зачёта:</w:t>
      </w:r>
      <w:bookmarkEnd w:id="4"/>
      <w:bookmarkEnd w:id="5"/>
    </w:p>
    <w:p w14:paraId="06A8D7BE"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4"/>
          <w:lang w:eastAsia="ru-RU" w:bidi="ru-RU"/>
        </w:rPr>
      </w:pPr>
    </w:p>
    <w:p w14:paraId="16694EFF"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4"/>
          <w:lang w:eastAsia="ru-RU" w:bidi="ru-RU"/>
        </w:rPr>
      </w:pPr>
      <w:r w:rsidRPr="00E14E23">
        <w:rPr>
          <w:rFonts w:ascii="Times New Roman" w:eastAsia="Microsoft Sans Serif" w:hAnsi="Times New Roman" w:cs="Times New Roman"/>
          <w:color w:val="000000"/>
          <w:sz w:val="28"/>
          <w:szCs w:val="24"/>
          <w:lang w:eastAsia="ru-RU" w:bidi="ru-RU"/>
        </w:rPr>
        <w:t>Оценка «5»: своевременно сданы отчеты о выполнении всех практических работ, средний балл по результатам выполнения практических работ «5», правильно дан ответ на вопрос.</w:t>
      </w:r>
    </w:p>
    <w:p w14:paraId="61083E3D"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4"/>
          <w:lang w:eastAsia="ru-RU" w:bidi="ru-RU"/>
        </w:rPr>
      </w:pPr>
      <w:r w:rsidRPr="00E14E23">
        <w:rPr>
          <w:rFonts w:ascii="Times New Roman" w:eastAsia="Microsoft Sans Serif" w:hAnsi="Times New Roman" w:cs="Times New Roman"/>
          <w:color w:val="000000"/>
          <w:sz w:val="28"/>
          <w:szCs w:val="24"/>
          <w:lang w:eastAsia="ru-RU" w:bidi="ru-RU"/>
        </w:rPr>
        <w:t>Оценка «4»: своевременно сданы отчеты о выполнении всех практических работ, средний балл по результатам выполнения практических работ «4», во время ответа на вопрос были допущены несущественные ошибки, не противоречащие основным понятиям дисциплины.</w:t>
      </w:r>
    </w:p>
    <w:p w14:paraId="14488D71"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4"/>
          <w:lang w:eastAsia="ru-RU" w:bidi="ru-RU"/>
        </w:rPr>
      </w:pPr>
      <w:r w:rsidRPr="00E14E23">
        <w:rPr>
          <w:rFonts w:ascii="Times New Roman" w:eastAsia="Microsoft Sans Serif" w:hAnsi="Times New Roman" w:cs="Times New Roman"/>
          <w:color w:val="000000"/>
          <w:sz w:val="28"/>
          <w:szCs w:val="24"/>
          <w:lang w:eastAsia="ru-RU" w:bidi="ru-RU"/>
        </w:rPr>
        <w:t>Оценка «3»: своевременно сданы отчеты о выполнении всех практических работ, средний балл по результатам выполнения практических работ «3», выполнено практическое задание, вовремя ответа на вопрос, были допущены ошибки, противоречащие или искажающие основные понятия дисциплины, но, верно, был дан ответ на дополнительный вопрос.</w:t>
      </w:r>
    </w:p>
    <w:p w14:paraId="3E66F561" w14:textId="77777777" w:rsidR="00E14E23" w:rsidRPr="00E14E23" w:rsidRDefault="00E14E23" w:rsidP="00E14E23">
      <w:pPr>
        <w:widowControl w:val="0"/>
        <w:spacing w:after="0" w:line="360" w:lineRule="auto"/>
        <w:ind w:firstLine="709"/>
        <w:jc w:val="both"/>
        <w:rPr>
          <w:rFonts w:ascii="Times New Roman" w:eastAsia="Microsoft Sans Serif" w:hAnsi="Times New Roman" w:cs="Times New Roman"/>
          <w:color w:val="000000"/>
          <w:sz w:val="28"/>
          <w:szCs w:val="24"/>
          <w:lang w:eastAsia="ru-RU" w:bidi="ru-RU"/>
        </w:rPr>
      </w:pPr>
      <w:r w:rsidRPr="00E14E23">
        <w:rPr>
          <w:rFonts w:ascii="Times New Roman" w:eastAsia="Microsoft Sans Serif" w:hAnsi="Times New Roman" w:cs="Times New Roman"/>
          <w:color w:val="000000"/>
          <w:sz w:val="28"/>
          <w:szCs w:val="24"/>
          <w:lang w:eastAsia="ru-RU" w:bidi="ru-RU"/>
        </w:rPr>
        <w:t>Оценка «2»: не сданы отчеты о выполнении практических работ (всем или нескольким), обучающийся не смог ответить на основной и дополнительный вопросы.</w:t>
      </w:r>
    </w:p>
    <w:p w14:paraId="0EE04F1A" w14:textId="77777777" w:rsidR="00E14E23" w:rsidRPr="00E14E23" w:rsidRDefault="00E14E23" w:rsidP="00E14E23">
      <w:pPr>
        <w:widowControl w:val="0"/>
        <w:spacing w:after="0" w:line="360" w:lineRule="auto"/>
        <w:ind w:firstLine="709"/>
        <w:rPr>
          <w:rFonts w:ascii="Times New Roman" w:eastAsia="Microsoft Sans Serif" w:hAnsi="Times New Roman" w:cs="Times New Roman"/>
          <w:b/>
          <w:color w:val="000000"/>
          <w:sz w:val="28"/>
          <w:szCs w:val="28"/>
          <w:lang w:eastAsia="ru-RU" w:bidi="ru-RU"/>
        </w:rPr>
      </w:pPr>
    </w:p>
    <w:p w14:paraId="4E474926" w14:textId="77777777" w:rsidR="00E14E23" w:rsidRPr="00E14E23" w:rsidRDefault="00E14E23" w:rsidP="00E14E23">
      <w:pPr>
        <w:widowControl w:val="0"/>
        <w:spacing w:after="0" w:line="360" w:lineRule="auto"/>
        <w:ind w:firstLine="709"/>
        <w:rPr>
          <w:rFonts w:ascii="Times New Roman" w:eastAsia="Microsoft Sans Serif" w:hAnsi="Times New Roman" w:cs="Times New Roman"/>
          <w:b/>
          <w:color w:val="000000"/>
          <w:sz w:val="28"/>
          <w:szCs w:val="28"/>
          <w:lang w:eastAsia="ru-RU" w:bidi="ru-RU"/>
        </w:rPr>
      </w:pPr>
    </w:p>
    <w:p w14:paraId="1FCE1332" w14:textId="77777777" w:rsidR="00E14E23" w:rsidRPr="00E14E23" w:rsidRDefault="00E14E23" w:rsidP="00E14E23">
      <w:pPr>
        <w:widowControl w:val="0"/>
        <w:spacing w:after="0" w:line="360" w:lineRule="auto"/>
        <w:ind w:firstLine="709"/>
        <w:rPr>
          <w:rFonts w:ascii="Times New Roman" w:eastAsia="Microsoft Sans Serif" w:hAnsi="Times New Roman" w:cs="Times New Roman"/>
          <w:b/>
          <w:color w:val="000000"/>
          <w:sz w:val="28"/>
          <w:szCs w:val="28"/>
          <w:lang w:eastAsia="ru-RU" w:bidi="ru-RU"/>
        </w:rPr>
      </w:pPr>
    </w:p>
    <w:p w14:paraId="3FC31737" w14:textId="77777777" w:rsidR="00E14E23" w:rsidRPr="00E14E23" w:rsidRDefault="00E14E23" w:rsidP="00E14E23">
      <w:pPr>
        <w:widowControl w:val="0"/>
        <w:spacing w:after="0" w:line="360" w:lineRule="auto"/>
        <w:ind w:firstLine="709"/>
        <w:rPr>
          <w:rFonts w:ascii="Times New Roman" w:eastAsia="Microsoft Sans Serif" w:hAnsi="Times New Roman" w:cs="Times New Roman"/>
          <w:b/>
          <w:color w:val="000000"/>
          <w:sz w:val="28"/>
          <w:szCs w:val="28"/>
          <w:lang w:eastAsia="ru-RU" w:bidi="ru-RU"/>
        </w:rPr>
      </w:pPr>
    </w:p>
    <w:p w14:paraId="3A5E7FB5" w14:textId="77777777" w:rsidR="00E14E23" w:rsidRDefault="00E14E23"/>
    <w:sectPr w:rsidR="00E14E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51C39" w14:textId="77777777" w:rsidR="00F21F13" w:rsidRDefault="00F21F13">
      <w:pPr>
        <w:spacing w:after="0" w:line="240" w:lineRule="auto"/>
      </w:pPr>
      <w:r>
        <w:separator/>
      </w:r>
    </w:p>
  </w:endnote>
  <w:endnote w:type="continuationSeparator" w:id="0">
    <w:p w14:paraId="11DFCDBC" w14:textId="77777777" w:rsidR="00F21F13" w:rsidRDefault="00F21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431793"/>
      <w:docPartObj>
        <w:docPartGallery w:val="Page Numbers (Bottom of Page)"/>
        <w:docPartUnique/>
      </w:docPartObj>
    </w:sdtPr>
    <w:sdtContent>
      <w:p w14:paraId="6C70446D" w14:textId="77777777" w:rsidR="00EE0847" w:rsidRDefault="00EE0847">
        <w:pPr>
          <w:pStyle w:val="ac"/>
          <w:jc w:val="center"/>
        </w:pPr>
        <w:r>
          <w:fldChar w:fldCharType="begin"/>
        </w:r>
        <w:r>
          <w:instrText>PAGE   \* MERGEFORMAT</w:instrText>
        </w:r>
        <w:r>
          <w:fldChar w:fldCharType="separate"/>
        </w:r>
        <w:r>
          <w:t>2</w:t>
        </w:r>
        <w:r>
          <w:fldChar w:fldCharType="end"/>
        </w:r>
      </w:p>
    </w:sdtContent>
  </w:sdt>
  <w:p w14:paraId="29FDEE01" w14:textId="77777777" w:rsidR="00EE0847" w:rsidRDefault="00EE0847">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713F6" w14:textId="77777777" w:rsidR="00E14E23" w:rsidRDefault="00E14E23">
    <w:pPr>
      <w:spacing w:line="1" w:lineRule="exact"/>
    </w:pPr>
    <w:r>
      <w:rPr>
        <w:noProof/>
        <w:lang w:eastAsia="ru-RU"/>
      </w:rPr>
      <mc:AlternateContent>
        <mc:Choice Requires="wps">
          <w:drawing>
            <wp:anchor distT="0" distB="0" distL="0" distR="0" simplePos="0" relativeHeight="251659264" behindDoc="1" locked="0" layoutInCell="1" allowOverlap="1" wp14:anchorId="74C00C6C" wp14:editId="06A96EE5">
              <wp:simplePos x="0" y="0"/>
              <wp:positionH relativeFrom="page">
                <wp:posOffset>306070</wp:posOffset>
              </wp:positionH>
              <wp:positionV relativeFrom="page">
                <wp:posOffset>7095490</wp:posOffset>
              </wp:positionV>
              <wp:extent cx="178435" cy="86995"/>
              <wp:effectExtent l="0" t="0" r="0" b="0"/>
              <wp:wrapNone/>
              <wp:docPr id="187" name="Shape 187"/>
              <wp:cNvGraphicFramePr/>
              <a:graphic xmlns:a="http://schemas.openxmlformats.org/drawingml/2006/main">
                <a:graphicData uri="http://schemas.microsoft.com/office/word/2010/wordprocessingShape">
                  <wps:wsp>
                    <wps:cNvSpPr txBox="1"/>
                    <wps:spPr>
                      <a:xfrm>
                        <a:off x="0" y="0"/>
                        <a:ext cx="178435" cy="86995"/>
                      </a:xfrm>
                      <a:prstGeom prst="rect">
                        <a:avLst/>
                      </a:prstGeom>
                      <a:noFill/>
                    </wps:spPr>
                    <wps:txbx>
                      <w:txbxContent>
                        <w:p w14:paraId="2D0FEAC9" w14:textId="77777777" w:rsidR="00E14E23" w:rsidRDefault="00E14E23">
                          <w:pPr>
                            <w:pStyle w:val="a9"/>
                            <w:shd w:val="clear" w:color="auto" w:fill="auto"/>
                          </w:pPr>
                          <w:r>
                            <w:fldChar w:fldCharType="begin"/>
                          </w:r>
                          <w:r>
                            <w:instrText xml:space="preserve"> PAGE \* MERGEFORMAT </w:instrText>
                          </w:r>
                          <w:r>
                            <w:fldChar w:fldCharType="separate"/>
                          </w:r>
                          <w:r>
                            <w:rPr>
                              <w:noProof/>
                            </w:rPr>
                            <w:t>436</w:t>
                          </w:r>
                          <w:r>
                            <w:fldChar w:fldCharType="end"/>
                          </w:r>
                        </w:p>
                      </w:txbxContent>
                    </wps:txbx>
                    <wps:bodyPr wrap="none" lIns="0" tIns="0" rIns="0" bIns="0">
                      <a:spAutoFit/>
                    </wps:bodyPr>
                  </wps:wsp>
                </a:graphicData>
              </a:graphic>
            </wp:anchor>
          </w:drawing>
        </mc:Choice>
        <mc:Fallback>
          <w:pict>
            <v:shapetype w14:anchorId="74C00C6C" id="_x0000_t202" coordsize="21600,21600" o:spt="202" path="m,l,21600r21600,l21600,xe">
              <v:stroke joinstyle="miter"/>
              <v:path gradientshapeok="t" o:connecttype="rect"/>
            </v:shapetype>
            <v:shape id="Shape 187" o:spid="_x0000_s1026" type="#_x0000_t202" style="position:absolute;margin-left:24.1pt;margin-top:558.7pt;width:14.05pt;height:6.8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" filled="f" stroked="f">
              <v:textbox style="mso-fit-shape-to-text:t" inset="0,0,0,0">
                <w:txbxContent>
                  <w:p w14:paraId="2D0FEAC9" w14:textId="77777777" w:rsidR="00E14E23" w:rsidRDefault="00E14E23">
                    <w:pPr>
                      <w:pStyle w:val="a9"/>
                      <w:shd w:val="clear" w:color="auto" w:fill="auto"/>
                    </w:pPr>
                    <w:r>
                      <w:fldChar w:fldCharType="begin"/>
                    </w:r>
                    <w:r>
                      <w:instrText xml:space="preserve"> PAGE \* MERGEFORMAT </w:instrText>
                    </w:r>
                    <w:r>
                      <w:fldChar w:fldCharType="separate"/>
                    </w:r>
                    <w:r>
                      <w:rPr>
                        <w:noProof/>
                      </w:rPr>
                      <w:t>436</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DF5C" w14:textId="77777777" w:rsidR="00E14E23" w:rsidRDefault="00E14E23">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CF202" w14:textId="77777777" w:rsidR="00F21F13" w:rsidRDefault="00F21F13">
      <w:pPr>
        <w:spacing w:after="0" w:line="240" w:lineRule="auto"/>
      </w:pPr>
      <w:r>
        <w:separator/>
      </w:r>
    </w:p>
  </w:footnote>
  <w:footnote w:type="continuationSeparator" w:id="0">
    <w:p w14:paraId="6C78044A" w14:textId="77777777" w:rsidR="00F21F13" w:rsidRDefault="00F21F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E2265" w14:textId="77777777" w:rsidR="00E14E23" w:rsidRDefault="00E14E23">
    <w:pPr>
      <w:spacing w:line="1"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AC2A" w14:textId="77777777" w:rsidR="00E14E23" w:rsidRDefault="00E14E23">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592B"/>
    <w:multiLevelType w:val="multilevel"/>
    <w:tmpl w:val="2F809AD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203102B"/>
    <w:multiLevelType w:val="multilevel"/>
    <w:tmpl w:val="0B1A540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B34856"/>
    <w:multiLevelType w:val="multilevel"/>
    <w:tmpl w:val="AC82A9B4"/>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CB284B"/>
    <w:multiLevelType w:val="hybridMultilevel"/>
    <w:tmpl w:val="617679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6216B6"/>
    <w:multiLevelType w:val="multilevel"/>
    <w:tmpl w:val="DD96559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6EC1E68"/>
    <w:multiLevelType w:val="hybridMultilevel"/>
    <w:tmpl w:val="55C6FD9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4CA2328F"/>
    <w:multiLevelType w:val="hybridMultilevel"/>
    <w:tmpl w:val="59AA58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0932BE"/>
    <w:multiLevelType w:val="multilevel"/>
    <w:tmpl w:val="DB82BB9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0760B1"/>
    <w:multiLevelType w:val="multilevel"/>
    <w:tmpl w:val="B1B286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70F22FE"/>
    <w:multiLevelType w:val="hybridMultilevel"/>
    <w:tmpl w:val="3A3A4DA4"/>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59EE37B9"/>
    <w:multiLevelType w:val="hybridMultilevel"/>
    <w:tmpl w:val="6B203B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EF826E6"/>
    <w:multiLevelType w:val="hybridMultilevel"/>
    <w:tmpl w:val="81DC39B0"/>
    <w:lvl w:ilvl="0" w:tplc="8B20DF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5705204"/>
    <w:multiLevelType w:val="multilevel"/>
    <w:tmpl w:val="5DE8E950"/>
    <w:lvl w:ilvl="0">
      <w:start w:val="1"/>
      <w:numFmt w:val="bullet"/>
      <w:lvlText w:val="-"/>
      <w:lvlJc w:val="left"/>
      <w:rPr>
        <w:rFonts w:ascii="Book Antiqua" w:eastAsia="Book Antiqua" w:hAnsi="Book Antiqua" w:cs="Book Antiqua"/>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F331D2"/>
    <w:multiLevelType w:val="multilevel"/>
    <w:tmpl w:val="ED405F0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7D4E55"/>
    <w:multiLevelType w:val="multilevel"/>
    <w:tmpl w:val="AB6CBD56"/>
    <w:lvl w:ilvl="0">
      <w:start w:val="1"/>
      <w:numFmt w:val="bullet"/>
      <w:lvlText w:val="-"/>
      <w:lvlJc w:val="left"/>
      <w:rPr>
        <w:rFonts w:ascii="Book Antiqua" w:eastAsia="Book Antiqua" w:hAnsi="Book Antiqua" w:cs="Book Antiqua"/>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D510605"/>
    <w:multiLevelType w:val="hybridMultilevel"/>
    <w:tmpl w:val="2564D8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F3473E5"/>
    <w:multiLevelType w:val="multilevel"/>
    <w:tmpl w:val="D1BCADB0"/>
    <w:lvl w:ilvl="0">
      <w:start w:val="1"/>
      <w:numFmt w:val="bullet"/>
      <w:lvlText w:val="-"/>
      <w:lvlJc w:val="left"/>
      <w:rPr>
        <w:rFonts w:ascii="Book Antiqua" w:eastAsia="Book Antiqua" w:hAnsi="Book Antiqua" w:cs="Book Antiqua"/>
        <w:b w:val="0"/>
        <w:bCs w:val="0"/>
        <w:i/>
        <w:iCs/>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0221BEF"/>
    <w:multiLevelType w:val="multilevel"/>
    <w:tmpl w:val="9CB2BF4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6351458"/>
    <w:multiLevelType w:val="hybridMultilevel"/>
    <w:tmpl w:val="741A9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7F37D19"/>
    <w:multiLevelType w:val="multilevel"/>
    <w:tmpl w:val="E3F269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B995F94"/>
    <w:multiLevelType w:val="multilevel"/>
    <w:tmpl w:val="02CEFFF4"/>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D556691"/>
    <w:multiLevelType w:val="multilevel"/>
    <w:tmpl w:val="054212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ED169A6"/>
    <w:multiLevelType w:val="multilevel"/>
    <w:tmpl w:val="9AE0ED9C"/>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73435891">
    <w:abstractNumId w:val="21"/>
  </w:num>
  <w:num w:numId="2" w16cid:durableId="1545756755">
    <w:abstractNumId w:val="19"/>
  </w:num>
  <w:num w:numId="3" w16cid:durableId="42297366">
    <w:abstractNumId w:val="13"/>
  </w:num>
  <w:num w:numId="4" w16cid:durableId="730345495">
    <w:abstractNumId w:val="7"/>
  </w:num>
  <w:num w:numId="5" w16cid:durableId="1573661878">
    <w:abstractNumId w:val="20"/>
  </w:num>
  <w:num w:numId="6" w16cid:durableId="1568804854">
    <w:abstractNumId w:val="4"/>
  </w:num>
  <w:num w:numId="7" w16cid:durableId="1633830029">
    <w:abstractNumId w:val="0"/>
  </w:num>
  <w:num w:numId="8" w16cid:durableId="152726931">
    <w:abstractNumId w:val="14"/>
  </w:num>
  <w:num w:numId="9" w16cid:durableId="2000376724">
    <w:abstractNumId w:val="12"/>
  </w:num>
  <w:num w:numId="10" w16cid:durableId="911113796">
    <w:abstractNumId w:val="16"/>
  </w:num>
  <w:num w:numId="11" w16cid:durableId="769545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4408045">
    <w:abstractNumId w:val="17"/>
  </w:num>
  <w:num w:numId="13" w16cid:durableId="1106079946">
    <w:abstractNumId w:val="22"/>
  </w:num>
  <w:num w:numId="14" w16cid:durableId="273827360">
    <w:abstractNumId w:val="2"/>
  </w:num>
  <w:num w:numId="15" w16cid:durableId="1962419436">
    <w:abstractNumId w:val="1"/>
  </w:num>
  <w:num w:numId="16" w16cid:durableId="1970279724">
    <w:abstractNumId w:val="9"/>
  </w:num>
  <w:num w:numId="17" w16cid:durableId="1407607431">
    <w:abstractNumId w:val="8"/>
  </w:num>
  <w:num w:numId="18" w16cid:durableId="45764664">
    <w:abstractNumId w:val="10"/>
  </w:num>
  <w:num w:numId="19" w16cid:durableId="649948426">
    <w:abstractNumId w:val="6"/>
  </w:num>
  <w:num w:numId="20" w16cid:durableId="445929301">
    <w:abstractNumId w:val="3"/>
  </w:num>
  <w:num w:numId="21" w16cid:durableId="286744252">
    <w:abstractNumId w:val="11"/>
  </w:num>
  <w:num w:numId="22" w16cid:durableId="1252155769">
    <w:abstractNumId w:val="15"/>
  </w:num>
  <w:num w:numId="23" w16cid:durableId="17896591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182"/>
    <w:rsid w:val="00011B30"/>
    <w:rsid w:val="000202D4"/>
    <w:rsid w:val="00113BEA"/>
    <w:rsid w:val="00266434"/>
    <w:rsid w:val="00474805"/>
    <w:rsid w:val="006B517E"/>
    <w:rsid w:val="006E6B35"/>
    <w:rsid w:val="00856BAC"/>
    <w:rsid w:val="00B06182"/>
    <w:rsid w:val="00BB7147"/>
    <w:rsid w:val="00C16227"/>
    <w:rsid w:val="00D10EE3"/>
    <w:rsid w:val="00DB68A7"/>
    <w:rsid w:val="00DD619D"/>
    <w:rsid w:val="00E14E23"/>
    <w:rsid w:val="00EE0847"/>
    <w:rsid w:val="00F21F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86714"/>
  <w15:chartTrackingRefBased/>
  <w15:docId w15:val="{69085B3B-69CD-4955-8F44-F2E6C91A7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E14E23"/>
  </w:style>
  <w:style w:type="character" w:customStyle="1" w:styleId="a3">
    <w:name w:val="Основной текст_"/>
    <w:basedOn w:val="a0"/>
    <w:link w:val="10"/>
    <w:rsid w:val="00E14E23"/>
    <w:rPr>
      <w:rFonts w:ascii="Times New Roman" w:eastAsia="Times New Roman" w:hAnsi="Times New Roman" w:cs="Times New Roman"/>
      <w:sz w:val="28"/>
      <w:szCs w:val="28"/>
      <w:shd w:val="clear" w:color="auto" w:fill="FFFFFF"/>
    </w:rPr>
  </w:style>
  <w:style w:type="character" w:customStyle="1" w:styleId="2">
    <w:name w:val="Основной текст (2)_"/>
    <w:basedOn w:val="a0"/>
    <w:link w:val="20"/>
    <w:rsid w:val="00E14E23"/>
    <w:rPr>
      <w:rFonts w:ascii="Arial" w:eastAsia="Arial" w:hAnsi="Arial" w:cs="Arial"/>
      <w:sz w:val="8"/>
      <w:szCs w:val="8"/>
      <w:shd w:val="clear" w:color="auto" w:fill="FFFFFF"/>
    </w:rPr>
  </w:style>
  <w:style w:type="character" w:customStyle="1" w:styleId="21">
    <w:name w:val="Колонтитул (2)_"/>
    <w:basedOn w:val="a0"/>
    <w:link w:val="22"/>
    <w:rsid w:val="00E14E23"/>
    <w:rPr>
      <w:rFonts w:ascii="Times New Roman" w:eastAsia="Times New Roman" w:hAnsi="Times New Roman" w:cs="Times New Roman"/>
      <w:sz w:val="20"/>
      <w:szCs w:val="20"/>
      <w:shd w:val="clear" w:color="auto" w:fill="FFFFFF"/>
    </w:rPr>
  </w:style>
  <w:style w:type="character" w:customStyle="1" w:styleId="a4">
    <w:name w:val="Другое_"/>
    <w:basedOn w:val="a0"/>
    <w:link w:val="a5"/>
    <w:rsid w:val="00E14E23"/>
    <w:rPr>
      <w:rFonts w:ascii="Times New Roman" w:eastAsia="Times New Roman" w:hAnsi="Times New Roman" w:cs="Times New Roman"/>
      <w:sz w:val="28"/>
      <w:szCs w:val="28"/>
      <w:shd w:val="clear" w:color="auto" w:fill="FFFFFF"/>
    </w:rPr>
  </w:style>
  <w:style w:type="paragraph" w:customStyle="1" w:styleId="10">
    <w:name w:val="Основной текст1"/>
    <w:basedOn w:val="a"/>
    <w:link w:val="a3"/>
    <w:rsid w:val="00E14E23"/>
    <w:pPr>
      <w:widowControl w:val="0"/>
      <w:shd w:val="clear" w:color="auto" w:fill="FFFFFF"/>
      <w:spacing w:after="0" w:line="240" w:lineRule="auto"/>
    </w:pPr>
    <w:rPr>
      <w:rFonts w:ascii="Times New Roman" w:eastAsia="Times New Roman" w:hAnsi="Times New Roman" w:cs="Times New Roman"/>
      <w:sz w:val="28"/>
      <w:szCs w:val="28"/>
    </w:rPr>
  </w:style>
  <w:style w:type="paragraph" w:customStyle="1" w:styleId="20">
    <w:name w:val="Основной текст (2)"/>
    <w:basedOn w:val="a"/>
    <w:link w:val="2"/>
    <w:rsid w:val="00E14E23"/>
    <w:pPr>
      <w:widowControl w:val="0"/>
      <w:shd w:val="clear" w:color="auto" w:fill="FFFFFF"/>
      <w:spacing w:after="1660" w:line="240" w:lineRule="auto"/>
      <w:ind w:left="5440"/>
    </w:pPr>
    <w:rPr>
      <w:rFonts w:ascii="Arial" w:eastAsia="Arial" w:hAnsi="Arial" w:cs="Arial"/>
      <w:sz w:val="8"/>
      <w:szCs w:val="8"/>
    </w:rPr>
  </w:style>
  <w:style w:type="paragraph" w:customStyle="1" w:styleId="22">
    <w:name w:val="Колонтитул (2)"/>
    <w:basedOn w:val="a"/>
    <w:link w:val="21"/>
    <w:rsid w:val="00E14E23"/>
    <w:pPr>
      <w:widowControl w:val="0"/>
      <w:shd w:val="clear" w:color="auto" w:fill="FFFFFF"/>
      <w:spacing w:after="0" w:line="240" w:lineRule="auto"/>
    </w:pPr>
    <w:rPr>
      <w:rFonts w:ascii="Times New Roman" w:eastAsia="Times New Roman" w:hAnsi="Times New Roman" w:cs="Times New Roman"/>
      <w:sz w:val="20"/>
      <w:szCs w:val="20"/>
    </w:rPr>
  </w:style>
  <w:style w:type="paragraph" w:customStyle="1" w:styleId="a5">
    <w:name w:val="Другое"/>
    <w:basedOn w:val="a"/>
    <w:link w:val="a4"/>
    <w:rsid w:val="00E14E23"/>
    <w:pPr>
      <w:widowControl w:val="0"/>
      <w:shd w:val="clear" w:color="auto" w:fill="FFFFFF"/>
      <w:spacing w:after="0" w:line="240" w:lineRule="auto"/>
    </w:pPr>
    <w:rPr>
      <w:rFonts w:ascii="Times New Roman" w:eastAsia="Times New Roman" w:hAnsi="Times New Roman" w:cs="Times New Roman"/>
      <w:sz w:val="28"/>
      <w:szCs w:val="28"/>
    </w:rPr>
  </w:style>
  <w:style w:type="paragraph" w:styleId="a6">
    <w:name w:val="List Paragraph"/>
    <w:basedOn w:val="a"/>
    <w:uiPriority w:val="34"/>
    <w:qFormat/>
    <w:rsid w:val="00E14E23"/>
    <w:pPr>
      <w:widowControl w:val="0"/>
      <w:spacing w:after="0" w:line="240" w:lineRule="auto"/>
      <w:ind w:left="720"/>
      <w:contextualSpacing/>
    </w:pPr>
    <w:rPr>
      <w:rFonts w:ascii="Microsoft Sans Serif" w:eastAsia="Microsoft Sans Serif" w:hAnsi="Microsoft Sans Serif" w:cs="Microsoft Sans Serif"/>
      <w:color w:val="000000"/>
      <w:sz w:val="24"/>
      <w:szCs w:val="24"/>
      <w:lang w:eastAsia="ru-RU" w:bidi="ru-RU"/>
    </w:rPr>
  </w:style>
  <w:style w:type="character" w:customStyle="1" w:styleId="11">
    <w:name w:val="Заголовок №1_"/>
    <w:basedOn w:val="a0"/>
    <w:link w:val="12"/>
    <w:rsid w:val="00E14E23"/>
    <w:rPr>
      <w:rFonts w:ascii="Times New Roman" w:eastAsia="Times New Roman" w:hAnsi="Times New Roman" w:cs="Times New Roman"/>
      <w:b/>
      <w:bCs/>
      <w:sz w:val="28"/>
      <w:szCs w:val="28"/>
      <w:shd w:val="clear" w:color="auto" w:fill="FFFFFF"/>
    </w:rPr>
  </w:style>
  <w:style w:type="paragraph" w:customStyle="1" w:styleId="12">
    <w:name w:val="Заголовок №1"/>
    <w:basedOn w:val="a"/>
    <w:link w:val="11"/>
    <w:rsid w:val="00E14E23"/>
    <w:pPr>
      <w:widowControl w:val="0"/>
      <w:shd w:val="clear" w:color="auto" w:fill="FFFFFF"/>
      <w:spacing w:after="260" w:line="240" w:lineRule="auto"/>
      <w:jc w:val="center"/>
      <w:outlineLvl w:val="0"/>
    </w:pPr>
    <w:rPr>
      <w:rFonts w:ascii="Times New Roman" w:eastAsia="Times New Roman" w:hAnsi="Times New Roman" w:cs="Times New Roman"/>
      <w:b/>
      <w:bCs/>
      <w:sz w:val="28"/>
      <w:szCs w:val="28"/>
    </w:rPr>
  </w:style>
  <w:style w:type="table" w:styleId="a7">
    <w:name w:val="Table Grid"/>
    <w:basedOn w:val="a1"/>
    <w:uiPriority w:val="59"/>
    <w:rsid w:val="00E14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Колонтитул_"/>
    <w:basedOn w:val="a0"/>
    <w:link w:val="a9"/>
    <w:rsid w:val="00E14E23"/>
    <w:rPr>
      <w:rFonts w:ascii="Times New Roman" w:eastAsia="Times New Roman" w:hAnsi="Times New Roman" w:cs="Times New Roman"/>
      <w:sz w:val="19"/>
      <w:szCs w:val="19"/>
      <w:shd w:val="clear" w:color="auto" w:fill="FFFFFF"/>
    </w:rPr>
  </w:style>
  <w:style w:type="paragraph" w:customStyle="1" w:styleId="a9">
    <w:name w:val="Колонтитул"/>
    <w:basedOn w:val="a"/>
    <w:link w:val="a8"/>
    <w:rsid w:val="00E14E23"/>
    <w:pPr>
      <w:widowControl w:val="0"/>
      <w:shd w:val="clear" w:color="auto" w:fill="FFFFFF"/>
      <w:spacing w:after="0" w:line="240" w:lineRule="auto"/>
    </w:pPr>
    <w:rPr>
      <w:rFonts w:ascii="Times New Roman" w:eastAsia="Times New Roman" w:hAnsi="Times New Roman" w:cs="Times New Roman"/>
      <w:sz w:val="19"/>
      <w:szCs w:val="19"/>
    </w:rPr>
  </w:style>
  <w:style w:type="paragraph" w:styleId="aa">
    <w:name w:val="header"/>
    <w:basedOn w:val="a"/>
    <w:link w:val="ab"/>
    <w:uiPriority w:val="99"/>
    <w:unhideWhenUsed/>
    <w:rsid w:val="00E14E23"/>
    <w:pPr>
      <w:widowControl w:val="0"/>
      <w:tabs>
        <w:tab w:val="center" w:pos="4677"/>
        <w:tab w:val="right" w:pos="9355"/>
      </w:tabs>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ab">
    <w:name w:val="Верхний колонтитул Знак"/>
    <w:basedOn w:val="a0"/>
    <w:link w:val="aa"/>
    <w:uiPriority w:val="99"/>
    <w:rsid w:val="00E14E23"/>
    <w:rPr>
      <w:rFonts w:ascii="Microsoft Sans Serif" w:eastAsia="Microsoft Sans Serif" w:hAnsi="Microsoft Sans Serif" w:cs="Microsoft Sans Serif"/>
      <w:color w:val="000000"/>
      <w:sz w:val="24"/>
      <w:szCs w:val="24"/>
      <w:lang w:eastAsia="ru-RU" w:bidi="ru-RU"/>
    </w:rPr>
  </w:style>
  <w:style w:type="paragraph" w:styleId="ac">
    <w:name w:val="footer"/>
    <w:basedOn w:val="a"/>
    <w:link w:val="ad"/>
    <w:uiPriority w:val="99"/>
    <w:unhideWhenUsed/>
    <w:rsid w:val="00E14E23"/>
    <w:pPr>
      <w:widowControl w:val="0"/>
      <w:tabs>
        <w:tab w:val="center" w:pos="4677"/>
        <w:tab w:val="right" w:pos="9355"/>
      </w:tabs>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ad">
    <w:name w:val="Нижний колонтитул Знак"/>
    <w:basedOn w:val="a0"/>
    <w:link w:val="ac"/>
    <w:uiPriority w:val="99"/>
    <w:rsid w:val="00E14E23"/>
    <w:rPr>
      <w:rFonts w:ascii="Microsoft Sans Serif" w:eastAsia="Microsoft Sans Serif" w:hAnsi="Microsoft Sans Serif" w:cs="Microsoft Sans Serif"/>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ru.wikipedia.org/wiki/%D0%A1%D0%BE%D0%BE%D0%B1%D1%89%D0%B5%D0%BD%D0%B8%D0%B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5171</Words>
  <Characters>29475</Characters>
  <Application>Microsoft Office Word</Application>
  <DocSecurity>0</DocSecurity>
  <Lines>245</Lines>
  <Paragraphs>69</Paragraphs>
  <ScaleCrop>false</ScaleCrop>
  <Company/>
  <LinksUpToDate>false</LinksUpToDate>
  <CharactersWithSpaces>34577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dc:creator>
  <cp:keywords/>
  <dc:description/>
  <cp:lastModifiedBy>Пользователь</cp:lastModifiedBy>
  <cp:revision>6</cp:revision>
  <dcterms:created xsi:type="dcterms:W3CDTF">2023-01-09T11:22:00Z</dcterms:created>
  <dcterms:modified xsi:type="dcterms:W3CDTF">2025-01-24T15:16:00Z</dcterms:modified>
</cp:coreProperties>
</file>