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67B" w:rsidRDefault="00C60F70" w:rsidP="004C2C5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екция</w:t>
      </w:r>
      <w:r w:rsidR="004C2C54" w:rsidRPr="004C2C54">
        <w:rPr>
          <w:rFonts w:ascii="Times New Roman" w:hAnsi="Times New Roman" w:cs="Times New Roman"/>
          <w:b/>
          <w:sz w:val="28"/>
        </w:rPr>
        <w:t xml:space="preserve"> №</w:t>
      </w:r>
      <w:r w:rsidR="00390263">
        <w:rPr>
          <w:rFonts w:ascii="Times New Roman" w:hAnsi="Times New Roman" w:cs="Times New Roman"/>
          <w:b/>
          <w:sz w:val="28"/>
        </w:rPr>
        <w:t>2</w:t>
      </w:r>
      <w:r w:rsidR="004C2C54">
        <w:rPr>
          <w:rFonts w:ascii="Times New Roman" w:hAnsi="Times New Roman" w:cs="Times New Roman"/>
          <w:b/>
          <w:sz w:val="28"/>
        </w:rPr>
        <w:t>. Звёзды и созвездия. Звёздные карты, глобусы и атласы. Видимое движение звёзд на различных географических широтах.</w:t>
      </w:r>
    </w:p>
    <w:p w:rsidR="004C2C54" w:rsidRPr="004C2C54" w:rsidRDefault="004C2C54" w:rsidP="004C2C54">
      <w:pPr>
        <w:jc w:val="both"/>
        <w:rPr>
          <w:rFonts w:ascii="Times New Roman" w:hAnsi="Times New Roman" w:cs="Times New Roman"/>
          <w:bCs/>
          <w:sz w:val="28"/>
        </w:rPr>
      </w:pPr>
      <w:r w:rsidRPr="006F73EC">
        <w:rPr>
          <w:rFonts w:ascii="Times New Roman" w:hAnsi="Times New Roman" w:cs="Times New Roman"/>
          <w:b/>
          <w:bCs/>
          <w:sz w:val="28"/>
        </w:rPr>
        <w:t>Созвездия</w:t>
      </w:r>
      <w:r>
        <w:rPr>
          <w:rFonts w:ascii="Times New Roman" w:hAnsi="Times New Roman" w:cs="Times New Roman"/>
          <w:bCs/>
          <w:sz w:val="28"/>
        </w:rPr>
        <w:t xml:space="preserve"> - </w:t>
      </w:r>
      <w:r w:rsidRPr="004C2C54">
        <w:rPr>
          <w:rFonts w:ascii="Times New Roman" w:hAnsi="Times New Roman" w:cs="Times New Roman"/>
          <w:bCs/>
          <w:sz w:val="28"/>
        </w:rPr>
        <w:t xml:space="preserve">определённые участки звёздного неба, разделённые между собой строго установленными границами, с характерной наблюдаемой группировкой звёзд. </w:t>
      </w:r>
    </w:p>
    <w:p w:rsidR="004C2C54" w:rsidRPr="007F684F" w:rsidRDefault="004C2C54" w:rsidP="004C2C54">
      <w:pPr>
        <w:jc w:val="both"/>
        <w:rPr>
          <w:rFonts w:ascii="Times New Roman" w:hAnsi="Times New Roman" w:cs="Times New Roman"/>
          <w:bCs/>
          <w:sz w:val="28"/>
        </w:rPr>
      </w:pPr>
      <w:r w:rsidRPr="004C2C54">
        <w:rPr>
          <w:rFonts w:ascii="Times New Roman" w:hAnsi="Times New Roman" w:cs="Times New Roman"/>
          <w:bCs/>
          <w:sz w:val="28"/>
        </w:rPr>
        <w:t xml:space="preserve">В 1922 г. Генеральная ассамблея Международного астрономического союза окончательно утвердила </w:t>
      </w:r>
      <w:r w:rsidRPr="007F684F">
        <w:rPr>
          <w:rFonts w:ascii="Times New Roman" w:hAnsi="Times New Roman" w:cs="Times New Roman"/>
          <w:b/>
          <w:bCs/>
          <w:sz w:val="28"/>
        </w:rPr>
        <w:t>88 созвездий</w:t>
      </w:r>
      <w:r w:rsidRPr="004C2C54">
        <w:rPr>
          <w:rFonts w:ascii="Times New Roman" w:hAnsi="Times New Roman" w:cs="Times New Roman"/>
          <w:bCs/>
          <w:sz w:val="28"/>
        </w:rPr>
        <w:t xml:space="preserve">. </w:t>
      </w:r>
      <w:r w:rsidR="006F73EC">
        <w:rPr>
          <w:rFonts w:ascii="Times New Roman" w:hAnsi="Times New Roman" w:cs="Times New Roman"/>
          <w:bCs/>
          <w:sz w:val="28"/>
        </w:rPr>
        <w:t xml:space="preserve"> В каждом созвездии звёзды обозначаются буквами греческого алфавита в порядке убывания их яркости. Наиболее яркая звезда обозначается буквой α, вторая по яркости β, затем γ и т.д.</w:t>
      </w:r>
      <w:r w:rsidR="007F684F" w:rsidRPr="007F684F">
        <w:rPr>
          <w:rFonts w:ascii="Arial" w:eastAsia="+mn-ea" w:hAnsi="Arial" w:cs="Arial"/>
          <w:b/>
          <w:bCs/>
          <w:color w:val="002060"/>
          <w:kern w:val="24"/>
          <w:sz w:val="40"/>
          <w:szCs w:val="40"/>
        </w:rPr>
        <w:t xml:space="preserve"> </w:t>
      </w:r>
      <w:r w:rsidR="007F684F" w:rsidRPr="007F684F">
        <w:rPr>
          <w:rFonts w:ascii="Times New Roman" w:hAnsi="Times New Roman" w:cs="Times New Roman"/>
          <w:bCs/>
          <w:sz w:val="28"/>
        </w:rPr>
        <w:t xml:space="preserve">Все звёзды, видимые на небе невооружённым глазом, Гиппарх во </w:t>
      </w:r>
      <w:r w:rsidR="007F684F" w:rsidRPr="007F684F">
        <w:rPr>
          <w:rFonts w:ascii="Times New Roman" w:hAnsi="Times New Roman" w:cs="Times New Roman"/>
          <w:bCs/>
          <w:sz w:val="28"/>
          <w:lang w:val="en-US"/>
        </w:rPr>
        <w:t>II</w:t>
      </w:r>
      <w:r w:rsidR="007F684F" w:rsidRPr="007F684F">
        <w:rPr>
          <w:rFonts w:ascii="Times New Roman" w:hAnsi="Times New Roman" w:cs="Times New Roman"/>
          <w:bCs/>
          <w:sz w:val="28"/>
        </w:rPr>
        <w:t xml:space="preserve"> в. до н.э. разделил на шесть звёздных величин.</w:t>
      </w:r>
      <w:r w:rsidR="007F684F">
        <w:rPr>
          <w:rFonts w:ascii="Times New Roman" w:hAnsi="Times New Roman" w:cs="Times New Roman"/>
          <w:bCs/>
          <w:sz w:val="28"/>
        </w:rPr>
        <w:t xml:space="preserve"> </w:t>
      </w:r>
      <w:r w:rsidR="007F684F" w:rsidRPr="007F684F">
        <w:rPr>
          <w:rFonts w:ascii="Times New Roman" w:hAnsi="Times New Roman" w:cs="Times New Roman"/>
          <w:bCs/>
          <w:sz w:val="28"/>
        </w:rPr>
        <w:t>Самые яркие (их на небе менее 20) - звёзды первой величины.</w:t>
      </w:r>
      <w:r w:rsidR="007F684F">
        <w:rPr>
          <w:rFonts w:ascii="Times New Roman" w:hAnsi="Times New Roman" w:cs="Times New Roman"/>
          <w:bCs/>
          <w:sz w:val="28"/>
        </w:rPr>
        <w:t xml:space="preserve"> </w:t>
      </w:r>
      <w:r w:rsidR="007F684F" w:rsidRPr="007F684F">
        <w:rPr>
          <w:rFonts w:ascii="Times New Roman" w:hAnsi="Times New Roman" w:cs="Times New Roman"/>
          <w:bCs/>
          <w:sz w:val="28"/>
        </w:rPr>
        <w:t>Едва различимые невооружённым глазом – звёзды шестой величины.</w:t>
      </w:r>
    </w:p>
    <w:p w:rsidR="00777FE3" w:rsidRPr="00777FE3" w:rsidRDefault="004C2C54" w:rsidP="00777FE3">
      <w:pPr>
        <w:jc w:val="both"/>
        <w:rPr>
          <w:rFonts w:ascii="Times New Roman" w:hAnsi="Times New Roman" w:cs="Times New Roman"/>
          <w:sz w:val="28"/>
        </w:rPr>
      </w:pPr>
      <w:r w:rsidRPr="007F684F">
        <w:rPr>
          <w:rFonts w:ascii="Times New Roman" w:hAnsi="Times New Roman" w:cs="Times New Roman"/>
          <w:b/>
          <w:sz w:val="28"/>
        </w:rPr>
        <w:t>Звёздная величина</w:t>
      </w:r>
      <w:r w:rsidRPr="004C2C5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- </w:t>
      </w:r>
      <w:r w:rsidRPr="004C2C54">
        <w:rPr>
          <w:rFonts w:ascii="Times New Roman" w:hAnsi="Times New Roman" w:cs="Times New Roman"/>
          <w:sz w:val="28"/>
        </w:rPr>
        <w:t xml:space="preserve">безразмерная числовая характеристика яркости объекта, обозначаемая буквой </w:t>
      </w:r>
      <w:r w:rsidRPr="004C2C54">
        <w:rPr>
          <w:rFonts w:ascii="Times New Roman" w:hAnsi="Times New Roman" w:cs="Times New Roman"/>
          <w:i/>
          <w:iCs/>
          <w:sz w:val="28"/>
          <w:vertAlign w:val="superscript"/>
          <w:lang w:val="en-US"/>
        </w:rPr>
        <w:t>m</w:t>
      </w:r>
      <w:r w:rsidRPr="004C2C54">
        <w:rPr>
          <w:rFonts w:ascii="Times New Roman" w:hAnsi="Times New Roman" w:cs="Times New Roman"/>
          <w:sz w:val="28"/>
        </w:rPr>
        <w:t xml:space="preserve">. </w:t>
      </w:r>
      <w:r w:rsidRPr="007F684F">
        <w:rPr>
          <w:rFonts w:ascii="Times New Roman" w:hAnsi="Times New Roman" w:cs="Times New Roman"/>
          <w:sz w:val="28"/>
        </w:rPr>
        <w:t>Звёздная величина (блеск)</w:t>
      </w:r>
      <w:r w:rsidRPr="004C2C54">
        <w:rPr>
          <w:sz w:val="28"/>
        </w:rPr>
        <w:t xml:space="preserve"> </w:t>
      </w:r>
      <w:r>
        <w:rPr>
          <w:sz w:val="28"/>
        </w:rPr>
        <w:t xml:space="preserve">- </w:t>
      </w:r>
      <w:r w:rsidRPr="004C2C54">
        <w:rPr>
          <w:rFonts w:ascii="Times New Roman" w:hAnsi="Times New Roman" w:cs="Times New Roman"/>
          <w:sz w:val="28"/>
        </w:rPr>
        <w:t>мера яркости небесного тела</w:t>
      </w:r>
      <w:r w:rsidR="007F684F">
        <w:rPr>
          <w:rFonts w:ascii="Times New Roman" w:hAnsi="Times New Roman" w:cs="Times New Roman"/>
          <w:sz w:val="28"/>
        </w:rPr>
        <w:t xml:space="preserve">, </w:t>
      </w:r>
      <w:r w:rsidR="006F73EC">
        <w:rPr>
          <w:rFonts w:ascii="Times New Roman" w:hAnsi="Times New Roman" w:cs="Times New Roman"/>
          <w:sz w:val="28"/>
        </w:rPr>
        <w:t xml:space="preserve">говорящая о том, сколько света приходит от него в точку, где находится наблюдатель. </w:t>
      </w:r>
      <w:r w:rsidR="007F684F" w:rsidRPr="007F684F">
        <w:rPr>
          <w:rFonts w:ascii="Times New Roman" w:hAnsi="Times New Roman" w:cs="Times New Roman"/>
          <w:sz w:val="28"/>
        </w:rPr>
        <w:t>Звезда первой величины в 2,512 раза ярче звезды второй величины. Звезда второй величины в 2,512 ра</w:t>
      </w:r>
      <w:r w:rsidR="007F684F">
        <w:rPr>
          <w:rFonts w:ascii="Times New Roman" w:hAnsi="Times New Roman" w:cs="Times New Roman"/>
          <w:sz w:val="28"/>
        </w:rPr>
        <w:t>за ярче звезды третьей величины и т.д. Самая яркая звезда ночного неба – Сириус (α Большого Пса), её звёздная величина -1,5</w:t>
      </w:r>
      <w:r w:rsidR="007F684F" w:rsidRPr="007F684F">
        <w:rPr>
          <w:rFonts w:ascii="Times New Roman" w:hAnsi="Times New Roman" w:cs="Times New Roman"/>
          <w:sz w:val="28"/>
          <w:vertAlign w:val="superscript"/>
          <w:lang w:val="en-US"/>
        </w:rPr>
        <w:t>m</w:t>
      </w:r>
      <w:r w:rsidR="007F684F">
        <w:rPr>
          <w:rFonts w:ascii="Times New Roman" w:hAnsi="Times New Roman" w:cs="Times New Roman"/>
          <w:sz w:val="28"/>
        </w:rPr>
        <w:t xml:space="preserve">. </w:t>
      </w:r>
    </w:p>
    <w:p w:rsidR="00777FE3" w:rsidRPr="003E035D" w:rsidRDefault="00777FE3" w:rsidP="00777FE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E035D">
        <w:rPr>
          <w:rFonts w:ascii="Times New Roman" w:hAnsi="Times New Roman" w:cs="Times New Roman"/>
          <w:b/>
          <w:bCs/>
          <w:sz w:val="28"/>
        </w:rPr>
        <w:t>Небесная сфера.</w:t>
      </w:r>
    </w:p>
    <w:p w:rsidR="00777FE3" w:rsidRDefault="00777FE3" w:rsidP="00777FE3">
      <w:pPr>
        <w:jc w:val="both"/>
        <w:rPr>
          <w:rFonts w:ascii="Times New Roman" w:eastAsia="+mn-ea" w:hAnsi="Times New Roman" w:cs="Times New Roman"/>
          <w:bCs/>
          <w:color w:val="FF0000"/>
          <w:kern w:val="24"/>
          <w:sz w:val="56"/>
          <w:szCs w:val="56"/>
        </w:rPr>
      </w:pPr>
      <w:r w:rsidRPr="00CF6D66">
        <w:rPr>
          <w:rFonts w:ascii="Times New Roman" w:hAnsi="Times New Roman" w:cs="Times New Roman"/>
          <w:b/>
          <w:bCs/>
          <w:sz w:val="28"/>
        </w:rPr>
        <w:t>Небесная сфера</w:t>
      </w:r>
      <w:r w:rsidRPr="003E035D">
        <w:rPr>
          <w:rFonts w:ascii="Times New Roman" w:hAnsi="Times New Roman" w:cs="Times New Roman"/>
          <w:bCs/>
          <w:sz w:val="28"/>
        </w:rPr>
        <w:t xml:space="preserve"> - воображаемая сфера произвольного радиуса с центром в точке наблюдения</w:t>
      </w:r>
      <w:r w:rsidRPr="003E035D">
        <w:rPr>
          <w:rFonts w:ascii="Times New Roman" w:hAnsi="Times New Roman" w:cs="Times New Roman"/>
          <w:sz w:val="28"/>
        </w:rPr>
        <w:t>.</w:t>
      </w:r>
      <w:r w:rsidRPr="003E035D">
        <w:rPr>
          <w:rFonts w:ascii="Times New Roman" w:eastAsia="+mn-ea" w:hAnsi="Times New Roman" w:cs="Times New Roman"/>
          <w:bCs/>
          <w:color w:val="FF0000"/>
          <w:kern w:val="24"/>
          <w:sz w:val="56"/>
          <w:szCs w:val="56"/>
        </w:rPr>
        <w:t xml:space="preserve">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Отвесная линия</w:t>
      </w:r>
      <w:r w:rsidRPr="003E035D">
        <w:rPr>
          <w:rFonts w:ascii="Times New Roman" w:hAnsi="Times New Roman" w:cs="Times New Roman"/>
          <w:bCs/>
          <w:sz w:val="28"/>
        </w:rPr>
        <w:t xml:space="preserve"> - линия, проходящая через </w:t>
      </w:r>
      <w:r>
        <w:rPr>
          <w:rFonts w:ascii="Times New Roman" w:hAnsi="Times New Roman" w:cs="Times New Roman"/>
          <w:bCs/>
          <w:sz w:val="28"/>
        </w:rPr>
        <w:t xml:space="preserve">глаз </w:t>
      </w:r>
      <w:r w:rsidRPr="003E035D">
        <w:rPr>
          <w:rFonts w:ascii="Times New Roman" w:hAnsi="Times New Roman" w:cs="Times New Roman"/>
          <w:bCs/>
          <w:sz w:val="28"/>
        </w:rPr>
        <w:t xml:space="preserve">наблюдателя и центр Земли.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 xml:space="preserve">Зенит </w:t>
      </w:r>
      <w:r w:rsidRPr="00CF6D66">
        <w:rPr>
          <w:rFonts w:ascii="Times New Roman" w:hAnsi="Times New Roman" w:cs="Times New Roman"/>
          <w:b/>
          <w:bCs/>
          <w:sz w:val="28"/>
          <w:lang w:val="en-US"/>
        </w:rPr>
        <w:t>Z</w:t>
      </w:r>
      <w:r w:rsidRPr="00CF6D66">
        <w:rPr>
          <w:rFonts w:ascii="Times New Roman" w:hAnsi="Times New Roman" w:cs="Times New Roman"/>
          <w:b/>
          <w:bCs/>
          <w:sz w:val="28"/>
        </w:rPr>
        <w:t xml:space="preserve"> и Надир </w:t>
      </w:r>
      <w:r w:rsidRPr="00CF6D66">
        <w:rPr>
          <w:rFonts w:ascii="Times New Roman" w:hAnsi="Times New Roman" w:cs="Times New Roman"/>
          <w:b/>
          <w:bCs/>
          <w:sz w:val="28"/>
          <w:lang w:val="en-US"/>
        </w:rPr>
        <w:t>Z</w:t>
      </w:r>
      <w:r w:rsidRPr="00CF6D66">
        <w:rPr>
          <w:rFonts w:ascii="Times New Roman" w:hAnsi="Times New Roman" w:cs="Times New Roman"/>
          <w:b/>
          <w:bCs/>
          <w:sz w:val="28"/>
        </w:rPr>
        <w:t xml:space="preserve"> '</w:t>
      </w:r>
      <w:r w:rsidRPr="003E035D">
        <w:rPr>
          <w:rFonts w:ascii="Times New Roman" w:hAnsi="Times New Roman" w:cs="Times New Roman"/>
          <w:bCs/>
          <w:sz w:val="28"/>
        </w:rPr>
        <w:t xml:space="preserve"> - точки, образованные при пересечении отвесной линии и небесной сферы.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Истинный (математический) горизонт</w:t>
      </w:r>
      <w:r w:rsidRPr="003E035D">
        <w:rPr>
          <w:rFonts w:ascii="Times New Roman" w:hAnsi="Times New Roman" w:cs="Times New Roman"/>
          <w:bCs/>
          <w:sz w:val="28"/>
        </w:rPr>
        <w:t xml:space="preserve"> - большой круг небесной сферы </w:t>
      </w:r>
      <w:r>
        <w:rPr>
          <w:rFonts w:ascii="Times New Roman" w:hAnsi="Times New Roman" w:cs="Times New Roman"/>
          <w:bCs/>
          <w:sz w:val="28"/>
        </w:rPr>
        <w:t>плоскость которого перпендикулярна</w:t>
      </w:r>
      <w:r w:rsidRPr="003E035D">
        <w:rPr>
          <w:rFonts w:ascii="Times New Roman" w:hAnsi="Times New Roman" w:cs="Times New Roman"/>
          <w:bCs/>
          <w:sz w:val="28"/>
        </w:rPr>
        <w:t xml:space="preserve"> отвесной линии. Делит небесную сферу на видимую и скрытую половины.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Полуденная линия</w:t>
      </w:r>
      <w:r w:rsidRPr="003E035D">
        <w:rPr>
          <w:rFonts w:ascii="Times New Roman" w:hAnsi="Times New Roman" w:cs="Times New Roman"/>
          <w:bCs/>
          <w:sz w:val="28"/>
        </w:rPr>
        <w:t xml:space="preserve"> - линия, соединяющая точки юга</w:t>
      </w:r>
      <w:r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lang w:val="en-US"/>
        </w:rPr>
        <w:t>S</w:t>
      </w:r>
      <w:r w:rsidRPr="003E035D">
        <w:rPr>
          <w:rFonts w:ascii="Times New Roman" w:hAnsi="Times New Roman" w:cs="Times New Roman"/>
          <w:bCs/>
          <w:sz w:val="28"/>
        </w:rPr>
        <w:t xml:space="preserve"> и севера </w:t>
      </w:r>
      <w:r>
        <w:rPr>
          <w:rFonts w:ascii="Times New Roman" w:hAnsi="Times New Roman" w:cs="Times New Roman"/>
          <w:bCs/>
          <w:sz w:val="28"/>
          <w:lang w:val="en-US"/>
        </w:rPr>
        <w:t>N</w:t>
      </w:r>
      <w:r w:rsidRPr="00CF6D66">
        <w:rPr>
          <w:rFonts w:ascii="Times New Roman" w:hAnsi="Times New Roman" w:cs="Times New Roman"/>
          <w:bCs/>
          <w:sz w:val="28"/>
        </w:rPr>
        <w:t xml:space="preserve"> </w:t>
      </w:r>
      <w:r w:rsidRPr="003E035D">
        <w:rPr>
          <w:rFonts w:ascii="Times New Roman" w:hAnsi="Times New Roman" w:cs="Times New Roman"/>
          <w:bCs/>
          <w:sz w:val="28"/>
        </w:rPr>
        <w:t xml:space="preserve">истинного горизонта. </w:t>
      </w:r>
    </w:p>
    <w:p w:rsidR="00777FE3" w:rsidRPr="00CF6D66" w:rsidRDefault="00777FE3" w:rsidP="00777FE3">
      <w:pPr>
        <w:jc w:val="both"/>
        <w:rPr>
          <w:rFonts w:ascii="Times New Roman" w:hAnsi="Times New Roman" w:cs="Times New Roman"/>
          <w:bCs/>
          <w:sz w:val="28"/>
        </w:rPr>
      </w:pPr>
      <w:r w:rsidRPr="003E035D">
        <w:rPr>
          <w:rFonts w:ascii="Times New Roman" w:hAnsi="Times New Roman" w:cs="Times New Roman"/>
          <w:bCs/>
          <w:sz w:val="28"/>
        </w:rPr>
        <w:t xml:space="preserve">Суточное вращение небесной сферы - видимое движение светил, происходящее из-за вращения Земли вокруг своей оси. </w:t>
      </w:r>
      <w:r w:rsidRPr="00CF6D66">
        <w:rPr>
          <w:rFonts w:ascii="Times New Roman" w:hAnsi="Times New Roman" w:cs="Times New Roman"/>
          <w:b/>
          <w:bCs/>
          <w:sz w:val="28"/>
        </w:rPr>
        <w:t>Ось мира</w:t>
      </w:r>
      <w:r w:rsidRPr="003E035D">
        <w:rPr>
          <w:rFonts w:ascii="Times New Roman" w:hAnsi="Times New Roman" w:cs="Times New Roman"/>
          <w:bCs/>
          <w:sz w:val="28"/>
        </w:rPr>
        <w:t xml:space="preserve"> - ось, </w:t>
      </w:r>
      <w:r w:rsidRPr="003E035D">
        <w:rPr>
          <w:rFonts w:ascii="Times New Roman" w:hAnsi="Times New Roman" w:cs="Times New Roman"/>
          <w:bCs/>
          <w:sz w:val="28"/>
        </w:rPr>
        <w:lastRenderedPageBreak/>
        <w:t xml:space="preserve">вокруг которой происходит суточное вращение небесной сферы. </w:t>
      </w:r>
      <w:r>
        <w:rPr>
          <w:rFonts w:ascii="Times New Roman" w:hAnsi="Times New Roman" w:cs="Times New Roman"/>
          <w:bCs/>
          <w:sz w:val="28"/>
        </w:rPr>
        <w:t>Ось мира параллельна земной оси.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Полюсы мира (северный</w:t>
      </w:r>
      <w:r>
        <w:rPr>
          <w:rFonts w:ascii="Times New Roman" w:hAnsi="Times New Roman" w:cs="Times New Roman"/>
          <w:b/>
          <w:bCs/>
          <w:sz w:val="28"/>
        </w:rPr>
        <w:t xml:space="preserve"> Р</w:t>
      </w:r>
      <w:r w:rsidRPr="00CF6D66">
        <w:rPr>
          <w:rFonts w:ascii="Times New Roman" w:hAnsi="Times New Roman" w:cs="Times New Roman"/>
          <w:b/>
          <w:bCs/>
          <w:sz w:val="28"/>
        </w:rPr>
        <w:t xml:space="preserve"> и южный</w:t>
      </w:r>
      <w:r>
        <w:rPr>
          <w:rFonts w:ascii="Times New Roman" w:hAnsi="Times New Roman" w:cs="Times New Roman"/>
          <w:b/>
          <w:bCs/>
          <w:sz w:val="28"/>
        </w:rPr>
        <w:t xml:space="preserve"> Р'</w:t>
      </w:r>
      <w:r w:rsidRPr="00CF6D66">
        <w:rPr>
          <w:rFonts w:ascii="Times New Roman" w:hAnsi="Times New Roman" w:cs="Times New Roman"/>
          <w:b/>
          <w:bCs/>
          <w:sz w:val="28"/>
        </w:rPr>
        <w:t>)</w:t>
      </w:r>
      <w:r w:rsidRPr="003E035D">
        <w:rPr>
          <w:rFonts w:ascii="Times New Roman" w:hAnsi="Times New Roman" w:cs="Times New Roman"/>
          <w:bCs/>
          <w:sz w:val="28"/>
        </w:rPr>
        <w:t xml:space="preserve"> - точки пересечения оси мира и небесной сферы. </w:t>
      </w:r>
      <w:r>
        <w:rPr>
          <w:rFonts w:ascii="Times New Roman" w:hAnsi="Times New Roman" w:cs="Times New Roman"/>
          <w:bCs/>
          <w:sz w:val="28"/>
        </w:rPr>
        <w:t>Северный полюс мира находится в созвездии Малой Медведицы, а южный – в созвездии Октанта.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Небесный экватор</w:t>
      </w:r>
      <w:r w:rsidRPr="003E035D">
        <w:rPr>
          <w:rFonts w:ascii="Times New Roman" w:hAnsi="Times New Roman" w:cs="Times New Roman"/>
          <w:bCs/>
          <w:sz w:val="28"/>
        </w:rPr>
        <w:t xml:space="preserve"> - большой круг небесной сферы</w:t>
      </w:r>
      <w:r>
        <w:rPr>
          <w:rFonts w:ascii="Times New Roman" w:hAnsi="Times New Roman" w:cs="Times New Roman"/>
          <w:bCs/>
          <w:sz w:val="28"/>
        </w:rPr>
        <w:t>,</w:t>
      </w:r>
      <w:r w:rsidRPr="003E035D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плоскость которого перпендикулярна </w:t>
      </w:r>
      <w:r w:rsidRPr="003E035D">
        <w:rPr>
          <w:rFonts w:ascii="Times New Roman" w:hAnsi="Times New Roman" w:cs="Times New Roman"/>
          <w:bCs/>
          <w:sz w:val="28"/>
        </w:rPr>
        <w:t xml:space="preserve"> оси мира. </w:t>
      </w:r>
      <w:r>
        <w:rPr>
          <w:rFonts w:ascii="Times New Roman" w:hAnsi="Times New Roman" w:cs="Times New Roman"/>
          <w:sz w:val="28"/>
        </w:rPr>
        <w:t xml:space="preserve">Небесный экватор </w:t>
      </w:r>
      <w:r>
        <w:rPr>
          <w:rFonts w:ascii="Times New Roman" w:hAnsi="Times New Roman" w:cs="Times New Roman"/>
          <w:bCs/>
          <w:sz w:val="28"/>
        </w:rPr>
        <w:t>д</w:t>
      </w:r>
      <w:r w:rsidRPr="003E035D">
        <w:rPr>
          <w:rFonts w:ascii="Times New Roman" w:hAnsi="Times New Roman" w:cs="Times New Roman"/>
          <w:bCs/>
          <w:sz w:val="28"/>
        </w:rPr>
        <w:t>елит небесную сферу на северную и южную половины. Пересекает истинный горизонт в точках востока и запада</w:t>
      </w:r>
      <w:r w:rsidRPr="003E035D">
        <w:rPr>
          <w:rFonts w:ascii="Times New Roman" w:hAnsi="Times New Roman" w:cs="Times New Roman"/>
          <w:sz w:val="28"/>
        </w:rPr>
        <w:t xml:space="preserve">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Небесный меридиан</w:t>
      </w:r>
      <w:r w:rsidRPr="003E035D">
        <w:rPr>
          <w:rFonts w:ascii="Times New Roman" w:hAnsi="Times New Roman" w:cs="Times New Roman"/>
          <w:bCs/>
          <w:sz w:val="28"/>
        </w:rPr>
        <w:t xml:space="preserve"> - большой круг небесной сферы, проходящий через точки зенит, надир, полюса мира, север и юг.  Делит небесную сферу на восточную и западную половины.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Круги склонения</w:t>
      </w:r>
      <w:r w:rsidRPr="003E035D">
        <w:rPr>
          <w:rFonts w:ascii="Times New Roman" w:hAnsi="Times New Roman" w:cs="Times New Roman"/>
          <w:bCs/>
          <w:sz w:val="28"/>
        </w:rPr>
        <w:t xml:space="preserve"> - дуги окружностей, соединяющие полюса мира.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Круги высоты</w:t>
      </w:r>
      <w:r w:rsidRPr="003E035D">
        <w:rPr>
          <w:rFonts w:ascii="Times New Roman" w:hAnsi="Times New Roman" w:cs="Times New Roman"/>
          <w:bCs/>
          <w:sz w:val="28"/>
        </w:rPr>
        <w:t xml:space="preserve"> - дуги окружностей, соединяющие точки зенит и надир. 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 w:rsidRPr="00CF6D66">
        <w:rPr>
          <w:rFonts w:ascii="Times New Roman" w:hAnsi="Times New Roman" w:cs="Times New Roman"/>
          <w:b/>
          <w:bCs/>
          <w:sz w:val="28"/>
        </w:rPr>
        <w:t>Эклиптика</w:t>
      </w:r>
      <w:r w:rsidRPr="003E035D">
        <w:rPr>
          <w:rFonts w:ascii="Times New Roman" w:hAnsi="Times New Roman" w:cs="Times New Roman"/>
          <w:bCs/>
          <w:sz w:val="28"/>
        </w:rPr>
        <w:t xml:space="preserve"> - большой круг небесной сферы, по </w:t>
      </w:r>
      <w:r>
        <w:rPr>
          <w:rFonts w:ascii="Times New Roman" w:hAnsi="Times New Roman" w:cs="Times New Roman"/>
          <w:bCs/>
          <w:sz w:val="28"/>
        </w:rPr>
        <w:t>которому проходит видимое годично</w:t>
      </w:r>
      <w:r w:rsidRPr="003E035D">
        <w:rPr>
          <w:rFonts w:ascii="Times New Roman" w:hAnsi="Times New Roman" w:cs="Times New Roman"/>
          <w:bCs/>
          <w:sz w:val="28"/>
        </w:rPr>
        <w:t xml:space="preserve">е движение Солнца. </w:t>
      </w:r>
      <w:r>
        <w:rPr>
          <w:rFonts w:ascii="Times New Roman" w:hAnsi="Times New Roman" w:cs="Times New Roman"/>
          <w:bCs/>
          <w:sz w:val="28"/>
        </w:rPr>
        <w:t>Направление этого движения противоположно направлению суточного вращения Земли.</w:t>
      </w:r>
    </w:p>
    <w:p w:rsidR="00777FE3" w:rsidRPr="003E035D" w:rsidRDefault="00777FE3" w:rsidP="00777FE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Ось вращения Земли имеет постоянный угол наклона к плоскости обращения Земли вокруг Солнца, равный </w:t>
      </w:r>
      <w:r w:rsidRPr="00777FE3">
        <w:rPr>
          <w:rFonts w:ascii="Times New Roman" w:hAnsi="Times New Roman" w:cs="Times New Roman"/>
          <w:bCs/>
          <w:sz w:val="28"/>
        </w:rPr>
        <w:t>66</w:t>
      </w:r>
      <w:r w:rsidRPr="00777FE3">
        <w:rPr>
          <w:rFonts w:ascii="Times New Roman" w:hAnsi="Times New Roman" w:cs="Times New Roman"/>
          <w:bCs/>
          <w:sz w:val="28"/>
          <w:vertAlign w:val="superscript"/>
        </w:rPr>
        <w:t>0</w:t>
      </w:r>
      <w:r>
        <w:rPr>
          <w:rFonts w:ascii="Times New Roman" w:hAnsi="Times New Roman" w:cs="Times New Roman"/>
          <w:bCs/>
          <w:sz w:val="28"/>
        </w:rPr>
        <w:t>34', поэтому п</w:t>
      </w:r>
      <w:r w:rsidRPr="00777FE3">
        <w:rPr>
          <w:rFonts w:ascii="Times New Roman" w:hAnsi="Times New Roman" w:cs="Times New Roman"/>
          <w:bCs/>
          <w:sz w:val="28"/>
        </w:rPr>
        <w:t>лоскость</w:t>
      </w:r>
      <w:r w:rsidRPr="003E035D">
        <w:rPr>
          <w:rFonts w:ascii="Times New Roman" w:hAnsi="Times New Roman" w:cs="Times New Roman"/>
          <w:bCs/>
          <w:sz w:val="28"/>
        </w:rPr>
        <w:t xml:space="preserve"> эклиптики наклонена к плоскости небесного экватора под углом 23°26′  и пересекает его в точках весеннего и осеннего равноденствия. </w:t>
      </w:r>
    </w:p>
    <w:p w:rsidR="00777FE3" w:rsidRDefault="00777FE3" w:rsidP="007F684F">
      <w:pPr>
        <w:jc w:val="both"/>
        <w:rPr>
          <w:rFonts w:ascii="Times New Roman" w:hAnsi="Times New Roman" w:cs="Times New Roman"/>
          <w:bCs/>
          <w:sz w:val="28"/>
        </w:rPr>
      </w:pPr>
      <w:r w:rsidRPr="00777FE3">
        <w:rPr>
          <w:rFonts w:ascii="Times New Roman" w:hAnsi="Times New Roman" w:cs="Times New Roman"/>
          <w:b/>
          <w:bCs/>
          <w:sz w:val="28"/>
        </w:rPr>
        <w:t>Точки весеннего и осеннего равноденствия</w:t>
      </w:r>
      <w:r w:rsidRPr="00777FE3">
        <w:rPr>
          <w:rFonts w:ascii="Times New Roman" w:hAnsi="Times New Roman" w:cs="Times New Roman"/>
          <w:sz w:val="28"/>
        </w:rPr>
        <w:t xml:space="preserve"> </w:t>
      </w:r>
      <w:r w:rsidRPr="003E035D">
        <w:rPr>
          <w:rFonts w:ascii="Times New Roman" w:hAnsi="Times New Roman" w:cs="Times New Roman"/>
          <w:bCs/>
          <w:sz w:val="28"/>
        </w:rPr>
        <w:t xml:space="preserve">(обычно 21 марта и 23 сентября) – точки пересечения небесного экватора и эклиптики. </w:t>
      </w:r>
      <w:r>
        <w:rPr>
          <w:rFonts w:ascii="Times New Roman" w:hAnsi="Times New Roman" w:cs="Times New Roman"/>
          <w:bCs/>
          <w:sz w:val="28"/>
        </w:rPr>
        <w:t>Точка весеннего равноденствия находится в созвездии Рыб (до недавнего времени – в созвездии Овна). Точка осеннего равноденствия находится в созвездии Девы (до недавнего времени – в созвездии Весов).</w:t>
      </w:r>
    </w:p>
    <w:p w:rsidR="004A18B6" w:rsidRDefault="004A18B6" w:rsidP="004A18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Звёздные карты</w:t>
      </w:r>
    </w:p>
    <w:p w:rsidR="004A18B6" w:rsidRDefault="004A18B6" w:rsidP="00DA1420">
      <w:pPr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Звёздные карты представляют собой проекции небесной сферы на плоскость с нанесёнными на неё объектами в определённой системе координат. Экваториальная система координат – это система небесных координат, основной плоскостью в которой является плоскость небесного экватора, а координатами в ней служат склонение и прямое восхождение.</w:t>
      </w:r>
    </w:p>
    <w:p w:rsidR="00777FE3" w:rsidRPr="004A18B6" w:rsidRDefault="007F684F" w:rsidP="00DA1420">
      <w:pPr>
        <w:jc w:val="both"/>
        <w:rPr>
          <w:rFonts w:ascii="Times New Roman" w:hAnsi="Times New Roman" w:cs="Times New Roman"/>
          <w:bCs/>
          <w:sz w:val="28"/>
        </w:rPr>
      </w:pPr>
      <w:r w:rsidRPr="007F684F">
        <w:rPr>
          <w:rFonts w:ascii="Times New Roman" w:hAnsi="Times New Roman" w:cs="Times New Roman"/>
          <w:bCs/>
          <w:sz w:val="28"/>
        </w:rPr>
        <w:lastRenderedPageBreak/>
        <w:t xml:space="preserve">Положение звезды Х указывается координатами – </w:t>
      </w:r>
      <w:r w:rsidRPr="00DA1420">
        <w:rPr>
          <w:rFonts w:ascii="Times New Roman" w:hAnsi="Times New Roman" w:cs="Times New Roman"/>
          <w:b/>
          <w:bCs/>
          <w:sz w:val="28"/>
        </w:rPr>
        <w:t xml:space="preserve">прямым восхождением </w:t>
      </w:r>
      <w:r w:rsidRPr="00DA1420">
        <w:rPr>
          <w:rFonts w:ascii="Times New Roman" w:hAnsi="Times New Roman" w:cs="Times New Roman"/>
          <w:b/>
          <w:bCs/>
          <w:sz w:val="28"/>
          <w:lang w:val="el-GR"/>
        </w:rPr>
        <w:t>α</w:t>
      </w:r>
      <w:r w:rsidRPr="007F684F">
        <w:rPr>
          <w:rFonts w:ascii="Times New Roman" w:hAnsi="Times New Roman" w:cs="Times New Roman"/>
          <w:bCs/>
          <w:sz w:val="28"/>
        </w:rPr>
        <w:t xml:space="preserve">  и </w:t>
      </w:r>
      <w:r w:rsidRPr="00DA1420">
        <w:rPr>
          <w:rFonts w:ascii="Times New Roman" w:hAnsi="Times New Roman" w:cs="Times New Roman"/>
          <w:b/>
          <w:bCs/>
          <w:sz w:val="28"/>
        </w:rPr>
        <w:t xml:space="preserve">склонением </w:t>
      </w:r>
      <w:r w:rsidRPr="00DA1420">
        <w:rPr>
          <w:rFonts w:ascii="Times New Roman" w:hAnsi="Times New Roman" w:cs="Times New Roman"/>
          <w:b/>
          <w:bCs/>
          <w:sz w:val="28"/>
          <w:lang w:val="el-GR"/>
        </w:rPr>
        <w:t>δ</w:t>
      </w:r>
      <w:r w:rsidRPr="007F684F">
        <w:rPr>
          <w:rFonts w:ascii="Times New Roman" w:hAnsi="Times New Roman" w:cs="Times New Roman"/>
          <w:bCs/>
          <w:sz w:val="28"/>
        </w:rPr>
        <w:t>.</w:t>
      </w:r>
      <w:r w:rsidRPr="007F684F">
        <w:rPr>
          <w:rFonts w:ascii="Times New Roman" w:eastAsia="+mn-ea" w:hAnsi="Times New Roman" w:cs="Times New Roman"/>
          <w:bCs/>
          <w:color w:val="C00000"/>
          <w:kern w:val="24"/>
        </w:rPr>
        <w:t xml:space="preserve"> </w:t>
      </w:r>
    </w:p>
    <w:p w:rsidR="00DA1420" w:rsidRPr="00DA1420" w:rsidRDefault="00DA1420" w:rsidP="00DA1420">
      <w:pPr>
        <w:jc w:val="both"/>
        <w:rPr>
          <w:rFonts w:ascii="Times New Roman" w:eastAsia="+mn-ea" w:hAnsi="Times New Roman" w:cs="Times New Roman"/>
          <w:bCs/>
          <w:kern w:val="24"/>
          <w:sz w:val="28"/>
        </w:rPr>
      </w:pPr>
      <w:r w:rsidRPr="00DA1420">
        <w:rPr>
          <w:rFonts w:ascii="Times New Roman" w:eastAsia="+mn-ea" w:hAnsi="Times New Roman" w:cs="Times New Roman"/>
          <w:b/>
          <w:bCs/>
          <w:kern w:val="24"/>
          <w:sz w:val="28"/>
        </w:rPr>
        <w:t>Прямое восхождение</w:t>
      </w:r>
      <w:r w:rsidRPr="00DA1420">
        <w:rPr>
          <w:rFonts w:ascii="Times New Roman" w:eastAsia="+mn-ea" w:hAnsi="Times New Roman" w:cs="Times New Roman"/>
          <w:bCs/>
          <w:kern w:val="24"/>
          <w:sz w:val="28"/>
        </w:rPr>
        <w:t xml:space="preserve"> – это </w:t>
      </w:r>
      <w:r w:rsidRPr="007F684F">
        <w:rPr>
          <w:rFonts w:ascii="Times New Roman" w:hAnsi="Times New Roman" w:cs="Times New Roman"/>
          <w:bCs/>
          <w:sz w:val="28"/>
        </w:rPr>
        <w:t xml:space="preserve">угловое расстояние вдоль небесного экватора от точки весеннего равноденствия </w:t>
      </w:r>
      <w:r w:rsidRPr="007F684F">
        <w:rPr>
          <w:rFonts w:ascii="Times New Roman" w:hAnsi="Times New Roman" w:cs="Times New Roman"/>
          <w:bCs/>
          <w:sz w:val="28"/>
          <w:lang w:val="el-GR"/>
        </w:rPr>
        <w:t>ϓ</w:t>
      </w:r>
      <w:r w:rsidRPr="007F684F">
        <w:rPr>
          <w:rFonts w:ascii="Times New Roman" w:hAnsi="Times New Roman" w:cs="Times New Roman"/>
          <w:bCs/>
          <w:sz w:val="28"/>
        </w:rPr>
        <w:t xml:space="preserve"> до направления на звезду</w:t>
      </w:r>
      <w:r>
        <w:rPr>
          <w:rFonts w:ascii="Times New Roman" w:hAnsi="Times New Roman" w:cs="Times New Roman"/>
          <w:bCs/>
          <w:sz w:val="28"/>
        </w:rPr>
        <w:t xml:space="preserve">. </w:t>
      </w:r>
      <w:r w:rsidR="003E035D" w:rsidRPr="003E035D">
        <w:rPr>
          <w:rFonts w:ascii="Times New Roman" w:hAnsi="Times New Roman" w:cs="Times New Roman"/>
          <w:bCs/>
          <w:sz w:val="28"/>
        </w:rPr>
        <w:t xml:space="preserve">Отсчет прямого восхождения </w:t>
      </w:r>
      <w:r w:rsidR="003E035D" w:rsidRPr="003E035D">
        <w:rPr>
          <w:rFonts w:ascii="Times New Roman" w:hAnsi="Times New Roman" w:cs="Times New Roman"/>
          <w:bCs/>
          <w:i/>
          <w:iCs/>
          <w:sz w:val="28"/>
          <w:lang w:val="el-GR"/>
        </w:rPr>
        <w:t>α</w:t>
      </w:r>
      <w:r w:rsidR="003E035D" w:rsidRPr="003E035D">
        <w:rPr>
          <w:rFonts w:ascii="Times New Roman" w:hAnsi="Times New Roman" w:cs="Times New Roman"/>
          <w:bCs/>
          <w:iCs/>
          <w:sz w:val="28"/>
        </w:rPr>
        <w:t xml:space="preserve"> </w:t>
      </w:r>
      <w:r w:rsidR="003E035D" w:rsidRPr="003E035D">
        <w:rPr>
          <w:rFonts w:ascii="Times New Roman" w:hAnsi="Times New Roman" w:cs="Times New Roman"/>
          <w:bCs/>
          <w:sz w:val="28"/>
        </w:rPr>
        <w:t>ведется от точки весеннего равноденствия в сторону, противоположную сут</w:t>
      </w:r>
      <w:r w:rsidR="00777FE3">
        <w:rPr>
          <w:rFonts w:ascii="Times New Roman" w:hAnsi="Times New Roman" w:cs="Times New Roman"/>
          <w:bCs/>
          <w:sz w:val="28"/>
        </w:rPr>
        <w:t xml:space="preserve">очному вращению небесной сферы – т.е. против часовой стрелки. </w:t>
      </w:r>
      <w:r w:rsidR="003E035D" w:rsidRPr="003E035D">
        <w:rPr>
          <w:rFonts w:ascii="Times New Roman" w:hAnsi="Times New Roman" w:cs="Times New Roman"/>
          <w:bCs/>
          <w:sz w:val="28"/>
        </w:rPr>
        <w:t xml:space="preserve">Прямое восхождение обычно отсчитывают в </w:t>
      </w:r>
      <w:hyperlink r:id="rId4" w:history="1">
        <w:r w:rsidR="003E035D" w:rsidRPr="003E035D">
          <w:rPr>
            <w:rStyle w:val="a4"/>
            <w:rFonts w:ascii="Times New Roman" w:hAnsi="Times New Roman" w:cs="Times New Roman"/>
            <w:bCs/>
            <w:color w:val="auto"/>
            <w:sz w:val="28"/>
            <w:u w:val="none"/>
          </w:rPr>
          <w:t>часах, минутах и секундах времени</w:t>
        </w:r>
      </w:hyperlink>
      <w:r w:rsidRPr="007F684F">
        <w:rPr>
          <w:rFonts w:ascii="Times New Roman" w:hAnsi="Times New Roman" w:cs="Times New Roman"/>
          <w:bCs/>
          <w:sz w:val="28"/>
        </w:rPr>
        <w:t xml:space="preserve"> и может быть только положительной величиной</w:t>
      </w:r>
      <w:r>
        <w:rPr>
          <w:rFonts w:ascii="Times New Roman" w:hAnsi="Times New Roman" w:cs="Times New Roman"/>
          <w:bCs/>
          <w:sz w:val="28"/>
        </w:rPr>
        <w:t xml:space="preserve">. </w:t>
      </w:r>
      <w:r w:rsidRPr="00DA1420">
        <w:rPr>
          <w:rFonts w:ascii="Times New Roman" w:hAnsi="Times New Roman" w:cs="Times New Roman"/>
          <w:b/>
          <w:bCs/>
          <w:sz w:val="28"/>
        </w:rPr>
        <w:t xml:space="preserve"> Склонением</w:t>
      </w:r>
      <w:r>
        <w:rPr>
          <w:rFonts w:ascii="Times New Roman" w:hAnsi="Times New Roman" w:cs="Times New Roman"/>
          <w:bCs/>
          <w:sz w:val="28"/>
        </w:rPr>
        <w:t xml:space="preserve"> называют </w:t>
      </w:r>
      <w:r w:rsidRPr="007F684F">
        <w:rPr>
          <w:rFonts w:ascii="Times New Roman" w:hAnsi="Times New Roman" w:cs="Times New Roman"/>
          <w:bCs/>
          <w:sz w:val="28"/>
        </w:rPr>
        <w:t>угловое расстояние от небесного экватора вдоль большого круга, проходящего через полюсы мира</w:t>
      </w:r>
      <w:r>
        <w:rPr>
          <w:rFonts w:ascii="Times New Roman" w:hAnsi="Times New Roman" w:cs="Times New Roman"/>
          <w:bCs/>
          <w:sz w:val="28"/>
        </w:rPr>
        <w:t>. С</w:t>
      </w:r>
      <w:r w:rsidR="007F684F" w:rsidRPr="007F684F">
        <w:rPr>
          <w:rFonts w:ascii="Times New Roman" w:hAnsi="Times New Roman" w:cs="Times New Roman"/>
          <w:bCs/>
          <w:sz w:val="28"/>
        </w:rPr>
        <w:t>клонение</w:t>
      </w:r>
      <w:r>
        <w:rPr>
          <w:rFonts w:ascii="Times New Roman" w:hAnsi="Times New Roman" w:cs="Times New Roman"/>
          <w:bCs/>
          <w:sz w:val="28"/>
        </w:rPr>
        <w:t xml:space="preserve"> измеряют</w:t>
      </w:r>
      <w:r w:rsidR="007F684F" w:rsidRPr="007F684F">
        <w:rPr>
          <w:rFonts w:ascii="Times New Roman" w:hAnsi="Times New Roman" w:cs="Times New Roman"/>
          <w:bCs/>
          <w:sz w:val="28"/>
        </w:rPr>
        <w:t xml:space="preserve"> в градусах</w:t>
      </w:r>
      <w:r w:rsidR="003E035D">
        <w:rPr>
          <w:rFonts w:ascii="Times New Roman" w:hAnsi="Times New Roman" w:cs="Times New Roman"/>
          <w:bCs/>
          <w:sz w:val="28"/>
        </w:rPr>
        <w:t>, минутах и секундах</w:t>
      </w:r>
      <w:r w:rsidR="007F684F" w:rsidRPr="007F684F">
        <w:rPr>
          <w:rFonts w:ascii="Times New Roman" w:hAnsi="Times New Roman" w:cs="Times New Roman"/>
          <w:bCs/>
          <w:sz w:val="28"/>
        </w:rPr>
        <w:t xml:space="preserve"> и </w:t>
      </w:r>
      <w:r>
        <w:rPr>
          <w:rFonts w:ascii="Times New Roman" w:hAnsi="Times New Roman" w:cs="Times New Roman"/>
          <w:bCs/>
          <w:sz w:val="28"/>
        </w:rPr>
        <w:t xml:space="preserve">оно </w:t>
      </w:r>
      <w:r w:rsidR="007F684F" w:rsidRPr="007F684F">
        <w:rPr>
          <w:rFonts w:ascii="Times New Roman" w:hAnsi="Times New Roman" w:cs="Times New Roman"/>
          <w:bCs/>
          <w:sz w:val="28"/>
        </w:rPr>
        <w:t>может принимать как положительное, так и отрицательное значение.</w:t>
      </w:r>
      <w:r w:rsidRPr="00DA1420">
        <w:rPr>
          <w:rFonts w:ascii="Arial" w:eastAsia="+mn-ea" w:hAnsi="Arial" w:cs="+mn-cs"/>
          <w:bCs/>
          <w:color w:val="C00000"/>
          <w:kern w:val="24"/>
          <w:sz w:val="48"/>
          <w:szCs w:val="48"/>
        </w:rPr>
        <w:t xml:space="preserve"> </w:t>
      </w:r>
      <w:r w:rsidRPr="00DA1420">
        <w:rPr>
          <w:rFonts w:ascii="Times New Roman" w:hAnsi="Times New Roman" w:cs="Times New Roman"/>
          <w:bCs/>
          <w:sz w:val="28"/>
        </w:rPr>
        <w:t>Склонение считается положительным у светил, расположенных к северу от небесного экватора, отрицательным – у расположенных к югу от него.</w:t>
      </w:r>
      <w:r w:rsidR="003E035D" w:rsidRPr="003E035D">
        <w:rPr>
          <w:rFonts w:ascii="Bookman Old Style" w:eastAsia="+mn-ea" w:hAnsi="Bookman Old Style" w:cs="+mn-cs"/>
          <w:color w:val="FFFFFF"/>
          <w:kern w:val="24"/>
          <w:sz w:val="40"/>
          <w:szCs w:val="40"/>
        </w:rPr>
        <w:t xml:space="preserve"> </w:t>
      </w:r>
      <w:r w:rsidR="003E035D" w:rsidRPr="003E035D">
        <w:rPr>
          <w:rFonts w:ascii="Times New Roman" w:hAnsi="Times New Roman" w:cs="Times New Roman"/>
          <w:bCs/>
          <w:sz w:val="28"/>
        </w:rPr>
        <w:t xml:space="preserve">Склонения звезд северного полушария могут быть от 0° до </w:t>
      </w:r>
      <w:r w:rsidR="003E035D">
        <w:rPr>
          <w:rFonts w:ascii="Times New Roman" w:hAnsi="Times New Roman" w:cs="Times New Roman"/>
          <w:bCs/>
          <w:sz w:val="28"/>
        </w:rPr>
        <w:t>+</w:t>
      </w:r>
      <w:r w:rsidR="003E035D" w:rsidRPr="003E035D">
        <w:rPr>
          <w:rFonts w:ascii="Times New Roman" w:hAnsi="Times New Roman" w:cs="Times New Roman"/>
          <w:bCs/>
          <w:sz w:val="28"/>
        </w:rPr>
        <w:t>90°,  а южного полушария  от 0° до – 90°.</w:t>
      </w:r>
    </w:p>
    <w:p w:rsidR="003E035D" w:rsidRPr="003E035D" w:rsidRDefault="00777FE3" w:rsidP="00777FE3">
      <w:pPr>
        <w:spacing w:line="400" w:lineRule="exact"/>
        <w:jc w:val="both"/>
        <w:rPr>
          <w:rFonts w:ascii="Times New Roman" w:hAnsi="Times New Roman" w:cs="Times New Roman"/>
          <w:sz w:val="28"/>
        </w:rPr>
      </w:pPr>
      <w:r w:rsidRPr="00777FE3">
        <w:rPr>
          <w:rFonts w:ascii="Times New Roman" w:hAnsi="Times New Roman" w:cs="Times New Roman"/>
          <w:sz w:val="28"/>
          <w:szCs w:val="28"/>
        </w:rPr>
        <w:t>Соотношение между градусами, часами и минутами следующее: 360</w:t>
      </w:r>
      <w:r w:rsidRPr="00777FE3">
        <w:rPr>
          <w:rFonts w:ascii="Times New Roman" w:hAnsi="Times New Roman" w:cs="Times New Roman"/>
          <w:position w:val="-4"/>
          <w:sz w:val="28"/>
          <w:szCs w:val="28"/>
        </w:rPr>
        <w:object w:dxaOrig="13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14.95pt" o:ole="">
            <v:imagedata r:id="rId5" o:title=""/>
          </v:shape>
          <o:OLEObject Type="Embed" ProgID="Equation.3" ShapeID="_x0000_i1025" DrawAspect="Content" ObjectID="_1761354131" r:id="rId6"/>
        </w:object>
      </w:r>
      <w:r w:rsidRPr="00777FE3">
        <w:rPr>
          <w:rFonts w:ascii="Times New Roman" w:hAnsi="Times New Roman" w:cs="Times New Roman"/>
          <w:sz w:val="28"/>
          <w:szCs w:val="28"/>
        </w:rPr>
        <w:t>=24</w:t>
      </w:r>
      <w:r w:rsidRPr="00777FE3">
        <w:rPr>
          <w:rFonts w:ascii="Times New Roman" w:hAnsi="Times New Roman" w:cs="Times New Roman"/>
          <w:position w:val="-4"/>
          <w:sz w:val="28"/>
          <w:szCs w:val="28"/>
        </w:rPr>
        <w:object w:dxaOrig="139" w:dyaOrig="300">
          <v:shape id="_x0000_i1026" type="#_x0000_t75" style="width:7.5pt;height:14.95pt" o:ole="">
            <v:imagedata r:id="rId7" o:title=""/>
          </v:shape>
          <o:OLEObject Type="Embed" ProgID="Equation.3" ShapeID="_x0000_i1026" DrawAspect="Content" ObjectID="_1761354132" r:id="rId8"/>
        </w:object>
      </w:r>
      <w:r w:rsidRPr="00777FE3">
        <w:rPr>
          <w:rFonts w:ascii="Times New Roman" w:hAnsi="Times New Roman" w:cs="Times New Roman"/>
          <w:sz w:val="28"/>
          <w:szCs w:val="28"/>
        </w:rPr>
        <w:t>, 15</w:t>
      </w:r>
      <w:r w:rsidRPr="00777FE3">
        <w:rPr>
          <w:rFonts w:ascii="Times New Roman" w:hAnsi="Times New Roman" w:cs="Times New Roman"/>
          <w:position w:val="-4"/>
          <w:sz w:val="28"/>
          <w:szCs w:val="28"/>
        </w:rPr>
        <w:object w:dxaOrig="139" w:dyaOrig="300">
          <v:shape id="_x0000_i1027" type="#_x0000_t75" style="width:7.5pt;height:14.95pt" o:ole="">
            <v:imagedata r:id="rId9" o:title=""/>
          </v:shape>
          <o:OLEObject Type="Embed" ProgID="Equation.3" ShapeID="_x0000_i1027" DrawAspect="Content" ObjectID="_1761354133" r:id="rId10"/>
        </w:object>
      </w:r>
      <w:r w:rsidRPr="00777FE3">
        <w:rPr>
          <w:rFonts w:ascii="Times New Roman" w:hAnsi="Times New Roman" w:cs="Times New Roman"/>
          <w:sz w:val="28"/>
          <w:szCs w:val="28"/>
        </w:rPr>
        <w:t>=1</w:t>
      </w:r>
      <w:r w:rsidRPr="00777FE3">
        <w:rPr>
          <w:rFonts w:ascii="Times New Roman" w:hAnsi="Times New Roman" w:cs="Times New Roman"/>
          <w:position w:val="-4"/>
          <w:sz w:val="28"/>
          <w:szCs w:val="28"/>
        </w:rPr>
        <w:object w:dxaOrig="139" w:dyaOrig="300">
          <v:shape id="_x0000_i1028" type="#_x0000_t75" style="width:7.5pt;height:14.95pt" o:ole="">
            <v:imagedata r:id="rId11" o:title=""/>
          </v:shape>
          <o:OLEObject Type="Embed" ProgID="Equation.3" ShapeID="_x0000_i1028" DrawAspect="Content" ObjectID="_1761354134" r:id="rId12"/>
        </w:object>
      </w:r>
      <w:r w:rsidRPr="00777FE3">
        <w:rPr>
          <w:rFonts w:ascii="Times New Roman" w:hAnsi="Times New Roman" w:cs="Times New Roman"/>
          <w:sz w:val="28"/>
          <w:szCs w:val="28"/>
        </w:rPr>
        <w:t>, 1</w:t>
      </w:r>
      <w:r w:rsidRPr="00777FE3">
        <w:rPr>
          <w:rFonts w:ascii="Times New Roman" w:hAnsi="Times New Roman" w:cs="Times New Roman"/>
          <w:position w:val="-4"/>
          <w:sz w:val="28"/>
          <w:szCs w:val="28"/>
        </w:rPr>
        <w:object w:dxaOrig="140" w:dyaOrig="300">
          <v:shape id="_x0000_i1029" type="#_x0000_t75" style="width:7.5pt;height:14.95pt" o:ole="">
            <v:imagedata r:id="rId13" o:title=""/>
          </v:shape>
          <o:OLEObject Type="Embed" ProgID="Equation.3" ShapeID="_x0000_i1029" DrawAspect="Content" ObjectID="_1761354135" r:id="rId14"/>
        </w:object>
      </w:r>
      <w:r w:rsidRPr="00777FE3">
        <w:rPr>
          <w:rFonts w:ascii="Times New Roman" w:hAnsi="Times New Roman" w:cs="Times New Roman"/>
          <w:sz w:val="28"/>
          <w:szCs w:val="28"/>
        </w:rPr>
        <w:t>=4</w:t>
      </w:r>
      <w:r w:rsidRPr="00777FE3">
        <w:rPr>
          <w:rFonts w:ascii="Times New Roman" w:hAnsi="Times New Roman" w:cs="Times New Roman"/>
          <w:position w:val="-4"/>
          <w:sz w:val="28"/>
          <w:szCs w:val="28"/>
        </w:rPr>
        <w:object w:dxaOrig="180" w:dyaOrig="300">
          <v:shape id="_x0000_i1030" type="#_x0000_t75" style="width:9.35pt;height:14.95pt" o:ole="">
            <v:imagedata r:id="rId15" o:title=""/>
          </v:shape>
          <o:OLEObject Type="Embed" ProgID="Equation.3" ShapeID="_x0000_i1030" DrawAspect="Content" ObjectID="_1761354136" r:id="rId16"/>
        </w:object>
      </w:r>
      <w:r w:rsidRPr="00777FE3">
        <w:rPr>
          <w:rFonts w:ascii="Times New Roman" w:hAnsi="Times New Roman" w:cs="Times New Roman"/>
          <w:sz w:val="28"/>
          <w:szCs w:val="28"/>
        </w:rPr>
        <w:t>.</w:t>
      </w:r>
    </w:p>
    <w:p w:rsidR="003E035D" w:rsidRPr="00B0697C" w:rsidRDefault="00176781" w:rsidP="003E035D">
      <w:pPr>
        <w:jc w:val="both"/>
        <w:rPr>
          <w:rFonts w:ascii="Times New Roman" w:hAnsi="Times New Roman" w:cs="Times New Roman"/>
          <w:b/>
          <w:sz w:val="28"/>
        </w:rPr>
      </w:pPr>
      <w:r w:rsidRPr="00B0697C">
        <w:rPr>
          <w:rFonts w:ascii="Times New Roman" w:hAnsi="Times New Roman" w:cs="Times New Roman"/>
          <w:b/>
          <w:sz w:val="28"/>
        </w:rPr>
        <w:t>Домашнее задание:</w:t>
      </w:r>
    </w:p>
    <w:p w:rsidR="00176781" w:rsidRDefault="00176781" w:rsidP="003E035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Нарисовать в тетради небесную сферу и показать на рисунке все рассмотренные на уроке линии и плоскости.</w:t>
      </w:r>
    </w:p>
    <w:p w:rsidR="00176781" w:rsidRPr="003E035D" w:rsidRDefault="00176781" w:rsidP="003E035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Сообщение (легенда) о происхождении названия Вашего зодиакального созвездия и написать в тетради.</w:t>
      </w:r>
    </w:p>
    <w:p w:rsidR="007F684F" w:rsidRPr="003E035D" w:rsidRDefault="007F684F" w:rsidP="007F684F">
      <w:pPr>
        <w:jc w:val="both"/>
        <w:rPr>
          <w:rFonts w:ascii="Times New Roman" w:hAnsi="Times New Roman" w:cs="Times New Roman"/>
          <w:sz w:val="28"/>
        </w:rPr>
      </w:pPr>
    </w:p>
    <w:p w:rsidR="004C2C54" w:rsidRPr="003E035D" w:rsidRDefault="004C2C54" w:rsidP="004C2C54">
      <w:pPr>
        <w:jc w:val="both"/>
        <w:rPr>
          <w:sz w:val="28"/>
        </w:rPr>
      </w:pPr>
    </w:p>
    <w:p w:rsidR="004C2C54" w:rsidRPr="004C2C54" w:rsidRDefault="004C2C54" w:rsidP="004C2C54">
      <w:pPr>
        <w:jc w:val="both"/>
        <w:rPr>
          <w:rFonts w:ascii="Times New Roman" w:hAnsi="Times New Roman" w:cs="Times New Roman"/>
          <w:sz w:val="28"/>
        </w:rPr>
      </w:pPr>
    </w:p>
    <w:p w:rsidR="004C2C54" w:rsidRPr="004C2C54" w:rsidRDefault="004C2C54" w:rsidP="004C2C54">
      <w:pPr>
        <w:jc w:val="both"/>
        <w:rPr>
          <w:rFonts w:ascii="Times New Roman" w:hAnsi="Times New Roman" w:cs="Times New Roman"/>
          <w:sz w:val="28"/>
        </w:rPr>
      </w:pPr>
    </w:p>
    <w:sectPr w:rsidR="004C2C54" w:rsidRPr="004C2C54" w:rsidSect="0074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2C54"/>
    <w:rsid w:val="00176781"/>
    <w:rsid w:val="001961FA"/>
    <w:rsid w:val="002F2755"/>
    <w:rsid w:val="00390263"/>
    <w:rsid w:val="003E035D"/>
    <w:rsid w:val="004A18B6"/>
    <w:rsid w:val="004C2C54"/>
    <w:rsid w:val="006F73EC"/>
    <w:rsid w:val="0074367B"/>
    <w:rsid w:val="00777FE3"/>
    <w:rsid w:val="007F684F"/>
    <w:rsid w:val="00B0697C"/>
    <w:rsid w:val="00C60F70"/>
    <w:rsid w:val="00CF6D66"/>
    <w:rsid w:val="00D96B81"/>
    <w:rsid w:val="00DA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863E"/>
  <w15:docId w15:val="{F3A71803-FD1C-4FFA-944B-9C91FA9F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E03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hyperlink" Target="http://college.ru/astronomy/course/content/chapter1/section1/paragraph3/theory.html" TargetMode="Externa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dcterms:created xsi:type="dcterms:W3CDTF">2019-01-19T06:26:00Z</dcterms:created>
  <dcterms:modified xsi:type="dcterms:W3CDTF">2023-11-13T01:16:00Z</dcterms:modified>
</cp:coreProperties>
</file>