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55F95" w14:textId="77777777" w:rsidR="00392D44" w:rsidRPr="00856257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11909A31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856257">
        <w:rPr>
          <w:rFonts w:ascii="Times New Roman" w:hAnsi="Times New Roman"/>
          <w:sz w:val="24"/>
          <w:szCs w:val="24"/>
          <w:u w:val="single"/>
        </w:rPr>
        <w:t>Группа Р</w:t>
      </w:r>
      <w:r>
        <w:rPr>
          <w:rFonts w:ascii="Times New Roman" w:hAnsi="Times New Roman"/>
          <w:sz w:val="24"/>
          <w:szCs w:val="24"/>
          <w:u w:val="single"/>
        </w:rPr>
        <w:t>Ч</w:t>
      </w:r>
      <w:r w:rsidRPr="00856257">
        <w:rPr>
          <w:rFonts w:ascii="Times New Roman" w:hAnsi="Times New Roman"/>
          <w:sz w:val="24"/>
          <w:szCs w:val="24"/>
          <w:u w:val="single"/>
        </w:rPr>
        <w:t>Л-24</w:t>
      </w:r>
      <w:r>
        <w:rPr>
          <w:rFonts w:ascii="Times New Roman" w:hAnsi="Times New Roman"/>
          <w:sz w:val="24"/>
          <w:szCs w:val="24"/>
          <w:u w:val="single"/>
        </w:rPr>
        <w:t xml:space="preserve"> – 1 курс (А, Б</w:t>
      </w:r>
      <w:r w:rsidRPr="00856257">
        <w:rPr>
          <w:rFonts w:ascii="Times New Roman" w:hAnsi="Times New Roman"/>
          <w:sz w:val="24"/>
          <w:szCs w:val="24"/>
          <w:u w:val="single"/>
        </w:rPr>
        <w:t>)</w:t>
      </w:r>
    </w:p>
    <w:p w14:paraId="73781314" w14:textId="77777777" w:rsidR="00392D44" w:rsidRPr="00856257" w:rsidRDefault="00392D44" w:rsidP="00392D44">
      <w:pPr>
        <w:spacing w:after="0"/>
        <w:jc w:val="right"/>
        <w:rPr>
          <w:rFonts w:ascii="Times New Roman" w:hAnsi="Times New Roman"/>
          <w:b/>
          <w:i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i/>
          <w:sz w:val="24"/>
          <w:szCs w:val="24"/>
        </w:rPr>
        <w:t xml:space="preserve">                   «Утверждено»</w:t>
      </w:r>
    </w:p>
    <w:p w14:paraId="6080D8D4" w14:textId="77777777" w:rsidR="00392D44" w:rsidRPr="00856257" w:rsidRDefault="00392D44" w:rsidP="00392D4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sz w:val="24"/>
          <w:szCs w:val="24"/>
        </w:rPr>
        <w:t xml:space="preserve">               зав. кафедрой литературы и МП</w:t>
      </w:r>
    </w:p>
    <w:p w14:paraId="4A0B32E1" w14:textId="77777777" w:rsidR="00392D44" w:rsidRPr="00856257" w:rsidRDefault="00392D44" w:rsidP="00392D44">
      <w:pPr>
        <w:spacing w:after="0"/>
        <w:jc w:val="right"/>
        <w:rPr>
          <w:rFonts w:ascii="Times New Roman" w:hAnsi="Times New Roman"/>
          <w:sz w:val="24"/>
          <w:szCs w:val="24"/>
        </w:rPr>
      </w:pPr>
      <w:r w:rsidRPr="00856257">
        <w:rPr>
          <w:rFonts w:ascii="Times New Roman" w:hAnsi="Times New Roman"/>
          <w:sz w:val="24"/>
          <w:szCs w:val="24"/>
        </w:rPr>
        <w:t xml:space="preserve">_________доц. З.И. Яхьяева           </w:t>
      </w:r>
    </w:p>
    <w:p w14:paraId="2AABB0DD" w14:textId="77777777" w:rsidR="00392D44" w:rsidRDefault="00392D44" w:rsidP="00392D44">
      <w:pPr>
        <w:spacing w:after="0"/>
        <w:jc w:val="right"/>
        <w:rPr>
          <w:rFonts w:ascii="Times New Roman" w:hAnsi="Times New Roman"/>
          <w:sz w:val="24"/>
          <w:szCs w:val="24"/>
          <w:u w:val="single"/>
        </w:rPr>
      </w:pPr>
      <w:r w:rsidRPr="00856257">
        <w:rPr>
          <w:rFonts w:ascii="Times New Roman" w:hAnsi="Times New Roman"/>
          <w:sz w:val="24"/>
          <w:szCs w:val="24"/>
        </w:rPr>
        <w:t xml:space="preserve">                                                 </w:t>
      </w:r>
      <w:r w:rsidRPr="00856257">
        <w:rPr>
          <w:rFonts w:ascii="Times New Roman" w:hAnsi="Times New Roman"/>
          <w:sz w:val="24"/>
          <w:szCs w:val="24"/>
        </w:rPr>
        <w:tab/>
      </w:r>
      <w:r w:rsidRPr="00856257">
        <w:rPr>
          <w:rFonts w:ascii="Times New Roman" w:hAnsi="Times New Roman"/>
          <w:sz w:val="24"/>
          <w:szCs w:val="24"/>
        </w:rPr>
        <w:tab/>
        <w:t xml:space="preserve">                     Протокол №</w:t>
      </w:r>
      <w:r>
        <w:rPr>
          <w:rFonts w:ascii="Times New Roman" w:hAnsi="Times New Roman"/>
          <w:sz w:val="24"/>
          <w:szCs w:val="24"/>
          <w:u w:val="single"/>
        </w:rPr>
        <w:t xml:space="preserve"> «6</w:t>
      </w:r>
      <w:r w:rsidRPr="00856257">
        <w:rPr>
          <w:rFonts w:ascii="Times New Roman" w:hAnsi="Times New Roman"/>
          <w:sz w:val="24"/>
          <w:szCs w:val="24"/>
          <w:u w:val="single"/>
        </w:rPr>
        <w:t xml:space="preserve">» </w:t>
      </w:r>
    </w:p>
    <w:p w14:paraId="17ACE0EF" w14:textId="77777777" w:rsidR="00392D44" w:rsidRPr="00856257" w:rsidRDefault="00392D44" w:rsidP="00392D44">
      <w:pPr>
        <w:spacing w:after="0"/>
        <w:jc w:val="right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  <w:u w:val="single"/>
        </w:rPr>
        <w:t>о</w:t>
      </w:r>
      <w:r w:rsidRPr="00856257">
        <w:rPr>
          <w:rFonts w:ascii="Times New Roman" w:hAnsi="Times New Roman"/>
          <w:sz w:val="24"/>
          <w:szCs w:val="24"/>
          <w:u w:val="single"/>
        </w:rPr>
        <w:t>т</w:t>
      </w:r>
      <w:r>
        <w:rPr>
          <w:rFonts w:ascii="Times New Roman" w:hAnsi="Times New Roman"/>
          <w:sz w:val="24"/>
          <w:szCs w:val="24"/>
          <w:u w:val="single"/>
        </w:rPr>
        <w:t xml:space="preserve"> «30</w:t>
      </w:r>
      <w:r w:rsidRPr="00856257">
        <w:rPr>
          <w:rFonts w:ascii="Times New Roman" w:hAnsi="Times New Roman"/>
          <w:sz w:val="24"/>
          <w:szCs w:val="24"/>
          <w:u w:val="single"/>
        </w:rPr>
        <w:t xml:space="preserve">» </w:t>
      </w:r>
      <w:r>
        <w:rPr>
          <w:rFonts w:ascii="Times New Roman" w:hAnsi="Times New Roman"/>
          <w:sz w:val="24"/>
          <w:szCs w:val="24"/>
          <w:u w:val="single"/>
        </w:rPr>
        <w:t>_01__2025</w:t>
      </w:r>
      <w:r w:rsidRPr="00856257">
        <w:rPr>
          <w:rFonts w:ascii="Times New Roman" w:hAnsi="Times New Roman"/>
          <w:sz w:val="24"/>
          <w:szCs w:val="24"/>
          <w:u w:val="single"/>
        </w:rPr>
        <w:t xml:space="preserve"> г.</w:t>
      </w:r>
    </w:p>
    <w:p w14:paraId="5E3DF1B6" w14:textId="77777777" w:rsidR="00392D44" w:rsidRPr="00856257" w:rsidRDefault="00392D44" w:rsidP="00392D44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96EB880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A8B0C2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D91ED67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24D43B1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92A8469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F26A94F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939FB2A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654E54" w14:textId="77777777" w:rsidR="00392D44" w:rsidRPr="00856257" w:rsidRDefault="00392D44" w:rsidP="00392D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97ABEB6" w14:textId="77777777" w:rsidR="00392D44" w:rsidRPr="00856257" w:rsidRDefault="00392D44" w:rsidP="00392D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>КАЛЕНДАРНО-ТЕМАТИЧЕСКИЙ ПЛАН</w:t>
      </w:r>
    </w:p>
    <w:p w14:paraId="34F32FEC" w14:textId="77777777" w:rsidR="00392D44" w:rsidRPr="00856257" w:rsidRDefault="00392D44" w:rsidP="00392D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>ПРОХОЖДЕНИЯ ДИСЦИПЛИНЫ</w:t>
      </w:r>
    </w:p>
    <w:p w14:paraId="70824879" w14:textId="77777777" w:rsidR="00392D44" w:rsidRPr="00856257" w:rsidRDefault="00392D44" w:rsidP="00392D44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>«Детская литература»</w:t>
      </w:r>
    </w:p>
    <w:p w14:paraId="51233EB2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0290C81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1D18289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D899B28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312421E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E7F6B03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>Количество часов:48</w:t>
      </w:r>
    </w:p>
    <w:p w14:paraId="7939446D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50310FF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1AFC2CF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ED12D34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9C011F6" w14:textId="1A8B61F9" w:rsidR="00392D44" w:rsidRPr="00856257" w:rsidRDefault="00392D44" w:rsidP="00392D44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  <w:t xml:space="preserve">   </w:t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  <w:t xml:space="preserve">               </w:t>
      </w:r>
      <w:r w:rsidR="00590DDB">
        <w:rPr>
          <w:rFonts w:ascii="Times New Roman" w:hAnsi="Times New Roman"/>
          <w:b/>
          <w:sz w:val="24"/>
          <w:szCs w:val="24"/>
        </w:rPr>
        <w:t xml:space="preserve">                       Лекций–16</w:t>
      </w:r>
      <w:r w:rsidRPr="00856257">
        <w:rPr>
          <w:rFonts w:ascii="Times New Roman" w:hAnsi="Times New Roman"/>
          <w:b/>
          <w:sz w:val="24"/>
          <w:szCs w:val="24"/>
        </w:rPr>
        <w:t xml:space="preserve">           </w:t>
      </w:r>
    </w:p>
    <w:p w14:paraId="687DF4B0" w14:textId="77777777" w:rsidR="00392D44" w:rsidRPr="00856257" w:rsidRDefault="00392D44" w:rsidP="00392D44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Практических занятий–</w:t>
      </w:r>
      <w:r>
        <w:rPr>
          <w:rFonts w:ascii="Times New Roman" w:hAnsi="Times New Roman"/>
          <w:b/>
          <w:sz w:val="24"/>
          <w:szCs w:val="24"/>
        </w:rPr>
        <w:t>16</w:t>
      </w:r>
    </w:p>
    <w:p w14:paraId="4320FA79" w14:textId="77777777" w:rsidR="00392D44" w:rsidRPr="00856257" w:rsidRDefault="00392D44" w:rsidP="00392D44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  <w:t>Лабораторных занятий</w:t>
      </w:r>
    </w:p>
    <w:p w14:paraId="6335DB6E" w14:textId="77777777" w:rsidR="00392D44" w:rsidRPr="00856257" w:rsidRDefault="00392D44" w:rsidP="00392D44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  <w:t>Всего часов–</w:t>
      </w:r>
      <w:r>
        <w:rPr>
          <w:rFonts w:ascii="Times New Roman" w:hAnsi="Times New Roman"/>
          <w:b/>
          <w:sz w:val="24"/>
          <w:szCs w:val="24"/>
        </w:rPr>
        <w:t>32</w:t>
      </w:r>
    </w:p>
    <w:p w14:paraId="2430053F" w14:textId="77777777" w:rsidR="00392D44" w:rsidRPr="00856257" w:rsidRDefault="00392D44" w:rsidP="00392D44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14:paraId="61460625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666A57D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AE78367" w14:textId="77777777" w:rsidR="00392D44" w:rsidRPr="00856257" w:rsidRDefault="00392D44" w:rsidP="00392D4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EA8DBD6" w14:textId="77777777" w:rsidR="00392D44" w:rsidRPr="00856257" w:rsidRDefault="00392D44" w:rsidP="00392D44">
      <w:pPr>
        <w:spacing w:after="0" w:line="360" w:lineRule="auto"/>
        <w:jc w:val="right"/>
        <w:rPr>
          <w:rFonts w:ascii="Times New Roman" w:hAnsi="Times New Roman"/>
          <w:sz w:val="24"/>
          <w:szCs w:val="24"/>
          <w:u w:val="single"/>
        </w:rPr>
      </w:pPr>
      <w:r w:rsidRPr="00856257">
        <w:rPr>
          <w:rFonts w:ascii="Times New Roman" w:hAnsi="Times New Roman"/>
          <w:b/>
          <w:sz w:val="24"/>
          <w:szCs w:val="24"/>
        </w:rPr>
        <w:t xml:space="preserve">                              </w:t>
      </w:r>
      <w:r>
        <w:rPr>
          <w:rFonts w:ascii="Times New Roman" w:hAnsi="Times New Roman"/>
          <w:b/>
          <w:sz w:val="24"/>
          <w:szCs w:val="24"/>
        </w:rPr>
        <w:t xml:space="preserve">                        Лектор –</w:t>
      </w:r>
      <w:proofErr w:type="spellStart"/>
      <w:r>
        <w:rPr>
          <w:rFonts w:ascii="Times New Roman" w:hAnsi="Times New Roman"/>
          <w:b/>
          <w:sz w:val="24"/>
          <w:szCs w:val="24"/>
        </w:rPr>
        <w:t>Уздеева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Т.М.</w:t>
      </w:r>
    </w:p>
    <w:p w14:paraId="0F067D48" w14:textId="77777777" w:rsidR="00392D44" w:rsidRPr="00856257" w:rsidRDefault="00392D44" w:rsidP="00392D44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  <w:t>Руководитель практических занятий–</w:t>
      </w:r>
      <w:proofErr w:type="spellStart"/>
      <w:r>
        <w:rPr>
          <w:rFonts w:ascii="Times New Roman" w:hAnsi="Times New Roman"/>
          <w:b/>
          <w:sz w:val="24"/>
          <w:szCs w:val="24"/>
        </w:rPr>
        <w:t>Уздеева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Т.М.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700F326" w14:textId="77777777" w:rsidR="00392D44" w:rsidRPr="00856257" w:rsidRDefault="00392D44" w:rsidP="00392D44">
      <w:pPr>
        <w:spacing w:after="0" w:line="360" w:lineRule="auto"/>
        <w:jc w:val="right"/>
        <w:rPr>
          <w:rFonts w:ascii="Times New Roman" w:hAnsi="Times New Roman"/>
          <w:b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</w:r>
      <w:r w:rsidRPr="00856257">
        <w:rPr>
          <w:rFonts w:ascii="Times New Roman" w:hAnsi="Times New Roman"/>
          <w:b/>
          <w:sz w:val="24"/>
          <w:szCs w:val="24"/>
        </w:rPr>
        <w:tab/>
        <w:t xml:space="preserve">                           План составила –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Уздеева</w:t>
      </w:r>
      <w:proofErr w:type="spellEnd"/>
      <w:r>
        <w:rPr>
          <w:rFonts w:ascii="Times New Roman" w:hAnsi="Times New Roman"/>
          <w:sz w:val="24"/>
          <w:szCs w:val="24"/>
        </w:rPr>
        <w:t xml:space="preserve"> Т.М.</w:t>
      </w:r>
    </w:p>
    <w:p w14:paraId="4A7CB0ED" w14:textId="77777777" w:rsidR="00392D44" w:rsidRPr="00856257" w:rsidRDefault="00392D44" w:rsidP="00392D4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C9C4FD0" w14:textId="77777777" w:rsidR="00392D44" w:rsidRDefault="00392D44" w:rsidP="00392D4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3AE9EA1" w14:textId="77777777" w:rsidR="00392D44" w:rsidRDefault="00392D44" w:rsidP="00392D4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5D084594" w14:textId="77777777" w:rsidR="00392D44" w:rsidRDefault="00392D44" w:rsidP="00392D4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162165C" w14:textId="77777777" w:rsidR="00392D44" w:rsidRDefault="00392D44" w:rsidP="00392D4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4B0087DC" w14:textId="77777777" w:rsidR="00392D44" w:rsidRPr="00856257" w:rsidRDefault="00392D44" w:rsidP="00392D44">
      <w:pPr>
        <w:jc w:val="center"/>
        <w:rPr>
          <w:rFonts w:ascii="Times New Roman" w:hAnsi="Times New Roman"/>
          <w:b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lastRenderedPageBreak/>
        <w:t>Лекции</w:t>
      </w:r>
    </w:p>
    <w:tbl>
      <w:tblPr>
        <w:tblW w:w="996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6"/>
        <w:gridCol w:w="1386"/>
        <w:gridCol w:w="1098"/>
        <w:gridCol w:w="5386"/>
        <w:gridCol w:w="1289"/>
      </w:tblGrid>
      <w:tr w:rsidR="00392D44" w:rsidRPr="00856257" w14:paraId="1BAD0AE6" w14:textId="77777777" w:rsidTr="002523BF">
        <w:trPr>
          <w:trHeight w:val="584"/>
        </w:trPr>
        <w:tc>
          <w:tcPr>
            <w:tcW w:w="806" w:type="dxa"/>
          </w:tcPr>
          <w:p w14:paraId="6E68E4DA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№ уч.</w:t>
            </w:r>
          </w:p>
          <w:p w14:paraId="4920688B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нед</w:t>
            </w:r>
            <w:proofErr w:type="spellEnd"/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386" w:type="dxa"/>
          </w:tcPr>
          <w:p w14:paraId="7B578551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 xml:space="preserve">Группа </w:t>
            </w:r>
          </w:p>
          <w:p w14:paraId="67A2790C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098" w:type="dxa"/>
          </w:tcPr>
          <w:p w14:paraId="5F0AAEAE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14:paraId="37DC2393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5386" w:type="dxa"/>
            <w:tcBorders>
              <w:bottom w:val="single" w:sz="4" w:space="0" w:color="auto"/>
            </w:tcBorders>
          </w:tcPr>
          <w:p w14:paraId="134D9A7E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Тема и содержание</w:t>
            </w:r>
          </w:p>
          <w:p w14:paraId="232C9051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A94445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 xml:space="preserve">Отметка о </w:t>
            </w:r>
            <w:proofErr w:type="spellStart"/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выполн</w:t>
            </w:r>
            <w:proofErr w:type="spellEnd"/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92D44" w:rsidRPr="00856257" w14:paraId="676560EA" w14:textId="77777777" w:rsidTr="002523BF">
        <w:trPr>
          <w:trHeight w:val="481"/>
        </w:trPr>
        <w:tc>
          <w:tcPr>
            <w:tcW w:w="806" w:type="dxa"/>
          </w:tcPr>
          <w:p w14:paraId="5887C889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176739292"/>
            <w:r w:rsidRPr="0085625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86" w:type="dxa"/>
          </w:tcPr>
          <w:p w14:paraId="6C250556" w14:textId="77777777" w:rsidR="00392D44" w:rsidRPr="00856257" w:rsidRDefault="00392D44" w:rsidP="002523BF">
            <w:pPr>
              <w:spacing w:after="0" w:line="240" w:lineRule="auto"/>
              <w:ind w:right="-427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14.03.25</w:t>
            </w:r>
          </w:p>
        </w:tc>
        <w:tc>
          <w:tcPr>
            <w:tcW w:w="1098" w:type="dxa"/>
          </w:tcPr>
          <w:p w14:paraId="634A9EB7" w14:textId="77777777" w:rsidR="00392D44" w:rsidRPr="00856257" w:rsidRDefault="00392D44" w:rsidP="002523BF">
            <w:pPr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7971B1E7" w14:textId="77777777" w:rsidR="0079687A" w:rsidRDefault="00392D44" w:rsidP="002523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Специфика детской литературы.</w:t>
            </w:r>
            <w:r w:rsidR="0079687A"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 Возникновение и развитие детской литературы в России.</w:t>
            </w:r>
          </w:p>
          <w:p w14:paraId="40B7B0AA" w14:textId="6F85EE3D" w:rsidR="00392D44" w:rsidRPr="00856257" w:rsidRDefault="00392D44" w:rsidP="002523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 xml:space="preserve"> Понятия детская литература и детское чтение.</w:t>
            </w:r>
            <w:r w:rsidR="0079687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687A" w:rsidRPr="00856257">
              <w:rPr>
                <w:rFonts w:ascii="Times New Roman" w:eastAsia="Calibri" w:hAnsi="Times New Roman"/>
                <w:sz w:val="24"/>
                <w:szCs w:val="24"/>
              </w:rPr>
              <w:t>Становление теории и критики детской литературы в России.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14FF5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D44" w:rsidRPr="00856257" w14:paraId="76817B58" w14:textId="77777777" w:rsidTr="002523BF">
        <w:trPr>
          <w:trHeight w:val="417"/>
        </w:trPr>
        <w:tc>
          <w:tcPr>
            <w:tcW w:w="806" w:type="dxa"/>
          </w:tcPr>
          <w:p w14:paraId="3743D4F7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386" w:type="dxa"/>
          </w:tcPr>
          <w:p w14:paraId="404DC70C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28.03.25</w:t>
            </w:r>
          </w:p>
        </w:tc>
        <w:tc>
          <w:tcPr>
            <w:tcW w:w="1098" w:type="dxa"/>
          </w:tcPr>
          <w:p w14:paraId="02D9DD7F" w14:textId="77777777" w:rsidR="00392D44" w:rsidRPr="00856257" w:rsidRDefault="00392D44" w:rsidP="002523BF">
            <w:pPr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7B130535" w14:textId="46A0F1F9" w:rsidR="00392D44" w:rsidRPr="0079687A" w:rsidRDefault="0079687A" w:rsidP="002523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56257">
              <w:rPr>
                <w:rFonts w:ascii="Times New Roman" w:eastAsia="Calibri" w:hAnsi="Times New Roman"/>
                <w:sz w:val="24"/>
                <w:szCs w:val="24"/>
              </w:rPr>
              <w:t>Детская литература</w:t>
            </w:r>
            <w:bookmarkStart w:id="1" w:name="OLE_LINK7"/>
            <w:r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 Х</w:t>
            </w:r>
            <w:r w:rsidRPr="00856257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>Х века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.</w:t>
            </w:r>
            <w:bookmarkEnd w:id="1"/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Первая </w:t>
            </w:r>
            <w:proofErr w:type="spellStart"/>
            <w:r>
              <w:rPr>
                <w:rFonts w:ascii="Times New Roman" w:eastAsia="Calibri" w:hAnsi="Times New Roman"/>
                <w:sz w:val="24"/>
                <w:szCs w:val="24"/>
              </w:rPr>
              <w:t>половина:Т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>ворчество</w:t>
            </w:r>
            <w:proofErr w:type="spellEnd"/>
            <w:r w:rsidRPr="00856257">
              <w:rPr>
                <w:rFonts w:ascii="Times New Roman" w:eastAsia="Calibri" w:hAnsi="Times New Roman"/>
                <w:sz w:val="24"/>
                <w:szCs w:val="24"/>
                <w:lang w:val="x-none"/>
              </w:rPr>
              <w:t xml:space="preserve"> А. Пушкина, В. Жуковского, П. Ершова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>, А. Погорельского, В.Ф. Одоевского</w:t>
            </w:r>
            <w:r w:rsidRPr="00856257">
              <w:rPr>
                <w:rFonts w:ascii="Times New Roman" w:eastAsia="Calibri" w:hAnsi="Times New Roman"/>
                <w:sz w:val="24"/>
                <w:szCs w:val="24"/>
                <w:lang w:val="x-none"/>
              </w:rPr>
              <w:t>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 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В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>тор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ая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 половин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а: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>(творчество С.Т. Аксакова, Л.Н. Толстого, В. М. Гаршина, А. П. Чехова)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BCBAD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D44" w:rsidRPr="00856257" w14:paraId="56588EE7" w14:textId="77777777" w:rsidTr="002523BF">
        <w:trPr>
          <w:trHeight w:val="417"/>
        </w:trPr>
        <w:tc>
          <w:tcPr>
            <w:tcW w:w="806" w:type="dxa"/>
          </w:tcPr>
          <w:p w14:paraId="6065D474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386" w:type="dxa"/>
          </w:tcPr>
          <w:p w14:paraId="3D945F26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11.04.25</w:t>
            </w:r>
          </w:p>
        </w:tc>
        <w:tc>
          <w:tcPr>
            <w:tcW w:w="1098" w:type="dxa"/>
          </w:tcPr>
          <w:p w14:paraId="00131C0F" w14:textId="77777777" w:rsidR="00392D44" w:rsidRPr="00856257" w:rsidRDefault="00392D44" w:rsidP="002523BF">
            <w:pPr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78282A76" w14:textId="4B4A8BAE" w:rsidR="00392D44" w:rsidRPr="00856257" w:rsidRDefault="0079687A" w:rsidP="002523BF">
            <w:pPr>
              <w:keepNext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eastAsia="Calibri" w:hAnsi="Times New Roman"/>
                <w:sz w:val="24"/>
                <w:szCs w:val="24"/>
              </w:rPr>
              <w:t>Проблематика детской литературы ХХ века. Обзор. Русская детская поэзия ХХ века (И.А. Бунин, А.А. Блок, С. Есенин, К. Чуковский, В. Маяковский, С. Маршак, С.В. Михалков)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F1E7DB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D44" w:rsidRPr="00856257" w14:paraId="6B8F88C2" w14:textId="77777777" w:rsidTr="002523BF">
        <w:trPr>
          <w:trHeight w:val="417"/>
        </w:trPr>
        <w:tc>
          <w:tcPr>
            <w:tcW w:w="806" w:type="dxa"/>
          </w:tcPr>
          <w:p w14:paraId="1E6F25A9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386" w:type="dxa"/>
          </w:tcPr>
          <w:p w14:paraId="290493E5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25.04.25</w:t>
            </w:r>
          </w:p>
        </w:tc>
        <w:tc>
          <w:tcPr>
            <w:tcW w:w="1098" w:type="dxa"/>
          </w:tcPr>
          <w:p w14:paraId="2FAA8751" w14:textId="77777777" w:rsidR="00392D44" w:rsidRPr="00856257" w:rsidRDefault="00392D44" w:rsidP="002523BF">
            <w:pPr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14:paraId="3C160112" w14:textId="6BD4E51B" w:rsidR="00392D44" w:rsidRPr="00856257" w:rsidRDefault="0079687A" w:rsidP="002523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56257">
              <w:rPr>
                <w:rFonts w:ascii="Times New Roman" w:eastAsia="Calibri" w:hAnsi="Times New Roman"/>
                <w:sz w:val="24"/>
                <w:szCs w:val="24"/>
              </w:rPr>
              <w:t>Детская литература в России второй половины ХХ века и начала ХХ</w:t>
            </w:r>
            <w:r w:rsidRPr="00856257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128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33F6CB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14:paraId="4400A131" w14:textId="77777777" w:rsidR="00392D44" w:rsidRPr="00856257" w:rsidRDefault="00392D44" w:rsidP="00392D4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1E62E44" w14:textId="77777777" w:rsidR="00392D44" w:rsidRPr="00856257" w:rsidRDefault="00392D44" w:rsidP="0079687A">
      <w:pPr>
        <w:rPr>
          <w:rFonts w:ascii="Times New Roman" w:hAnsi="Times New Roman"/>
          <w:b/>
          <w:sz w:val="24"/>
          <w:szCs w:val="24"/>
        </w:rPr>
      </w:pPr>
    </w:p>
    <w:p w14:paraId="6689B35A" w14:textId="77777777" w:rsidR="00392D44" w:rsidRPr="00856257" w:rsidRDefault="00392D44" w:rsidP="00392D44">
      <w:pPr>
        <w:jc w:val="center"/>
        <w:rPr>
          <w:rFonts w:ascii="Times New Roman" w:hAnsi="Times New Roman"/>
          <w:b/>
          <w:sz w:val="24"/>
          <w:szCs w:val="24"/>
        </w:rPr>
      </w:pPr>
      <w:r w:rsidRPr="00856257">
        <w:rPr>
          <w:rFonts w:ascii="Times New Roman" w:hAnsi="Times New Roman"/>
          <w:b/>
          <w:sz w:val="24"/>
          <w:szCs w:val="24"/>
        </w:rPr>
        <w:t>Практические занятия</w:t>
      </w:r>
    </w:p>
    <w:tbl>
      <w:tblPr>
        <w:tblW w:w="10183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5"/>
        <w:gridCol w:w="1601"/>
        <w:gridCol w:w="1167"/>
        <w:gridCol w:w="5077"/>
        <w:gridCol w:w="1533"/>
      </w:tblGrid>
      <w:tr w:rsidR="00392D44" w:rsidRPr="00856257" w14:paraId="692203C4" w14:textId="77777777" w:rsidTr="002523BF">
        <w:trPr>
          <w:trHeight w:val="584"/>
        </w:trPr>
        <w:tc>
          <w:tcPr>
            <w:tcW w:w="805" w:type="dxa"/>
          </w:tcPr>
          <w:p w14:paraId="4BB27CEE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№ уч.</w:t>
            </w:r>
          </w:p>
          <w:p w14:paraId="196F8C42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нед</w:t>
            </w:r>
            <w:proofErr w:type="spellEnd"/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601" w:type="dxa"/>
          </w:tcPr>
          <w:p w14:paraId="676472A0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 xml:space="preserve">Группа </w:t>
            </w:r>
          </w:p>
          <w:p w14:paraId="138E5C3D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167" w:type="dxa"/>
          </w:tcPr>
          <w:p w14:paraId="57754A27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Кол-во</w:t>
            </w:r>
          </w:p>
          <w:p w14:paraId="49AAAAA3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часов</w:t>
            </w:r>
          </w:p>
        </w:tc>
        <w:tc>
          <w:tcPr>
            <w:tcW w:w="5077" w:type="dxa"/>
            <w:tcBorders>
              <w:bottom w:val="single" w:sz="4" w:space="0" w:color="auto"/>
            </w:tcBorders>
          </w:tcPr>
          <w:p w14:paraId="3360FB58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Тема и содержание</w:t>
            </w:r>
          </w:p>
          <w:p w14:paraId="2A97276D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04CE1" w14:textId="77777777" w:rsidR="00392D44" w:rsidRPr="00856257" w:rsidRDefault="00392D44" w:rsidP="002523B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6257">
              <w:rPr>
                <w:rFonts w:ascii="Times New Roman" w:hAnsi="Times New Roman"/>
                <w:b/>
                <w:sz w:val="24"/>
                <w:szCs w:val="24"/>
              </w:rPr>
              <w:t xml:space="preserve">Отметка о </w:t>
            </w:r>
            <w:proofErr w:type="spellStart"/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выполн</w:t>
            </w:r>
            <w:proofErr w:type="spellEnd"/>
            <w:r w:rsidRPr="00856257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</w:tr>
      <w:tr w:rsidR="00392D44" w:rsidRPr="00856257" w14:paraId="0BDAE584" w14:textId="77777777" w:rsidTr="002523BF">
        <w:trPr>
          <w:trHeight w:val="1000"/>
        </w:trPr>
        <w:tc>
          <w:tcPr>
            <w:tcW w:w="805" w:type="dxa"/>
          </w:tcPr>
          <w:p w14:paraId="58F7609A" w14:textId="63CA4075" w:rsidR="00392D4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2" w:name="_Hlk176742043"/>
            <w:bookmarkStart w:id="3" w:name="_Hlk176739692"/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1" w:type="dxa"/>
          </w:tcPr>
          <w:p w14:paraId="2541CB17" w14:textId="3A18655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</w:t>
            </w:r>
            <w:r w:rsidR="0079687A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.03.25</w:t>
            </w:r>
          </w:p>
        </w:tc>
        <w:tc>
          <w:tcPr>
            <w:tcW w:w="1167" w:type="dxa"/>
          </w:tcPr>
          <w:p w14:paraId="6818EE58" w14:textId="77777777" w:rsidR="00392D44" w:rsidRPr="00856257" w:rsidRDefault="00392D44" w:rsidP="002523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2/0,06</w:t>
            </w:r>
          </w:p>
        </w:tc>
        <w:tc>
          <w:tcPr>
            <w:tcW w:w="5077" w:type="dxa"/>
            <w:vAlign w:val="center"/>
          </w:tcPr>
          <w:p w14:paraId="1F7CA0A1" w14:textId="77777777" w:rsidR="00392D44" w:rsidRPr="00856257" w:rsidRDefault="00392D44" w:rsidP="002523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56257">
              <w:rPr>
                <w:rFonts w:ascii="Times New Roman" w:eastAsia="Calibri" w:hAnsi="Times New Roman"/>
                <w:sz w:val="24"/>
                <w:szCs w:val="24"/>
              </w:rPr>
              <w:t>Устное народное творчество для детей и в детском чтении. Русские народные волшебные сказки. Детский фольклор. Былины. Русские народные сказки.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2B013B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D44" w:rsidRPr="00856257" w14:paraId="7615F90E" w14:textId="77777777" w:rsidTr="002523BF">
        <w:trPr>
          <w:trHeight w:val="417"/>
        </w:trPr>
        <w:tc>
          <w:tcPr>
            <w:tcW w:w="805" w:type="dxa"/>
          </w:tcPr>
          <w:p w14:paraId="67A3AB74" w14:textId="648AA6D1" w:rsidR="00392D4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01" w:type="dxa"/>
          </w:tcPr>
          <w:p w14:paraId="0CF56B51" w14:textId="553E6C84" w:rsidR="00392D4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19</w:t>
            </w:r>
            <w:r w:rsidR="00392D44">
              <w:rPr>
                <w:rFonts w:ascii="Times New Roman" w:hAnsi="Times New Roman"/>
                <w:sz w:val="24"/>
                <w:szCs w:val="24"/>
                <w:lang w:eastAsia="en-US"/>
              </w:rPr>
              <w:t>.03.25</w:t>
            </w:r>
          </w:p>
        </w:tc>
        <w:tc>
          <w:tcPr>
            <w:tcW w:w="1167" w:type="dxa"/>
          </w:tcPr>
          <w:p w14:paraId="3E22C4AA" w14:textId="77777777" w:rsidR="00392D44" w:rsidRPr="00856257" w:rsidRDefault="00392D44" w:rsidP="002523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2/0,06</w:t>
            </w:r>
          </w:p>
        </w:tc>
        <w:tc>
          <w:tcPr>
            <w:tcW w:w="5077" w:type="dxa"/>
            <w:vAlign w:val="center"/>
          </w:tcPr>
          <w:p w14:paraId="56DF771D" w14:textId="3F95363B" w:rsidR="00392D44" w:rsidRPr="00856257" w:rsidRDefault="0079687A" w:rsidP="002523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Сказки А. Пушкина («Сказка о попе и о работнике его Балде» «Сказка о рыбаке и рыбке», «Сказка о царе Салтане»).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E966B4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D44" w:rsidRPr="00856257" w14:paraId="6663A81F" w14:textId="77777777" w:rsidTr="002523BF">
        <w:trPr>
          <w:trHeight w:val="417"/>
        </w:trPr>
        <w:tc>
          <w:tcPr>
            <w:tcW w:w="805" w:type="dxa"/>
          </w:tcPr>
          <w:p w14:paraId="44007CFB" w14:textId="33FE97F7" w:rsidR="00392D4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1" w:type="dxa"/>
          </w:tcPr>
          <w:p w14:paraId="61C77C6D" w14:textId="61700368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  <w:r w:rsidR="00741CC4">
              <w:rPr>
                <w:rFonts w:ascii="Times New Roman" w:hAnsi="Times New Roman"/>
                <w:sz w:val="24"/>
                <w:szCs w:val="24"/>
                <w:lang w:eastAsia="en-US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.0</w:t>
            </w:r>
            <w:r w:rsidR="00741CC4">
              <w:rPr>
                <w:rFonts w:ascii="Times New Roman" w:hAnsi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.25</w:t>
            </w:r>
          </w:p>
        </w:tc>
        <w:tc>
          <w:tcPr>
            <w:tcW w:w="1167" w:type="dxa"/>
          </w:tcPr>
          <w:p w14:paraId="3CFD5A3C" w14:textId="77777777" w:rsidR="00392D44" w:rsidRPr="00856257" w:rsidRDefault="00392D44" w:rsidP="002523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2/0,06</w:t>
            </w:r>
          </w:p>
        </w:tc>
        <w:tc>
          <w:tcPr>
            <w:tcW w:w="5077" w:type="dxa"/>
            <w:vAlign w:val="center"/>
          </w:tcPr>
          <w:p w14:paraId="5E7B7434" w14:textId="72ECB378" w:rsidR="00392D44" w:rsidRPr="00856257" w:rsidRDefault="00A71753" w:rsidP="002523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56257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 xml:space="preserve">Поэтическая литературная сказка первой половины 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>Х</w:t>
            </w:r>
            <w:r w:rsidRPr="00856257">
              <w:rPr>
                <w:rFonts w:ascii="Times New Roman" w:eastAsia="Calibri" w:hAnsi="Times New Roman"/>
                <w:sz w:val="24"/>
                <w:szCs w:val="24"/>
                <w:lang w:val="en-US"/>
              </w:rPr>
              <w:t>I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Х века. </w:t>
            </w:r>
            <w:r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 xml:space="preserve">Творчество 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П.П. Ершова («Конек-Горбунок»).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 Поэтическое своеобразие сказки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В.Ф. Одоевского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 «Мороз Иванович».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5E8E0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D44" w:rsidRPr="00856257" w14:paraId="74C021C1" w14:textId="77777777" w:rsidTr="002523BF">
        <w:trPr>
          <w:trHeight w:val="417"/>
        </w:trPr>
        <w:tc>
          <w:tcPr>
            <w:tcW w:w="805" w:type="dxa"/>
          </w:tcPr>
          <w:p w14:paraId="1835A9CC" w14:textId="5395F469" w:rsidR="00392D4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4" w:name="_Hlk176742091"/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01" w:type="dxa"/>
          </w:tcPr>
          <w:p w14:paraId="5DBFA63D" w14:textId="121924D7" w:rsidR="00392D4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02</w:t>
            </w:r>
            <w:r w:rsidR="00392D44">
              <w:rPr>
                <w:rFonts w:ascii="Times New Roman" w:hAnsi="Times New Roman"/>
                <w:sz w:val="24"/>
                <w:szCs w:val="24"/>
                <w:lang w:eastAsia="en-US"/>
              </w:rPr>
              <w:t>.04.25</w:t>
            </w:r>
          </w:p>
        </w:tc>
        <w:tc>
          <w:tcPr>
            <w:tcW w:w="1167" w:type="dxa"/>
          </w:tcPr>
          <w:p w14:paraId="1C5955AB" w14:textId="77777777" w:rsidR="00392D44" w:rsidRPr="00856257" w:rsidRDefault="00392D44" w:rsidP="002523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2/0,06</w:t>
            </w:r>
          </w:p>
        </w:tc>
        <w:tc>
          <w:tcPr>
            <w:tcW w:w="5077" w:type="dxa"/>
            <w:vAlign w:val="center"/>
          </w:tcPr>
          <w:p w14:paraId="2A383CFE" w14:textId="61C5B55D" w:rsidR="00392D44" w:rsidRPr="00856257" w:rsidRDefault="00392D44" w:rsidP="002523BF">
            <w:pPr>
              <w:spacing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 w:rsidRPr="00856257">
              <w:rPr>
                <w:rFonts w:ascii="Times New Roman" w:eastAsia="Calibri" w:hAnsi="Times New Roman"/>
                <w:bCs/>
                <w:iCs/>
                <w:sz w:val="24"/>
                <w:szCs w:val="24"/>
              </w:rPr>
              <w:t xml:space="preserve"> </w:t>
            </w:r>
            <w:r w:rsidR="00A71753">
              <w:rPr>
                <w:rFonts w:ascii="Times New Roman" w:eastAsia="Calibri" w:hAnsi="Times New Roman"/>
                <w:sz w:val="24"/>
                <w:szCs w:val="24"/>
              </w:rPr>
              <w:t xml:space="preserve"> Русская поэзия о детстве и детях.</w:t>
            </w:r>
            <w:r w:rsidR="00741CC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A71753" w:rsidRPr="00856257">
              <w:rPr>
                <w:rFonts w:ascii="Times New Roman" w:eastAsia="Calibri" w:hAnsi="Times New Roman"/>
                <w:sz w:val="24"/>
                <w:szCs w:val="24"/>
              </w:rPr>
              <w:t>Образы простых людей и крестьянских детей в поэзии Н.А. Некрасова («Крестьянские дети», «Дедушка Мазай и зайцы», «Школьник»)</w:t>
            </w:r>
            <w:r w:rsidR="00A71753">
              <w:rPr>
                <w:rFonts w:ascii="Times New Roman" w:eastAsia="Calibri" w:hAnsi="Times New Roman"/>
                <w:sz w:val="24"/>
                <w:szCs w:val="24"/>
              </w:rPr>
              <w:t xml:space="preserve">. </w:t>
            </w:r>
            <w:r w:rsidR="00A71753"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Поэзия в Ф.И. Тютчева, А.А. Фета детском чтении.  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8894C5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D44" w:rsidRPr="00856257" w14:paraId="609D59DF" w14:textId="77777777" w:rsidTr="002523BF">
        <w:trPr>
          <w:trHeight w:val="417"/>
        </w:trPr>
        <w:tc>
          <w:tcPr>
            <w:tcW w:w="805" w:type="dxa"/>
          </w:tcPr>
          <w:p w14:paraId="09DBE14D" w14:textId="14D5673F" w:rsidR="00392D4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5" w:name="_Hlk176742135"/>
            <w:bookmarkEnd w:id="2"/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1" w:type="dxa"/>
          </w:tcPr>
          <w:p w14:paraId="535F07EF" w14:textId="4A569E62" w:rsidR="00392D4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09</w:t>
            </w:r>
            <w:r w:rsidR="00392D44">
              <w:rPr>
                <w:rFonts w:ascii="Times New Roman" w:hAnsi="Times New Roman"/>
                <w:sz w:val="24"/>
                <w:szCs w:val="24"/>
                <w:lang w:eastAsia="en-US"/>
              </w:rPr>
              <w:t>.04.25</w:t>
            </w:r>
          </w:p>
        </w:tc>
        <w:tc>
          <w:tcPr>
            <w:tcW w:w="1167" w:type="dxa"/>
          </w:tcPr>
          <w:p w14:paraId="7FC0482B" w14:textId="77777777" w:rsidR="00392D44" w:rsidRPr="00856257" w:rsidRDefault="00392D44" w:rsidP="002523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2/0,06</w:t>
            </w:r>
          </w:p>
        </w:tc>
        <w:tc>
          <w:tcPr>
            <w:tcW w:w="5077" w:type="dxa"/>
            <w:vAlign w:val="center"/>
          </w:tcPr>
          <w:p w14:paraId="0E9D8C7D" w14:textId="777BEC6B" w:rsidR="00392D44" w:rsidRPr="00856257" w:rsidRDefault="00A71753" w:rsidP="002523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392D44"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>Творчество Л.Н. Толстого («Детство», «Отрочество», «Юность», «После бала», «Кавказский пленник»)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35C6B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D44" w:rsidRPr="00856257" w14:paraId="7AC56F08" w14:textId="77777777" w:rsidTr="002523BF">
        <w:trPr>
          <w:trHeight w:val="417"/>
        </w:trPr>
        <w:tc>
          <w:tcPr>
            <w:tcW w:w="805" w:type="dxa"/>
          </w:tcPr>
          <w:p w14:paraId="0F8DBA86" w14:textId="00107231" w:rsidR="00392D4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601" w:type="dxa"/>
          </w:tcPr>
          <w:p w14:paraId="4B39597B" w14:textId="45B3DB5F" w:rsidR="00392D4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16</w:t>
            </w:r>
            <w:r w:rsidR="00392D44">
              <w:rPr>
                <w:rFonts w:ascii="Times New Roman" w:hAnsi="Times New Roman"/>
                <w:sz w:val="24"/>
                <w:szCs w:val="24"/>
                <w:lang w:eastAsia="en-US"/>
              </w:rPr>
              <w:t>.04 25</w:t>
            </w:r>
          </w:p>
        </w:tc>
        <w:tc>
          <w:tcPr>
            <w:tcW w:w="1167" w:type="dxa"/>
          </w:tcPr>
          <w:p w14:paraId="722AA35D" w14:textId="77777777" w:rsidR="00392D44" w:rsidRPr="00856257" w:rsidRDefault="00392D44" w:rsidP="002523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2/0,06</w:t>
            </w:r>
          </w:p>
        </w:tc>
        <w:tc>
          <w:tcPr>
            <w:tcW w:w="5077" w:type="dxa"/>
            <w:vAlign w:val="center"/>
          </w:tcPr>
          <w:p w14:paraId="68CA2543" w14:textId="33476D93" w:rsidR="00392D44" w:rsidRPr="00856257" w:rsidRDefault="00A71753" w:rsidP="002523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392D44"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Pr="00856257">
              <w:rPr>
                <w:rFonts w:ascii="Times New Roman" w:eastAsia="Calibri" w:hAnsi="Times New Roman"/>
                <w:sz w:val="24"/>
                <w:szCs w:val="24"/>
              </w:rPr>
              <w:t>Тема детства в творчестве А.П. Чехова («Детвора, «Ванька», «Событие», «Мальчики», «Каштанка, «Спать хочется»)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046C8F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92D44" w:rsidRPr="00856257" w14:paraId="23237B3C" w14:textId="77777777" w:rsidTr="002523BF">
        <w:trPr>
          <w:trHeight w:val="110"/>
        </w:trPr>
        <w:tc>
          <w:tcPr>
            <w:tcW w:w="805" w:type="dxa"/>
          </w:tcPr>
          <w:p w14:paraId="034171E2" w14:textId="2754B627" w:rsidR="00392D4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601" w:type="dxa"/>
          </w:tcPr>
          <w:p w14:paraId="00BA94D7" w14:textId="203F8DEF" w:rsidR="00392D4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23</w:t>
            </w:r>
            <w:r w:rsidR="00392D44">
              <w:rPr>
                <w:rFonts w:ascii="Times New Roman" w:hAnsi="Times New Roman"/>
                <w:sz w:val="24"/>
                <w:szCs w:val="24"/>
                <w:lang w:eastAsia="en-US"/>
              </w:rPr>
              <w:t>.04.25</w:t>
            </w:r>
          </w:p>
        </w:tc>
        <w:tc>
          <w:tcPr>
            <w:tcW w:w="1167" w:type="dxa"/>
          </w:tcPr>
          <w:p w14:paraId="10ECB641" w14:textId="77777777" w:rsidR="00392D44" w:rsidRPr="00856257" w:rsidRDefault="00392D44" w:rsidP="002523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56257">
              <w:rPr>
                <w:rFonts w:ascii="Times New Roman" w:hAnsi="Times New Roman"/>
                <w:sz w:val="24"/>
                <w:szCs w:val="24"/>
              </w:rPr>
              <w:t>2/0,06</w:t>
            </w:r>
          </w:p>
        </w:tc>
        <w:tc>
          <w:tcPr>
            <w:tcW w:w="5077" w:type="dxa"/>
            <w:vAlign w:val="center"/>
          </w:tcPr>
          <w:p w14:paraId="6418A449" w14:textId="6171A1BF" w:rsidR="00392D44" w:rsidRPr="00856257" w:rsidRDefault="00A71753" w:rsidP="002523BF">
            <w:pPr>
              <w:spacing w:after="0" w:line="240" w:lineRule="auto"/>
              <w:jc w:val="both"/>
              <w:rPr>
                <w:rFonts w:ascii="Times New Roman" w:eastAsia="Calibri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Проблема де</w:t>
            </w:r>
            <w:r w:rsidR="00741CC4">
              <w:rPr>
                <w:rFonts w:ascii="Times New Roman" w:eastAsia="Calibri" w:hAnsi="Times New Roman"/>
                <w:sz w:val="24"/>
                <w:szCs w:val="24"/>
              </w:rPr>
              <w:t>т</w:t>
            </w:r>
            <w:r>
              <w:rPr>
                <w:rFonts w:ascii="Times New Roman" w:eastAsia="Calibri" w:hAnsi="Times New Roman"/>
                <w:sz w:val="24"/>
                <w:szCs w:val="24"/>
              </w:rPr>
              <w:t>ства в творчестве русских писателей ХХ века</w:t>
            </w:r>
            <w:r w:rsidR="00741CC4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="00741CC4"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 С. Я. Маршак</w:t>
            </w:r>
            <w:r w:rsidR="00741CC4">
              <w:rPr>
                <w:rFonts w:ascii="Times New Roman" w:eastAsia="Calibri" w:hAnsi="Times New Roman"/>
                <w:sz w:val="24"/>
                <w:szCs w:val="24"/>
              </w:rPr>
              <w:t>:</w:t>
            </w:r>
            <w:r w:rsidR="00741CC4"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 Стихи «Пожар», «Почта», «Война с Днепром», «Вчера и сегодня» С.В. Михалков</w:t>
            </w:r>
            <w:r w:rsidR="00741CC4">
              <w:rPr>
                <w:rFonts w:ascii="Times New Roman" w:eastAsia="Calibri" w:hAnsi="Times New Roman"/>
                <w:sz w:val="24"/>
                <w:szCs w:val="24"/>
              </w:rPr>
              <w:t xml:space="preserve">: </w:t>
            </w:r>
            <w:r w:rsidR="00741CC4" w:rsidRPr="00856257">
              <w:rPr>
                <w:rFonts w:ascii="Times New Roman" w:eastAsia="Calibri" w:hAnsi="Times New Roman"/>
                <w:sz w:val="24"/>
                <w:szCs w:val="24"/>
              </w:rPr>
              <w:t xml:space="preserve"> «День Родины», «Быль для детей», «Разговор с сыном», «Данила Кузьмич».</w:t>
            </w:r>
            <w:r w:rsidR="00741CC4">
              <w:rPr>
                <w:rFonts w:ascii="Times New Roman" w:eastAsia="Calibri" w:hAnsi="Times New Roman"/>
                <w:sz w:val="24"/>
                <w:szCs w:val="24"/>
              </w:rPr>
              <w:t xml:space="preserve"> </w:t>
            </w:r>
            <w:r w:rsidR="00741CC4" w:rsidRPr="00856257">
              <w:rPr>
                <w:rFonts w:ascii="Times New Roman" w:hAnsi="Times New Roman"/>
                <w:sz w:val="24"/>
                <w:szCs w:val="24"/>
              </w:rPr>
              <w:t>М.М. Пришви</w:t>
            </w:r>
            <w:r w:rsidR="00741CC4">
              <w:rPr>
                <w:rFonts w:ascii="Times New Roman" w:hAnsi="Times New Roman"/>
                <w:sz w:val="24"/>
                <w:szCs w:val="24"/>
              </w:rPr>
              <w:t>н:</w:t>
            </w:r>
            <w:r w:rsidR="00741CC4" w:rsidRPr="00856257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1CC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41CC4" w:rsidRPr="00856257">
              <w:rPr>
                <w:rFonts w:ascii="Times New Roman" w:hAnsi="Times New Roman"/>
                <w:sz w:val="24"/>
                <w:szCs w:val="24"/>
              </w:rPr>
              <w:t xml:space="preserve"> «Кладовая солнца»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6378F1" w14:textId="77777777" w:rsidR="00392D44" w:rsidRPr="00856257" w:rsidRDefault="00392D4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41CC4" w:rsidRPr="00856257" w14:paraId="3D08EBA7" w14:textId="77777777" w:rsidTr="002523BF">
        <w:trPr>
          <w:trHeight w:val="110"/>
        </w:trPr>
        <w:tc>
          <w:tcPr>
            <w:tcW w:w="805" w:type="dxa"/>
          </w:tcPr>
          <w:p w14:paraId="72828CD0" w14:textId="1A4529A1" w:rsidR="00741CC4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601" w:type="dxa"/>
          </w:tcPr>
          <w:p w14:paraId="15610D3D" w14:textId="07044C56" w:rsidR="00741CC4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30.04.25</w:t>
            </w:r>
          </w:p>
        </w:tc>
        <w:tc>
          <w:tcPr>
            <w:tcW w:w="1167" w:type="dxa"/>
          </w:tcPr>
          <w:p w14:paraId="4745926F" w14:textId="77777777" w:rsidR="00741CC4" w:rsidRPr="00856257" w:rsidRDefault="00741CC4" w:rsidP="002523BF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77" w:type="dxa"/>
            <w:vAlign w:val="center"/>
          </w:tcPr>
          <w:p w14:paraId="530F8BC8" w14:textId="0E89ADC6" w:rsidR="00741CC4" w:rsidRPr="000976CE" w:rsidRDefault="000976CE" w:rsidP="000976CE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Calibri" w:hAnsi="Times New Roman"/>
                <w:sz w:val="24"/>
                <w:szCs w:val="24"/>
              </w:rPr>
              <w:t>Зарубежная детская литература (Ш. Перро, Братья Гримм).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2613C" w14:textId="77777777" w:rsidR="00741CC4" w:rsidRPr="00856257" w:rsidRDefault="00741CC4" w:rsidP="002523B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3"/>
      <w:bookmarkEnd w:id="4"/>
      <w:bookmarkEnd w:id="5"/>
    </w:tbl>
    <w:p w14:paraId="261A9914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5B8B4ACC" w14:textId="77777777" w:rsidR="00975B34" w:rsidRDefault="00975B3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5C6D002F" w14:textId="77777777" w:rsidR="00975B34" w:rsidRDefault="00975B3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70C26C13" w14:textId="77777777" w:rsidR="00975B34" w:rsidRDefault="00975B3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6BB434DF" w14:textId="77777777" w:rsidR="00975B34" w:rsidRDefault="00975B3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419E71CD" w14:textId="77777777" w:rsidR="00975B34" w:rsidRDefault="00975B3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40FEFFA1" w14:textId="77777777" w:rsidR="00975B34" w:rsidRDefault="00975B3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7FD8744A" w14:textId="77777777" w:rsidR="00975B34" w:rsidRDefault="00975B3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3E536973" w14:textId="77777777" w:rsidR="00975B34" w:rsidRDefault="00975B3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474C6FE8" w14:textId="77777777" w:rsidR="00975B34" w:rsidRDefault="00975B3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46E7A283" w14:textId="77777777" w:rsidR="00975B34" w:rsidRDefault="00975B3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689A6995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06D1604F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29686EBF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266D6A22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4E8D5E89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207092DA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19BE69F3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38F33DF5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669CC00F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2680FA69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3D134465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27339DA6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0233C3AC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16E65336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1D12FB2A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7C3A3BBE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6112DEC8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2BF99B1D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21C07610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6F7E0513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50958BC2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141F7403" w14:textId="77777777" w:rsidR="00392D44" w:rsidRDefault="00392D44" w:rsidP="00392D44">
      <w:pPr>
        <w:spacing w:line="240" w:lineRule="auto"/>
        <w:contextualSpacing/>
        <w:rPr>
          <w:rFonts w:ascii="Times New Roman" w:hAnsi="Times New Roman"/>
          <w:b/>
          <w:i/>
          <w:sz w:val="24"/>
          <w:szCs w:val="24"/>
        </w:rPr>
      </w:pPr>
    </w:p>
    <w:p w14:paraId="2CB81832" w14:textId="77777777" w:rsidR="00BB79C7" w:rsidRDefault="00BB79C7"/>
    <w:sectPr w:rsidR="00BB79C7" w:rsidSect="005C6E21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B28C71" w14:textId="77777777" w:rsidR="00655E1C" w:rsidRDefault="00655E1C" w:rsidP="00CE2AA5">
      <w:pPr>
        <w:spacing w:after="0" w:line="240" w:lineRule="auto"/>
      </w:pPr>
      <w:r>
        <w:separator/>
      </w:r>
    </w:p>
  </w:endnote>
  <w:endnote w:type="continuationSeparator" w:id="0">
    <w:p w14:paraId="0798E363" w14:textId="77777777" w:rsidR="00655E1C" w:rsidRDefault="00655E1C" w:rsidP="00CE2A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0B00D" w14:textId="77777777" w:rsidR="00655E1C" w:rsidRDefault="00655E1C" w:rsidP="00CE2AA5">
      <w:pPr>
        <w:spacing w:after="0" w:line="240" w:lineRule="auto"/>
      </w:pPr>
      <w:r>
        <w:separator/>
      </w:r>
    </w:p>
  </w:footnote>
  <w:footnote w:type="continuationSeparator" w:id="0">
    <w:p w14:paraId="18C170B2" w14:textId="77777777" w:rsidR="00655E1C" w:rsidRDefault="00655E1C" w:rsidP="00CE2A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650E84"/>
    <w:multiLevelType w:val="hybridMultilevel"/>
    <w:tmpl w:val="17F44B16"/>
    <w:lvl w:ilvl="0" w:tplc="D824600E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0241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2D44"/>
    <w:rsid w:val="000976CE"/>
    <w:rsid w:val="00392D44"/>
    <w:rsid w:val="003A6056"/>
    <w:rsid w:val="004809CE"/>
    <w:rsid w:val="004D60BB"/>
    <w:rsid w:val="00590DDB"/>
    <w:rsid w:val="005A56E9"/>
    <w:rsid w:val="00655E1C"/>
    <w:rsid w:val="00741CC4"/>
    <w:rsid w:val="0079687A"/>
    <w:rsid w:val="007E7DD0"/>
    <w:rsid w:val="008A4E12"/>
    <w:rsid w:val="008D431B"/>
    <w:rsid w:val="00941EEE"/>
    <w:rsid w:val="00975B34"/>
    <w:rsid w:val="00A71753"/>
    <w:rsid w:val="00BB79C7"/>
    <w:rsid w:val="00C00A95"/>
    <w:rsid w:val="00CE2AA5"/>
    <w:rsid w:val="00E2379E"/>
    <w:rsid w:val="00EC357F"/>
    <w:rsid w:val="00F67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E6F486"/>
  <w15:chartTrackingRefBased/>
  <w15:docId w15:val="{69C92BFF-621B-4425-910D-9B0C5E51C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D44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E2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E2AA5"/>
    <w:rPr>
      <w:rFonts w:ascii="Calibri" w:eastAsia="Times New Roman" w:hAnsi="Calibri" w:cs="Times New Roman"/>
      <w:lang w:eastAsia="ru-RU"/>
    </w:rPr>
  </w:style>
  <w:style w:type="paragraph" w:styleId="a5">
    <w:name w:val="footer"/>
    <w:basedOn w:val="a"/>
    <w:link w:val="a6"/>
    <w:uiPriority w:val="99"/>
    <w:unhideWhenUsed/>
    <w:rsid w:val="00CE2A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E2AA5"/>
    <w:rPr>
      <w:rFonts w:ascii="Calibri" w:eastAsia="Times New Roman" w:hAnsi="Calibri" w:cs="Times New Roman"/>
      <w:lang w:eastAsia="ru-RU"/>
    </w:rPr>
  </w:style>
  <w:style w:type="table" w:styleId="a7">
    <w:name w:val="Table Grid"/>
    <w:basedOn w:val="a1"/>
    <w:uiPriority w:val="39"/>
    <w:rsid w:val="00CE2AA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CE2AA5"/>
    <w:rPr>
      <w:color w:val="0563C1" w:themeColor="hyperlink"/>
      <w:u w:val="single"/>
    </w:rPr>
  </w:style>
  <w:style w:type="paragraph" w:styleId="a9">
    <w:name w:val="List Paragraph"/>
    <w:basedOn w:val="a"/>
    <w:uiPriority w:val="34"/>
    <w:qFormat/>
    <w:rsid w:val="00CE2AA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customStyle="1" w:styleId="booklist-authors">
    <w:name w:val="book_list-authors"/>
    <w:basedOn w:val="a"/>
    <w:rsid w:val="00CE2AA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Асет</dc:creator>
  <cp:keywords/>
  <dc:description/>
  <cp:lastModifiedBy>Лейла</cp:lastModifiedBy>
  <cp:revision>7</cp:revision>
  <dcterms:created xsi:type="dcterms:W3CDTF">2025-02-06T12:38:00Z</dcterms:created>
  <dcterms:modified xsi:type="dcterms:W3CDTF">2025-02-26T11:59:00Z</dcterms:modified>
</cp:coreProperties>
</file>