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C8719" w14:textId="6E2C0C76" w:rsidR="00A16994" w:rsidRPr="000C1C61" w:rsidRDefault="002C5F71" w:rsidP="000C1C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терминов, сокращений и аббревиатур</w:t>
      </w:r>
    </w:p>
    <w:p w14:paraId="5D404953" w14:textId="77777777" w:rsidR="00A16994" w:rsidRPr="00BA65C7" w:rsidRDefault="00A16994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ED9AF4" w14:textId="4C559D6A" w:rsidR="003E1BAD" w:rsidRPr="003E1BAD" w:rsidRDefault="003E1BA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Внеурочная</w:t>
      </w:r>
      <w:r w:rsidRPr="003E1BA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 деятельность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-</w:t>
      </w:r>
      <w:r w:rsidRPr="003E1BA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образовательн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ая</w:t>
      </w:r>
      <w:r w:rsidRPr="003E1BA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деятельность, направленн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ая</w:t>
      </w:r>
      <w:r w:rsidRPr="003E1BA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на достижение планируемых результатов освоения основных образовательных программ (личностных, метапредметных и предметных), осуществляемую в формах, отличных от урочной.</w:t>
      </w:r>
    </w:p>
    <w:p w14:paraId="00307EA8" w14:textId="623A5C23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План - заранее намеченная система мероприятий, предусматривающая порядок, последовательность и сроки выполнения работ.</w:t>
      </w:r>
    </w:p>
    <w:p w14:paraId="0D388F86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Метод </w:t>
      </w:r>
      <w:proofErr w:type="gramStart"/>
      <w:r w:rsidRPr="00BA65C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A65C7">
        <w:rPr>
          <w:rFonts w:ascii="Times New Roman" w:hAnsi="Times New Roman" w:cs="Times New Roman"/>
          <w:sz w:val="28"/>
          <w:szCs w:val="28"/>
        </w:rPr>
        <w:t xml:space="preserve"> основной способ взаимодействия учителя и учащегося, направленный на решение конкретной задачи педагогического процесса.</w:t>
      </w:r>
    </w:p>
    <w:p w14:paraId="27228527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Цель </w:t>
      </w:r>
      <w:proofErr w:type="gramStart"/>
      <w:r w:rsidRPr="00BA65C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A65C7">
        <w:rPr>
          <w:rFonts w:ascii="Times New Roman" w:hAnsi="Times New Roman" w:cs="Times New Roman"/>
          <w:sz w:val="28"/>
          <w:szCs w:val="28"/>
        </w:rPr>
        <w:t xml:space="preserve"> идеальное, мысленное предвосхищение результата деятельности.</w:t>
      </w:r>
    </w:p>
    <w:p w14:paraId="2827BA0E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Модель – образец (эталон, стандарт).</w:t>
      </w:r>
    </w:p>
    <w:p w14:paraId="17197F88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Концепция – совокупность ведущих идей, теоретических положений для освещения каких-либо видов деятельности, явлений.</w:t>
      </w:r>
    </w:p>
    <w:p w14:paraId="1A061BD5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Функции образовательного процесса - образовательная, развивающая, воспитательная.</w:t>
      </w:r>
    </w:p>
    <w:p w14:paraId="77666DA0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Инновация - новообразование, обновление (появление новых форм или элементов чего- либо).</w:t>
      </w:r>
    </w:p>
    <w:p w14:paraId="26ED3F3A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Творчество - оригинальное, высокоэффективное решение задач педагогического процесса.</w:t>
      </w:r>
    </w:p>
    <w:p w14:paraId="769F6823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Учитель – лицо, занимающееся преподаванием какого-нибудь предмета в школе.</w:t>
      </w:r>
    </w:p>
    <w:p w14:paraId="5C6AFF46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Педагог – человек, профессионально занимающийся преподавательской деятельностью и воспитательной работой.</w:t>
      </w:r>
    </w:p>
    <w:p w14:paraId="3A422969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Деловые качества – целеустремленность, организованность, требовательность, конкретность и деловитость в работе, последовательность и настойчивость в ней.</w:t>
      </w:r>
    </w:p>
    <w:p w14:paraId="173B6B67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Свойства личности – гражданская позиция, моральная чистота, принципиальность, любовь к детям и педагогическому труду, педагогический такт, педагогический оптимизм, творческий подход к целям воспитания.</w:t>
      </w:r>
    </w:p>
    <w:p w14:paraId="5D94021E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Педагогическая техника – форма организации поведения учителя.</w:t>
      </w:r>
    </w:p>
    <w:p w14:paraId="12221F7A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Развитие – поступательное движение, переход от старого к новому, процесс смены низших ступеней высшими.</w:t>
      </w:r>
    </w:p>
    <w:p w14:paraId="421E5859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Формирование - становление личности под воздействием различных факторов, результат на данный момент.</w:t>
      </w:r>
    </w:p>
    <w:p w14:paraId="4DEF83C3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Объект – тот, на кого направлены мысли и действия.</w:t>
      </w:r>
    </w:p>
    <w:p w14:paraId="566CDEE9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Педагогическое мастерство – высокий уровень овладения педагогической деятельностью, обеспечивающий ее положительные результаты.</w:t>
      </w:r>
    </w:p>
    <w:p w14:paraId="72FCE5AB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Знания – понимание и сохранение в памяти фактов науки и вытекающих из них выводов, теорий, законов и других теоретических обобщений.</w:t>
      </w:r>
    </w:p>
    <w:p w14:paraId="6B03CC9A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Умение – владение способами применять усвоенные знания на практике.</w:t>
      </w:r>
    </w:p>
    <w:p w14:paraId="698716D5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 xml:space="preserve">Игра – свободная деятельность, являющаяся формой самовыражения субъекта и направленная на удовлетворение потребностей в развлечении, </w:t>
      </w:r>
      <w:r w:rsidRPr="00BA65C7">
        <w:rPr>
          <w:rFonts w:ascii="Times New Roman" w:hAnsi="Times New Roman" w:cs="Times New Roman"/>
          <w:sz w:val="28"/>
          <w:szCs w:val="28"/>
        </w:rPr>
        <w:lastRenderedPageBreak/>
        <w:t>удовольствии, снятии напряжений, а также на развитие определенных навыков и умений.</w:t>
      </w:r>
    </w:p>
    <w:p w14:paraId="73AAFF42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Самостоятельная работа – метод обучения, при котором учащиеся по заданию учителя и под его руководством самостоятельно решают учебные задачи, проявляя усилие и активность. (Л. Жарова)</w:t>
      </w:r>
    </w:p>
    <w:p w14:paraId="7FB5A453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Качество – совокупность характеристик объекта, относящихся к его способности удовлетворять установленные и предполагаемые потребности.</w:t>
      </w:r>
    </w:p>
    <w:p w14:paraId="766E07A6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 xml:space="preserve">Качество образования – соотношение цели и результата, как меры достижения целей при том, что цели (результат) заданы только </w:t>
      </w:r>
      <w:proofErr w:type="spellStart"/>
      <w:r w:rsidRPr="00BA65C7">
        <w:rPr>
          <w:rFonts w:ascii="Times New Roman" w:hAnsi="Times New Roman" w:cs="Times New Roman"/>
          <w:sz w:val="28"/>
          <w:szCs w:val="28"/>
        </w:rPr>
        <w:t>операционально</w:t>
      </w:r>
      <w:proofErr w:type="spellEnd"/>
      <w:r w:rsidRPr="00BA65C7">
        <w:rPr>
          <w:rFonts w:ascii="Times New Roman" w:hAnsi="Times New Roman" w:cs="Times New Roman"/>
          <w:sz w:val="28"/>
          <w:szCs w:val="28"/>
        </w:rPr>
        <w:t xml:space="preserve"> и спрогнозированы в зоне потенциального развития школьника.</w:t>
      </w:r>
    </w:p>
    <w:p w14:paraId="066F3A76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Эффективность процесса – результативность, полученная в ходе достижения цели.</w:t>
      </w:r>
    </w:p>
    <w:p w14:paraId="02DDB5E0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Креативность – способность удивляться и познавать, умение находить решения в нестандартных ситуациях, целенаправленность на открытие нового и способность к глубокому осознанию своего опыта (Фромм.)</w:t>
      </w:r>
    </w:p>
    <w:p w14:paraId="0E97130B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Креативность – способность, отражающая глубинное свойство индивидов создавать оригинальные ценности, принимать нестандартные решения.</w:t>
      </w:r>
    </w:p>
    <w:p w14:paraId="6E4A44D7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Развивающее обучение – обучение, в котором развитие личности не является попутным и стихийным продуктом деятельности, а служит непосредственной целью и результатом всего процесса.</w:t>
      </w:r>
    </w:p>
    <w:p w14:paraId="20C1DBBF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Оценка – суждение о качестве выполненной работы, об успехах и недостатках в деятельности обучающихся.</w:t>
      </w:r>
    </w:p>
    <w:p w14:paraId="4817E0D0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Концепция – определенный способ понимания, трактовка группы явлений, ведущий принцип анализа деятельности.</w:t>
      </w:r>
    </w:p>
    <w:p w14:paraId="57186EC4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Педагогическая компетентность – знания и опыт, дающие возможность профессионального, грамотного решения вопросов обучения и воспитания.</w:t>
      </w:r>
    </w:p>
    <w:p w14:paraId="565A24AA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Изучить – научно исследовать, познать, внимательно наблюдая.</w:t>
      </w:r>
    </w:p>
    <w:p w14:paraId="5B3D729C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Обобщить – сделав вывод, выразить основные результаты в общем положении.</w:t>
      </w:r>
    </w:p>
    <w:p w14:paraId="5F62B73E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Распространить – сделать доступным, известным для многих.</w:t>
      </w:r>
    </w:p>
    <w:p w14:paraId="691CA6EE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Внедрить – ввести, укрепить в чем-нибудь.</w:t>
      </w:r>
    </w:p>
    <w:p w14:paraId="767D1F7E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Образовательная среда – совокупность специально организованных условий, процессов и социальных взаимодействий, оказывающих обучающее и воспитывающее влияние на личность.</w:t>
      </w:r>
    </w:p>
    <w:p w14:paraId="4DB46FBC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Культура - уровень, степень развития, достигнутая в какой-либо отрасли знаний или деятельности (культура труда, культура речи…) – степень общественного и умственного развития, присущая кому-либо.</w:t>
      </w:r>
    </w:p>
    <w:p w14:paraId="376FD4AD" w14:textId="77777777" w:rsidR="00CC55BD" w:rsidRPr="00BA65C7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>Система педагогических методов – это единство методов обучения и воспитания, реализуемых в целостном педагогическом процессе.</w:t>
      </w:r>
    </w:p>
    <w:p w14:paraId="5B493B50" w14:textId="06450C0F" w:rsidR="00BD768E" w:rsidRDefault="00BD768E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ФГОС – Федеральный государственный образовательный стандарт.</w:t>
      </w:r>
    </w:p>
    <w:p w14:paraId="583EB5C8" w14:textId="0E5229DD" w:rsidR="00CC55BD" w:rsidRDefault="00CC55BD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5C7">
        <w:rPr>
          <w:rFonts w:ascii="Times New Roman" w:hAnsi="Times New Roman" w:cs="Times New Roman"/>
          <w:sz w:val="28"/>
          <w:szCs w:val="28"/>
        </w:rPr>
        <w:t xml:space="preserve">Формы организации обучения (организационные формы)– это внешнее выражение согласованной деятельности учителя и учащихся (обучаемого и обучающегося), осуществляемой в определенном порядке и режиме. </w:t>
      </w:r>
      <w:r w:rsidRPr="00BA65C7">
        <w:rPr>
          <w:rFonts w:ascii="Times New Roman" w:hAnsi="Times New Roman" w:cs="Times New Roman"/>
          <w:sz w:val="28"/>
          <w:szCs w:val="28"/>
        </w:rPr>
        <w:lastRenderedPageBreak/>
        <w:t>Организационные формы обучения классифицируются по различным критериям – количеству обучаемых, месту обучения, продолжительности учебных занятий и т.д.</w:t>
      </w:r>
    </w:p>
    <w:p w14:paraId="011CC514" w14:textId="26AFA046" w:rsidR="00DB6249" w:rsidRPr="00BA65C7" w:rsidRDefault="00DB6249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ШНО – школьное научное общество.</w:t>
      </w:r>
      <w:bookmarkStart w:id="0" w:name="_GoBack"/>
      <w:bookmarkEnd w:id="0"/>
    </w:p>
    <w:p w14:paraId="2CDA4761" w14:textId="77777777" w:rsidR="008C3DF5" w:rsidRPr="00BA65C7" w:rsidRDefault="008C3DF5" w:rsidP="00BA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C3DF5" w:rsidRPr="00BA65C7" w:rsidSect="000C1C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E5"/>
    <w:rsid w:val="000C1C61"/>
    <w:rsid w:val="002C5F71"/>
    <w:rsid w:val="00344909"/>
    <w:rsid w:val="003E1BAD"/>
    <w:rsid w:val="005B5FC4"/>
    <w:rsid w:val="00746A37"/>
    <w:rsid w:val="008C3DF5"/>
    <w:rsid w:val="00A16994"/>
    <w:rsid w:val="00BA65C7"/>
    <w:rsid w:val="00BD768E"/>
    <w:rsid w:val="00CC55BD"/>
    <w:rsid w:val="00D31A1E"/>
    <w:rsid w:val="00DB6249"/>
    <w:rsid w:val="00F0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44D4"/>
  <w15:chartTrackingRefBased/>
  <w15:docId w15:val="{FEE2353D-187D-4DF8-BC95-E5C4BD2C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2022-09-22T08:39:00Z</dcterms:created>
  <dcterms:modified xsi:type="dcterms:W3CDTF">2024-04-03T06:14:00Z</dcterms:modified>
</cp:coreProperties>
</file>