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6B6" w:rsidRPr="00B07C49" w:rsidRDefault="00F47543" w:rsidP="00B07C49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C49">
        <w:rPr>
          <w:rFonts w:ascii="Times New Roman" w:hAnsi="Times New Roman" w:cs="Times New Roman"/>
          <w:b/>
          <w:sz w:val="28"/>
          <w:szCs w:val="28"/>
        </w:rPr>
        <w:t xml:space="preserve">Вопросы к зачету по дисциплине: </w:t>
      </w:r>
    </w:p>
    <w:p w:rsidR="0000282E" w:rsidRPr="00B07C49" w:rsidRDefault="00747BBF" w:rsidP="00B07C49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C49">
        <w:rPr>
          <w:rFonts w:ascii="Times New Roman" w:hAnsi="Times New Roman" w:cs="Times New Roman"/>
          <w:b/>
          <w:sz w:val="28"/>
          <w:szCs w:val="28"/>
        </w:rPr>
        <w:t>«</w:t>
      </w:r>
      <w:r w:rsidR="00B07C49" w:rsidRPr="00B07C49">
        <w:rPr>
          <w:rFonts w:ascii="Times New Roman" w:hAnsi="Times New Roman" w:cs="Times New Roman"/>
          <w:b/>
          <w:sz w:val="28"/>
          <w:szCs w:val="28"/>
        </w:rPr>
        <w:t>Технологии работы в инклюзивном образовательном пространстве</w:t>
      </w:r>
      <w:r w:rsidRPr="00B07C49">
        <w:rPr>
          <w:rFonts w:ascii="Times New Roman" w:hAnsi="Times New Roman" w:cs="Times New Roman"/>
          <w:b/>
          <w:sz w:val="28"/>
          <w:szCs w:val="28"/>
        </w:rPr>
        <w:t>»</w:t>
      </w:r>
    </w:p>
    <w:p w:rsidR="00747BBF" w:rsidRPr="00B07C49" w:rsidRDefault="00747BBF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1. Особенности категорий детей с психофизическими нарушениями.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2. Принципы обучения и воспитания.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3. Методы и формы педагогической работы.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4. Роль специалистов и семьи.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5. Инклюзивное образование.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6. Трудности и пути их преодоления.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>7. Основные принципы инклюзивного образования.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8. Сущность инклюзивного образования.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9. Историко-теоретические основы инклюзии.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10. Реализация инклюзивного образования на практике.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>11. Проблемы и перспективы инклюзии.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12. Понятие образовательной среды и необходимость её адаптации.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13. Направления адаптации образовательной среды.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14. Технологии работы педагога в адаптированной среде.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15. Взаимодействие участников образовательного процесса.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>16. Проблемы и перспективы технологий адаптации.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17. Значение ИКТ в инклюзивном образовании.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18. Основные направления использования ИКТ.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19. Преимущества и трудности внедрения ИКТ. 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20. Роль педагога в использовании ИКТ. </w:t>
      </w:r>
    </w:p>
    <w:p w:rsidR="009476B6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>21. Перспективы развития ИКТ в инклюзивном образовании.</w:t>
      </w:r>
    </w:p>
    <w:p w:rsidR="009476B6" w:rsidRPr="00B07C49" w:rsidRDefault="009476B6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172C95" w:rsidRPr="00B07C49" w:rsidRDefault="00172C95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7C49">
        <w:rPr>
          <w:rFonts w:ascii="Times New Roman" w:hAnsi="Times New Roman" w:cs="Times New Roman"/>
          <w:b/>
          <w:i/>
          <w:sz w:val="28"/>
          <w:szCs w:val="28"/>
        </w:rPr>
        <w:t>Рекомендуемая литература для подготовки:</w:t>
      </w:r>
    </w:p>
    <w:p w:rsidR="00B07C49" w:rsidRPr="00B07C49" w:rsidRDefault="00172C95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1. </w:t>
      </w:r>
      <w:r w:rsidR="00B07C49" w:rsidRPr="00B07C49">
        <w:rPr>
          <w:rFonts w:ascii="Times New Roman" w:hAnsi="Times New Roman" w:cs="Times New Roman"/>
          <w:sz w:val="28"/>
          <w:szCs w:val="28"/>
        </w:rPr>
        <w:t xml:space="preserve">Баринова, Е.Б. Теория и практика инклюзивного обучения в образовательных организациях: учебное пособие для вузов // Москва: Издательство </w:t>
      </w:r>
      <w:proofErr w:type="spellStart"/>
      <w:r w:rsidR="00B07C49" w:rsidRPr="00B07C4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B07C49" w:rsidRPr="00B07C49">
        <w:rPr>
          <w:rFonts w:ascii="Times New Roman" w:hAnsi="Times New Roman" w:cs="Times New Roman"/>
          <w:sz w:val="28"/>
          <w:szCs w:val="28"/>
        </w:rPr>
        <w:t>, 2025. — 97 с. — ISBN 978-5-534-13878-8. — Текст: электронный - URL</w:t>
      </w:r>
      <w:r w:rsidR="00B07C49">
        <w:rPr>
          <w:rFonts w:ascii="Times New Roman" w:hAnsi="Times New Roman" w:cs="Times New Roman"/>
          <w:sz w:val="28"/>
          <w:szCs w:val="28"/>
        </w:rPr>
        <w:t>: https://urait.ru/bcode/496643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07C49">
        <w:rPr>
          <w:rFonts w:ascii="Times New Roman" w:hAnsi="Times New Roman" w:cs="Times New Roman"/>
          <w:sz w:val="28"/>
          <w:szCs w:val="28"/>
        </w:rPr>
        <w:t xml:space="preserve">Баринова, Е.Б.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 xml:space="preserve"> сопровождение обучающихся в системе инклюзивного образования: учебное пособие для вузов // Москва: Издательство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 xml:space="preserve">, 2025. — </w:t>
      </w:r>
      <w:r w:rsidRPr="00B07C49">
        <w:rPr>
          <w:rFonts w:ascii="Times New Roman" w:hAnsi="Times New Roman" w:cs="Times New Roman"/>
          <w:sz w:val="28"/>
          <w:szCs w:val="28"/>
        </w:rPr>
        <w:lastRenderedPageBreak/>
        <w:t xml:space="preserve">116 с. — ISBN 978-5-534-13887-0. — Текст: электронный // Образовательная платформа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 xml:space="preserve"> - URL: https://urait.ru/bcode/496766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07C49">
        <w:rPr>
          <w:rFonts w:ascii="Times New Roman" w:hAnsi="Times New Roman" w:cs="Times New Roman"/>
          <w:sz w:val="28"/>
          <w:szCs w:val="28"/>
        </w:rPr>
        <w:t xml:space="preserve">Козырева, О.А. Проблемы инклюзивного образования: учебное пособие для вузов // Москва: Издательство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 xml:space="preserve">, 2025. — 179 с. — ISBN 978-5-534-14411-6. — Текст: электронный // Образовательная платформа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 xml:space="preserve"> - URL: https://urait.ru/bcode/497035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07C49">
        <w:rPr>
          <w:rFonts w:ascii="Times New Roman" w:hAnsi="Times New Roman" w:cs="Times New Roman"/>
          <w:sz w:val="28"/>
          <w:szCs w:val="28"/>
        </w:rPr>
        <w:t xml:space="preserve">Козырева, О.А. Современные проблемы науки и специального (дефектологического) образования: учебник для вузов // Москва: Издательство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>, 2025. — 211 с. — ISBN 978-5-534-14960-9. — Текст: электронный - URL: https://urait.ru/bcode/487474</w:t>
      </w:r>
    </w:p>
    <w:p w:rsidR="00B07C49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Михальчи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 xml:space="preserve">, Е.В. Инклюзивное образование: учебник и практикум для вузов // Москва: Издательство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>, 2025. — 177 с. — ISBN 978-5-534-04943-5. — Текст: электронный - URL: https://urait.ru/bcode/493142</w:t>
      </w:r>
    </w:p>
    <w:p w:rsidR="0023596A" w:rsidRPr="00B07C49" w:rsidRDefault="00B07C49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 xml:space="preserve">, Т.В. Модели инклюзивного образования: учебное пособие для вузов // Москва: Издательство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>, 2025. — 176 с. — ISBN 978-5-534-10939-9. — Текст: электронный - URL: https://urait.ru/bcode/493339</w:t>
      </w:r>
    </w:p>
    <w:p w:rsidR="00172C95" w:rsidRPr="00B07C49" w:rsidRDefault="00172C95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172C95" w:rsidRPr="00B07C49" w:rsidRDefault="00172C95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7C49">
        <w:rPr>
          <w:rFonts w:ascii="Times New Roman" w:hAnsi="Times New Roman" w:cs="Times New Roman"/>
          <w:b/>
          <w:i/>
          <w:sz w:val="28"/>
          <w:szCs w:val="28"/>
        </w:rPr>
        <w:t>Ссылка на информационный ресурс:</w:t>
      </w:r>
    </w:p>
    <w:p w:rsidR="00E528F8" w:rsidRPr="00B07C49" w:rsidRDefault="00E528F8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1. </w:t>
      </w:r>
      <w:r w:rsidR="00C63FA5" w:rsidRPr="00C63FA5">
        <w:rPr>
          <w:rFonts w:ascii="Times New Roman" w:hAnsi="Times New Roman" w:cs="Times New Roman"/>
          <w:sz w:val="28"/>
          <w:szCs w:val="28"/>
        </w:rPr>
        <w:t>Научная электронная библиотека «</w:t>
      </w:r>
      <w:proofErr w:type="spellStart"/>
      <w:r w:rsidR="00C63FA5" w:rsidRPr="00C63FA5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="00C63FA5" w:rsidRPr="00C63FA5">
        <w:rPr>
          <w:rFonts w:ascii="Times New Roman" w:hAnsi="Times New Roman" w:cs="Times New Roman"/>
          <w:sz w:val="28"/>
          <w:szCs w:val="28"/>
        </w:rPr>
        <w:t>» - https://cyberleninka.ru/</w:t>
      </w:r>
    </w:p>
    <w:p w:rsidR="00E528F8" w:rsidRPr="00B07C49" w:rsidRDefault="00E528F8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>2. Образовательная платформа «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>» - https://urait.ru/</w:t>
      </w:r>
    </w:p>
    <w:p w:rsidR="00E528F8" w:rsidRPr="00B07C49" w:rsidRDefault="00E528F8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>3. Электронно-библиотечная система «Лань» - https://e.lanbook.com/</w:t>
      </w:r>
    </w:p>
    <w:p w:rsidR="00E528F8" w:rsidRPr="00B07C49" w:rsidRDefault="00E528F8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>4. МЭБ (межвузовская электронная библиотека) НГПУ - https://icdlib.nspu.ru/</w:t>
      </w:r>
    </w:p>
    <w:p w:rsidR="00E528F8" w:rsidRPr="00B07C49" w:rsidRDefault="00E528F8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>5. Научная электронная библиотека ELIBRARY.RU - https://www.elibrary.ru/</w:t>
      </w:r>
    </w:p>
    <w:p w:rsidR="00E528F8" w:rsidRPr="00B07C49" w:rsidRDefault="00E528F8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>6. СПС «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B07C49">
        <w:rPr>
          <w:rFonts w:ascii="Times New Roman" w:hAnsi="Times New Roman" w:cs="Times New Roman"/>
          <w:sz w:val="28"/>
          <w:szCs w:val="28"/>
        </w:rPr>
        <w:t>» - http://www.consultant.ru/</w:t>
      </w:r>
    </w:p>
    <w:p w:rsidR="00E528F8" w:rsidRPr="00B07C49" w:rsidRDefault="00E528F8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>7. Единое окно доступа к образовательным ресурсам - http://window.edu.ru/catalog/</w:t>
      </w:r>
    </w:p>
    <w:p w:rsidR="009476B6" w:rsidRDefault="009476B6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C63FA5" w:rsidRPr="00B07C49" w:rsidRDefault="00C63FA5" w:rsidP="00B07C49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7543" w:rsidRPr="00B07C49" w:rsidRDefault="002066A4" w:rsidP="00B07C49">
      <w:pPr>
        <w:spacing w:after="0" w:line="36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>Утверждено на заседании кафедры Методик начального образования</w:t>
      </w:r>
    </w:p>
    <w:p w:rsidR="002066A4" w:rsidRPr="00B07C49" w:rsidRDefault="002066A4" w:rsidP="00B07C49">
      <w:pPr>
        <w:spacing w:after="0" w:line="360" w:lineRule="auto"/>
        <w:ind w:left="-851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07C49">
        <w:rPr>
          <w:rFonts w:ascii="Times New Roman" w:hAnsi="Times New Roman" w:cs="Times New Roman"/>
          <w:sz w:val="28"/>
          <w:szCs w:val="28"/>
        </w:rPr>
        <w:t>Протокол №</w:t>
      </w:r>
      <w:r w:rsidR="00B07C49" w:rsidRPr="00B07C49">
        <w:rPr>
          <w:rFonts w:ascii="Times New Roman" w:hAnsi="Times New Roman" w:cs="Times New Roman"/>
          <w:sz w:val="28"/>
          <w:szCs w:val="28"/>
        </w:rPr>
        <w:t>_____</w:t>
      </w:r>
      <w:r w:rsidRPr="00B07C49"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 w:rsidRPr="00B07C49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7C4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B07C49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F47543" w:rsidRPr="00B07C49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F47543" w:rsidRPr="00B07C49">
        <w:rPr>
          <w:rFonts w:ascii="Times New Roman" w:hAnsi="Times New Roman" w:cs="Times New Roman"/>
          <w:sz w:val="28"/>
          <w:szCs w:val="28"/>
        </w:rPr>
        <w:t xml:space="preserve"> </w:t>
      </w:r>
      <w:r w:rsidR="00B07C4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</w:t>
      </w:r>
      <w:r w:rsidR="00F47543" w:rsidRPr="00B07C49">
        <w:rPr>
          <w:rFonts w:ascii="Times New Roman" w:hAnsi="Times New Roman" w:cs="Times New Roman"/>
          <w:sz w:val="28"/>
          <w:szCs w:val="28"/>
        </w:rPr>
        <w:t xml:space="preserve"> </w:t>
      </w:r>
      <w:r w:rsidR="00B07C49">
        <w:rPr>
          <w:rFonts w:ascii="Times New Roman" w:hAnsi="Times New Roman" w:cs="Times New Roman"/>
          <w:sz w:val="28"/>
          <w:szCs w:val="28"/>
          <w:u w:val="single"/>
        </w:rPr>
        <w:t xml:space="preserve">202      </w:t>
      </w:r>
      <w:r w:rsidR="00F47543" w:rsidRPr="00B07C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07C49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F47543" w:rsidRPr="00B07C49" w:rsidRDefault="002066A4" w:rsidP="00B07C49">
      <w:pPr>
        <w:spacing w:after="0" w:line="36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Зав. кафедрой ____________________ Б.С-А.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</w:p>
    <w:p w:rsidR="002066A4" w:rsidRPr="00B07C49" w:rsidRDefault="002066A4" w:rsidP="00B07C49">
      <w:pPr>
        <w:spacing w:after="0" w:line="36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B07C49">
        <w:rPr>
          <w:rFonts w:ascii="Times New Roman" w:hAnsi="Times New Roman" w:cs="Times New Roman"/>
          <w:sz w:val="28"/>
          <w:szCs w:val="28"/>
        </w:rPr>
        <w:t xml:space="preserve">Преподаватель _____________________ Х.Л. </w:t>
      </w:r>
      <w:proofErr w:type="spellStart"/>
      <w:r w:rsidRPr="00B07C49">
        <w:rPr>
          <w:rFonts w:ascii="Times New Roman" w:hAnsi="Times New Roman" w:cs="Times New Roman"/>
          <w:sz w:val="28"/>
          <w:szCs w:val="28"/>
        </w:rPr>
        <w:t>Нальгиева</w:t>
      </w:r>
      <w:proofErr w:type="spellEnd"/>
    </w:p>
    <w:sectPr w:rsidR="002066A4" w:rsidRPr="00B07C49" w:rsidSect="00686C9A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D4"/>
    <w:rsid w:val="0000282E"/>
    <w:rsid w:val="00172C95"/>
    <w:rsid w:val="001A22B7"/>
    <w:rsid w:val="002066A4"/>
    <w:rsid w:val="0023596A"/>
    <w:rsid w:val="00686C9A"/>
    <w:rsid w:val="006A12D4"/>
    <w:rsid w:val="006F09FD"/>
    <w:rsid w:val="00747BBF"/>
    <w:rsid w:val="00844196"/>
    <w:rsid w:val="009476B6"/>
    <w:rsid w:val="00AE6886"/>
    <w:rsid w:val="00B07C49"/>
    <w:rsid w:val="00C63FA5"/>
    <w:rsid w:val="00E528F8"/>
    <w:rsid w:val="00F4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98B74"/>
  <w15:docId w15:val="{239D3748-8217-4B41-ADFD-66870AC1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Admin</cp:lastModifiedBy>
  <cp:revision>27</cp:revision>
  <dcterms:created xsi:type="dcterms:W3CDTF">2014-03-01T19:18:00Z</dcterms:created>
  <dcterms:modified xsi:type="dcterms:W3CDTF">2026-01-31T11:37:00Z</dcterms:modified>
</cp:coreProperties>
</file>