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2F6" w:rsidRPr="00483B8F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Лекция </w:t>
      </w:r>
      <w:r w:rsid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4</w:t>
      </w: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. Методы исследования взаимосвязи</w:t>
      </w:r>
    </w:p>
    <w:p w:rsidR="00B13059" w:rsidRPr="00483B8F" w:rsidRDefault="002F22F6" w:rsidP="00483B8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План: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Понятие корреляции, диаграмма рассеивания. 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Простейшие</w:t>
      </w:r>
      <w:r w:rsidRPr="00483B8F">
        <w:rPr>
          <w:rFonts w:ascii="Times New Roman" w:hAnsi="Times New Roman" w:cs="Times New Roman"/>
          <w:sz w:val="28"/>
          <w:szCs w:val="28"/>
        </w:rPr>
        <w:t xml:space="preserve"> </w:t>
      </w:r>
      <w:r w:rsidRPr="00483B8F">
        <w:rPr>
          <w:rFonts w:ascii="Times New Roman" w:hAnsi="Times New Roman" w:cs="Times New Roman"/>
          <w:sz w:val="28"/>
          <w:szCs w:val="28"/>
        </w:rPr>
        <w:t xml:space="preserve">разновидности корреляции. 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Коэффициент корреляции. Величина</w:t>
      </w:r>
      <w:r w:rsidRPr="00483B8F">
        <w:rPr>
          <w:rFonts w:ascii="Times New Roman" w:hAnsi="Times New Roman" w:cs="Times New Roman"/>
          <w:sz w:val="28"/>
          <w:szCs w:val="28"/>
        </w:rPr>
        <w:t xml:space="preserve"> </w:t>
      </w:r>
      <w:r w:rsidRPr="00483B8F">
        <w:rPr>
          <w:rFonts w:ascii="Times New Roman" w:hAnsi="Times New Roman" w:cs="Times New Roman"/>
          <w:sz w:val="28"/>
          <w:szCs w:val="28"/>
        </w:rPr>
        <w:t xml:space="preserve">корреляции и сила связи. 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Линейные и ранговые корреляции.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Коэффициент корреляции r-Пирсона. 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Коэффициент детерминации.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Линия регрессии. 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Вычисление линии регрессии </w:t>
      </w:r>
      <w:proofErr w:type="gramStart"/>
      <w:r w:rsidRPr="00483B8F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483B8F">
        <w:rPr>
          <w:rFonts w:ascii="Times New Roman" w:hAnsi="Times New Roman" w:cs="Times New Roman"/>
          <w:sz w:val="28"/>
          <w:szCs w:val="28"/>
        </w:rPr>
        <w:t xml:space="preserve"> линейной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корреляции. 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Коэффициент корреляции </w:t>
      </w:r>
      <w:proofErr w:type="spellStart"/>
      <w:r w:rsidRPr="00483B8F">
        <w:rPr>
          <w:rFonts w:ascii="Times New Roman" w:hAnsi="Times New Roman" w:cs="Times New Roman"/>
          <w:sz w:val="28"/>
          <w:szCs w:val="28"/>
        </w:rPr>
        <w:t>r-Спирмена</w:t>
      </w:r>
      <w:proofErr w:type="spellEnd"/>
      <w:r w:rsidRPr="00483B8F">
        <w:rPr>
          <w:rFonts w:ascii="Times New Roman" w:hAnsi="Times New Roman" w:cs="Times New Roman"/>
          <w:sz w:val="28"/>
          <w:szCs w:val="28"/>
        </w:rPr>
        <w:t>.</w:t>
      </w:r>
    </w:p>
    <w:p w:rsidR="002F22F6" w:rsidRPr="00483B8F" w:rsidRDefault="002F22F6" w:rsidP="00483B8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Обработка данных на компьютере (MS EXCEL, </w:t>
      </w:r>
      <w:proofErr w:type="spellStart"/>
      <w:r w:rsidRPr="00483B8F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483B8F">
        <w:rPr>
          <w:rFonts w:ascii="Times New Roman" w:hAnsi="Times New Roman" w:cs="Times New Roman"/>
          <w:sz w:val="28"/>
          <w:szCs w:val="28"/>
        </w:rPr>
        <w:t>).</w:t>
      </w:r>
    </w:p>
    <w:p w:rsidR="002F22F6" w:rsidRPr="00483B8F" w:rsidRDefault="002F22F6" w:rsidP="00483B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1. Понятие корреляции, диаграмма рассеивания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Корреляция описывает степень взаимозависимости между двумя переменными. Чем сильнее связь, тем ближе точки данных располагаются вдоль прямой линии. Диаграммы рассеяния позволяют визуально увидеть зависимость между двумя признаками.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Пусть у нас есть данные о росте и весе спортсменов. Мы хотим посмотреть, существует ли связь между ростом и весом. Строим диаграмму рассеяния, где ось X — рост, Y — вес. Видим, что точки образуют наклоненную вверх прямую линию, что свидетельствует о положительной корреляции: чем выше спортсмен, тем больше его вес.</w:t>
      </w:r>
    </w:p>
    <w:p w:rsidR="00483B8F" w:rsidRDefault="00483B8F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2. Простейшие разновидности корреляции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Различают положительные и отрицательные корреляции:</w:t>
      </w:r>
    </w:p>
    <w:p w:rsidR="002F22F6" w:rsidRPr="002F22F6" w:rsidRDefault="002F22F6" w:rsidP="00483B8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Положительная корреляция: увеличение одной переменной сопровождается увеличением другой.</w:t>
      </w:r>
    </w:p>
    <w:p w:rsidR="002F22F6" w:rsidRPr="002F22F6" w:rsidRDefault="002F22F6" w:rsidP="00483B8F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lastRenderedPageBreak/>
        <w:t>Отрицательная корреляция: увеличение одной переменной ведет к уменьшению другой.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Между температурой воздуха и потреблением мороженого положительная корреляция (чем теплее, тем больше покупают мороженое); между возрастом автомобиля и стоимостью ремонта — отрицательная корреляция (чем старше автомобиль, тем дороже ремонт).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3. Коэффициент корреляции. Величина корреляции и сила связи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Коэффициент корреляции (</w:t>
      </w:r>
      <w:proofErr w:type="spell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r</w:t>
      </w:r>
      <w:r w:rsidRPr="00483B8F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r</w:t>
      </w:r>
      <w:proofErr w:type="spellEnd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) показывает силу и направление связи между двумя переменными. Его значения находятся в диапазоне от −1 до +1:</w:t>
      </w:r>
    </w:p>
    <w:p w:rsidR="002F22F6" w:rsidRPr="002F22F6" w:rsidRDefault="002F22F6" w:rsidP="00483B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Cambria Math" w:eastAsia="Times New Roman" w:hAnsi="Cambria Math" w:cs="Times New Roman"/>
          <w:spacing w:val="-5"/>
          <w:sz w:val="28"/>
          <w:szCs w:val="28"/>
          <w:lang w:eastAsia="ru-RU"/>
        </w:rPr>
        <w:t>∣</w:t>
      </w: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r</w:t>
      </w:r>
      <w:r w:rsidRPr="00483B8F">
        <w:rPr>
          <w:rFonts w:ascii="Cambria Math" w:eastAsia="Times New Roman" w:hAnsi="Cambria Math" w:cs="Times New Roman"/>
          <w:spacing w:val="-5"/>
          <w:sz w:val="28"/>
          <w:szCs w:val="28"/>
          <w:lang w:eastAsia="ru-RU"/>
        </w:rPr>
        <w:t>∣</w:t>
      </w: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=1— абсолютная корреляция (идеально прямая линия).</w:t>
      </w:r>
    </w:p>
    <w:p w:rsidR="002F22F6" w:rsidRPr="002F22F6" w:rsidRDefault="002F22F6" w:rsidP="00483B8F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Cambria Math" w:eastAsia="Times New Roman" w:hAnsi="Cambria Math" w:cs="Times New Roman"/>
          <w:spacing w:val="-5"/>
          <w:sz w:val="28"/>
          <w:szCs w:val="28"/>
          <w:lang w:eastAsia="ru-RU"/>
        </w:rPr>
        <w:t>∣</w:t>
      </w:r>
      <w:proofErr w:type="spell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r</w:t>
      </w:r>
      <w:proofErr w:type="spellEnd"/>
      <w:r w:rsidRPr="00483B8F">
        <w:rPr>
          <w:rFonts w:ascii="Cambria Math" w:eastAsia="Times New Roman" w:hAnsi="Cambria Math" w:cs="Times New Roman"/>
          <w:spacing w:val="-5"/>
          <w:sz w:val="28"/>
          <w:szCs w:val="28"/>
          <w:lang w:eastAsia="ru-RU"/>
        </w:rPr>
        <w:t>∣</w:t>
      </w: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≈ 0 — отсутствие заметной связи.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Рассчитываем коэффициент корреляции между количеством часов занятий физкультурой и индексом массы тела. Получаем r=−0.8</w:t>
      </w:r>
      <w:r w:rsidRPr="00483B8F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r</w:t>
      </w: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=−0.8. Значит, существует сильная обратная связь: большее количество тренировок связано с меньшим индексом массы тела.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Часть 4. Линейные и ранговые корреляции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Линейная корреляция предполагает прямую функциональную зависимость между переменными. Ранговая корреляция учитывает порядок ранжированных значений переменных и используется, когда точные численные значения неизвестны или распределены неправильно.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Линейная корреляция: если мы рассматриваем число проданных товаров и цену товара, вполне вероятно существование линейной зависимости. Ранговая корреляция: если сопоставляем популярность певца и рейтинг альбомов, здесь удобно использовать ранговую корреляцию, поскольку точное численное сравнение популярности сложно.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Часть 5. Коэффициент корреляции r-Пирсона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Наиболее распространенный коэффициент линейной корреляции. Формула Пирсона</w:t>
      </w:r>
      <w:proofErr w:type="gram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</w:t>
      </w:r>
      <w:proofErr w:type="gramEnd"/>
    </w:p>
    <w:p w:rsidR="002F22F6" w:rsidRPr="002F22F6" w:rsidRDefault="001E6E12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Times New Roman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r</m:t>
          </m:r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vertAlign w:val="subscript"/>
              <w:lang w:eastAsia="ru-RU"/>
            </w:rPr>
            <m:t>Pearson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spacing w:val="-5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(</m:t>
              </m:r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Xi</m:t>
              </m:r>
              <m:r>
                <w:rPr>
                  <w:rFonts w:ascii="Times New Roman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-</m:t>
              </m:r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X</m:t>
              </m:r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ˉ</m:t>
              </m:r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)(</m:t>
              </m:r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Yi</m:t>
              </m:r>
              <m:r>
                <w:rPr>
                  <w:rFonts w:ascii="Times New Roman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-</m:t>
              </m:r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Y</m:t>
              </m:r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ˉ</m:t>
              </m:r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)</m:t>
              </m:r>
            </m:num>
            <m:den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nsXsY</m:t>
              </m:r>
            </m:den>
          </m:f>
        </m:oMath>
      </m:oMathPara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Здесь </w:t>
      </w:r>
      <w:proofErr w:type="spell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sX</w:t>
      </w:r>
      <w:proofErr w:type="spellEnd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​ и </w:t>
      </w:r>
      <w:proofErr w:type="spell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sY</w:t>
      </w:r>
      <w:proofErr w:type="spellEnd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​ — стандартные отклонения соответствующих переменных.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Измерено потребление кофе и сонливость участников эксперимента. Вычисляя коэффициент Пирсона, получаем r=0.6, что подтверждает умеренную положительную связь: чем больше кофе выпито, тем ниже усталость.</w:t>
      </w:r>
    </w:p>
    <w:p w:rsidR="001E6E12" w:rsidRPr="00483B8F" w:rsidRDefault="001E6E12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Часть 6. Коэффициент детерминации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Коэффициент детерминации (R</w:t>
      </w: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vertAlign w:val="superscript"/>
          <w:lang w:eastAsia="ru-RU"/>
        </w:rPr>
        <w:t>2</w:t>
      </w: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) показывает долю вариации одной переменной, объясняемой второй переменной. Значения коэффициента лежат от 0 до 1.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В исследовании эффективности рекламы коэффициент детерминации составил R2=0.75. Это значит, что 75% изменений объема продаж объясняется изменениями бюджета рекламных кампаний.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Часть 7. Линия регрессии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Регрессия — способ моделирования зависимости одной переменной от другой. Регрессионная линия наилучшим образом отображает зависимость переменных, </w:t>
      </w:r>
      <w:proofErr w:type="spell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минимизируя</w:t>
      </w:r>
      <w:proofErr w:type="spellEnd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сумму квадратов ошибок.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Пример: Предсказывая расход топлива автомобиля в зависимости от пройденного расстояния, мы находим уравнение регрессии вида </w:t>
      </w:r>
      <m:oMath>
        <m:r>
          <w:rPr>
            <w:rFonts w:ascii="Cambria Math" w:eastAsia="Times New Roman" w:hAnsi="Cambria Math" w:cs="Times New Roman"/>
            <w:spacing w:val="-5"/>
            <w:sz w:val="28"/>
            <w:szCs w:val="28"/>
            <w:lang w:eastAsia="ru-RU"/>
          </w:rPr>
          <m:t>y</m:t>
        </m:r>
        <m:r>
          <w:rPr>
            <w:rFonts w:ascii="Cambria Math" w:eastAsia="Times New Roman" w:hAnsi="Times New Roman" w:cs="Times New Roman"/>
            <w:spacing w:val="-5"/>
            <w:sz w:val="28"/>
            <w:szCs w:val="28"/>
            <w:lang w:eastAsia="ru-RU"/>
          </w:rPr>
          <m:t>=</m:t>
        </m:r>
        <m:r>
          <w:rPr>
            <w:rFonts w:ascii="Cambria Math" w:eastAsia="Times New Roman" w:hAnsi="Cambria Math" w:cs="Times New Roman"/>
            <w:spacing w:val="-5"/>
            <w:sz w:val="28"/>
            <w:szCs w:val="28"/>
            <w:lang w:eastAsia="ru-RU"/>
          </w:rPr>
          <m:t>a</m:t>
        </m:r>
        <m:r>
          <w:rPr>
            <w:rFonts w:ascii="Cambria Math" w:eastAsia="Times New Roman" w:hAnsi="Times New Roman" w:cs="Times New Roman"/>
            <w:spacing w:val="-5"/>
            <w:sz w:val="28"/>
            <w:szCs w:val="28"/>
            <w:lang w:eastAsia="ru-RU"/>
          </w:rPr>
          <m:t>+</m:t>
        </m:r>
        <m:r>
          <w:rPr>
            <w:rFonts w:ascii="Cambria Math" w:eastAsia="Times New Roman" w:hAnsi="Cambria Math" w:cs="Times New Roman"/>
            <w:spacing w:val="-5"/>
            <w:sz w:val="28"/>
            <w:szCs w:val="28"/>
            <w:lang w:eastAsia="ru-RU"/>
          </w:rPr>
          <m:t>bx</m:t>
        </m:r>
      </m:oMath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где </w:t>
      </w:r>
      <w:proofErr w:type="spell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a</w:t>
      </w:r>
      <w:proofErr w:type="spellEnd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— свободный член, </w:t>
      </w:r>
      <w:proofErr w:type="spell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b</w:t>
      </w:r>
      <w:proofErr w:type="spellEnd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— угловой коэффициент наклона.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Часть 8. Вычисление линии регрессии при линейной корреляции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Уравнение линейной регрессии строится по данным о средних значениях и ковариации переменных</w:t>
      </w:r>
      <w:proofErr w:type="gram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</w:t>
      </w:r>
      <w:proofErr w:type="gramEnd"/>
    </w:p>
    <w:p w:rsidR="002F22F6" w:rsidRPr="002F22F6" w:rsidRDefault="001E6E12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Times New Roman" w:cs="Times New Roman"/>
          <w:spacing w:val="-5"/>
          <w:sz w:val="28"/>
          <w:szCs w:val="28"/>
          <w:lang w:val="en-US"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y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^=</m:t>
          </m:r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a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+</m:t>
          </m:r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bx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,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eastAsia="ru-RU"/>
            </w:rPr>
            <m:t>где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  </m:t>
          </m:r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b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r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spacing w:val="-5"/>
                  <w:sz w:val="28"/>
                  <w:szCs w:val="28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val="en-US" w:eastAsia="ru-RU"/>
                </w:rPr>
                <m:t>sy</m:t>
              </m:r>
            </m:num>
            <m:den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val="en-US" w:eastAsia="ru-RU"/>
                </w:rPr>
                <m:t>sx</m:t>
              </m:r>
            </m:den>
          </m:f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,</m:t>
          </m:r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a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=</m:t>
          </m:r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y</m:t>
          </m:r>
          <m:r>
            <w:rPr>
              <w:rFonts w:ascii="Times New Roman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‾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-</m:t>
          </m:r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val="en-US" w:eastAsia="ru-RU"/>
            </w:rPr>
            <m:t>bx</m:t>
          </m:r>
          <m:r>
            <w:rPr>
              <w:rFonts w:ascii="Times New Roman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‾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val="en-US" w:eastAsia="ru-RU"/>
            </w:rPr>
            <m:t>,</m:t>
          </m:r>
        </m:oMath>
      </m:oMathPara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Пример: Имеются данные о количестве рабочих часов и произведённой продукции. После расчетов получаем уравнение регрессии y^=−10+2x</w:t>
      </w:r>
      <w:r w:rsidRPr="00483B8F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y</w:t>
      </w: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^​=−10+2</w:t>
      </w:r>
      <w:r w:rsidRPr="00483B8F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x</w:t>
      </w: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что означает: при увеличении рабочего времени на 1 час продукция увеличивается на 2 единицы.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9. Коэффициент корреляции </w:t>
      </w:r>
      <w:proofErr w:type="spellStart"/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r-Спирмена</w:t>
      </w:r>
      <w:proofErr w:type="spellEnd"/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Этот коэффициент применяется для анализа ранговой корреляции, особенно удобен, когда переменные измерены в порядковой шкале или имеют неправильное распределение.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Формула </w:t>
      </w:r>
      <w:proofErr w:type="spell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Спирмена</w:t>
      </w:r>
      <w:proofErr w:type="spellEnd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</w:t>
      </w:r>
    </w:p>
    <w:p w:rsidR="001E6E12" w:rsidRPr="00483B8F" w:rsidRDefault="001E6E12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oMath/>
          <w:rFonts w:ascii="Cambria Math" w:eastAsia="Times New Roman" w:hAnsi="Times New Roman" w:cs="Times New Roman"/>
          <w:spacing w:val="-5"/>
          <w:sz w:val="28"/>
          <w:szCs w:val="28"/>
          <w:lang w:eastAsia="ru-RU"/>
        </w:rPr>
      </w:pPr>
      <m:oMathPara>
        <m:oMath>
          <m:r>
            <w:rPr>
              <w:rFonts w:ascii="Cambria Math" w:eastAsia="Times New Roman" w:hAnsi="Cambria Math" w:cs="Times New Roman"/>
              <w:spacing w:val="-5"/>
              <w:sz w:val="28"/>
              <w:szCs w:val="28"/>
              <w:lang w:eastAsia="ru-RU"/>
            </w:rPr>
            <m:t>ρ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eastAsia="ru-RU"/>
            </w:rPr>
            <m:t>=1</m:t>
          </m:r>
          <m:r>
            <w:rPr>
              <w:rFonts w:ascii="Cambria Math" w:eastAsia="Times New Roman" w:hAnsi="Times New Roman" w:cs="Times New Roman"/>
              <w:spacing w:val="-5"/>
              <w:sz w:val="28"/>
              <w:szCs w:val="28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Times New Roman" w:cs="Times New Roman"/>
                  <w:i/>
                  <w:spacing w:val="-5"/>
                  <w:sz w:val="28"/>
                  <w:szCs w:val="28"/>
                  <w:lang w:eastAsia="ru-RU"/>
                </w:rPr>
              </m:ctrlPr>
            </m:fPr>
            <m:num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6</m:t>
              </m:r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d</m:t>
              </m:r>
              <m:sSup>
                <m:sSupPr>
                  <m:ctrlPr>
                    <w:rPr>
                      <w:rFonts w:ascii="Cambria Math" w:eastAsia="Times New Roman" w:hAnsi="Times New Roman" w:cs="Times New Roman"/>
                      <w:i/>
                      <w:spacing w:val="-5"/>
                      <w:sz w:val="28"/>
                      <w:szCs w:val="28"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pacing w:val="-5"/>
                      <w:sz w:val="28"/>
                      <w:szCs w:val="28"/>
                      <w:lang w:eastAsia="ru-RU"/>
                    </w:rPr>
                    <m:t>i</m:t>
                  </m:r>
                </m:e>
                <m:sup>
                  <m:r>
                    <w:rPr>
                      <w:rFonts w:ascii="Cambria Math" w:eastAsia="Times New Roman" w:hAnsi="Times New Roman" w:cs="Times New Roman"/>
                      <w:spacing w:val="-5"/>
                      <w:sz w:val="28"/>
                      <w:szCs w:val="28"/>
                      <w:lang w:eastAsia="ru-RU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n</m:t>
              </m:r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(</m:t>
              </m:r>
              <m:r>
                <w:rPr>
                  <w:rFonts w:ascii="Cambria Math" w:eastAsia="Times New Roman" w:hAnsi="Cambria Math" w:cs="Times New Roman"/>
                  <w:spacing w:val="-5"/>
                  <w:sz w:val="28"/>
                  <w:szCs w:val="28"/>
                  <w:lang w:eastAsia="ru-RU"/>
                </w:rPr>
                <m:t>n</m:t>
              </m:r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2</m:t>
              </m:r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-</m:t>
              </m:r>
              <m:r>
                <w:rPr>
                  <w:rFonts w:ascii="Cambria Math" w:eastAsia="Times New Roman" w:hAnsi="Times New Roman" w:cs="Times New Roman"/>
                  <w:spacing w:val="-5"/>
                  <w:sz w:val="28"/>
                  <w:szCs w:val="28"/>
                  <w:lang w:eastAsia="ru-RU"/>
                </w:rPr>
                <m:t>1)</m:t>
              </m:r>
            </m:den>
          </m:f>
        </m:oMath>
      </m:oMathPara>
    </w:p>
    <w:p w:rsidR="002F22F6" w:rsidRPr="002F22F6" w:rsidRDefault="001E6E12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2F22F6"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Пример: Сравниваем места спортсменов в соревнованиях по бегу и прыжкам в длину. Найденный коэффициент </w:t>
      </w:r>
      <w:proofErr w:type="spellStart"/>
      <w:r w:rsidR="002F22F6"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Спирмена</w:t>
      </w:r>
      <w:proofErr w:type="spellEnd"/>
      <w:r w:rsidR="002F22F6"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оказался ρ=0.85</w:t>
      </w:r>
      <w:r w:rsidR="002F22F6" w:rsidRPr="00483B8F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ru-RU"/>
        </w:rPr>
        <w:t>ρ</w:t>
      </w:r>
      <w:r w:rsidR="002F22F6"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=0.85, что свидетельствует о сильной положительной связи между результатами в обоих видах спорта.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01" w:after="201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 xml:space="preserve">10. Обработка данных на компьютере (MS EXCEL, </w:t>
      </w:r>
      <w:proofErr w:type="spellStart"/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Statistica</w:t>
      </w:r>
      <w:proofErr w:type="spellEnd"/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)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Компьютеры позволяют быстро обрабатывать данные и рассчитывать коэффициенты корреляции и регрессии.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 в MS EXCEL: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proofErr w:type="gram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Чтобы найти коэффициент Пирсона, введите формулу =CORREL(A1:</w:t>
      </w:r>
      <w:proofErr w:type="gramEnd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A10,B1:</w:t>
      </w:r>
      <w:proofErr w:type="gramStart"/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B10) для диапазонов данных.</w:t>
      </w:r>
      <w:proofErr w:type="gramEnd"/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Пример в STATISTICA: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Запускаем процедуру корреляционного анализа, задаём переменные и смотрим отчёт с коэффициентом и уровнем значимости.</w:t>
      </w:r>
    </w:p>
    <w:p w:rsidR="002F22F6" w:rsidRPr="00483B8F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  <w:t>Итоговые выводы</w:t>
      </w:r>
    </w:p>
    <w:p w:rsidR="002F22F6" w:rsidRPr="002F22F6" w:rsidRDefault="002F22F6" w:rsidP="00483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83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Мы разобрали понятие корреляции, познакомились с методами диагностики силы и направления связей между переменными, научились строить линии регрессии и освоили технику обработки данных в популярных программах. Теперь вы готовы самостоятельно исследовать связи между интересующими показателями и оценивать качество моделей на практике.</w:t>
      </w:r>
    </w:p>
    <w:p w:rsidR="002F22F6" w:rsidRPr="00483B8F" w:rsidRDefault="002F22F6" w:rsidP="00483B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Контрольные вопросы по теме «Методы исследования взаимосвязи»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Что такое корреляция и как она проявляется на графике рассеивания?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Приведите примеры положительных и отрицательных корреляций.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Чем отличается коэффициент корреляции Пирсона от коэффициента </w:t>
      </w:r>
      <w:proofErr w:type="spellStart"/>
      <w:r w:rsidRPr="00483B8F">
        <w:rPr>
          <w:rFonts w:ascii="Times New Roman" w:hAnsi="Times New Roman" w:cs="Times New Roman"/>
          <w:sz w:val="28"/>
          <w:szCs w:val="28"/>
        </w:rPr>
        <w:t>Спирмена</w:t>
      </w:r>
      <w:proofErr w:type="spellEnd"/>
      <w:r w:rsidRPr="00483B8F">
        <w:rPr>
          <w:rFonts w:ascii="Times New Roman" w:hAnsi="Times New Roman" w:cs="Times New Roman"/>
          <w:sz w:val="28"/>
          <w:szCs w:val="28"/>
        </w:rPr>
        <w:t>?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Определите величину и знак коэффициента корреляции, исходя из следующего утверждения: «Между числом прочитанных книг и уровнем образованности наблюдается тесная положительная связь».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Как трактовать значение коэффициента корреляции 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r=−0.3 соответственно?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Что характеризует коэффициент детерминации 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R 2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  и какое его возможное значение указывает на слабую зависимость?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Какая формула используется для расчета коэффициента корреляции Пирсона?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Объясните смысл понятия «регрессия» и приведите пример, где регрессия была бы полезна.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Напишите общее уравнение линии регрессии и поясните каждую составляющую.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Как рассчитывается коэффициент корреляции </w:t>
      </w:r>
      <w:proofErr w:type="spellStart"/>
      <w:r w:rsidRPr="00483B8F">
        <w:rPr>
          <w:rFonts w:ascii="Times New Roman" w:hAnsi="Times New Roman" w:cs="Times New Roman"/>
          <w:sz w:val="28"/>
          <w:szCs w:val="28"/>
        </w:rPr>
        <w:t>Спирмена</w:t>
      </w:r>
      <w:proofErr w:type="spellEnd"/>
      <w:r w:rsidRPr="00483B8F">
        <w:rPr>
          <w:rFonts w:ascii="Times New Roman" w:hAnsi="Times New Roman" w:cs="Times New Roman"/>
          <w:sz w:val="28"/>
          <w:szCs w:val="28"/>
        </w:rPr>
        <w:t xml:space="preserve"> и когда его целесообразнее использовать?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В чем преимущество использования компьютера (MS EXCEL, </w:t>
      </w:r>
      <w:proofErr w:type="spellStart"/>
      <w:r w:rsidRPr="00483B8F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483B8F">
        <w:rPr>
          <w:rFonts w:ascii="Times New Roman" w:hAnsi="Times New Roman" w:cs="Times New Roman"/>
          <w:sz w:val="28"/>
          <w:szCs w:val="28"/>
        </w:rPr>
        <w:t>) при расчете коэффициентов корреляции и регрессии?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 xml:space="preserve">Представьте, что коэффициент корреляции равен 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−0.85. Означает ли это сильную отрицательную связь между переменными?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Опишите пошагово, как вычислить коэффициент корреляции Пирсона вручную на небольшом массиве данных.</w:t>
      </w:r>
    </w:p>
    <w:p w:rsidR="002F22F6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Что произойдет, если попытаться применить коэффициент корреляции Пирсона к несимметричным и ненормально распределенным данным?</w:t>
      </w:r>
    </w:p>
    <w:p w:rsidR="00483B8F" w:rsidRPr="00483B8F" w:rsidRDefault="002F22F6" w:rsidP="00483B8F">
      <w:pPr>
        <w:jc w:val="both"/>
        <w:rPr>
          <w:rFonts w:ascii="Times New Roman" w:hAnsi="Times New Roman" w:cs="Times New Roman"/>
          <w:sz w:val="28"/>
          <w:szCs w:val="28"/>
        </w:rPr>
      </w:pPr>
      <w:r w:rsidRPr="00483B8F">
        <w:rPr>
          <w:rFonts w:ascii="Times New Roman" w:hAnsi="Times New Roman" w:cs="Times New Roman"/>
          <w:sz w:val="28"/>
          <w:szCs w:val="28"/>
        </w:rPr>
        <w:t>Эти вопросы помогут проверить усвоение ключевых понятий и техник, изложенных в лекции.</w:t>
      </w:r>
    </w:p>
    <w:p w:rsidR="00483B8F" w:rsidRPr="00483B8F" w:rsidRDefault="00483B8F" w:rsidP="00483B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B8F" w:rsidRPr="00483B8F" w:rsidRDefault="00483B8F" w:rsidP="00483B8F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60" w:lineRule="auto"/>
        <w:jc w:val="both"/>
        <w:textAlignment w:val="baseline"/>
        <w:rPr>
          <w:spacing w:val="-5"/>
          <w:sz w:val="28"/>
          <w:szCs w:val="28"/>
        </w:rPr>
      </w:pPr>
      <w:r w:rsidRPr="00483B8F">
        <w:rPr>
          <w:rStyle w:val="sc-bznhio"/>
          <w:spacing w:val="-5"/>
          <w:sz w:val="28"/>
          <w:szCs w:val="28"/>
          <w:bdr w:val="none" w:sz="0" w:space="0" w:color="auto" w:frame="1"/>
        </w:rPr>
        <w:t>Контрольные вопросы по теме «Методы исследования взаимосвязи»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Что такое корреляция и как она проявляется на графике рассеивания?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Приведите примеры положительных и отрицательных корреляций.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Чем отличается коэффициент корреляции Пирсона от коэффициента </w:t>
      </w:r>
      <w:proofErr w:type="spellStart"/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Спирмена</w:t>
      </w:r>
      <w:proofErr w:type="spellEnd"/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?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Определите величину и знак коэффициента корреляции, исходя из следующего утверждения: «Между числом прочитанных книг и уровнем образованности наблюдается тесная положительная связь».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Как трактовать значение коэффициента корреляции </w:t>
      </w:r>
      <w:r w:rsidRPr="00483B8F">
        <w:rPr>
          <w:rStyle w:val="katex-mathml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r=0.9</w:t>
      </w:r>
      <w:r w:rsidRPr="00483B8F">
        <w:rPr>
          <w:rStyle w:val="mor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r</w:t>
      </w:r>
      <w:r w:rsidRPr="00483B8F">
        <w:rPr>
          <w:rStyle w:val="mrel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=</w:t>
      </w:r>
      <w:r w:rsidRPr="00483B8F">
        <w:rPr>
          <w:rStyle w:val="mor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0.9</w:t>
      </w: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 </w:t>
      </w:r>
      <w:r w:rsidRPr="00483B8F">
        <w:rPr>
          <w:rStyle w:val="katex-mathml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r=−0.3</w:t>
      </w:r>
      <w:r w:rsidRPr="00483B8F">
        <w:rPr>
          <w:rStyle w:val="mor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r</w:t>
      </w:r>
      <w:r w:rsidRPr="00483B8F">
        <w:rPr>
          <w:rStyle w:val="mrel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=</w:t>
      </w:r>
      <w:r w:rsidRPr="00483B8F">
        <w:rPr>
          <w:rStyle w:val="mor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−0.3</w:t>
      </w: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соответственно?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Что характеризует коэффициент детерминации </w:t>
      </w:r>
      <w:r w:rsidRPr="00483B8F">
        <w:rPr>
          <w:rStyle w:val="katex-mathml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R2</w:t>
      </w:r>
      <w:r w:rsidRPr="00483B8F">
        <w:rPr>
          <w:rStyle w:val="mord"/>
          <w:rFonts w:ascii="Times New Roman" w:hAnsi="Times New Roman" w:cs="Times New Roman"/>
          <w:i/>
          <w:iCs/>
          <w:spacing w:val="-5"/>
          <w:sz w:val="28"/>
          <w:szCs w:val="28"/>
          <w:bdr w:val="none" w:sz="0" w:space="0" w:color="auto" w:frame="1"/>
        </w:rPr>
        <w:t>R</w:t>
      </w:r>
      <w:r w:rsidRPr="00483B8F">
        <w:rPr>
          <w:rStyle w:val="mor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2</w:t>
      </w: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 какое его возможное значение указывает на слабую зависимость?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Какая формула используется для расчета коэффициента корреляции Пирсона?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Объясните смысл понятия «регрессия» и приведите пример, где регрессия была бы полезна.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Напишите общее уравнение линии регрессии и поясните каждую составляющую.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Как рассчитывается коэффициент корреляции </w:t>
      </w:r>
      <w:proofErr w:type="spellStart"/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Спирмена</w:t>
      </w:r>
      <w:proofErr w:type="spellEnd"/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 и когда его целесообразнее использовать?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В чем преимущество использования компьютера (MS EXCEL, </w:t>
      </w:r>
      <w:proofErr w:type="spellStart"/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Statistica</w:t>
      </w:r>
      <w:proofErr w:type="spellEnd"/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) при расчете коэффициентов корреляции и регрессии?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 xml:space="preserve">Представьте, что коэффициент корреляции равен </w:t>
      </w:r>
      <w:r w:rsidRPr="00483B8F">
        <w:rPr>
          <w:rStyle w:val="katex-mathml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−0.85</w:t>
      </w:r>
      <w:r w:rsidRPr="00483B8F">
        <w:rPr>
          <w:rStyle w:val="mord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−0.85</w:t>
      </w: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. Означает ли это сильную отрицательную связь между переменными?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Опишите пошагово, как вычислить коэффициент корреляции Пирсона вручную на небольшом массиве данных.</w:t>
      </w:r>
    </w:p>
    <w:p w:rsidR="00483B8F" w:rsidRPr="00483B8F" w:rsidRDefault="00483B8F" w:rsidP="00483B8F">
      <w:pPr>
        <w:pStyle w:val="HTML"/>
        <w:numPr>
          <w:ilvl w:val="0"/>
          <w:numId w:val="4"/>
        </w:numPr>
        <w:tabs>
          <w:tab w:val="clear" w:pos="720"/>
        </w:tabs>
        <w:spacing w:line="360" w:lineRule="auto"/>
        <w:ind w:left="0"/>
        <w:jc w:val="both"/>
        <w:textAlignment w:val="baseline"/>
        <w:rPr>
          <w:rFonts w:ascii="Times New Roman" w:hAnsi="Times New Roman" w:cs="Times New Roman"/>
          <w:spacing w:val="-5"/>
          <w:sz w:val="28"/>
          <w:szCs w:val="28"/>
        </w:rPr>
      </w:pPr>
      <w:r w:rsidRPr="00483B8F">
        <w:rPr>
          <w:rStyle w:val="sc-bznhio"/>
          <w:rFonts w:ascii="Times New Roman" w:hAnsi="Times New Roman" w:cs="Times New Roman"/>
          <w:spacing w:val="-5"/>
          <w:sz w:val="28"/>
          <w:szCs w:val="28"/>
          <w:bdr w:val="none" w:sz="0" w:space="0" w:color="auto" w:frame="1"/>
        </w:rPr>
        <w:t>Что произойдет, если попытаться применить коэффициент корреляции Пирсона к несимметричным и ненормально распределенным данным?</w:t>
      </w:r>
    </w:p>
    <w:p w:rsidR="002F22F6" w:rsidRPr="00483B8F" w:rsidRDefault="002F22F6" w:rsidP="00483B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F22F6" w:rsidRPr="00483B8F" w:rsidSect="00B1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C442B"/>
    <w:multiLevelType w:val="multilevel"/>
    <w:tmpl w:val="F0B4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1766DF"/>
    <w:multiLevelType w:val="multilevel"/>
    <w:tmpl w:val="8A10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135A5"/>
    <w:multiLevelType w:val="multilevel"/>
    <w:tmpl w:val="7974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492A50"/>
    <w:multiLevelType w:val="hybridMultilevel"/>
    <w:tmpl w:val="E640A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F22F6"/>
    <w:rsid w:val="001E6E12"/>
    <w:rsid w:val="002F22F6"/>
    <w:rsid w:val="00483B8F"/>
    <w:rsid w:val="00B13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F6"/>
  </w:style>
  <w:style w:type="paragraph" w:styleId="2">
    <w:name w:val="heading 2"/>
    <w:basedOn w:val="a"/>
    <w:link w:val="20"/>
    <w:uiPriority w:val="9"/>
    <w:qFormat/>
    <w:rsid w:val="002F22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22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2F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F22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22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F22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F22F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2F22F6"/>
  </w:style>
  <w:style w:type="paragraph" w:customStyle="1" w:styleId="sc-kguayh">
    <w:name w:val="sc-kguayh"/>
    <w:basedOn w:val="a"/>
    <w:rsid w:val="002F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2F22F6"/>
  </w:style>
  <w:style w:type="character" w:customStyle="1" w:styleId="mord">
    <w:name w:val="mord"/>
    <w:basedOn w:val="a0"/>
    <w:rsid w:val="002F22F6"/>
  </w:style>
  <w:style w:type="character" w:customStyle="1" w:styleId="mrel">
    <w:name w:val="mrel"/>
    <w:basedOn w:val="a0"/>
    <w:rsid w:val="002F22F6"/>
  </w:style>
  <w:style w:type="character" w:customStyle="1" w:styleId="vlist-s">
    <w:name w:val="vlist-s"/>
    <w:basedOn w:val="a0"/>
    <w:rsid w:val="002F22F6"/>
  </w:style>
  <w:style w:type="character" w:customStyle="1" w:styleId="mopen">
    <w:name w:val="mopen"/>
    <w:basedOn w:val="a0"/>
    <w:rsid w:val="002F22F6"/>
  </w:style>
  <w:style w:type="character" w:customStyle="1" w:styleId="mop">
    <w:name w:val="mop"/>
    <w:basedOn w:val="a0"/>
    <w:rsid w:val="002F22F6"/>
  </w:style>
  <w:style w:type="character" w:customStyle="1" w:styleId="mbin">
    <w:name w:val="mbin"/>
    <w:basedOn w:val="a0"/>
    <w:rsid w:val="002F22F6"/>
  </w:style>
  <w:style w:type="character" w:customStyle="1" w:styleId="mclose">
    <w:name w:val="mclose"/>
    <w:basedOn w:val="a0"/>
    <w:rsid w:val="002F22F6"/>
  </w:style>
  <w:style w:type="character" w:customStyle="1" w:styleId="mpunct">
    <w:name w:val="mpunct"/>
    <w:basedOn w:val="a0"/>
    <w:rsid w:val="002F22F6"/>
  </w:style>
  <w:style w:type="character" w:styleId="HTML1">
    <w:name w:val="HTML Code"/>
    <w:basedOn w:val="a0"/>
    <w:uiPriority w:val="99"/>
    <w:semiHidden/>
    <w:unhideWhenUsed/>
    <w:rsid w:val="002F22F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1272</Words>
  <Characters>7256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Лекция 3. Методы исследования взаимосвязи</vt:lpstr>
      <vt:lpstr>    1. Понятие корреляции, диаграмма рассеивания</vt:lpstr>
      <vt:lpstr>    2. Простейшие разновидности корреляции</vt:lpstr>
      <vt:lpstr>    3. Коэффициент корреляции. Величина корреляции и сила связи</vt:lpstr>
      <vt:lpstr>    Часть 4. Линейные и ранговые корреляции</vt:lpstr>
      <vt:lpstr>    Часть 5. Коэффициент корреляции r-Пирсона</vt:lpstr>
      <vt:lpstr>    </vt:lpstr>
      <vt:lpstr>    Часть 6. Коэффициент детерминации</vt:lpstr>
      <vt:lpstr>    Часть 7. Линия регрессии</vt:lpstr>
      <vt:lpstr>    Часть 8. Вычисление линии регрессии при линейной корреляции</vt:lpstr>
      <vt:lpstr>    9. Коэффициент корреляции r-Спирмена</vt:lpstr>
      <vt:lpstr>    10. Обработка данных на компьютере (MS EXCEL, Statistica)</vt:lpstr>
      <vt:lpstr>        Пример в MS EXCEL:</vt:lpstr>
      <vt:lpstr>        Пример в STATISTICA:</vt:lpstr>
      <vt:lpstr>    </vt:lpstr>
      <vt:lpstr>    Итоговые выводы</vt:lpstr>
    </vt:vector>
  </TitlesOfParts>
  <Company/>
  <LinksUpToDate>false</LinksUpToDate>
  <CharactersWithSpaces>8511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2026-02-24T22:38:00Z</dcterms:created>
  <dcterms:modified xsi:type="dcterms:W3CDTF">2026-02-24T23:04:00Z</dcterms:modified>
</cp:coreProperties>
</file>