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D060F9F" w14:textId="01FDC670" w:rsidR="00BD3E78" w:rsidRDefault="00BD3E78" w:rsidP="00BD3E78">
      <w:pPr>
        <w:spacing w:after="0" w:line="276" w:lineRule="auto"/>
        <w:ind w:firstLine="567"/>
        <w:outlineLvl w:val="1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</w:t>
      </w:r>
      <w:r w:rsidRPr="00BD3E7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Тема: </w:t>
      </w:r>
      <w:r w:rsidRPr="00BD3E7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Информация и информационные технологии</w:t>
      </w:r>
    </w:p>
    <w:p w14:paraId="2F449EBD" w14:textId="55921BE8" w:rsidR="00BD3E78" w:rsidRDefault="00C273E9" w:rsidP="00BD3E78">
      <w:pPr>
        <w:spacing w:after="0" w:line="276" w:lineRule="auto"/>
        <w:ind w:firstLine="567"/>
        <w:outlineLvl w:val="1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План:</w:t>
      </w:r>
    </w:p>
    <w:p w14:paraId="406C64F1" w14:textId="76AC3670" w:rsidR="00C273E9" w:rsidRDefault="00C273E9" w:rsidP="00C273E9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BD3E7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Свойства информации.</w:t>
      </w:r>
    </w:p>
    <w:p w14:paraId="47B1605F" w14:textId="7ACAF5C0" w:rsidR="00C273E9" w:rsidRPr="00BD3E78" w:rsidRDefault="00C273E9" w:rsidP="00C273E9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D3E7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Информационные технологии</w:t>
      </w:r>
    </w:p>
    <w:p w14:paraId="3D87A5A5" w14:textId="77777777" w:rsidR="00BD3E78" w:rsidRPr="00BD3E78" w:rsidRDefault="00BD3E78" w:rsidP="00BD3E78">
      <w:pPr>
        <w:spacing w:after="0" w:line="276" w:lineRule="auto"/>
        <w:ind w:firstLine="567"/>
        <w:outlineLvl w:val="1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3979672B" w14:textId="77777777" w:rsidR="00BD3E78" w:rsidRDefault="00BD3E78" w:rsidP="00BD3E78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D3E78">
        <w:rPr>
          <w:rFonts w:ascii="Times New Roman" w:eastAsia="Times New Roman" w:hAnsi="Times New Roman" w:cs="Times New Roman"/>
          <w:sz w:val="28"/>
          <w:szCs w:val="28"/>
          <w:lang w:eastAsia="ru-RU"/>
        </w:rPr>
        <w:t>Слово «информация» известно в наше время каждому. Между тем вошло оно в постоянное употребление не так давно, в середине двадцатого века, с подачи Клода Шеннона. 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14:paraId="6C9231AF" w14:textId="072BE193" w:rsidR="00BD3E78" w:rsidRPr="00BD3E78" w:rsidRDefault="00BD3E78" w:rsidP="00BD3E78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D3E7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Информацией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BD3E78">
        <w:rPr>
          <w:rFonts w:ascii="Times New Roman" w:eastAsia="Times New Roman" w:hAnsi="Times New Roman" w:cs="Times New Roman"/>
          <w:sz w:val="28"/>
          <w:szCs w:val="28"/>
          <w:lang w:eastAsia="ru-RU"/>
        </w:rPr>
        <w:t>называется опосредованный формами связи результат отражения изменяемого объекта изменяющимся с целью сохранения их системной целостности. Информация первична и содержательна — это категория,</w:t>
      </w:r>
      <w:r w:rsidRPr="00BD3E78">
        <w:rPr>
          <w:rFonts w:ascii="Times New Roman" w:eastAsia="Times New Roman" w:hAnsi="Times New Roman" w:cs="Times New Roman"/>
          <w:sz w:val="28"/>
          <w:szCs w:val="28"/>
          <w:vertAlign w:val="superscript"/>
          <w:lang w:eastAsia="ru-RU"/>
        </w:rPr>
        <w:t> </w:t>
      </w:r>
      <w:r w:rsidRPr="00BD3E78">
        <w:rPr>
          <w:rFonts w:ascii="Times New Roman" w:eastAsia="Times New Roman" w:hAnsi="Times New Roman" w:cs="Times New Roman"/>
          <w:sz w:val="28"/>
          <w:szCs w:val="28"/>
          <w:lang w:eastAsia="ru-RU"/>
        </w:rPr>
        <w:t>поэтому в категориальный аппарат науки она вводится портретно — описанием, через близкие категории: материя, система, структура, отражение. В материальном мире (человека) информация материализуется через свой носитель и благодаря нему существует. Сущность материального мира предстаёт перед исследователем в единстве формы и содержания. Передаётся информация через носитель. Материальный носитель придаёт информации форму. В процессе формообразования производится смена носителя информации. Определения термин информация не имеет, так как не является понятием. Существует информация в каналах связи систем управления. Не следует путать категорию информация с понятием знание. Знание определяется через категорию информация.</w:t>
      </w:r>
    </w:p>
    <w:p w14:paraId="3F88E835" w14:textId="070C8A8C" w:rsidR="00BD3E78" w:rsidRPr="00BD3E78" w:rsidRDefault="00BD3E78" w:rsidP="00BD3E78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D3E7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Количеством информации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BD3E78">
        <w:rPr>
          <w:rFonts w:ascii="Times New Roman" w:eastAsia="Times New Roman" w:hAnsi="Times New Roman" w:cs="Times New Roman"/>
          <w:sz w:val="28"/>
          <w:szCs w:val="28"/>
          <w:lang w:eastAsia="ru-RU"/>
        </w:rPr>
        <w:t>называют числовую характеристику сигнала, отражающую ту степень неопределенности (неполноту знаний), которая исчезает после получения сообщения в виде данного сигнала. Эту меру неопределенности в теории информации называют энтропией. Если в результате получения сообщения достигается полная ясность в каком-то вопросе, говорят, что была получена полная или исчерпывающая информация и необходимости в получении дополнительной информации нет. И, наоборот, если после получения сообщения неопределенность осталась прежней, значит, информации получено не было (нулевая информация).</w:t>
      </w:r>
    </w:p>
    <w:p w14:paraId="024106CF" w14:textId="77777777" w:rsidR="00BD3E78" w:rsidRPr="00BD3E78" w:rsidRDefault="00BD3E78" w:rsidP="00BD3E78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D3E78">
        <w:rPr>
          <w:rFonts w:ascii="Times New Roman" w:eastAsia="Times New Roman" w:hAnsi="Times New Roman" w:cs="Times New Roman"/>
          <w:sz w:val="28"/>
          <w:szCs w:val="28"/>
          <w:lang w:eastAsia="ru-RU"/>
        </w:rPr>
        <w:t>С понятием информации связаны такие понятия, как сигнал, сообщение и данные.</w:t>
      </w:r>
    </w:p>
    <w:p w14:paraId="13AEE69A" w14:textId="77777777" w:rsidR="00BD3E78" w:rsidRPr="00BD3E78" w:rsidRDefault="00BD3E78" w:rsidP="00BD3E78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D3E7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Сигнал </w:t>
      </w:r>
      <w:r w:rsidRPr="00BD3E7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(от латинского </w:t>
      </w:r>
      <w:proofErr w:type="spellStart"/>
      <w:r w:rsidRPr="00BD3E78">
        <w:rPr>
          <w:rFonts w:ascii="Times New Roman" w:eastAsia="Times New Roman" w:hAnsi="Times New Roman" w:cs="Times New Roman"/>
          <w:sz w:val="28"/>
          <w:szCs w:val="28"/>
          <w:lang w:eastAsia="ru-RU"/>
        </w:rPr>
        <w:t>signum</w:t>
      </w:r>
      <w:proofErr w:type="spellEnd"/>
      <w:r w:rsidRPr="00BD3E7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— знак) представляет собой любой процесс, несущий информацию.</w:t>
      </w:r>
    </w:p>
    <w:p w14:paraId="37D16CA7" w14:textId="77777777" w:rsidR="00BD3E78" w:rsidRPr="00BD3E78" w:rsidRDefault="00BD3E78" w:rsidP="00BD3E78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D3E7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Сообщение</w:t>
      </w:r>
      <w:r w:rsidRPr="00BD3E78">
        <w:rPr>
          <w:rFonts w:ascii="Times New Roman" w:eastAsia="Times New Roman" w:hAnsi="Times New Roman" w:cs="Times New Roman"/>
          <w:sz w:val="28"/>
          <w:szCs w:val="28"/>
          <w:lang w:eastAsia="ru-RU"/>
        </w:rPr>
        <w:t>— это информация, представленная в определенной форме и предназначенная для передачи.</w:t>
      </w:r>
    </w:p>
    <w:p w14:paraId="784210D1" w14:textId="77777777" w:rsidR="00BD3E78" w:rsidRPr="00BD3E78" w:rsidRDefault="00BD3E78" w:rsidP="00BD3E78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D3E7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>Данные</w:t>
      </w:r>
      <w:r w:rsidRPr="00BD3E78">
        <w:rPr>
          <w:rFonts w:ascii="Times New Roman" w:eastAsia="Times New Roman" w:hAnsi="Times New Roman" w:cs="Times New Roman"/>
          <w:sz w:val="28"/>
          <w:szCs w:val="28"/>
          <w:lang w:eastAsia="ru-RU"/>
        </w:rPr>
        <w:t>— это информация, представленная в формализованном виде и предназначенная для обработки ее техническими средствами, например, ЭВМ.</w:t>
      </w:r>
    </w:p>
    <w:p w14:paraId="198C0D13" w14:textId="77777777" w:rsidR="00BD3E78" w:rsidRPr="00BD3E78" w:rsidRDefault="00BD3E78" w:rsidP="00BD3E78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D3E78">
        <w:rPr>
          <w:rFonts w:ascii="Times New Roman" w:eastAsia="Times New Roman" w:hAnsi="Times New Roman" w:cs="Times New Roman"/>
          <w:sz w:val="28"/>
          <w:szCs w:val="28"/>
          <w:lang w:eastAsia="ru-RU"/>
        </w:rPr>
        <w:t>Информация  в переводе с латинского языка означает: разъяснение, изложение чего-либо или сведения о чём-либо.</w:t>
      </w:r>
    </w:p>
    <w:p w14:paraId="2CDE6227" w14:textId="77777777" w:rsidR="00BD3E78" w:rsidRPr="00BD3E78" w:rsidRDefault="00BD3E78" w:rsidP="00BD3E78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D3E78">
        <w:rPr>
          <w:rFonts w:ascii="Times New Roman" w:eastAsia="Times New Roman" w:hAnsi="Times New Roman" w:cs="Times New Roman"/>
          <w:sz w:val="28"/>
          <w:szCs w:val="28"/>
          <w:lang w:eastAsia="ru-RU"/>
        </w:rPr>
        <w:t>Виды информации:</w:t>
      </w:r>
    </w:p>
    <w:p w14:paraId="6A683A3F" w14:textId="77777777" w:rsidR="00BD3E78" w:rsidRPr="00BD3E78" w:rsidRDefault="00BD3E78" w:rsidP="00BD3E78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D3E78">
        <w:rPr>
          <w:rFonts w:ascii="Times New Roman" w:eastAsia="Times New Roman" w:hAnsi="Times New Roman" w:cs="Times New Roman"/>
          <w:sz w:val="28"/>
          <w:szCs w:val="28"/>
          <w:lang w:eastAsia="ru-RU"/>
        </w:rPr>
        <w:t>-         текстовая;</w:t>
      </w:r>
    </w:p>
    <w:p w14:paraId="3B8F790D" w14:textId="77777777" w:rsidR="00BD3E78" w:rsidRPr="00BD3E78" w:rsidRDefault="00BD3E78" w:rsidP="00BD3E78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D3E78">
        <w:rPr>
          <w:rFonts w:ascii="Times New Roman" w:eastAsia="Times New Roman" w:hAnsi="Times New Roman" w:cs="Times New Roman"/>
          <w:sz w:val="28"/>
          <w:szCs w:val="28"/>
          <w:lang w:eastAsia="ru-RU"/>
        </w:rPr>
        <w:t>-         числовая;</w:t>
      </w:r>
    </w:p>
    <w:p w14:paraId="0A23AC5C" w14:textId="77777777" w:rsidR="00BD3E78" w:rsidRPr="00BD3E78" w:rsidRDefault="00BD3E78" w:rsidP="00BD3E78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D3E78">
        <w:rPr>
          <w:rFonts w:ascii="Times New Roman" w:eastAsia="Times New Roman" w:hAnsi="Times New Roman" w:cs="Times New Roman"/>
          <w:sz w:val="28"/>
          <w:szCs w:val="28"/>
          <w:lang w:eastAsia="ru-RU"/>
        </w:rPr>
        <w:t>-         графическая;</w:t>
      </w:r>
    </w:p>
    <w:p w14:paraId="15980796" w14:textId="77777777" w:rsidR="00BD3E78" w:rsidRPr="00BD3E78" w:rsidRDefault="00BD3E78" w:rsidP="00BD3E78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D3E78">
        <w:rPr>
          <w:rFonts w:ascii="Times New Roman" w:eastAsia="Times New Roman" w:hAnsi="Times New Roman" w:cs="Times New Roman"/>
          <w:sz w:val="28"/>
          <w:szCs w:val="28"/>
          <w:lang w:eastAsia="ru-RU"/>
        </w:rPr>
        <w:t>-         звуковая;</w:t>
      </w:r>
    </w:p>
    <w:p w14:paraId="0467C7E2" w14:textId="77777777" w:rsidR="00BD3E78" w:rsidRPr="00BD3E78" w:rsidRDefault="00BD3E78" w:rsidP="00BD3E78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D3E78">
        <w:rPr>
          <w:rFonts w:ascii="Times New Roman" w:eastAsia="Times New Roman" w:hAnsi="Times New Roman" w:cs="Times New Roman"/>
          <w:sz w:val="28"/>
          <w:szCs w:val="28"/>
          <w:lang w:eastAsia="ru-RU"/>
        </w:rPr>
        <w:t>-         световая;</w:t>
      </w:r>
    </w:p>
    <w:p w14:paraId="1C6BDA08" w14:textId="77777777" w:rsidR="00BD3E78" w:rsidRPr="00BD3E78" w:rsidRDefault="00BD3E78" w:rsidP="00BD3E78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D3E78">
        <w:rPr>
          <w:rFonts w:ascii="Times New Roman" w:eastAsia="Times New Roman" w:hAnsi="Times New Roman" w:cs="Times New Roman"/>
          <w:sz w:val="28"/>
          <w:szCs w:val="28"/>
          <w:lang w:eastAsia="ru-RU"/>
        </w:rPr>
        <w:t>-         электромагнитная (информация электромагнитных волн).</w:t>
      </w:r>
    </w:p>
    <w:p w14:paraId="70982FD5" w14:textId="77777777" w:rsidR="00BD3E78" w:rsidRPr="00BD3E78" w:rsidRDefault="00BD3E78" w:rsidP="00BD3E78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D3E7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Свойства информации.</w:t>
      </w:r>
    </w:p>
    <w:p w14:paraId="196FF0CC" w14:textId="77777777" w:rsidR="00BD3E78" w:rsidRPr="00BD3E78" w:rsidRDefault="00BD3E78" w:rsidP="00BD3E78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D3E78">
        <w:rPr>
          <w:rFonts w:ascii="Times New Roman" w:eastAsia="Times New Roman" w:hAnsi="Times New Roman" w:cs="Times New Roman"/>
          <w:sz w:val="28"/>
          <w:szCs w:val="28"/>
          <w:lang w:eastAsia="ru-RU"/>
        </w:rPr>
        <w:t>Информация выступает как свойство объектов и явлений (процессов) порождать многообразие состояний, которые посредством отражения передаются от одного объекта к другому и запечатлеются в его структуре (возможно, в измененном виде).</w:t>
      </w:r>
    </w:p>
    <w:p w14:paraId="767583AB" w14:textId="77777777" w:rsidR="00BD3E78" w:rsidRPr="00BD3E78" w:rsidRDefault="00BD3E78" w:rsidP="00BD3E78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D3E7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Целевая функция информации характеризуется способностью влиять на процессы управления, на соответствующее целям управления поведением людей. В этом, по существу, и состоит полезность или ценность информации.</w:t>
      </w:r>
    </w:p>
    <w:p w14:paraId="154934DB" w14:textId="77777777" w:rsidR="00BD3E78" w:rsidRPr="00BD3E78" w:rsidRDefault="00BD3E78" w:rsidP="00BD3E78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D3E78">
        <w:rPr>
          <w:rFonts w:ascii="Times New Roman" w:eastAsia="Times New Roman" w:hAnsi="Times New Roman" w:cs="Times New Roman"/>
          <w:sz w:val="28"/>
          <w:szCs w:val="28"/>
          <w:lang w:eastAsia="ru-RU"/>
        </w:rPr>
        <w:t>Информация охватывает все сферы, все отрасли общественной жизни, прочно входит в жизнь каждого человека, воздействует на его образ мышления и поведение. Она обслуживает общение людей, социальных групп, классов, наций и государств, помогает людям овладеть научным мировоззрением, разбираться в многообразных явлениях и процессах общественной жизни, повышать уровень своей культуры и образованности, усваивать и соблюдать законы и нравственные принципы. Огромную, ничем незаменимую роль выполнят информация в управленческой деятельности. По существу, без информации не может быть и речи о любом виде управления, о целенаправленной деятельности взаимосвязанных объектов и систем.</w:t>
      </w:r>
    </w:p>
    <w:p w14:paraId="347D613E" w14:textId="77777777" w:rsidR="00BD3E78" w:rsidRPr="00BD3E78" w:rsidRDefault="00BD3E78" w:rsidP="00BD3E78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D3E78">
        <w:rPr>
          <w:rFonts w:ascii="Times New Roman" w:eastAsia="Times New Roman" w:hAnsi="Times New Roman" w:cs="Times New Roman"/>
          <w:sz w:val="28"/>
          <w:szCs w:val="28"/>
          <w:lang w:eastAsia="ru-RU"/>
        </w:rPr>
        <w:t>Меры информации: синтаксическая, семантическая, прагматическая.</w:t>
      </w:r>
    </w:p>
    <w:p w14:paraId="49085D64" w14:textId="7AB5F7DD" w:rsidR="00BD3E78" w:rsidRPr="00BD3E78" w:rsidRDefault="00BD3E78" w:rsidP="00BD3E78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D3E7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Синтаксическая (техническая) </w:t>
      </w:r>
      <w:r w:rsidRPr="00BD3E78">
        <w:rPr>
          <w:rFonts w:ascii="Times New Roman" w:eastAsia="Times New Roman" w:hAnsi="Times New Roman" w:cs="Times New Roman"/>
          <w:sz w:val="28"/>
          <w:szCs w:val="28"/>
          <w:lang w:eastAsia="ru-RU"/>
        </w:rPr>
        <w:t>— это</w:t>
      </w:r>
      <w:r w:rsidRPr="00BD3E7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точность, надежность, скорость передачи сигналов и т.д.; Семантическая </w:t>
      </w:r>
      <w:r w:rsidRPr="00BD3E78">
        <w:rPr>
          <w:rFonts w:ascii="Times New Roman" w:eastAsia="Times New Roman" w:hAnsi="Times New Roman" w:cs="Times New Roman"/>
          <w:sz w:val="28"/>
          <w:szCs w:val="28"/>
          <w:lang w:eastAsia="ru-RU"/>
        </w:rPr>
        <w:t>— это</w:t>
      </w:r>
      <w:r w:rsidRPr="00BD3E7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передача смысла текста с помощью кодов;</w:t>
      </w:r>
    </w:p>
    <w:p w14:paraId="60F3A54F" w14:textId="4BC52B36" w:rsidR="00BD3E78" w:rsidRPr="00BD3E78" w:rsidRDefault="00BD3E78" w:rsidP="00BD3E78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D3E78">
        <w:rPr>
          <w:rFonts w:ascii="Times New Roman" w:eastAsia="Times New Roman" w:hAnsi="Times New Roman" w:cs="Times New Roman"/>
          <w:sz w:val="28"/>
          <w:szCs w:val="28"/>
          <w:lang w:eastAsia="ru-RU"/>
        </w:rPr>
        <w:t>Прагматическая </w:t>
      </w:r>
      <w:r w:rsidRPr="00BD3E78">
        <w:rPr>
          <w:rFonts w:ascii="Times New Roman" w:eastAsia="Times New Roman" w:hAnsi="Times New Roman" w:cs="Times New Roman"/>
          <w:sz w:val="28"/>
          <w:szCs w:val="28"/>
          <w:lang w:eastAsia="ru-RU"/>
        </w:rPr>
        <w:t>— это</w:t>
      </w:r>
      <w:r w:rsidRPr="00BD3E7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насколько эффективно информация влияет на поведение объекта.</w:t>
      </w:r>
    </w:p>
    <w:p w14:paraId="7E19BBAF" w14:textId="77777777" w:rsidR="00BD3E78" w:rsidRPr="00BD3E78" w:rsidRDefault="00BD3E78" w:rsidP="00BD3E78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D3E7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Основные показатели качества информации</w:t>
      </w:r>
    </w:p>
    <w:p w14:paraId="3C422FAC" w14:textId="77777777" w:rsidR="00BD3E78" w:rsidRPr="00BD3E78" w:rsidRDefault="00BD3E78" w:rsidP="00BD3E78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D3E78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Анализируя информацию, мы сталкиваемся с необходимостью оценки  качества и определения количества получения информации. Определить  качество информации чрезвычайно сложно, а часто и вообще невозможно. Какие-либо сведения, например исторические, могут десятилетиями считаться ненужными и вдруг их ценность может резко возрасти. Вместе с этим определить  количество информации не только нужно, но и можно. Это, прежде всего, необходимо для того, чтобы сравнить друг с другом массивы информации, определить, какие размеры должны иметь материальные объекты (бумага, магнитная лента и т.д.), хранящие эту информацию.</w:t>
      </w:r>
    </w:p>
    <w:p w14:paraId="522BA024" w14:textId="77777777" w:rsidR="00BD3E78" w:rsidRPr="00BD3E78" w:rsidRDefault="00BD3E78" w:rsidP="00BD3E78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D3E7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Информатика </w:t>
      </w:r>
      <w:r w:rsidRPr="00BD3E7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(от французского </w:t>
      </w:r>
      <w:proofErr w:type="spellStart"/>
      <w:r w:rsidRPr="00BD3E78">
        <w:rPr>
          <w:rFonts w:ascii="Times New Roman" w:eastAsia="Times New Roman" w:hAnsi="Times New Roman" w:cs="Times New Roman"/>
          <w:sz w:val="28"/>
          <w:szCs w:val="28"/>
          <w:lang w:eastAsia="ru-RU"/>
        </w:rPr>
        <w:t>information</w:t>
      </w:r>
      <w:proofErr w:type="spellEnd"/>
      <w:r w:rsidRPr="00BD3E7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информация и </w:t>
      </w:r>
      <w:proofErr w:type="spellStart"/>
      <w:r w:rsidRPr="00BD3E78">
        <w:rPr>
          <w:rFonts w:ascii="Times New Roman" w:eastAsia="Times New Roman" w:hAnsi="Times New Roman" w:cs="Times New Roman"/>
          <w:sz w:val="28"/>
          <w:szCs w:val="28"/>
          <w:lang w:eastAsia="ru-RU"/>
        </w:rPr>
        <w:t>automatioque</w:t>
      </w:r>
      <w:proofErr w:type="spellEnd"/>
      <w:r w:rsidRPr="00BD3E7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-автоматика) - область научно-технической деятельности, занимающаяся исследованием процессов получения, передачи, обработки, хранения, представления информации, решением проблем создания, внедрения и использования информационной техники и технологии во всех сферах общественной жизни; одно из главных направлений научно-технического прогресса.</w:t>
      </w:r>
    </w:p>
    <w:p w14:paraId="6EAB69EE" w14:textId="60A6E87F" w:rsidR="00BD3E78" w:rsidRPr="00BD3E78" w:rsidRDefault="00BD3E78" w:rsidP="00BD3E78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D3E7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некоторых более кратких определениях  информатика  трактуется как особая наука о законах и методах получения и измерения, накопления и хранения, переработки и передачи информации с применением математических и технических средств. Однако все имеющиеся определения отражают наличие двух главных составляющих информатики - информации и соответствующих средств ее обработки. Бытует и такое, самое краткое определение: информатика  </w:t>
      </w:r>
      <w:r w:rsidRPr="00BD3E78">
        <w:rPr>
          <w:rFonts w:ascii="Times New Roman" w:eastAsia="Times New Roman" w:hAnsi="Times New Roman" w:cs="Times New Roman"/>
          <w:sz w:val="28"/>
          <w:szCs w:val="28"/>
          <w:lang w:eastAsia="ru-RU"/>
        </w:rPr>
        <w:t>— это</w:t>
      </w:r>
      <w:r w:rsidRPr="00BD3E7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информация плюс автоматика.</w:t>
      </w:r>
    </w:p>
    <w:p w14:paraId="410BBC08" w14:textId="77777777" w:rsidR="00BD3E78" w:rsidRPr="00BD3E78" w:rsidRDefault="00BD3E78" w:rsidP="00BD3E78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D3E7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Информационные технологии</w:t>
      </w:r>
      <w:r w:rsidRPr="00BD3E78">
        <w:rPr>
          <w:rFonts w:ascii="Times New Roman" w:eastAsia="Times New Roman" w:hAnsi="Times New Roman" w:cs="Times New Roman"/>
          <w:sz w:val="28"/>
          <w:szCs w:val="28"/>
          <w:lang w:eastAsia="ru-RU"/>
        </w:rPr>
        <w:t>— широкий класс дисциплин и областей деятельности, относящихся к технологиям управления и обработки данных, в том числе, с применением вычислительной техники.</w:t>
      </w:r>
    </w:p>
    <w:p w14:paraId="7A396062" w14:textId="77777777" w:rsidR="00BD3E78" w:rsidRPr="00BD3E78" w:rsidRDefault="00BD3E78" w:rsidP="00BD3E78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D3E78">
        <w:rPr>
          <w:rFonts w:ascii="Times New Roman" w:eastAsia="Times New Roman" w:hAnsi="Times New Roman" w:cs="Times New Roman"/>
          <w:sz w:val="28"/>
          <w:szCs w:val="28"/>
          <w:lang w:eastAsia="ru-RU"/>
        </w:rPr>
        <w:t>В настоящее время, под информационными технологиями, чаще всего, понимают компьютерные технологии. В частности, ИТ имеют дело с использованием компьютеров и программного обеспечения для хранения, преобразования, защиты, обработки, передачи и получения информации. Специалистов по компьютерной технике и программированию часто называют ИТ-специалистами.</w:t>
      </w:r>
    </w:p>
    <w:p w14:paraId="34031C90" w14:textId="77777777" w:rsidR="00C273E9" w:rsidRDefault="00BD3E78" w:rsidP="00BD3E78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D3E78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того чтобы использовать ЭВМ для обработки данных, необходимо располагать некоторым способом представления данных. </w:t>
      </w:r>
    </w:p>
    <w:p w14:paraId="06339BDF" w14:textId="5742AD67" w:rsidR="00BD3E78" w:rsidRPr="00BD3E78" w:rsidRDefault="00BD3E78" w:rsidP="00BD3E78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D3E7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Способ представления данных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BD3E78">
        <w:rPr>
          <w:rFonts w:ascii="Times New Roman" w:eastAsia="Times New Roman" w:hAnsi="Times New Roman" w:cs="Times New Roman"/>
          <w:sz w:val="28"/>
          <w:szCs w:val="28"/>
          <w:lang w:eastAsia="ru-RU"/>
        </w:rPr>
        <w:t>будет зависеть от того, для кого эти данные предназначены: для человека (внешнее представление) или для ЭВМ (внутреннее представление).</w:t>
      </w:r>
    </w:p>
    <w:p w14:paraId="04EF6EB1" w14:textId="77777777" w:rsidR="00BD3E78" w:rsidRPr="00BD3E78" w:rsidRDefault="00BD3E78" w:rsidP="00BD3E78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D3E78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Во внутреннем представлении данные могут быть описаны в аналоговой (непрерывной) или цифровой (дискретной) формах. В соответствии с этим различают аналоговые (в прошлом) и цифровые (сейчас) ЭВМ.</w:t>
      </w:r>
    </w:p>
    <w:p w14:paraId="70762403" w14:textId="77777777" w:rsidR="00BD3E78" w:rsidRPr="00BD3E78" w:rsidRDefault="00BD3E78" w:rsidP="00BD3E78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D3E78">
        <w:rPr>
          <w:rFonts w:ascii="Times New Roman" w:eastAsia="Times New Roman" w:hAnsi="Times New Roman" w:cs="Times New Roman"/>
          <w:sz w:val="28"/>
          <w:szCs w:val="28"/>
          <w:lang w:eastAsia="ru-RU"/>
        </w:rPr>
        <w:t>Любые виды данных, обрабатываемых на ЭВМ, могут быть сведены к совокупности простейших форм: набор символов (текст), звук (мелодия), изображение (фотографии, рисунки, схемы), вещественные и целые числа (числовая информация).</w:t>
      </w:r>
    </w:p>
    <w:p w14:paraId="7F506B44" w14:textId="77777777" w:rsidR="00BD3E78" w:rsidRPr="00BD3E78" w:rsidRDefault="00BD3E78" w:rsidP="00BD3E78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D3E78">
        <w:rPr>
          <w:rFonts w:ascii="Times New Roman" w:eastAsia="Times New Roman" w:hAnsi="Times New Roman" w:cs="Times New Roman"/>
          <w:sz w:val="28"/>
          <w:szCs w:val="28"/>
          <w:lang w:eastAsia="ru-RU"/>
        </w:rPr>
        <w:t>Каждый такой вид данных должен быть некоторым универсальным образом представлен в виде набора целых чисел, т.к. ЭВМ цифровые! Правила такого представления разрабатываются научными институтами и оформляются в виде стандартов.</w:t>
      </w:r>
    </w:p>
    <w:p w14:paraId="4B300A5C" w14:textId="77777777" w:rsidR="00BD3E78" w:rsidRPr="00BD3E78" w:rsidRDefault="00BD3E78" w:rsidP="00BD3E78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D3E78">
        <w:rPr>
          <w:rFonts w:ascii="Times New Roman" w:eastAsia="Times New Roman" w:hAnsi="Times New Roman" w:cs="Times New Roman"/>
          <w:sz w:val="28"/>
          <w:szCs w:val="28"/>
          <w:lang w:eastAsia="ru-RU"/>
        </w:rPr>
        <w:t>Во внешнем представлении все данные хранятся в виде файлов. Во многих случаях требуется ещё более высокий уровень организации данных на внешнем уровне, тогда данные группируются в базы данных.</w:t>
      </w:r>
    </w:p>
    <w:p w14:paraId="0D0A529A" w14:textId="17EA8DA0" w:rsidR="00BD3E78" w:rsidRPr="00BD3E78" w:rsidRDefault="00BD3E78" w:rsidP="00BD3E78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D3E7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Задачи по обработке данных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 </w:t>
      </w:r>
      <w:r w:rsidRPr="00BD3E78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предполагают также способы описания процесса самой обработки. Процедуры обработки данных также представляются на внешнем и внутреннем уровне. На внутреннем уровне каждая такая процедура представляет собой последовательность логических операций с целыми числами, и называется программой. Сами логические операции кодируются с помощью средств машинного языка.</w:t>
      </w:r>
    </w:p>
    <w:p w14:paraId="154A8F15" w14:textId="0EAB4502" w:rsidR="00BD3E78" w:rsidRPr="00BD3E78" w:rsidRDefault="00BD3E78" w:rsidP="00BD3E78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D3E7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Защита информации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BD3E78">
        <w:rPr>
          <w:rFonts w:ascii="Times New Roman" w:eastAsia="Times New Roman" w:hAnsi="Times New Roman" w:cs="Times New Roman"/>
          <w:sz w:val="28"/>
          <w:szCs w:val="28"/>
          <w:lang w:eastAsia="ru-RU"/>
        </w:rPr>
        <w:t>— представляет собой деятельность по предотвращению утечки защищаемой информации, несанкционированных и непреднамеренных воздействий на защищаемую информацию, то есть процесс, направленный на достижение этого состояния. В качестве стандартной модели безопасности часто приводят модель из трёх категорий:</w:t>
      </w:r>
    </w:p>
    <w:p w14:paraId="685FCD60" w14:textId="77777777" w:rsidR="00BD3E78" w:rsidRPr="00BD3E78" w:rsidRDefault="00BD3E78" w:rsidP="00BD3E78">
      <w:pPr>
        <w:numPr>
          <w:ilvl w:val="0"/>
          <w:numId w:val="4"/>
        </w:num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D3E78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конфиденциальность;</w:t>
      </w:r>
    </w:p>
    <w:p w14:paraId="3E56D748" w14:textId="77777777" w:rsidR="00BD3E78" w:rsidRPr="00BD3E78" w:rsidRDefault="00BD3E78" w:rsidP="00BD3E78">
      <w:pPr>
        <w:numPr>
          <w:ilvl w:val="0"/>
          <w:numId w:val="4"/>
        </w:num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D3E7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целостность (</w:t>
      </w:r>
      <w:proofErr w:type="spellStart"/>
      <w:r w:rsidRPr="00BD3E78">
        <w:rPr>
          <w:rFonts w:ascii="Times New Roman" w:eastAsia="Times New Roman" w:hAnsi="Times New Roman" w:cs="Times New Roman"/>
          <w:sz w:val="28"/>
          <w:szCs w:val="28"/>
          <w:lang w:eastAsia="ru-RU"/>
        </w:rPr>
        <w:t>integrity</w:t>
      </w:r>
      <w:proofErr w:type="spellEnd"/>
      <w:r w:rsidRPr="00BD3E78">
        <w:rPr>
          <w:rFonts w:ascii="Times New Roman" w:eastAsia="Times New Roman" w:hAnsi="Times New Roman" w:cs="Times New Roman"/>
          <w:sz w:val="28"/>
          <w:szCs w:val="28"/>
          <w:lang w:eastAsia="ru-RU"/>
        </w:rPr>
        <w:t>);</w:t>
      </w:r>
    </w:p>
    <w:p w14:paraId="248DC537" w14:textId="77777777" w:rsidR="00BD3E78" w:rsidRPr="00BD3E78" w:rsidRDefault="00BD3E78" w:rsidP="00BD3E78">
      <w:pPr>
        <w:numPr>
          <w:ilvl w:val="0"/>
          <w:numId w:val="4"/>
        </w:num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D3E78">
        <w:rPr>
          <w:rFonts w:ascii="Times New Roman" w:eastAsia="Times New Roman" w:hAnsi="Times New Roman" w:cs="Times New Roman"/>
          <w:sz w:val="28"/>
          <w:szCs w:val="28"/>
          <w:lang w:eastAsia="ru-RU"/>
        </w:rPr>
        <w:t>доступность (</w:t>
      </w:r>
      <w:proofErr w:type="spellStart"/>
      <w:r w:rsidRPr="00BD3E78">
        <w:rPr>
          <w:rFonts w:ascii="Times New Roman" w:eastAsia="Times New Roman" w:hAnsi="Times New Roman" w:cs="Times New Roman"/>
          <w:sz w:val="28"/>
          <w:szCs w:val="28"/>
          <w:lang w:eastAsia="ru-RU"/>
        </w:rPr>
        <w:t>availability</w:t>
      </w:r>
      <w:proofErr w:type="spellEnd"/>
      <w:r w:rsidRPr="00BD3E78">
        <w:rPr>
          <w:rFonts w:ascii="Times New Roman" w:eastAsia="Times New Roman" w:hAnsi="Times New Roman" w:cs="Times New Roman"/>
          <w:sz w:val="28"/>
          <w:szCs w:val="28"/>
          <w:lang w:eastAsia="ru-RU"/>
        </w:rPr>
        <w:t>).</w:t>
      </w:r>
    </w:p>
    <w:p w14:paraId="6DD3A392" w14:textId="77777777" w:rsidR="00BD3E78" w:rsidRPr="00BD3E78" w:rsidRDefault="00BD3E78" w:rsidP="00BD3E78">
      <w:pPr>
        <w:pStyle w:val="a3"/>
        <w:numPr>
          <w:ilvl w:val="0"/>
          <w:numId w:val="4"/>
        </w:numPr>
        <w:tabs>
          <w:tab w:val="num" w:pos="0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D3E78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 конфиденциальностью понимается доступность информации только определённому кругу лиц, под целостностью — гарантия существования информации в исходном виде, под доступностью — возможность получение информации авторизованным пользователем в нужное для него время.</w:t>
      </w:r>
    </w:p>
    <w:p w14:paraId="6B371B03" w14:textId="77777777" w:rsidR="00BD3E78" w:rsidRPr="00BD3E78" w:rsidRDefault="00BD3E78" w:rsidP="00BD3E78">
      <w:pPr>
        <w:pStyle w:val="a3"/>
        <w:numPr>
          <w:ilvl w:val="0"/>
          <w:numId w:val="4"/>
        </w:numPr>
        <w:tabs>
          <w:tab w:val="num" w:pos="0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D3E78">
        <w:rPr>
          <w:rFonts w:ascii="Times New Roman" w:eastAsia="Times New Roman" w:hAnsi="Times New Roman" w:cs="Times New Roman"/>
          <w:sz w:val="28"/>
          <w:szCs w:val="28"/>
          <w:lang w:eastAsia="ru-RU"/>
        </w:rPr>
        <w:t>Выделяют и другие категории модели безопасности:</w:t>
      </w:r>
    </w:p>
    <w:p w14:paraId="3C142F69" w14:textId="77777777" w:rsidR="00BD3E78" w:rsidRPr="00BD3E78" w:rsidRDefault="00BD3E78" w:rsidP="00BD3E78">
      <w:pPr>
        <w:numPr>
          <w:ilvl w:val="0"/>
          <w:numId w:val="4"/>
        </w:num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D3E78">
        <w:rPr>
          <w:rFonts w:ascii="Times New Roman" w:eastAsia="Times New Roman" w:hAnsi="Times New Roman" w:cs="Times New Roman"/>
          <w:sz w:val="28"/>
          <w:szCs w:val="28"/>
          <w:lang w:eastAsia="ru-RU"/>
        </w:rPr>
        <w:t>аутентичность — возможность установления автора информации;</w:t>
      </w:r>
    </w:p>
    <w:p w14:paraId="6D6BA995" w14:textId="59141E99" w:rsidR="00BD3E78" w:rsidRPr="00BD3E78" w:rsidRDefault="00BD3E78" w:rsidP="00BD3E78">
      <w:pPr>
        <w:numPr>
          <w:ilvl w:val="0"/>
          <w:numId w:val="4"/>
        </w:num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BD3E78">
        <w:rPr>
          <w:rFonts w:ascii="Times New Roman" w:eastAsia="Times New Roman" w:hAnsi="Times New Roman" w:cs="Times New Roman"/>
          <w:sz w:val="28"/>
          <w:szCs w:val="28"/>
          <w:lang w:eastAsia="ru-RU"/>
        </w:rPr>
        <w:t>апеллируемость</w:t>
      </w:r>
      <w:proofErr w:type="spellEnd"/>
      <w:r w:rsidRPr="00BD3E7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— возможность </w:t>
      </w:r>
      <w:r w:rsidRPr="00BD3E78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доказать,</w:t>
      </w:r>
      <w:r w:rsidRPr="00BD3E7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что автором является именно заявленный человек, и никто другой.</w:t>
      </w:r>
    </w:p>
    <w:p w14:paraId="56559C2F" w14:textId="77777777" w:rsidR="00BD3E78" w:rsidRPr="00BD3E78" w:rsidRDefault="00BD3E78" w:rsidP="00BD3E78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D3E7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>Передача информации</w:t>
      </w:r>
      <w:r w:rsidRPr="00BD3E78">
        <w:rPr>
          <w:rFonts w:ascii="Times New Roman" w:eastAsia="Times New Roman" w:hAnsi="Times New Roman" w:cs="Times New Roman"/>
          <w:sz w:val="28"/>
          <w:szCs w:val="28"/>
          <w:lang w:eastAsia="ru-RU"/>
        </w:rPr>
        <w:t>— физический процесс, посредством которого осуществляется перемещение информации в пространстве. Данный процесс характеризуется наличием следующих компонентов:</w:t>
      </w:r>
    </w:p>
    <w:p w14:paraId="2D559603" w14:textId="0C9E26A0" w:rsidR="00BD3E78" w:rsidRPr="00BD3E78" w:rsidRDefault="00BD3E78" w:rsidP="00BD3E78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D3E78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C14E9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BD3E78">
        <w:rPr>
          <w:rFonts w:ascii="Times New Roman" w:eastAsia="Times New Roman" w:hAnsi="Times New Roman" w:cs="Times New Roman"/>
          <w:sz w:val="28"/>
          <w:szCs w:val="28"/>
          <w:lang w:eastAsia="ru-RU"/>
        </w:rPr>
        <w:t>Источник информации</w:t>
      </w:r>
    </w:p>
    <w:p w14:paraId="4768A9E3" w14:textId="2A3C6F8A" w:rsidR="00BD3E78" w:rsidRPr="00BD3E78" w:rsidRDefault="00BD3E78" w:rsidP="00BD3E78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D3E78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C14E9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BD3E78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Приёмник информации</w:t>
      </w:r>
    </w:p>
    <w:p w14:paraId="154A372B" w14:textId="6B8FC970" w:rsidR="00BD3E78" w:rsidRPr="00BD3E78" w:rsidRDefault="00BD3E78" w:rsidP="00BD3E78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D3E78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C14E9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BD3E78">
        <w:rPr>
          <w:rFonts w:ascii="Times New Roman" w:eastAsia="Times New Roman" w:hAnsi="Times New Roman" w:cs="Times New Roman"/>
          <w:sz w:val="28"/>
          <w:szCs w:val="28"/>
          <w:lang w:eastAsia="ru-RU"/>
        </w:rPr>
        <w:t>Носитель информации</w:t>
      </w:r>
    </w:p>
    <w:p w14:paraId="5B332DF5" w14:textId="062FB265" w:rsidR="00BD3E78" w:rsidRPr="00BD3E78" w:rsidRDefault="00BD3E78" w:rsidP="00BD3E78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D3E78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C14E9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BD3E78">
        <w:rPr>
          <w:rFonts w:ascii="Times New Roman" w:eastAsia="Times New Roman" w:hAnsi="Times New Roman" w:cs="Times New Roman"/>
          <w:sz w:val="28"/>
          <w:szCs w:val="28"/>
          <w:lang w:eastAsia="ru-RU"/>
        </w:rPr>
        <w:t>Среда передачи</w:t>
      </w:r>
    </w:p>
    <w:p w14:paraId="5576F8D4" w14:textId="77777777" w:rsidR="00BD3E78" w:rsidRPr="00BD3E78" w:rsidRDefault="00BD3E78" w:rsidP="00BD3E78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D3E7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История вычислительной техники и создания компьютера.</w:t>
      </w:r>
    </w:p>
    <w:p w14:paraId="5034BB46" w14:textId="77777777" w:rsidR="00BD3E78" w:rsidRPr="00BD3E78" w:rsidRDefault="00BD3E78" w:rsidP="00BD3E78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D3E78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Подходя к анализу жизни общества на различных ступенях его развития с точки зрения выяснения того, что определяло в тот или иной период его выживание и прогрессивное развитие, можно заметить, что вплоть до 16 века деятельность общества была направлена на овладения веществом, то есть познание свойств вещества и изготовление сначала примитивных, а потом всё более сложных орудий труда, вплоть до механизмов и машин, позволяющих изготавливать потребительские ценности.</w:t>
      </w:r>
    </w:p>
    <w:p w14:paraId="1201599A" w14:textId="77777777" w:rsidR="00BD3E78" w:rsidRPr="00BD3E78" w:rsidRDefault="00BD3E78" w:rsidP="00BD3E78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D3E78">
        <w:rPr>
          <w:rFonts w:ascii="Times New Roman" w:eastAsia="Times New Roman" w:hAnsi="Times New Roman" w:cs="Times New Roman"/>
          <w:sz w:val="28"/>
          <w:szCs w:val="28"/>
          <w:lang w:eastAsia="ru-RU"/>
        </w:rPr>
        <w:t>Затем в процессе становления индустриального общества на первый план вышла проблема овладения энергией – сначала тепловой, затем электрической и атомной. Овладение энергией позволило освоить массовое производство потребительских ценностей и, как следствие, повысить уровень жизни людей и изменить характер их труда.</w:t>
      </w:r>
    </w:p>
    <w:p w14:paraId="220E991F" w14:textId="77777777" w:rsidR="00BD3E78" w:rsidRDefault="00BD3E78" w:rsidP="00BD3E78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D3E7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 другой стороны, на протяжении тысячелетий человечество стремилось постичь тайны мироздания, составляя его модели, выделяя общие закономерности, пытаясь увидеть некоторое единство в разнообразии материальных объектов. И одним из первых обобщённых абстрактных понятий науки становится вещество. Эта идея развивалась от философии древней Греции до современной квантовой теории вещества. Казалось, что всё в мире можно объяснить, описав как совокупность взаимодействующих материальных частиц. Следующим обобщённым понятием стало понятие энергия. Его появление было связано с развитием техники, созданием двигателей, технических преобразователей энергии. Физические, химические, биологические процессы стали рассматриваться с позиции передачи и преобразования энергии. Желая исследовать всё более сложные объекты в технике, биологии, обществе, наука встала перед фактом невозможности детально описать их поведение на языке материально-энергетических моделей. В то же время людям всегда была свойственна потребность: выразить и запомнить информацию об окружающем их мире – так появилась устная речь, письменность, книгопечатание, живопись, радио, телевидение. </w:t>
      </w:r>
    </w:p>
    <w:p w14:paraId="58D7355F" w14:textId="4D5A7385" w:rsidR="00BD3E78" w:rsidRPr="00BD3E78" w:rsidRDefault="00BD3E78" w:rsidP="00BD3E78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D3E78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В истории развития цивилизации произошло несколько информационных революций – преобразования общественных отношений из-за кардинальных изменений в сфере обработки информации, информационных технологий.</w:t>
      </w:r>
    </w:p>
    <w:p w14:paraId="532761D7" w14:textId="77777777" w:rsidR="00BD3E78" w:rsidRPr="00BD3E78" w:rsidRDefault="00BD3E78" w:rsidP="00BD3E78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D3E78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Первая революция связана с изобретением письменности. Появилась возможность распространения знаний и сохранения их для передачи последующим поколениям.</w:t>
      </w:r>
    </w:p>
    <w:p w14:paraId="28E15743" w14:textId="77777777" w:rsidR="00BD3E78" w:rsidRPr="00BD3E78" w:rsidRDefault="00BD3E78" w:rsidP="00BD3E78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D3E78">
        <w:rPr>
          <w:rFonts w:ascii="Times New Roman" w:eastAsia="Times New Roman" w:hAnsi="Times New Roman" w:cs="Times New Roman"/>
          <w:sz w:val="28"/>
          <w:szCs w:val="28"/>
          <w:lang w:eastAsia="ru-RU"/>
        </w:rPr>
        <w:t>Вторая революция (середина 16 века) вызвана изобретением книгопечатания, которое радикальным образом изменило общество, культуру.</w:t>
      </w:r>
    </w:p>
    <w:p w14:paraId="67DD7D3B" w14:textId="77777777" w:rsidR="00BD3E78" w:rsidRPr="00BD3E78" w:rsidRDefault="00BD3E78" w:rsidP="00BD3E78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D3E78">
        <w:rPr>
          <w:rFonts w:ascii="Times New Roman" w:eastAsia="Times New Roman" w:hAnsi="Times New Roman" w:cs="Times New Roman"/>
          <w:sz w:val="28"/>
          <w:szCs w:val="28"/>
          <w:lang w:eastAsia="ru-RU"/>
        </w:rPr>
        <w:t>Третья революция (конец 19 века) обусловлена изобретением электричества.</w:t>
      </w:r>
    </w:p>
    <w:p w14:paraId="371A1CBF" w14:textId="77777777" w:rsidR="00BD3E78" w:rsidRPr="00BD3E78" w:rsidRDefault="00BD3E78" w:rsidP="00BD3E78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D3E78">
        <w:rPr>
          <w:rFonts w:ascii="Times New Roman" w:eastAsia="Times New Roman" w:hAnsi="Times New Roman" w:cs="Times New Roman"/>
          <w:sz w:val="28"/>
          <w:szCs w:val="28"/>
          <w:lang w:eastAsia="ru-RU"/>
        </w:rPr>
        <w:t>Четвёртая революция (70-е годы 20 века) связана с изобретением персонального компьютера.</w:t>
      </w:r>
    </w:p>
    <w:p w14:paraId="7FCD9CD5" w14:textId="77777777" w:rsidR="00BD3E78" w:rsidRPr="00BD3E78" w:rsidRDefault="00BD3E78" w:rsidP="00BD3E78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D3E78">
        <w:rPr>
          <w:rFonts w:ascii="Times New Roman" w:eastAsia="Times New Roman" w:hAnsi="Times New Roman" w:cs="Times New Roman"/>
          <w:sz w:val="28"/>
          <w:szCs w:val="28"/>
          <w:lang w:eastAsia="ru-RU"/>
        </w:rPr>
        <w:t>Начиная с последней трети 20 века, стали говорить об “информационном взрыве”, называя бурный рост объёмов и потоков информации. Начался постепенный переход к информационному обществу, в котором на основе овладения информацией о самых различных процессах и явлениях можно оптимально строить любую деятельность. Человек, использующий новые информационные технологии, работает в лучших условиях, труд становится творческим.</w:t>
      </w:r>
    </w:p>
    <w:p w14:paraId="0E06823B" w14:textId="77777777" w:rsidR="00BD3E78" w:rsidRPr="00BD3E78" w:rsidRDefault="00BD3E78" w:rsidP="00BD3E78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D3E78">
        <w:rPr>
          <w:rFonts w:ascii="Times New Roman" w:eastAsia="Times New Roman" w:hAnsi="Times New Roman" w:cs="Times New Roman"/>
          <w:sz w:val="28"/>
          <w:szCs w:val="28"/>
          <w:lang w:eastAsia="ru-RU"/>
        </w:rPr>
        <w:t>Таким образом, вещество, энергия, информация – это три стороны, с точки зрения которых, наука сумела посмотреть на бесконечно сложный и разнообразный мир. И степень его познания, практического овладения знаниями о веществе, энергии, информации не в последнюю очередь определяли достигнутый уровень развития и дальнейшие перспективы научно-технического прогресса человеческого общества.</w:t>
      </w:r>
    </w:p>
    <w:p w14:paraId="2ABEC5CF" w14:textId="77777777" w:rsidR="00BD3E78" w:rsidRPr="00BD3E78" w:rsidRDefault="00BD3E78" w:rsidP="00BD3E78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D3E7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1642 г. </w:t>
      </w:r>
      <w:proofErr w:type="spellStart"/>
      <w:r w:rsidRPr="00BD3E78">
        <w:rPr>
          <w:rFonts w:ascii="Times New Roman" w:eastAsia="Times New Roman" w:hAnsi="Times New Roman" w:cs="Times New Roman"/>
          <w:sz w:val="28"/>
          <w:szCs w:val="28"/>
          <w:lang w:eastAsia="ru-RU"/>
        </w:rPr>
        <w:t>Блез</w:t>
      </w:r>
      <w:proofErr w:type="spellEnd"/>
      <w:r w:rsidRPr="00BD3E7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Паскаль изобрел устройство, механически выполняющее сложение чисел, а в 1673 г. Готфрид Вильгельм Лейбниц сконструировал арифмометр, позволяющий выполнять четыре арифметических действия.</w:t>
      </w:r>
    </w:p>
    <w:p w14:paraId="73B76EC3" w14:textId="77777777" w:rsidR="00BD3E78" w:rsidRPr="00BD3E78" w:rsidRDefault="00BD3E78" w:rsidP="00BD3E78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D3E78">
        <w:rPr>
          <w:rFonts w:ascii="Times New Roman" w:eastAsia="Times New Roman" w:hAnsi="Times New Roman" w:cs="Times New Roman"/>
          <w:sz w:val="28"/>
          <w:szCs w:val="28"/>
          <w:lang w:eastAsia="ru-RU"/>
        </w:rPr>
        <w:t>Впервые состав и назначение функциональных средств автоматической вычислительной машины определил английский математик Чарльз Бэббидж (1792 –1871). В 1833 был создан первый многоцелевой компьютер, названный “аналитической машиной”. Она могла оперировать с 50 десятичными знаками и сохраняла до 1000 чисел.  Бэббидж предложил не только идею программного управления процессом вычислений, но и использование перфокарт для ввода и вывода данных.</w:t>
      </w:r>
    </w:p>
    <w:p w14:paraId="5F212380" w14:textId="77777777" w:rsidR="00BD3E78" w:rsidRPr="00BD3E78" w:rsidRDefault="00BD3E78" w:rsidP="00BD3E78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D3E7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Первым создателем автоматической вычислительной машины считается немецкий ученый Конрад </w:t>
      </w:r>
      <w:proofErr w:type="spellStart"/>
      <w:r w:rsidRPr="00BD3E78">
        <w:rPr>
          <w:rFonts w:ascii="Times New Roman" w:eastAsia="Times New Roman" w:hAnsi="Times New Roman" w:cs="Times New Roman"/>
          <w:sz w:val="28"/>
          <w:szCs w:val="28"/>
          <w:lang w:eastAsia="ru-RU"/>
        </w:rPr>
        <w:t>Цузе</w:t>
      </w:r>
      <w:proofErr w:type="spellEnd"/>
      <w:r w:rsidRPr="00BD3E7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Работы им начаты в 1933 г., а через три года </w:t>
      </w:r>
      <w:r w:rsidRPr="00BD3E78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построена модель механической вычислительной машины, в которой использовалась двоичная система счисления, а в качестве элементной базы - реле.</w:t>
      </w:r>
    </w:p>
    <w:p w14:paraId="155BDEA9" w14:textId="77777777" w:rsidR="00BD3E78" w:rsidRPr="00BD3E78" w:rsidRDefault="00BD3E78" w:rsidP="00BD3E78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D3E7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Первым электронным компьютером можно назвать систему, созданную в 1942 году Джоном </w:t>
      </w:r>
      <w:proofErr w:type="spellStart"/>
      <w:r w:rsidRPr="00BD3E78">
        <w:rPr>
          <w:rFonts w:ascii="Times New Roman" w:eastAsia="Times New Roman" w:hAnsi="Times New Roman" w:cs="Times New Roman"/>
          <w:sz w:val="28"/>
          <w:szCs w:val="28"/>
          <w:lang w:eastAsia="ru-RU"/>
        </w:rPr>
        <w:t>Атанасовым</w:t>
      </w:r>
      <w:proofErr w:type="spellEnd"/>
      <w:r w:rsidRPr="00BD3E78">
        <w:rPr>
          <w:rFonts w:ascii="Times New Roman" w:eastAsia="Times New Roman" w:hAnsi="Times New Roman" w:cs="Times New Roman"/>
          <w:sz w:val="28"/>
          <w:szCs w:val="28"/>
          <w:lang w:eastAsia="ru-RU"/>
        </w:rPr>
        <w:t>. В этом устройстве в качестве переключателей использовались вакуумные лампы.</w:t>
      </w:r>
    </w:p>
    <w:p w14:paraId="0079C839" w14:textId="134B5BBC" w:rsidR="00BD3E78" w:rsidRPr="00BD3E78" w:rsidRDefault="00BD3E78" w:rsidP="00BD3E78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D3E7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1943 г. американец Говард </w:t>
      </w:r>
      <w:proofErr w:type="spellStart"/>
      <w:r w:rsidRPr="00BD3E78">
        <w:rPr>
          <w:rFonts w:ascii="Times New Roman" w:eastAsia="Times New Roman" w:hAnsi="Times New Roman" w:cs="Times New Roman"/>
          <w:sz w:val="28"/>
          <w:szCs w:val="28"/>
          <w:lang w:eastAsia="ru-RU"/>
        </w:rPr>
        <w:t>Айкен</w:t>
      </w:r>
      <w:proofErr w:type="spellEnd"/>
      <w:r w:rsidRPr="00BD3E7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 помощью работ Бэббиджа на основе электромеханических реле, смог построить на одном из предприятий фирмы IBM</w:t>
      </w:r>
      <w:r w:rsidR="00DD4EB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BD3E78">
        <w:rPr>
          <w:rFonts w:ascii="Times New Roman" w:eastAsia="Times New Roman" w:hAnsi="Times New Roman" w:cs="Times New Roman"/>
          <w:sz w:val="28"/>
          <w:szCs w:val="28"/>
          <w:lang w:eastAsia="ru-RU"/>
        </w:rPr>
        <w:t>машину под названием “Марк – 1” – первый программно-управляемый компьютер.</w:t>
      </w:r>
    </w:p>
    <w:p w14:paraId="5B02E97A" w14:textId="77777777" w:rsidR="00BD3E78" w:rsidRPr="00BD3E78" w:rsidRDefault="00BD3E78" w:rsidP="00BD3E78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D3E7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1943 г. под руководством Джона </w:t>
      </w:r>
      <w:proofErr w:type="spellStart"/>
      <w:r w:rsidRPr="00BD3E78">
        <w:rPr>
          <w:rFonts w:ascii="Times New Roman" w:eastAsia="Times New Roman" w:hAnsi="Times New Roman" w:cs="Times New Roman"/>
          <w:sz w:val="28"/>
          <w:szCs w:val="28"/>
          <w:lang w:eastAsia="ru-RU"/>
        </w:rPr>
        <w:t>Мошли</w:t>
      </w:r>
      <w:proofErr w:type="spellEnd"/>
      <w:r w:rsidRPr="00BD3E7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</w:t>
      </w:r>
      <w:proofErr w:type="spellStart"/>
      <w:r w:rsidRPr="00BD3E78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Преспера</w:t>
      </w:r>
      <w:proofErr w:type="spellEnd"/>
      <w:r w:rsidRPr="00BD3E7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D3E78">
        <w:rPr>
          <w:rFonts w:ascii="Times New Roman" w:eastAsia="Times New Roman" w:hAnsi="Times New Roman" w:cs="Times New Roman"/>
          <w:sz w:val="28"/>
          <w:szCs w:val="28"/>
          <w:lang w:eastAsia="ru-RU"/>
        </w:rPr>
        <w:t>Экерта</w:t>
      </w:r>
      <w:proofErr w:type="spellEnd"/>
      <w:r w:rsidRPr="00BD3E7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были начаты работы по созданию первой электронной машины ENIAC(</w:t>
      </w:r>
      <w:proofErr w:type="spellStart"/>
      <w:r w:rsidRPr="00BD3E78">
        <w:rPr>
          <w:rFonts w:ascii="Times New Roman" w:eastAsia="Times New Roman" w:hAnsi="Times New Roman" w:cs="Times New Roman"/>
          <w:sz w:val="28"/>
          <w:szCs w:val="28"/>
          <w:lang w:eastAsia="ru-RU"/>
        </w:rPr>
        <w:t>ElectronicNumericalIntegratorandComputer</w:t>
      </w:r>
      <w:proofErr w:type="spellEnd"/>
      <w:r w:rsidRPr="00BD3E78">
        <w:rPr>
          <w:rFonts w:ascii="Times New Roman" w:eastAsia="Times New Roman" w:hAnsi="Times New Roman" w:cs="Times New Roman"/>
          <w:sz w:val="28"/>
          <w:szCs w:val="28"/>
          <w:lang w:eastAsia="ru-RU"/>
        </w:rPr>
        <w:t>) на основе электронных ламп, выполнявшая 300 оп/с.</w:t>
      </w:r>
    </w:p>
    <w:p w14:paraId="19C3E50F" w14:textId="77777777" w:rsidR="00BD3E78" w:rsidRPr="00BD3E78" w:rsidRDefault="00BD3E78" w:rsidP="00BD3E78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D3E78">
        <w:rPr>
          <w:rFonts w:ascii="Times New Roman" w:eastAsia="Times New Roman" w:hAnsi="Times New Roman" w:cs="Times New Roman"/>
          <w:sz w:val="28"/>
          <w:szCs w:val="28"/>
          <w:lang w:eastAsia="ru-RU"/>
        </w:rPr>
        <w:t>В 1945 г. математик Джон фон Нейман в одном из своих докладов сформулировал общие принципы функционирования универсальных вычислительных устройств. А именно компьютер должен иметь:</w:t>
      </w:r>
    </w:p>
    <w:p w14:paraId="0B37396F" w14:textId="77777777" w:rsidR="00BD3E78" w:rsidRPr="00BD3E78" w:rsidRDefault="00BD3E78" w:rsidP="00C273E9">
      <w:pPr>
        <w:numPr>
          <w:ilvl w:val="0"/>
          <w:numId w:val="5"/>
        </w:numPr>
        <w:tabs>
          <w:tab w:val="clear" w:pos="72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3E78">
        <w:rPr>
          <w:rFonts w:ascii="Times New Roman" w:eastAsia="Times New Roman" w:hAnsi="Times New Roman" w:cs="Times New Roman"/>
          <w:sz w:val="24"/>
          <w:szCs w:val="24"/>
          <w:lang w:eastAsia="ru-RU"/>
        </w:rPr>
        <w:t>Арифметико-логическое устройство, выполняющее арифметические и логические операции;</w:t>
      </w:r>
    </w:p>
    <w:p w14:paraId="60A307A7" w14:textId="77777777" w:rsidR="00BD3E78" w:rsidRPr="00BD3E78" w:rsidRDefault="00BD3E78" w:rsidP="00C273E9">
      <w:pPr>
        <w:numPr>
          <w:ilvl w:val="0"/>
          <w:numId w:val="5"/>
        </w:numPr>
        <w:tabs>
          <w:tab w:val="clear" w:pos="72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3E78">
        <w:rPr>
          <w:rFonts w:ascii="Times New Roman" w:eastAsia="Times New Roman" w:hAnsi="Times New Roman" w:cs="Times New Roman"/>
          <w:sz w:val="24"/>
          <w:szCs w:val="24"/>
          <w:lang w:eastAsia="ru-RU"/>
        </w:rPr>
        <w:t>  Устройство управления, которое организует процесс выполнения программ;</w:t>
      </w:r>
    </w:p>
    <w:p w14:paraId="69697193" w14:textId="77777777" w:rsidR="00BD3E78" w:rsidRPr="00BD3E78" w:rsidRDefault="00BD3E78" w:rsidP="00C273E9">
      <w:pPr>
        <w:numPr>
          <w:ilvl w:val="0"/>
          <w:numId w:val="5"/>
        </w:numPr>
        <w:tabs>
          <w:tab w:val="clear" w:pos="72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3E78">
        <w:rPr>
          <w:rFonts w:ascii="Times New Roman" w:eastAsia="Times New Roman" w:hAnsi="Times New Roman" w:cs="Times New Roman"/>
          <w:sz w:val="24"/>
          <w:szCs w:val="24"/>
          <w:lang w:eastAsia="ru-RU"/>
        </w:rPr>
        <w:t>   Запоминающее устройство, или память для хранения программ и данных;</w:t>
      </w:r>
    </w:p>
    <w:p w14:paraId="0D37016D" w14:textId="77777777" w:rsidR="00BD3E78" w:rsidRPr="00BD3E78" w:rsidRDefault="00BD3E78" w:rsidP="00C273E9">
      <w:pPr>
        <w:numPr>
          <w:ilvl w:val="0"/>
          <w:numId w:val="5"/>
        </w:numPr>
        <w:tabs>
          <w:tab w:val="clear" w:pos="72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3E78">
        <w:rPr>
          <w:rFonts w:ascii="Times New Roman" w:eastAsia="Times New Roman" w:hAnsi="Times New Roman" w:cs="Times New Roman"/>
          <w:sz w:val="24"/>
          <w:szCs w:val="24"/>
          <w:lang w:eastAsia="ru-RU"/>
        </w:rPr>
        <w:t>Внешние устройства для ввода-вывода информации.</w:t>
      </w:r>
    </w:p>
    <w:p w14:paraId="123E7117" w14:textId="77777777" w:rsidR="00BD3E78" w:rsidRPr="00BD3E78" w:rsidRDefault="00BD3E78" w:rsidP="00BD3E78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D3E78">
        <w:rPr>
          <w:rFonts w:ascii="Times New Roman" w:eastAsia="Times New Roman" w:hAnsi="Times New Roman" w:cs="Times New Roman"/>
          <w:sz w:val="28"/>
          <w:szCs w:val="28"/>
          <w:lang w:eastAsia="ru-RU"/>
        </w:rPr>
        <w:t>Он также выдвинул идею о том, что программы можно изменять, не меняя аппаратного обеспечения.</w:t>
      </w:r>
    </w:p>
    <w:p w14:paraId="035818A1" w14:textId="4D0B0912" w:rsidR="00BD3E78" w:rsidRPr="00DD4EB4" w:rsidRDefault="00BD3E78" w:rsidP="00DD4EB4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D3E78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Первая российская ЭВМ -  МЭСМ (Малая Электронная Счетная Машина)    была создана в 1951 г. под руководством С. А. Лебедева. Она была одной из первых в мире и первой на европейском континенте ЭВМ с хранимой в памяти программой.</w:t>
      </w:r>
    </w:p>
    <w:p w14:paraId="59C75A08" w14:textId="7FB278FF" w:rsidR="00A71D11" w:rsidRDefault="00BD3E78" w:rsidP="00BD3E78">
      <w:pPr>
        <w:spacing w:after="0" w:line="276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D3E78">
        <w:rPr>
          <w:rFonts w:ascii="Times New Roman" w:hAnsi="Times New Roman" w:cs="Times New Roman"/>
          <w:b/>
          <w:sz w:val="28"/>
          <w:szCs w:val="28"/>
        </w:rPr>
        <w:t xml:space="preserve">Вопросы: </w:t>
      </w:r>
      <w:bookmarkStart w:id="0" w:name="_GoBack"/>
      <w:bookmarkEnd w:id="0"/>
    </w:p>
    <w:p w14:paraId="2C0B4FAC" w14:textId="77777777" w:rsidR="00BD3E78" w:rsidRDefault="00BD3E78" w:rsidP="0070300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1" w:name="_Hlk223358957"/>
      <w:r w:rsidRPr="00BD3E7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Что такое информация</w:t>
      </w:r>
      <w:r w:rsidRPr="00BD3E7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в контексте информационных технологий? </w:t>
      </w:r>
    </w:p>
    <w:p w14:paraId="6C90025E" w14:textId="77777777" w:rsidR="00BD3E78" w:rsidRDefault="00BD3E78" w:rsidP="0070300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D3E7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Какие виды информации</w:t>
      </w:r>
      <w:r w:rsidRPr="00BD3E7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существуют? </w:t>
      </w:r>
    </w:p>
    <w:p w14:paraId="18602413" w14:textId="77777777" w:rsidR="00BD3E78" w:rsidRDefault="00BD3E78" w:rsidP="0070300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D3E7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Какие свойства информации</w:t>
      </w:r>
      <w:r w:rsidRPr="00BD3E7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характерны? </w:t>
      </w:r>
    </w:p>
    <w:p w14:paraId="00BAA9CE" w14:textId="77777777" w:rsidR="00BD3E78" w:rsidRDefault="00BD3E78" w:rsidP="0070300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D3E7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Что такое информационный процесс</w:t>
      </w:r>
      <w:r w:rsidRPr="00BD3E7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? </w:t>
      </w:r>
    </w:p>
    <w:p w14:paraId="322E9BFA" w14:textId="77777777" w:rsidR="00BD3E78" w:rsidRDefault="00BD3E78" w:rsidP="0070300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D3E7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Какие процессы обработки информации</w:t>
      </w:r>
      <w:r w:rsidRPr="00BD3E7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существуют? </w:t>
      </w:r>
    </w:p>
    <w:p w14:paraId="72A959DD" w14:textId="77777777" w:rsidR="00BD3E78" w:rsidRDefault="00BD3E78" w:rsidP="0070300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D3E7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Какие примеры процессов передачи информации</w:t>
      </w:r>
      <w:r w:rsidRPr="00BD3E7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существуют? </w:t>
      </w:r>
    </w:p>
    <w:p w14:paraId="7BCEC0D4" w14:textId="77777777" w:rsidR="00BD3E78" w:rsidRDefault="00BD3E78" w:rsidP="0070300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D3E7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Какие устройства используются в информационных технологиях</w:t>
      </w:r>
      <w:r w:rsidRPr="00BD3E7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? </w:t>
      </w:r>
    </w:p>
    <w:p w14:paraId="29CDB635" w14:textId="77777777" w:rsidR="00BD3E78" w:rsidRDefault="00BD3E78" w:rsidP="0070300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D3E7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Какие устройства вывода информации</w:t>
      </w:r>
      <w:r w:rsidRPr="00BD3E7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существуют? </w:t>
      </w:r>
    </w:p>
    <w:p w14:paraId="55DCE2C4" w14:textId="77777777" w:rsidR="00BD3E78" w:rsidRDefault="00BD3E78" w:rsidP="0070300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D3E7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Какие устройства отвечают за обработку информации</w:t>
      </w:r>
      <w:r w:rsidRPr="00BD3E7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? </w:t>
      </w:r>
      <w:bookmarkEnd w:id="1"/>
    </w:p>
    <w:sectPr w:rsidR="00BD3E78" w:rsidSect="00BD3E78">
      <w:pgSz w:w="11900" w:h="16840"/>
      <w:pgMar w:top="1134" w:right="732" w:bottom="1758" w:left="1583" w:header="0" w:footer="669" w:gutter="0"/>
      <w:cols w:space="708"/>
      <w:noEndnote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791AEC"/>
    <w:multiLevelType w:val="hybridMultilevel"/>
    <w:tmpl w:val="1BEC8A52"/>
    <w:lvl w:ilvl="0" w:tplc="96D01FD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1E52078"/>
    <w:multiLevelType w:val="multilevel"/>
    <w:tmpl w:val="BCCC8F8E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71753AF"/>
    <w:multiLevelType w:val="multilevel"/>
    <w:tmpl w:val="2D101D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BB02B3E"/>
    <w:multiLevelType w:val="multilevel"/>
    <w:tmpl w:val="370632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552A772C"/>
    <w:multiLevelType w:val="multilevel"/>
    <w:tmpl w:val="26C6C7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70257DE6"/>
    <w:multiLevelType w:val="multilevel"/>
    <w:tmpl w:val="439C3E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7AA30684"/>
    <w:multiLevelType w:val="multilevel"/>
    <w:tmpl w:val="262251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7EA13DFD"/>
    <w:multiLevelType w:val="multilevel"/>
    <w:tmpl w:val="884088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4"/>
  </w:num>
  <w:num w:numId="3">
    <w:abstractNumId w:val="7"/>
  </w:num>
  <w:num w:numId="4">
    <w:abstractNumId w:val="0"/>
  </w:num>
  <w:num w:numId="5">
    <w:abstractNumId w:val="1"/>
  </w:num>
  <w:num w:numId="6">
    <w:abstractNumId w:val="6"/>
  </w:num>
  <w:num w:numId="7">
    <w:abstractNumId w:val="2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evenAndOddHeaders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557EB"/>
    <w:rsid w:val="00157388"/>
    <w:rsid w:val="00703000"/>
    <w:rsid w:val="00A71D11"/>
    <w:rsid w:val="00BD3E78"/>
    <w:rsid w:val="00C14E99"/>
    <w:rsid w:val="00C273E9"/>
    <w:rsid w:val="00D557EB"/>
    <w:rsid w:val="00DD4EB4"/>
    <w:rsid w:val="00E571DC"/>
    <w:rsid w:val="00FD67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CA86B9"/>
  <w15:chartTrackingRefBased/>
  <w15:docId w15:val="{E6D6038D-E173-476D-8696-69A54B4979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C273E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D3E7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35207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428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4647199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1851066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85167718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979177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7531594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7</Pages>
  <Words>2216</Words>
  <Characters>12634</Characters>
  <Application>Microsoft Office Word</Application>
  <DocSecurity>0</DocSecurity>
  <Lines>105</Lines>
  <Paragraphs>29</Paragraphs>
  <ScaleCrop>false</ScaleCrop>
  <Company/>
  <LinksUpToDate>false</LinksUpToDate>
  <CharactersWithSpaces>14821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9</cp:revision>
  <dcterms:created xsi:type="dcterms:W3CDTF">2026-03-02T12:44:00Z</dcterms:created>
  <dcterms:modified xsi:type="dcterms:W3CDTF">2026-03-02T13:01:00Z</dcterms:modified>
</cp:coreProperties>
</file>