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33B" w:rsidRPr="0072333B" w:rsidRDefault="0072333B" w:rsidP="0072333B">
      <w:pPr>
        <w:pStyle w:val="a3"/>
        <w:spacing w:line="360" w:lineRule="auto"/>
        <w:jc w:val="both"/>
        <w:rPr>
          <w:b/>
          <w:sz w:val="28"/>
          <w:szCs w:val="28"/>
        </w:rPr>
      </w:pPr>
      <w:r w:rsidRPr="0072333B">
        <w:rPr>
          <w:b/>
          <w:sz w:val="28"/>
          <w:szCs w:val="28"/>
        </w:rPr>
        <w:t xml:space="preserve">Лекция 3. </w:t>
      </w:r>
      <w:r w:rsidRPr="0072333B">
        <w:rPr>
          <w:b/>
          <w:sz w:val="28"/>
          <w:szCs w:val="28"/>
        </w:rPr>
        <w:t>Цен</w:t>
      </w:r>
      <w:r w:rsidRPr="0072333B">
        <w:rPr>
          <w:b/>
          <w:sz w:val="28"/>
          <w:szCs w:val="28"/>
        </w:rPr>
        <w:t>ностные основы социальной работы.</w:t>
      </w:r>
    </w:p>
    <w:p w:rsidR="0072333B" w:rsidRPr="0072333B" w:rsidRDefault="0072333B" w:rsidP="0072333B">
      <w:pPr>
        <w:pStyle w:val="a3"/>
        <w:spacing w:line="360" w:lineRule="auto"/>
        <w:jc w:val="both"/>
        <w:rPr>
          <w:sz w:val="28"/>
          <w:szCs w:val="28"/>
        </w:rPr>
      </w:pPr>
      <w:r w:rsidRPr="0072333B">
        <w:rPr>
          <w:sz w:val="28"/>
          <w:szCs w:val="28"/>
        </w:rPr>
        <w:t>Ценностные основы социальной работы формируют ее этическое ядро и являются тем стержнем, который отличает профессиональную помощь от простой благотворительности. Эти ценности, концентрируясь вокруг принципа безусловного уважения достоинства и ценности каждой человеческой личности, выступают фундаментом для построения доверительных отношений между специалистом и клиентом. Они служат не только моральным компасом в сложных ситуациях, но и правовой основой, часто будучи закрепленными в профессиональных кодексах и стандартах. Без этого ценностного каркаса социальная работа рискует превратиться в набор технических процедур, лишенных человеческого содержания и глубины.</w:t>
      </w:r>
    </w:p>
    <w:p w:rsidR="0072333B" w:rsidRPr="0072333B" w:rsidRDefault="0072333B" w:rsidP="0072333B">
      <w:pPr>
        <w:pStyle w:val="a3"/>
        <w:spacing w:line="360" w:lineRule="auto"/>
        <w:jc w:val="both"/>
        <w:rPr>
          <w:sz w:val="28"/>
          <w:szCs w:val="28"/>
        </w:rPr>
      </w:pPr>
      <w:r w:rsidRPr="0072333B">
        <w:rPr>
          <w:sz w:val="28"/>
          <w:szCs w:val="28"/>
        </w:rPr>
        <w:t xml:space="preserve">Ключевой среди этих основ является принцип социальной справедливости. Социальный работник не просто помогает адаптироваться к существующим условиям, но и признает обязанность бороться с структурным неравенством, дискриминацией и социальным отчуждением. Это подразумевает как </w:t>
      </w:r>
      <w:proofErr w:type="spellStart"/>
      <w:r w:rsidRPr="0072333B">
        <w:rPr>
          <w:sz w:val="28"/>
          <w:szCs w:val="28"/>
        </w:rPr>
        <w:t>адвокацию</w:t>
      </w:r>
      <w:proofErr w:type="spellEnd"/>
      <w:r w:rsidRPr="0072333B">
        <w:rPr>
          <w:sz w:val="28"/>
          <w:szCs w:val="28"/>
        </w:rPr>
        <w:t xml:space="preserve"> за права конкретного клиента, так и работу над изменением политик и общественных установок, порождающих несправедливость. Таким образом, ценностная позиция превращает специалиста в агента социальных изменений, чья деятельность направлена на создание более инклюзивного и справедливого общества для всех.</w:t>
      </w:r>
    </w:p>
    <w:p w:rsidR="0072333B" w:rsidRPr="0072333B" w:rsidRDefault="0072333B" w:rsidP="0072333B">
      <w:pPr>
        <w:pStyle w:val="a3"/>
        <w:spacing w:line="360" w:lineRule="auto"/>
        <w:jc w:val="both"/>
        <w:rPr>
          <w:sz w:val="28"/>
          <w:szCs w:val="28"/>
        </w:rPr>
      </w:pPr>
      <w:r w:rsidRPr="0072333B">
        <w:rPr>
          <w:sz w:val="28"/>
          <w:szCs w:val="28"/>
        </w:rPr>
        <w:t xml:space="preserve">Не менее важна ценность конфиденциальности и права на самоопределение клиента. Уважение автономии личности означает, что социальный работник должен предоставлять клиенту всю необходимую информацию и поддерживать его право на самостоятельный выбор, даже если этот выбор кажется специалисту неоптимальным. Помощь оказывается </w:t>
      </w:r>
      <w:r w:rsidRPr="0072333B">
        <w:rPr>
          <w:rStyle w:val="a4"/>
          <w:sz w:val="28"/>
          <w:szCs w:val="28"/>
        </w:rPr>
        <w:t>вместе</w:t>
      </w:r>
      <w:r w:rsidRPr="0072333B">
        <w:rPr>
          <w:sz w:val="28"/>
          <w:szCs w:val="28"/>
        </w:rPr>
        <w:t xml:space="preserve"> с клиентом, а не </w:t>
      </w:r>
      <w:r w:rsidRPr="0072333B">
        <w:rPr>
          <w:rStyle w:val="a4"/>
          <w:sz w:val="28"/>
          <w:szCs w:val="28"/>
        </w:rPr>
        <w:t>для</w:t>
      </w:r>
      <w:r w:rsidRPr="0072333B">
        <w:rPr>
          <w:sz w:val="28"/>
          <w:szCs w:val="28"/>
        </w:rPr>
        <w:t xml:space="preserve"> него. Конфиденциальность же создает безопасное пространство для откровенного диалога, что является обязательным условием </w:t>
      </w:r>
      <w:r w:rsidRPr="0072333B">
        <w:rPr>
          <w:sz w:val="28"/>
          <w:szCs w:val="28"/>
        </w:rPr>
        <w:lastRenderedPageBreak/>
        <w:t>для эффективной работы. Нарушение этих принципов подрывает саму возможность партнерских отношений.</w:t>
      </w:r>
    </w:p>
    <w:p w:rsidR="0072333B" w:rsidRPr="0072333B" w:rsidRDefault="0072333B" w:rsidP="0072333B">
      <w:pPr>
        <w:pStyle w:val="a3"/>
        <w:spacing w:line="360" w:lineRule="auto"/>
        <w:jc w:val="both"/>
        <w:rPr>
          <w:sz w:val="28"/>
          <w:szCs w:val="28"/>
        </w:rPr>
      </w:pPr>
      <w:r w:rsidRPr="0072333B">
        <w:rPr>
          <w:sz w:val="28"/>
          <w:szCs w:val="28"/>
        </w:rPr>
        <w:t>Ценность профессиональной компетентности и честности обеспечивает практическое воплощение этических идеалов. Социальный работник обязан постоянно развивать свои знания и навыки, поскольку некомпетентная помощь может причинить вред. Честность же предполагает прозрачность действий, осознание границ своих возможностей и ответственность за последствия вмешательства. Эта двойная основа — стремление к мастерству и непоколебимая порядочность — защищает клиентов от непрофессионализма, а общество — от дискредитации самой профессии.</w:t>
      </w:r>
    </w:p>
    <w:p w:rsidR="0072333B" w:rsidRPr="0072333B" w:rsidRDefault="0072333B" w:rsidP="0072333B">
      <w:pPr>
        <w:pStyle w:val="a3"/>
        <w:spacing w:line="360" w:lineRule="auto"/>
        <w:jc w:val="both"/>
        <w:rPr>
          <w:sz w:val="28"/>
          <w:szCs w:val="28"/>
        </w:rPr>
      </w:pPr>
      <w:r w:rsidRPr="0072333B">
        <w:rPr>
          <w:sz w:val="28"/>
          <w:szCs w:val="28"/>
        </w:rPr>
        <w:t>В конечном счете, ценностные основы выполняют интегративную и стабилизирующую функцию. Они объединяют разрозненные методы и подходы в целостную профессиональную парадигму, позволяя социальному работнику сохранять ясность цели в ситуациях этических дилемм и моральных испытаний. Эти ценности не являются абстрактными декларациями; они ежедневно испытываются на прочность в непосредственной работе с человеческим страданием, сложностью и уязвимостью. Их внутреннее принятие и последовательное воплощение в практике — вот что определяет истинного профессионала в социальной работе.</w:t>
      </w:r>
    </w:p>
    <w:p w:rsidR="0072333B" w:rsidRPr="0072333B" w:rsidRDefault="0072333B" w:rsidP="0072333B">
      <w:pPr>
        <w:pStyle w:val="a3"/>
        <w:spacing w:line="360" w:lineRule="auto"/>
        <w:jc w:val="both"/>
        <w:rPr>
          <w:sz w:val="28"/>
          <w:szCs w:val="28"/>
        </w:rPr>
      </w:pPr>
      <w:r w:rsidRPr="0072333B">
        <w:rPr>
          <w:sz w:val="28"/>
          <w:szCs w:val="28"/>
        </w:rPr>
        <w:t xml:space="preserve">Принцип беспристрастности и </w:t>
      </w:r>
      <w:proofErr w:type="spellStart"/>
      <w:r w:rsidRPr="0072333B">
        <w:rPr>
          <w:sz w:val="28"/>
          <w:szCs w:val="28"/>
        </w:rPr>
        <w:t>недискриминации</w:t>
      </w:r>
      <w:proofErr w:type="spellEnd"/>
      <w:r w:rsidRPr="0072333B">
        <w:rPr>
          <w:sz w:val="28"/>
          <w:szCs w:val="28"/>
        </w:rPr>
        <w:t xml:space="preserve"> логически вытекает из ценности человеческого достоинства и является его практическим выражением. Социальный работник обязан оказывать помощь, невзирая на расу, национальность, религиозные убеждения, возраст, пол, сексуальную ориентацию, состояние здоровья или социальный статус клиента. Это требование преодолевает субъективные симпатии и антипатии, фокусируя внимание на потребностях человека и объективных обстоятельствах его ситуации. Такой подход не только гарантирует равный доступ к помощи, но и </w:t>
      </w:r>
      <w:r w:rsidRPr="0072333B">
        <w:rPr>
          <w:sz w:val="28"/>
          <w:szCs w:val="28"/>
        </w:rPr>
        <w:lastRenderedPageBreak/>
        <w:t>формирует культуру толерантности и уважения к разнообразию как в профессиональной среде, так и в обществе в целом.</w:t>
      </w:r>
    </w:p>
    <w:p w:rsidR="0072333B" w:rsidRPr="0072333B" w:rsidRDefault="0072333B" w:rsidP="0072333B">
      <w:pPr>
        <w:pStyle w:val="a3"/>
        <w:spacing w:line="360" w:lineRule="auto"/>
        <w:jc w:val="both"/>
        <w:rPr>
          <w:sz w:val="28"/>
          <w:szCs w:val="28"/>
        </w:rPr>
      </w:pPr>
      <w:r w:rsidRPr="0072333B">
        <w:rPr>
          <w:sz w:val="28"/>
          <w:szCs w:val="28"/>
        </w:rPr>
        <w:t>Тесно связанной с предыдущей является ценность партнерства и вовлеченности. Современная социальная работа отходит от патерналистской модели, где специалист позиционируется как единственный носитель экспертного знания. Вместо этого утверждается подход, основанный на сотрудничестве, при котором клиент рассматривается как эксперт по собственной ж</w:t>
      </w:r>
      <w:bookmarkStart w:id="0" w:name="_GoBack"/>
      <w:bookmarkEnd w:id="0"/>
      <w:r w:rsidRPr="0072333B">
        <w:rPr>
          <w:sz w:val="28"/>
          <w:szCs w:val="28"/>
        </w:rPr>
        <w:t xml:space="preserve">изни, обладающий ресурсами и потенциалом для изменений. Задача социального работника — активизировать эти внутренние ресурсы, создать условия для усиления личной </w:t>
      </w:r>
      <w:proofErr w:type="spellStart"/>
      <w:r w:rsidRPr="0072333B">
        <w:rPr>
          <w:sz w:val="28"/>
          <w:szCs w:val="28"/>
        </w:rPr>
        <w:t>агентности</w:t>
      </w:r>
      <w:proofErr w:type="spellEnd"/>
      <w:r w:rsidRPr="0072333B">
        <w:rPr>
          <w:sz w:val="28"/>
          <w:szCs w:val="28"/>
        </w:rPr>
        <w:t xml:space="preserve"> клиента и строить работу как совместный проект. Этот принцип распространяется и на взаимодействие с сообществами, предполагая их активное участие в разработке и реализации социальных программ.</w:t>
      </w:r>
    </w:p>
    <w:p w:rsidR="0072333B" w:rsidRPr="0072333B" w:rsidRDefault="0072333B" w:rsidP="0072333B">
      <w:pPr>
        <w:pStyle w:val="a3"/>
        <w:spacing w:line="360" w:lineRule="auto"/>
        <w:jc w:val="both"/>
        <w:rPr>
          <w:sz w:val="28"/>
          <w:szCs w:val="28"/>
        </w:rPr>
      </w:pPr>
      <w:r w:rsidRPr="0072333B">
        <w:rPr>
          <w:sz w:val="28"/>
          <w:szCs w:val="28"/>
        </w:rPr>
        <w:t xml:space="preserve">Ценность социальной ответственности профессии перед обществом выводит деятельность за рамки индивидуальных случаев. Социальные работники, объединенные в профессиональное сообщество, несут коллективную обязанность не только за качество предоставляемых услуг, но и за публичную позицию по острым социальным вопросам. Это предполагает готовность выступать с экспертной оценкой законопроектов, участвовать в общественных дискуссиях, развенчивать стигматизирующие мифы и популяризировать ценности солидарности и взаимопомощи. Таким образом, профессия выступает как социальный институт, вносящий вклад в укрепление социальной сплоченности и </w:t>
      </w:r>
      <w:proofErr w:type="spellStart"/>
      <w:r w:rsidRPr="0072333B">
        <w:rPr>
          <w:sz w:val="28"/>
          <w:szCs w:val="28"/>
        </w:rPr>
        <w:t>гуманизацию</w:t>
      </w:r>
      <w:proofErr w:type="spellEnd"/>
      <w:r w:rsidRPr="0072333B">
        <w:rPr>
          <w:sz w:val="28"/>
          <w:szCs w:val="28"/>
        </w:rPr>
        <w:t xml:space="preserve"> общественных отношений.</w:t>
      </w:r>
    </w:p>
    <w:p w:rsidR="0072333B" w:rsidRPr="0072333B" w:rsidRDefault="0072333B" w:rsidP="0072333B">
      <w:pPr>
        <w:pStyle w:val="a3"/>
        <w:spacing w:line="360" w:lineRule="auto"/>
        <w:jc w:val="both"/>
        <w:rPr>
          <w:sz w:val="28"/>
          <w:szCs w:val="28"/>
        </w:rPr>
      </w:pPr>
      <w:r w:rsidRPr="0072333B">
        <w:rPr>
          <w:sz w:val="28"/>
          <w:szCs w:val="28"/>
        </w:rPr>
        <w:t xml:space="preserve">Наконец, неотъемлемой основой является ценность целостного, системного видения человека в его среде. Клиент не воспринимается как изолированный носитель проблемы; его ситуация анализируется через призму многоуровневого взаимодействия с семьей, социальным окружением, местным сообществом, институтами и более широкими социальными </w:t>
      </w:r>
      <w:r w:rsidRPr="0072333B">
        <w:rPr>
          <w:sz w:val="28"/>
          <w:szCs w:val="28"/>
        </w:rPr>
        <w:lastRenderedPageBreak/>
        <w:t>системами. Этот холистический подход позволяет выявлять глубинные, структурные причины трудностей и избегать упрощенных трактовок, возлагающих вину на самого человека. Помощь, в таком случае, становится более комплексной и устойчивой, направленной на гармонизацию отношений человека со всеми значимыми элементами его жизненного пространства.</w:t>
      </w:r>
    </w:p>
    <w:p w:rsidR="0072333B" w:rsidRPr="0072333B" w:rsidRDefault="0072333B" w:rsidP="0072333B">
      <w:pPr>
        <w:pStyle w:val="a3"/>
        <w:spacing w:line="360" w:lineRule="auto"/>
        <w:jc w:val="both"/>
        <w:rPr>
          <w:sz w:val="28"/>
          <w:szCs w:val="28"/>
        </w:rPr>
      </w:pPr>
      <w:r w:rsidRPr="0072333B">
        <w:rPr>
          <w:sz w:val="28"/>
          <w:szCs w:val="28"/>
        </w:rPr>
        <w:t>Указанные ценности образуют динамическую и взаимосвязанную систему, где каждая из них усиливает и конкретизирует другие. Их баланс и контекстное применение требуют от специалиста развитого этического мышления и рефлексии. Следование этому ценностному каркасу позволяет социальной работе сохранять свою гуманистическую сущность в меняющихся социально-экономических условиях, оставаясь профессиональной деятельностью, которая измеряется не только решенными задачами, но и сохраненным достоинством, укрепленной надеждой и восстановленной способностью человека управлять собственной жизнью.</w:t>
      </w:r>
    </w:p>
    <w:p w:rsidR="0072333B" w:rsidRPr="0072333B" w:rsidRDefault="0072333B" w:rsidP="0072333B">
      <w:pPr>
        <w:pStyle w:val="a3"/>
        <w:spacing w:line="360" w:lineRule="auto"/>
        <w:jc w:val="both"/>
        <w:rPr>
          <w:sz w:val="28"/>
          <w:szCs w:val="28"/>
        </w:rPr>
      </w:pPr>
    </w:p>
    <w:p w:rsidR="00B250B8" w:rsidRPr="0072333B" w:rsidRDefault="0072333B" w:rsidP="0072333B">
      <w:pPr>
        <w:spacing w:line="360" w:lineRule="auto"/>
        <w:jc w:val="both"/>
        <w:rPr>
          <w:sz w:val="28"/>
          <w:szCs w:val="28"/>
        </w:rPr>
      </w:pPr>
    </w:p>
    <w:sectPr w:rsidR="00B250B8" w:rsidRPr="00723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50"/>
    <w:rsid w:val="0072333B"/>
    <w:rsid w:val="007A6150"/>
    <w:rsid w:val="009934E3"/>
    <w:rsid w:val="00BE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70C35-A71C-41D5-9F6B-548EAB7F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33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938</Words>
  <Characters>5351</Characters>
  <Application>Microsoft Office Word</Application>
  <DocSecurity>0</DocSecurity>
  <Lines>44</Lines>
  <Paragraphs>12</Paragraphs>
  <ScaleCrop>false</ScaleCrop>
  <Company>Microsoft</Company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2</cp:revision>
  <dcterms:created xsi:type="dcterms:W3CDTF">2026-03-04T07:36:00Z</dcterms:created>
  <dcterms:modified xsi:type="dcterms:W3CDTF">2026-03-04T07:39:00Z</dcterms:modified>
</cp:coreProperties>
</file>