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B9C40" w14:textId="77777777" w:rsidR="00085ECF" w:rsidRPr="00085ECF" w:rsidRDefault="00085ECF" w:rsidP="00085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Утверждено </w:t>
      </w:r>
    </w:p>
    <w:p w14:paraId="53964014" w14:textId="77777777" w:rsidR="00085ECF" w:rsidRPr="00085ECF" w:rsidRDefault="00085ECF" w:rsidP="00085E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на заседании кафедры </w:t>
      </w:r>
    </w:p>
    <w:p w14:paraId="462530C8" w14:textId="77777777" w:rsidR="00085ECF" w:rsidRPr="00085ECF" w:rsidRDefault="00085ECF" w:rsidP="00085E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специальной психологии</w:t>
      </w:r>
    </w:p>
    <w:p w14:paraId="1BCD499E" w14:textId="77777777" w:rsidR="00085ECF" w:rsidRPr="00085ECF" w:rsidRDefault="00085ECF" w:rsidP="00085E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и дошкольной дефектологии</w:t>
      </w:r>
    </w:p>
    <w:p w14:paraId="2D8DE786" w14:textId="6A682582" w:rsidR="00085ECF" w:rsidRPr="00085ECF" w:rsidRDefault="00085ECF" w:rsidP="00085E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«09» 01 202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 </w:t>
      </w: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г., протокол №6                                                  </w:t>
      </w:r>
    </w:p>
    <w:p w14:paraId="37F7D134" w14:textId="77777777" w:rsidR="00085ECF" w:rsidRPr="00085ECF" w:rsidRDefault="00085ECF" w:rsidP="00085ECF">
      <w:pPr>
        <w:widowControl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Зав. каф.  </w:t>
      </w:r>
      <w:proofErr w:type="spellStart"/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>Газиева</w:t>
      </w:r>
      <w:proofErr w:type="spellEnd"/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М.З.</w:t>
      </w:r>
    </w:p>
    <w:p w14:paraId="39218358" w14:textId="77777777" w:rsidR="00085ECF" w:rsidRPr="00085ECF" w:rsidRDefault="00085ECF" w:rsidP="00085ECF">
      <w:pPr>
        <w:widowControl w:val="0"/>
        <w:spacing w:after="0" w:line="360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85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__________________</w:t>
      </w:r>
    </w:p>
    <w:p w14:paraId="55B89D6F" w14:textId="77777777" w:rsidR="00085ECF" w:rsidRPr="00085ECF" w:rsidRDefault="00085ECF" w:rsidP="00085ECF">
      <w:pPr>
        <w:widowControl w:val="0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Toc436384149"/>
    </w:p>
    <w:p w14:paraId="267C9CB1" w14:textId="172D746F" w:rsidR="00085ECF" w:rsidRPr="00085ECF" w:rsidRDefault="00085ECF" w:rsidP="00085ECF">
      <w:pPr>
        <w:widowControl w:val="0"/>
        <w:spacing w:after="0" w:line="36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85ECF">
        <w:rPr>
          <w:rFonts w:ascii="Times New Roman" w:eastAsia="Times New Roman" w:hAnsi="Times New Roman" w:cs="Times New Roman"/>
          <w:bCs/>
          <w:i/>
          <w:sz w:val="24"/>
          <w:szCs w:val="24"/>
        </w:rPr>
        <w:t>Вопросы к экзамену</w:t>
      </w:r>
      <w:bookmarkEnd w:id="0"/>
      <w:r w:rsidRPr="00085EC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(зачету) по учебной дисциплине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Психология</w:t>
      </w:r>
      <w:r w:rsidRPr="00085ECF">
        <w:rPr>
          <w:rFonts w:ascii="Times New Roman" w:eastAsia="Times New Roman" w:hAnsi="Times New Roman" w:cs="Times New Roman"/>
          <w:bCs/>
          <w:i/>
          <w:sz w:val="24"/>
          <w:szCs w:val="24"/>
        </w:rPr>
        <w:t>» (очной и заочной формы обучения)</w:t>
      </w:r>
    </w:p>
    <w:p w14:paraId="4F6BCD30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</w:p>
    <w:p w14:paraId="134482E4" w14:textId="5706E0F5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GoBack"/>
      <w:bookmarkEnd w:id="1"/>
      <w:r w:rsidRPr="00085ECF">
        <w:rPr>
          <w:rFonts w:ascii="Times New Roman" w:hAnsi="Times New Roman" w:cs="Times New Roman"/>
          <w:sz w:val="28"/>
          <w:szCs w:val="28"/>
        </w:rPr>
        <w:t xml:space="preserve">Предмет, задачи, принципы психологии, место психологии в системе наук. </w:t>
      </w:r>
    </w:p>
    <w:p w14:paraId="465E1036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2. Соотношение житейской и научной психологии, структура современной психологии, </w:t>
      </w:r>
    </w:p>
    <w:p w14:paraId="21A0C7FA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отрасли психологии. </w:t>
      </w:r>
    </w:p>
    <w:p w14:paraId="30248BED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3. Развитие взглядов на предмет, задачи и методы психологии в истории человеческой </w:t>
      </w:r>
    </w:p>
    <w:p w14:paraId="0518CF3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культуры. </w:t>
      </w:r>
    </w:p>
    <w:p w14:paraId="23D2AC87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4. Методы психологии (по М.В. </w:t>
      </w:r>
      <w:proofErr w:type="spellStart"/>
      <w:r w:rsidRPr="00085ECF">
        <w:rPr>
          <w:rFonts w:ascii="Times New Roman" w:hAnsi="Times New Roman" w:cs="Times New Roman"/>
          <w:sz w:val="28"/>
          <w:szCs w:val="28"/>
        </w:rPr>
        <w:t>Гамезо</w:t>
      </w:r>
      <w:proofErr w:type="spellEnd"/>
      <w:r w:rsidRPr="00085ECF">
        <w:rPr>
          <w:rFonts w:ascii="Times New Roman" w:hAnsi="Times New Roman" w:cs="Times New Roman"/>
          <w:sz w:val="28"/>
          <w:szCs w:val="28"/>
        </w:rPr>
        <w:t xml:space="preserve">, Б.Г. Ананьеву). </w:t>
      </w:r>
    </w:p>
    <w:p w14:paraId="64318351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5. Психика как функция мозга (фундаментальные свойства, функции, эволюция, </w:t>
      </w:r>
    </w:p>
    <w:p w14:paraId="5A87B72E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гипотезы о происхождении). </w:t>
      </w:r>
    </w:p>
    <w:p w14:paraId="238B4A1C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6. Развитие психики в эволюции животного мира. </w:t>
      </w:r>
      <w:proofErr w:type="spellStart"/>
      <w:r w:rsidRPr="00085ECF">
        <w:rPr>
          <w:rFonts w:ascii="Times New Roman" w:hAnsi="Times New Roman" w:cs="Times New Roman"/>
          <w:sz w:val="28"/>
          <w:szCs w:val="28"/>
        </w:rPr>
        <w:t>Допсихические</w:t>
      </w:r>
      <w:proofErr w:type="spellEnd"/>
      <w:r w:rsidRPr="00085ECF">
        <w:rPr>
          <w:rFonts w:ascii="Times New Roman" w:hAnsi="Times New Roman" w:cs="Times New Roman"/>
          <w:sz w:val="28"/>
          <w:szCs w:val="28"/>
        </w:rPr>
        <w:t xml:space="preserve"> формы </w:t>
      </w:r>
    </w:p>
    <w:p w14:paraId="31A6EB51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приспособительной активности. Инстинкт, навык, интеллектуальное поведение. </w:t>
      </w:r>
    </w:p>
    <w:p w14:paraId="6B9E3F6A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7. Сознание, филогенез и онтогенез сознания, функции сознания. </w:t>
      </w:r>
    </w:p>
    <w:p w14:paraId="30F3C02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8. Неосознаваемые психические процессы. </w:t>
      </w:r>
    </w:p>
    <w:p w14:paraId="121FF270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9. Понятие о личности. Соотношение понятий: личность, индивид, индивидуальность, </w:t>
      </w:r>
    </w:p>
    <w:p w14:paraId="6EA46AB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субъект деятельности </w:t>
      </w:r>
    </w:p>
    <w:p w14:paraId="349F830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10. Биологическое и социальное в структуре личности. </w:t>
      </w:r>
    </w:p>
    <w:p w14:paraId="66730141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11. Понятие о личности. Психологическая структура личности в отечественных и </w:t>
      </w:r>
    </w:p>
    <w:p w14:paraId="650406A8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зарубежных теориях. </w:t>
      </w:r>
    </w:p>
    <w:p w14:paraId="66805862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lastRenderedPageBreak/>
        <w:t xml:space="preserve">12. Основные психологические теории личности. </w:t>
      </w:r>
    </w:p>
    <w:p w14:paraId="64CBA362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13. Деятельность. Потребности, мотивы, цели деятельности. Закон </w:t>
      </w:r>
      <w:proofErr w:type="spellStart"/>
      <w:r w:rsidRPr="00085ECF">
        <w:rPr>
          <w:rFonts w:ascii="Times New Roman" w:hAnsi="Times New Roman" w:cs="Times New Roman"/>
          <w:sz w:val="28"/>
          <w:szCs w:val="28"/>
        </w:rPr>
        <w:t>Йеркса-Додсона</w:t>
      </w:r>
      <w:proofErr w:type="spellEnd"/>
      <w:r w:rsidRPr="00085E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47C323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14. Психологическая структура деятельности. Внутренняя и внешняя деятельность. </w:t>
      </w:r>
    </w:p>
    <w:p w14:paraId="2315FC12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15. Экстериоризация и интериоризация. </w:t>
      </w:r>
    </w:p>
    <w:p w14:paraId="1D73F6D0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16. Освоение деятельности: навыки и умения. Индивидуальный стиль деятельности. </w:t>
      </w:r>
    </w:p>
    <w:p w14:paraId="04D04CDA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17. Основные виды деятельности: игра, учение, труд. Ведущая деятельность. </w:t>
      </w:r>
    </w:p>
    <w:p w14:paraId="4620FF04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18. Активность личности, направленность, потребности, мотивы и цели. </w:t>
      </w:r>
    </w:p>
    <w:p w14:paraId="7AE422A7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19. Понятие о мотивации. Мотивационная сфера личности. Разновидности мотивов </w:t>
      </w:r>
    </w:p>
    <w:p w14:paraId="1D125795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человека. </w:t>
      </w:r>
    </w:p>
    <w:p w14:paraId="63B6ACC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20. Понятие о темпераменте; свойства темперамента. Теоретические концепции </w:t>
      </w:r>
    </w:p>
    <w:p w14:paraId="720FD464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темперамента </w:t>
      </w:r>
    </w:p>
    <w:p w14:paraId="6453E8B4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21. Понятие о характере и его природа. Структура характера. Степень выраженности </w:t>
      </w:r>
    </w:p>
    <w:p w14:paraId="02131C48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характера. </w:t>
      </w:r>
    </w:p>
    <w:p w14:paraId="3230B64C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22. Понятие о способностях. Структура способностей. Генетическая и социальная </w:t>
      </w:r>
    </w:p>
    <w:p w14:paraId="11CE47AC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23. обусловленность способностей. </w:t>
      </w:r>
    </w:p>
    <w:p w14:paraId="31A05598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24. Музыкальные способности. </w:t>
      </w:r>
    </w:p>
    <w:p w14:paraId="6F008653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25. Познавательные процессы, общая характеристика, классификации. </w:t>
      </w:r>
    </w:p>
    <w:p w14:paraId="022E23C1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26. Виды внимания и их психологическая характеристика. </w:t>
      </w:r>
    </w:p>
    <w:p w14:paraId="3F1E517F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27. Свойства внимания и их психологическая характеристика. </w:t>
      </w:r>
    </w:p>
    <w:p w14:paraId="09293954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28. Функции внимания. Физиологические основы внимания. Теории внимания. Методы </w:t>
      </w:r>
    </w:p>
    <w:p w14:paraId="0D88FAE0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психологического изучения свойств внимания. </w:t>
      </w:r>
    </w:p>
    <w:p w14:paraId="5B0D0F0F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29. Память. Физиологические основы памяти. </w:t>
      </w:r>
    </w:p>
    <w:p w14:paraId="1F078852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30. Виды памяти. </w:t>
      </w:r>
    </w:p>
    <w:p w14:paraId="7F056B68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lastRenderedPageBreak/>
        <w:t xml:space="preserve">31. Процессы памяти: сохранение и запоминание, воспроизведение и забывание. </w:t>
      </w:r>
    </w:p>
    <w:p w14:paraId="0DF668C6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32. Ощущения. Классификация ощущений. Строение и функции анализатора. Общие </w:t>
      </w:r>
    </w:p>
    <w:p w14:paraId="411E2E4D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свойства ощущений. </w:t>
      </w:r>
    </w:p>
    <w:p w14:paraId="3DE3068E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33. Понятие о восприятии. Виды восприятия. Свойства восприятия. Нарушения </w:t>
      </w:r>
    </w:p>
    <w:p w14:paraId="497F5379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восприятия. </w:t>
      </w:r>
    </w:p>
    <w:p w14:paraId="34B21349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34. Понятие о мышлении. Сравнительная характеристика чувственного и рационального </w:t>
      </w:r>
    </w:p>
    <w:p w14:paraId="2E9AB88E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познания. Генетические уровни и формы мышления. Характеристика мыслительных </w:t>
      </w:r>
    </w:p>
    <w:p w14:paraId="00A6DBAF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операций </w:t>
      </w:r>
    </w:p>
    <w:p w14:paraId="1C466F9D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35. Воображение. Уровни и виды воображения. Функции воображения. Способы </w:t>
      </w:r>
    </w:p>
    <w:p w14:paraId="5534A5DD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создания образов воображения. </w:t>
      </w:r>
    </w:p>
    <w:p w14:paraId="5FCBEDBB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36. Речь, виды, функции. </w:t>
      </w:r>
    </w:p>
    <w:p w14:paraId="2D6C0A62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37. Эмоции. Классификация эмоций. Функции эмоций. </w:t>
      </w:r>
    </w:p>
    <w:p w14:paraId="24D71736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38. Воля. Функции воли. Структура волевого акта. Волевые качества и их формирование. </w:t>
      </w:r>
    </w:p>
    <w:p w14:paraId="6AA242A3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39. Этапы развития психологического знания. </w:t>
      </w:r>
    </w:p>
    <w:p w14:paraId="6DE3671D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40. Бихевиоризм. </w:t>
      </w:r>
    </w:p>
    <w:p w14:paraId="47F7C60F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41. Гештальтпсихология. </w:t>
      </w:r>
    </w:p>
    <w:p w14:paraId="0776177A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42. Психоанализ. </w:t>
      </w:r>
    </w:p>
    <w:p w14:paraId="586F579E" w14:textId="77777777" w:rsidR="00085ECF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 xml:space="preserve">43. Гуманистическая психология. </w:t>
      </w:r>
    </w:p>
    <w:p w14:paraId="5D54E93D" w14:textId="4281405C" w:rsidR="006D7389" w:rsidRPr="00085ECF" w:rsidRDefault="00085ECF" w:rsidP="00085ECF">
      <w:pPr>
        <w:rPr>
          <w:rFonts w:ascii="Times New Roman" w:hAnsi="Times New Roman" w:cs="Times New Roman"/>
          <w:sz w:val="28"/>
          <w:szCs w:val="28"/>
        </w:rPr>
      </w:pPr>
      <w:r w:rsidRPr="00085ECF">
        <w:rPr>
          <w:rFonts w:ascii="Times New Roman" w:hAnsi="Times New Roman" w:cs="Times New Roman"/>
          <w:sz w:val="28"/>
          <w:szCs w:val="28"/>
        </w:rPr>
        <w:t>44. Отечественная психология.</w:t>
      </w:r>
    </w:p>
    <w:sectPr w:rsidR="006D7389" w:rsidRPr="0008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6B"/>
    <w:rsid w:val="00085ECF"/>
    <w:rsid w:val="001062A8"/>
    <w:rsid w:val="006D7389"/>
    <w:rsid w:val="0084046B"/>
    <w:rsid w:val="00CD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0998"/>
  <w15:chartTrackingRefBased/>
  <w15:docId w15:val="{4E621A96-F50E-4B52-A5E5-53A814CF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2026-03-12T06:06:00Z</dcterms:created>
  <dcterms:modified xsi:type="dcterms:W3CDTF">2026-03-12T06:08:00Z</dcterms:modified>
</cp:coreProperties>
</file>