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E9F03" w14:textId="274F201C" w:rsidR="00DD3489" w:rsidRPr="00DD3489" w:rsidRDefault="00DD3489" w:rsidP="00DD3489">
      <w:pPr>
        <w:spacing w:after="0" w:line="240" w:lineRule="auto"/>
        <w:jc w:val="both"/>
        <w:outlineLvl w:val="1"/>
        <w:rPr>
          <w:rFonts w:ascii="Times New Roman" w:eastAsia="Times New Roman" w:hAnsi="Times New Roman" w:cs="Times New Roman"/>
          <w:color w:val="000000"/>
          <w:kern w:val="36"/>
          <w:sz w:val="28"/>
          <w:szCs w:val="28"/>
          <w:lang w:eastAsia="ru-RU"/>
        </w:rPr>
      </w:pPr>
      <w:r w:rsidRPr="00DD3489">
        <w:rPr>
          <w:rFonts w:ascii="Times New Roman" w:eastAsia="Times New Roman" w:hAnsi="Times New Roman" w:cs="Times New Roman"/>
          <w:color w:val="000000"/>
          <w:kern w:val="36"/>
          <w:sz w:val="28"/>
          <w:szCs w:val="28"/>
          <w:lang w:eastAsia="ru-RU"/>
        </w:rPr>
        <w:t>Лекция 1. Введение в экономику. Экономические системы и</w:t>
      </w:r>
    </w:p>
    <w:p w14:paraId="73E567BC" w14:textId="447D3526" w:rsidR="00DD3489" w:rsidRPr="00DD3489" w:rsidRDefault="00DD3489" w:rsidP="00DD3489">
      <w:pPr>
        <w:spacing w:after="0" w:line="240" w:lineRule="auto"/>
        <w:jc w:val="both"/>
        <w:outlineLvl w:val="1"/>
        <w:rPr>
          <w:rFonts w:ascii="Times New Roman" w:eastAsia="Times New Roman" w:hAnsi="Times New Roman" w:cs="Times New Roman"/>
          <w:color w:val="000000"/>
          <w:kern w:val="36"/>
          <w:sz w:val="28"/>
          <w:szCs w:val="28"/>
          <w:lang w:eastAsia="ru-RU"/>
        </w:rPr>
      </w:pPr>
      <w:r w:rsidRPr="00DD3489">
        <w:rPr>
          <w:rFonts w:ascii="Times New Roman" w:eastAsia="Times New Roman" w:hAnsi="Times New Roman" w:cs="Times New Roman"/>
          <w:color w:val="000000"/>
          <w:kern w:val="36"/>
          <w:sz w:val="28"/>
          <w:szCs w:val="28"/>
          <w:lang w:eastAsia="ru-RU"/>
        </w:rPr>
        <w:t>общие вопросы экономического развития.</w:t>
      </w:r>
    </w:p>
    <w:p w14:paraId="4927EDDF" w14:textId="77777777" w:rsidR="00DD3489" w:rsidRPr="00DD3489" w:rsidRDefault="00DD3489" w:rsidP="00DD3489">
      <w:pPr>
        <w:spacing w:after="0" w:line="240" w:lineRule="auto"/>
        <w:jc w:val="both"/>
        <w:outlineLvl w:val="1"/>
        <w:rPr>
          <w:rFonts w:ascii="Times New Roman" w:eastAsia="Times New Roman" w:hAnsi="Times New Roman" w:cs="Times New Roman"/>
          <w:color w:val="000000"/>
          <w:kern w:val="36"/>
          <w:sz w:val="28"/>
          <w:szCs w:val="28"/>
          <w:lang w:eastAsia="ru-RU"/>
        </w:rPr>
      </w:pPr>
    </w:p>
    <w:p w14:paraId="043C3870" w14:textId="42C98CB6" w:rsidR="001C63BA" w:rsidRPr="001C63BA" w:rsidRDefault="001C63BA" w:rsidP="00DD3489">
      <w:pPr>
        <w:spacing w:after="0" w:line="240" w:lineRule="auto"/>
        <w:jc w:val="both"/>
        <w:outlineLvl w:val="1"/>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1.1. Предмет, функции и методы экономики. Взаимосвязь экономики и права</w:t>
      </w:r>
    </w:p>
    <w:p w14:paraId="154DE254"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Слово «экономика» греческого происхождения (</w:t>
      </w:r>
      <w:proofErr w:type="spellStart"/>
      <w:r w:rsidRPr="001C63BA">
        <w:rPr>
          <w:rFonts w:ascii="Times New Roman" w:eastAsia="Times New Roman" w:hAnsi="Times New Roman" w:cs="Times New Roman"/>
          <w:color w:val="000000"/>
          <w:sz w:val="28"/>
          <w:szCs w:val="28"/>
          <w:lang w:eastAsia="ru-RU"/>
        </w:rPr>
        <w:t>oikonomike</w:t>
      </w:r>
      <w:proofErr w:type="spellEnd"/>
      <w:r w:rsidRPr="001C63BA">
        <w:rPr>
          <w:rFonts w:ascii="Times New Roman" w:eastAsia="Times New Roman" w:hAnsi="Times New Roman" w:cs="Times New Roman"/>
          <w:color w:val="000000"/>
          <w:sz w:val="28"/>
          <w:szCs w:val="28"/>
          <w:lang w:eastAsia="ru-RU"/>
        </w:rPr>
        <w:t>— «искусство домохозяйства»), оно означает «законы хозяйствования». В целом под термином «экономика» понимают хозяйство, в широком смысле этого слова — науку о хозяйстве и хозяйствовании, а также отношениях между людьми в процессе хозяйствования. Экономика, как и любая учебная дисциплина, имеет свой предмет изучения.</w:t>
      </w:r>
    </w:p>
    <w:p w14:paraId="67F0687C"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Во-первых, </w:t>
      </w:r>
      <w:r w:rsidRPr="001C63BA">
        <w:rPr>
          <w:rFonts w:ascii="Times New Roman" w:eastAsia="Times New Roman" w:hAnsi="Times New Roman" w:cs="Times New Roman"/>
          <w:color w:val="000000"/>
          <w:sz w:val="28"/>
          <w:szCs w:val="28"/>
          <w:lang w:eastAsia="ru-RU"/>
        </w:rPr>
        <w:t>экономика — это хозяйственная система, обеспечивающая удовлетворение потребностей людей и общества в целом созданием необходимых благ (экономика отрасли, региональная экономика (района, края, области, страны), мировая экономика).</w:t>
      </w:r>
    </w:p>
    <w:p w14:paraId="0CE55130"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Во-вторых, </w:t>
      </w:r>
      <w:r w:rsidRPr="001C63BA">
        <w:rPr>
          <w:rFonts w:ascii="Times New Roman" w:eastAsia="Times New Roman" w:hAnsi="Times New Roman" w:cs="Times New Roman"/>
          <w:color w:val="000000"/>
          <w:sz w:val="28"/>
          <w:szCs w:val="28"/>
          <w:lang w:eastAsia="ru-RU"/>
        </w:rPr>
        <w:t>экономика — это совокупность экономических (производственных) отношений между людьми, складываю</w:t>
      </w:r>
      <w:r w:rsidRPr="001C63BA">
        <w:rPr>
          <w:rFonts w:ascii="Times New Roman" w:eastAsia="Times New Roman" w:hAnsi="Times New Roman" w:cs="Times New Roman"/>
          <w:color w:val="000000"/>
          <w:sz w:val="28"/>
          <w:szCs w:val="28"/>
          <w:lang w:eastAsia="ru-RU"/>
        </w:rPr>
        <w:softHyphen/>
        <w:t>щихся в процессе производства, распределения, обмена и потребления материальных благ и услуг.</w:t>
      </w:r>
    </w:p>
    <w:p w14:paraId="546866B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В-третьих, </w:t>
      </w:r>
      <w:r w:rsidRPr="001C63BA">
        <w:rPr>
          <w:rFonts w:ascii="Times New Roman" w:eastAsia="Times New Roman" w:hAnsi="Times New Roman" w:cs="Times New Roman"/>
          <w:color w:val="000000"/>
          <w:sz w:val="28"/>
          <w:szCs w:val="28"/>
          <w:lang w:eastAsia="ru-RU"/>
        </w:rPr>
        <w:t>экономика — это наука о выборе наиболее эффективных (рациональных) способов удовлетворения безграничных потребностей людей ограниченными экономическими ресурсами.</w:t>
      </w:r>
    </w:p>
    <w:p w14:paraId="443A6BBA"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Существуют и другие определения предмета экономики, но общепризнанным в последние годы считается следующее. </w:t>
      </w:r>
      <w:r w:rsidRPr="001C63BA">
        <w:rPr>
          <w:rFonts w:ascii="Times New Roman" w:eastAsia="Times New Roman" w:hAnsi="Times New Roman" w:cs="Times New Roman"/>
          <w:b/>
          <w:bCs/>
          <w:color w:val="000000"/>
          <w:sz w:val="28"/>
          <w:szCs w:val="28"/>
          <w:lang w:eastAsia="ru-RU"/>
        </w:rPr>
        <w:t>Экономика — </w:t>
      </w:r>
      <w:r w:rsidRPr="001C63BA">
        <w:rPr>
          <w:rFonts w:ascii="Times New Roman" w:eastAsia="Times New Roman" w:hAnsi="Times New Roman" w:cs="Times New Roman"/>
          <w:b/>
          <w:bCs/>
          <w:i/>
          <w:iCs/>
          <w:color w:val="000000"/>
          <w:sz w:val="28"/>
          <w:szCs w:val="28"/>
          <w:lang w:eastAsia="ru-RU"/>
        </w:rPr>
        <w:t>это наука об оптимальном, эффективном использовании редких, ограниченных экономических ресурсов с целью удовлетворения безграничных и постоянно меняющихся потребностей людей, фирмы и общества в целом.</w:t>
      </w:r>
    </w:p>
    <w:p w14:paraId="10439D35"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Экономика выполняет методологическую, научно-познавательную, критическую и практическую функции.</w:t>
      </w:r>
    </w:p>
    <w:p w14:paraId="0CF2BD8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Методологическая функция. </w:t>
      </w:r>
      <w:r w:rsidRPr="001C63BA">
        <w:rPr>
          <w:rFonts w:ascii="Times New Roman" w:eastAsia="Times New Roman" w:hAnsi="Times New Roman" w:cs="Times New Roman"/>
          <w:color w:val="000000"/>
          <w:sz w:val="28"/>
          <w:szCs w:val="28"/>
          <w:lang w:eastAsia="ru-RU"/>
        </w:rPr>
        <w:t>Многие ученые-экономисты утверждают, что экономическая теория представляет собой не только учение, но и метод. Экономическая наука в методологическом плане учит, что надо делать и чего делать не следует, помогает нам понимать окружающую хозяйственную жизнь, оценивать пользу одних явлений и вред других; учит новым способам познания экономических явлений, позволяет предвидеть некоторые последствия наших практических действий.</w:t>
      </w:r>
    </w:p>
    <w:p w14:paraId="575E3551"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Научно-познавательная функция </w:t>
      </w:r>
      <w:r w:rsidRPr="001C63BA">
        <w:rPr>
          <w:rFonts w:ascii="Times New Roman" w:eastAsia="Times New Roman" w:hAnsi="Times New Roman" w:cs="Times New Roman"/>
          <w:color w:val="000000"/>
          <w:sz w:val="28"/>
          <w:szCs w:val="28"/>
          <w:lang w:eastAsia="ru-RU"/>
        </w:rPr>
        <w:t xml:space="preserve">экономики состоит в том, чтобы всесторонне изучать экономические процессы и явления производственной </w:t>
      </w:r>
      <w:r w:rsidRPr="001C63BA">
        <w:rPr>
          <w:rFonts w:ascii="Times New Roman" w:eastAsia="Times New Roman" w:hAnsi="Times New Roman" w:cs="Times New Roman"/>
          <w:color w:val="000000"/>
          <w:sz w:val="28"/>
          <w:szCs w:val="28"/>
          <w:lang w:eastAsia="ru-RU"/>
        </w:rPr>
        <w:lastRenderedPageBreak/>
        <w:t xml:space="preserve">деятельности хозяйства, процессы производства, распределения, обмена и потребления материальных благ и услуг, без которых существование человеческого общества невозможно. На основе теоретических обобщений реальных факторов хозяйственной жизни научно-познавательная функция экономики позволяет открыть законы, по которым развивается человеческое </w:t>
      </w:r>
      <w:proofErr w:type="spellStart"/>
      <w:proofErr w:type="gramStart"/>
      <w:r w:rsidRPr="001C63BA">
        <w:rPr>
          <w:rFonts w:ascii="Times New Roman" w:eastAsia="Times New Roman" w:hAnsi="Times New Roman" w:cs="Times New Roman"/>
          <w:color w:val="000000"/>
          <w:sz w:val="28"/>
          <w:szCs w:val="28"/>
          <w:lang w:eastAsia="ru-RU"/>
        </w:rPr>
        <w:t>общество.</w:t>
      </w:r>
      <w:r w:rsidRPr="001C63BA">
        <w:rPr>
          <w:rFonts w:ascii="Times New Roman" w:eastAsia="Times New Roman" w:hAnsi="Times New Roman" w:cs="Times New Roman"/>
          <w:b/>
          <w:bCs/>
          <w:i/>
          <w:iCs/>
          <w:color w:val="000000"/>
          <w:sz w:val="28"/>
          <w:szCs w:val="28"/>
          <w:lang w:eastAsia="ru-RU"/>
        </w:rPr>
        <w:t>Критическая</w:t>
      </w:r>
      <w:proofErr w:type="spellEnd"/>
      <w:proofErr w:type="gramEnd"/>
      <w:r w:rsidRPr="001C63BA">
        <w:rPr>
          <w:rFonts w:ascii="Times New Roman" w:eastAsia="Times New Roman" w:hAnsi="Times New Roman" w:cs="Times New Roman"/>
          <w:b/>
          <w:bCs/>
          <w:i/>
          <w:iCs/>
          <w:color w:val="000000"/>
          <w:sz w:val="28"/>
          <w:szCs w:val="28"/>
          <w:lang w:eastAsia="ru-RU"/>
        </w:rPr>
        <w:t xml:space="preserve"> функция </w:t>
      </w:r>
      <w:r w:rsidRPr="001C63BA">
        <w:rPr>
          <w:rFonts w:ascii="Times New Roman" w:eastAsia="Times New Roman" w:hAnsi="Times New Roman" w:cs="Times New Roman"/>
          <w:color w:val="000000"/>
          <w:sz w:val="28"/>
          <w:szCs w:val="28"/>
          <w:lang w:eastAsia="ru-RU"/>
        </w:rPr>
        <w:t>состоит в том, чтобы дать объективную критическую или позитивную оценку экономическим явлениям и процессам различных форм хозяйствования. В реальной жизни мы имеем дело с самыми различными формами хозяйствования, одни из них более эффективны, другие менее эффективны, а третьи убыточны.</w:t>
      </w:r>
    </w:p>
    <w:p w14:paraId="54304AA1"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Практическая (рекомендательная), или прикладная, функция </w:t>
      </w:r>
      <w:r w:rsidRPr="001C63BA">
        <w:rPr>
          <w:rFonts w:ascii="Times New Roman" w:eastAsia="Times New Roman" w:hAnsi="Times New Roman" w:cs="Times New Roman"/>
          <w:color w:val="000000"/>
          <w:sz w:val="28"/>
          <w:szCs w:val="28"/>
          <w:lang w:eastAsia="ru-RU"/>
        </w:rPr>
        <w:t>состоит в том, что на основании позитивной оценки экономических явлений и процессов экономика дает рекомендации руководителям государства, фирмы, любому другому хозяйствующему субъекту в своих конкретных делах руководствоваться ее принципами и методами рационального хозяйствования.</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0" wp14:anchorId="1B0E2506" wp14:editId="08AF25B5">
                <wp:simplePos x="0" y="0"/>
                <wp:positionH relativeFrom="column">
                  <wp:align>left</wp:align>
                </wp:positionH>
                <wp:positionV relativeFrom="line">
                  <wp:posOffset>0</wp:posOffset>
                </wp:positionV>
                <wp:extent cx="304800" cy="304800"/>
                <wp:effectExtent l="0" t="0" r="0" b="0"/>
                <wp:wrapSquare wrapText="bothSides"/>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6DFC1" id="AutoShape 2" o:spid="_x0000_s1026" style="position:absolute;margin-left:0;margin-top:0;width:24pt;height:24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aF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pRQOBl7RzTZi&#10;7iw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EUGhecBAADEAwAADgAAAAAAAAAAAAAAAAAuAgAAZHJzL2Uyb0RvYy54bWxQSwECLQAU&#10;AAYACAAAACEATKDpLNgAAAADAQAADwAAAAAAAAAAAAAAAABBBAAAZHJzL2Rvd25yZXYueG1sUEsF&#10;BgAAAAAEAAQA8wAAAEYFA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0" wp14:anchorId="42465204" wp14:editId="1EC54550">
                <wp:simplePos x="0" y="0"/>
                <wp:positionH relativeFrom="column">
                  <wp:align>left</wp:align>
                </wp:positionH>
                <wp:positionV relativeFrom="line">
                  <wp:posOffset>0</wp:posOffset>
                </wp:positionV>
                <wp:extent cx="304800" cy="304800"/>
                <wp:effectExtent l="0" t="0" r="0" b="0"/>
                <wp:wrapSquare wrapText="bothSides"/>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0AA08" id="AutoShape 3" o:spid="_x0000_s1026" style="position:absolute;margin-left:0;margin-top:0;width:24pt;height:24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&#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KNgOcBAADEAwAADgAAAAAAAAAAAAAAAAAuAgAAZHJzL2Uyb0RvYy54bWxQSwECLQAU&#10;AAYACAAAACEATKDpLNgAAAADAQAADwAAAAAAAAAAAAAAAABBBAAAZHJzL2Rvd25yZXYueG1sUEsF&#10;BgAAAAAEAAQA8wAAAEYFAAAAAA==&#10;" o:allowoverlap="f" filled="f" stroked="f">
                <o:lock v:ext="edit" aspectratio="t"/>
                <w10:wrap type="square" anchory="line"/>
              </v:rect>
            </w:pict>
          </mc:Fallback>
        </mc:AlternateContent>
      </w:r>
    </w:p>
    <w:p w14:paraId="5BABD30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Эта функция тесно связана с экономической политикой государства, она разрабатывает социально-экономические программы страны, составляет научные прогнозы развития тех или иных процессов в экономике.</w:t>
      </w:r>
    </w:p>
    <w:p w14:paraId="69CBE43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Исследуя экономические процессы и явления общества, экономика использует определенную совокупность методов познания.</w:t>
      </w:r>
    </w:p>
    <w:p w14:paraId="4DFF4462"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Метод научной абстракции </w:t>
      </w:r>
      <w:r w:rsidRPr="001C63BA">
        <w:rPr>
          <w:rFonts w:ascii="Times New Roman" w:eastAsia="Times New Roman" w:hAnsi="Times New Roman" w:cs="Times New Roman"/>
          <w:color w:val="000000"/>
          <w:sz w:val="28"/>
          <w:szCs w:val="28"/>
          <w:lang w:eastAsia="ru-RU"/>
        </w:rPr>
        <w:t>выделяет главное в объекте исследования при отвлечении (абстрагировании) от несущественного, случайного, временного, непостоянного. Результат научной абстракции — выработка новых научных категорий (понятий), выражающих существенные стороны исследуемых объектов, а также выявление экономических закономерностей.</w:t>
      </w:r>
    </w:p>
    <w:p w14:paraId="54EF501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Исторический метод. </w:t>
      </w:r>
      <w:r w:rsidRPr="001C63BA">
        <w:rPr>
          <w:rFonts w:ascii="Times New Roman" w:eastAsia="Times New Roman" w:hAnsi="Times New Roman" w:cs="Times New Roman"/>
          <w:color w:val="000000"/>
          <w:sz w:val="28"/>
          <w:szCs w:val="28"/>
          <w:lang w:eastAsia="ru-RU"/>
        </w:rPr>
        <w:t>Экономические явления и процессы изучаются в той последовательности, в какой они возникли в самой жизни, развивались, совершенствовались и какими стали в настоящее время.</w:t>
      </w:r>
    </w:p>
    <w:p w14:paraId="7BE0A984"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Логический метод </w:t>
      </w:r>
      <w:r w:rsidRPr="001C63BA">
        <w:rPr>
          <w:rFonts w:ascii="Times New Roman" w:eastAsia="Times New Roman" w:hAnsi="Times New Roman" w:cs="Times New Roman"/>
          <w:color w:val="000000"/>
          <w:sz w:val="28"/>
          <w:szCs w:val="28"/>
          <w:lang w:eastAsia="ru-RU"/>
        </w:rPr>
        <w:t>позволяет правильно применять законы мыслительной деятельности, обосновывающие правила перехода от одних суждений к другим и делать обоснованные выводы, глубже понимать причинно-следственные связи, складывающиеся между процессами и явлениями реальной экономиче</w:t>
      </w:r>
      <w:r w:rsidRPr="001C63BA">
        <w:rPr>
          <w:rFonts w:ascii="Times New Roman" w:eastAsia="Times New Roman" w:hAnsi="Times New Roman" w:cs="Times New Roman"/>
          <w:color w:val="000000"/>
          <w:sz w:val="28"/>
          <w:szCs w:val="28"/>
          <w:lang w:eastAsia="ru-RU"/>
        </w:rPr>
        <w:softHyphen/>
        <w:t>ской жизни.</w:t>
      </w:r>
    </w:p>
    <w:p w14:paraId="74D4365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Метод анализа и синтеза. </w:t>
      </w:r>
      <w:r w:rsidRPr="001C63BA">
        <w:rPr>
          <w:rFonts w:ascii="Times New Roman" w:eastAsia="Times New Roman" w:hAnsi="Times New Roman" w:cs="Times New Roman"/>
          <w:i/>
          <w:iCs/>
          <w:color w:val="000000"/>
          <w:sz w:val="28"/>
          <w:szCs w:val="28"/>
          <w:lang w:eastAsia="ru-RU"/>
        </w:rPr>
        <w:t>Анализ </w:t>
      </w:r>
      <w:r w:rsidRPr="001C63BA">
        <w:rPr>
          <w:rFonts w:ascii="Times New Roman" w:eastAsia="Times New Roman" w:hAnsi="Times New Roman" w:cs="Times New Roman"/>
          <w:color w:val="000000"/>
          <w:sz w:val="28"/>
          <w:szCs w:val="28"/>
          <w:lang w:eastAsia="ru-RU"/>
        </w:rPr>
        <w:t>— это метод позна</w:t>
      </w:r>
      <w:r w:rsidRPr="001C63BA">
        <w:rPr>
          <w:rFonts w:ascii="Times New Roman" w:eastAsia="Times New Roman" w:hAnsi="Times New Roman" w:cs="Times New Roman"/>
          <w:color w:val="000000"/>
          <w:sz w:val="28"/>
          <w:szCs w:val="28"/>
          <w:lang w:eastAsia="ru-RU"/>
        </w:rPr>
        <w:softHyphen/>
        <w:t>ния, предполагающий разделение целого на отдельные со</w:t>
      </w:r>
      <w:r w:rsidRPr="001C63BA">
        <w:rPr>
          <w:rFonts w:ascii="Times New Roman" w:eastAsia="Times New Roman" w:hAnsi="Times New Roman" w:cs="Times New Roman"/>
          <w:color w:val="000000"/>
          <w:sz w:val="28"/>
          <w:szCs w:val="28"/>
          <w:lang w:eastAsia="ru-RU"/>
        </w:rPr>
        <w:softHyphen/>
        <w:t>ставные части и изучение каждой из этих частей, например анализ показателя себестоимости по элементам затрат (сырье, зарплата, энергоресурсы и т.д.). </w:t>
      </w:r>
      <w:r w:rsidRPr="001C63BA">
        <w:rPr>
          <w:rFonts w:ascii="Times New Roman" w:eastAsia="Times New Roman" w:hAnsi="Times New Roman" w:cs="Times New Roman"/>
          <w:i/>
          <w:iCs/>
          <w:color w:val="000000"/>
          <w:sz w:val="28"/>
          <w:szCs w:val="28"/>
          <w:lang w:eastAsia="ru-RU"/>
        </w:rPr>
        <w:t>Синтез </w:t>
      </w:r>
      <w:r w:rsidRPr="001C63BA">
        <w:rPr>
          <w:rFonts w:ascii="Times New Roman" w:eastAsia="Times New Roman" w:hAnsi="Times New Roman" w:cs="Times New Roman"/>
          <w:color w:val="000000"/>
          <w:sz w:val="28"/>
          <w:szCs w:val="28"/>
          <w:lang w:eastAsia="ru-RU"/>
        </w:rPr>
        <w:t xml:space="preserve">— это метод познания, </w:t>
      </w:r>
      <w:r w:rsidRPr="001C63BA">
        <w:rPr>
          <w:rFonts w:ascii="Times New Roman" w:eastAsia="Times New Roman" w:hAnsi="Times New Roman" w:cs="Times New Roman"/>
          <w:color w:val="000000"/>
          <w:sz w:val="28"/>
          <w:szCs w:val="28"/>
          <w:lang w:eastAsia="ru-RU"/>
        </w:rPr>
        <w:lastRenderedPageBreak/>
        <w:t>основанный на соединении отдельных частей явления, изученных в процессе анализа, в единое целое, например определение показателя себестоимости продукции (как сумма всех затрат).</w:t>
      </w:r>
    </w:p>
    <w:p w14:paraId="0C36B973"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Метод индукции и дедукции. </w:t>
      </w:r>
      <w:r w:rsidRPr="001C63BA">
        <w:rPr>
          <w:rFonts w:ascii="Times New Roman" w:eastAsia="Times New Roman" w:hAnsi="Times New Roman" w:cs="Times New Roman"/>
          <w:i/>
          <w:iCs/>
          <w:color w:val="000000"/>
          <w:sz w:val="28"/>
          <w:szCs w:val="28"/>
          <w:lang w:eastAsia="ru-RU"/>
        </w:rPr>
        <w:t>Индукция </w:t>
      </w:r>
      <w:r w:rsidRPr="001C63BA">
        <w:rPr>
          <w:rFonts w:ascii="Times New Roman" w:eastAsia="Times New Roman" w:hAnsi="Times New Roman" w:cs="Times New Roman"/>
          <w:color w:val="000000"/>
          <w:sz w:val="28"/>
          <w:szCs w:val="28"/>
          <w:lang w:eastAsia="ru-RU"/>
        </w:rPr>
        <w:t>— это движение исследования от отдельных, частных факторов к общим выводам, обобщениям. Исследование начинается с изучения фактов. Ана</w:t>
      </w:r>
      <w:r w:rsidRPr="001C63BA">
        <w:rPr>
          <w:rFonts w:ascii="Times New Roman" w:eastAsia="Times New Roman" w:hAnsi="Times New Roman" w:cs="Times New Roman"/>
          <w:color w:val="000000"/>
          <w:sz w:val="28"/>
          <w:szCs w:val="28"/>
          <w:lang w:eastAsia="ru-RU"/>
        </w:rPr>
        <w:softHyphen/>
        <w:t>лизируя, систематизируя, обобщая факты, исследователь приходит к выводу, фиксирующему наличие определенных зависимостей между экономическими явлениями. </w:t>
      </w:r>
      <w:r w:rsidRPr="001C63BA">
        <w:rPr>
          <w:rFonts w:ascii="Times New Roman" w:eastAsia="Times New Roman" w:hAnsi="Times New Roman" w:cs="Times New Roman"/>
          <w:i/>
          <w:iCs/>
          <w:color w:val="000000"/>
          <w:sz w:val="28"/>
          <w:szCs w:val="28"/>
          <w:lang w:eastAsia="ru-RU"/>
        </w:rPr>
        <w:t>Дедукция </w:t>
      </w:r>
      <w:r w:rsidRPr="001C63BA">
        <w:rPr>
          <w:rFonts w:ascii="Times New Roman" w:eastAsia="Times New Roman" w:hAnsi="Times New Roman" w:cs="Times New Roman"/>
          <w:color w:val="000000"/>
          <w:sz w:val="28"/>
          <w:szCs w:val="28"/>
          <w:lang w:eastAsia="ru-RU"/>
        </w:rPr>
        <w:t>— это выдвижение гипотез и последующая их проверка на фактах. Гипотеза — предположение о существовании определенной зависимости между экономическими явлениями и процессами, она обычно рождается на основе каких-то несистематических наблю</w:t>
      </w:r>
      <w:r w:rsidRPr="001C63BA">
        <w:rPr>
          <w:rFonts w:ascii="Times New Roman" w:eastAsia="Times New Roman" w:hAnsi="Times New Roman" w:cs="Times New Roman"/>
          <w:color w:val="000000"/>
          <w:sz w:val="28"/>
          <w:szCs w:val="28"/>
          <w:lang w:eastAsia="ru-RU"/>
        </w:rPr>
        <w:softHyphen/>
        <w:t>дений, практического опыта, интуиции, логических рассуждений.</w:t>
      </w:r>
    </w:p>
    <w:p w14:paraId="2A7529A6"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Экономико-математическое моделирование с применением компьютерных технологий </w:t>
      </w:r>
      <w:r w:rsidRPr="001C63BA">
        <w:rPr>
          <w:rFonts w:ascii="Times New Roman" w:eastAsia="Times New Roman" w:hAnsi="Times New Roman" w:cs="Times New Roman"/>
          <w:color w:val="000000"/>
          <w:sz w:val="28"/>
          <w:szCs w:val="28"/>
          <w:lang w:eastAsia="ru-RU"/>
        </w:rPr>
        <w:t>способствует построению экономических моделей, отражает главные экономические показатели исследуемых объектов и взаимосвязи между ними. Такие модели позволяют выявить особенности и закономерности экономических явлений и процессов.</w:t>
      </w:r>
    </w:p>
    <w:p w14:paraId="6BCB99F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Графический метод </w:t>
      </w:r>
      <w:r w:rsidRPr="001C63BA">
        <w:rPr>
          <w:rFonts w:ascii="Times New Roman" w:eastAsia="Times New Roman" w:hAnsi="Times New Roman" w:cs="Times New Roman"/>
          <w:color w:val="000000"/>
          <w:sz w:val="28"/>
          <w:szCs w:val="28"/>
          <w:lang w:eastAsia="ru-RU"/>
        </w:rPr>
        <w:t>отражает экономические процессы и явления с помощью различных схем, графиков, диаграмм, обеспечивая краткость, сжатость, наглядность в представлении сложного теоретического материала.</w:t>
      </w:r>
    </w:p>
    <w:p w14:paraId="7CDEC90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Экономические эксперименты </w:t>
      </w:r>
      <w:r w:rsidRPr="001C63BA">
        <w:rPr>
          <w:rFonts w:ascii="Times New Roman" w:eastAsia="Times New Roman" w:hAnsi="Times New Roman" w:cs="Times New Roman"/>
          <w:color w:val="000000"/>
          <w:sz w:val="28"/>
          <w:szCs w:val="28"/>
          <w:lang w:eastAsia="ru-RU"/>
        </w:rPr>
        <w:t>— это искусственное создание экономических процессов и явлений в определенных условиях, приближенных к хозяйственной деятельности, с целью их изучения и дальнейшего практического применения.</w:t>
      </w:r>
    </w:p>
    <w:p w14:paraId="09D3478C"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Между экономикой и правом существует тесная взаимосвязь, особенно при создании ряда моделей, которые должны быть в национальной и мировой экономике. Чтобы решить данную задачу, необходимо законодательно обеспечить данную социально-экономическую систему нормативно-правовыми актами.</w:t>
      </w:r>
    </w:p>
    <w:p w14:paraId="096C8148"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Так, для развития рыночной экономики государство должно, как минимум, законодательно обеспечить: 1) гарантии частной собственности вообще и права частных предпринимателей в частности;</w:t>
      </w:r>
    </w:p>
    <w:p w14:paraId="22A85C35" w14:textId="77777777" w:rsidR="001C63BA" w:rsidRPr="001C63BA" w:rsidRDefault="001C63BA" w:rsidP="00DD3489">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проведение соответствующей государственной налогово-бюджетной, кредитно-денежной и валютной политики;</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0" wp14:anchorId="1100CA15" wp14:editId="66554E0F">
                <wp:simplePos x="0" y="0"/>
                <wp:positionH relativeFrom="column">
                  <wp:align>left</wp:align>
                </wp:positionH>
                <wp:positionV relativeFrom="line">
                  <wp:posOffset>0</wp:posOffset>
                </wp:positionV>
                <wp:extent cx="304800" cy="304800"/>
                <wp:effectExtent l="0" t="0" r="0" b="0"/>
                <wp:wrapSquare wrapText="bothSides"/>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0A1C5" id="AutoShape 4" o:spid="_x0000_s1026" style="position:absolute;margin-left:0;margin-top:0;width:24pt;height:24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dJ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hRQOBl7RzTZi&#10;7iy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j13SecBAADEAwAADgAAAAAAAAAAAAAAAAAuAgAAZHJzL2Uyb0RvYy54bWxQSwECLQAU&#10;AAYACAAAACEATKDpLNgAAAADAQAADwAAAAAAAAAAAAAAAABBBAAAZHJzL2Rvd25yZXYueG1sUEsF&#10;BgAAAAAEAAQA8wAAAEYFA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0" wp14:anchorId="71A08BC2" wp14:editId="371E8A69">
                <wp:simplePos x="0" y="0"/>
                <wp:positionH relativeFrom="column">
                  <wp:align>left</wp:align>
                </wp:positionH>
                <wp:positionV relativeFrom="line">
                  <wp:posOffset>0</wp:posOffset>
                </wp:positionV>
                <wp:extent cx="304800" cy="304800"/>
                <wp:effectExtent l="0" t="0" r="0" b="0"/>
                <wp:wrapSquare wrapText="bothSides"/>
                <wp:docPr id="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EAF89" id="AutoShape 5" o:spid="_x0000_s1026" style="position:absolute;margin-left:0;margin-top:0;width:24pt;height:24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Qb5gEAAMQDAAAOAAAAZHJzL2Uyb0RvYy54bWysU9tu2zAMfR+wfxD0vtjJ0q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4d1I46HlF15uI&#10;ubO4SPIMPlRc9eQfKQ0Y/D2qn0E4vGnBrfV18Czy+PkxRIRDq6FhntMEUTzDSE5gNLEavmLDDYEb&#10;ZvF2hvrUg2URu7yj/WlHeheF4uD7cn5Z8iYVpw526gDV8WNPIX7W2Itk1JKYXQaH7X2IY+mxJPVy&#10;eGe7juNQde5ZgDFTJJNPfEcpVtjsmTvheEp8+my0SL+lGPiMahl+bYC0FN0Xx/N/ms7n6e6yM7/4&#10;OGOHzjOr8ww4xVC1jFKM5k0cb3Xjya7bLPPIMS3J2DxP0nNkdSDLp5IVOZx1usVzP1f9/fmWf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A7KQb5gEAAMQDAAAOAAAAAAAAAAAAAAAAAC4CAABkcnMvZTJvRG9jLnhtbFBLAQItABQA&#10;BgAIAAAAIQBMoOks2AAAAAMBAAAPAAAAAAAAAAAAAAAAAEAEAABkcnMvZG93bnJldi54bWxQSwUG&#10;AAAAAAQABADzAAAARQUAAAAA&#10;" o:allowoverlap="f" filled="f" stroked="f">
                <o:lock v:ext="edit" aspectratio="t"/>
                <w10:wrap type="square" anchory="line"/>
              </v:rect>
            </w:pict>
          </mc:Fallback>
        </mc:AlternateContent>
      </w:r>
    </w:p>
    <w:p w14:paraId="2FE627CF" w14:textId="77777777" w:rsidR="001C63BA" w:rsidRPr="001C63BA" w:rsidRDefault="001C63BA" w:rsidP="00DD3489">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защиту экономических прав работников и неработающих граждан.</w:t>
      </w:r>
    </w:p>
    <w:p w14:paraId="2B91FFC6"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lastRenderedPageBreak/>
        <w:t>В современных условиях необходимо приняты международные правовые акты и привести национального законодательства в соответствие с ними.</w:t>
      </w:r>
    </w:p>
    <w:p w14:paraId="0E3A0A90" w14:textId="77777777" w:rsidR="001C63BA" w:rsidRPr="001C63BA" w:rsidRDefault="001C63BA" w:rsidP="00DD3489">
      <w:pPr>
        <w:spacing w:before="100" w:beforeAutospacing="1" w:after="100" w:afterAutospacing="1" w:line="240" w:lineRule="auto"/>
        <w:jc w:val="both"/>
        <w:outlineLvl w:val="0"/>
        <w:rPr>
          <w:rFonts w:ascii="Times New Roman" w:eastAsia="Times New Roman" w:hAnsi="Times New Roman" w:cs="Times New Roman"/>
          <w:color w:val="000000"/>
          <w:kern w:val="36"/>
          <w:sz w:val="28"/>
          <w:szCs w:val="28"/>
          <w:lang w:eastAsia="ru-RU"/>
        </w:rPr>
      </w:pPr>
      <w:r w:rsidRPr="001C63BA">
        <w:rPr>
          <w:rFonts w:ascii="Times New Roman" w:eastAsia="Times New Roman" w:hAnsi="Times New Roman" w:cs="Times New Roman"/>
          <w:color w:val="000000"/>
          <w:kern w:val="36"/>
          <w:sz w:val="28"/>
          <w:szCs w:val="28"/>
          <w:lang w:eastAsia="ru-RU"/>
        </w:rPr>
        <w:t xml:space="preserve">1.2. Микро- и </w:t>
      </w:r>
      <w:proofErr w:type="spellStart"/>
      <w:proofErr w:type="gramStart"/>
      <w:r w:rsidRPr="001C63BA">
        <w:rPr>
          <w:rFonts w:ascii="Times New Roman" w:eastAsia="Times New Roman" w:hAnsi="Times New Roman" w:cs="Times New Roman"/>
          <w:color w:val="000000"/>
          <w:kern w:val="36"/>
          <w:sz w:val="28"/>
          <w:szCs w:val="28"/>
          <w:lang w:eastAsia="ru-RU"/>
        </w:rPr>
        <w:t>макроэкономика.Позитивная</w:t>
      </w:r>
      <w:proofErr w:type="spellEnd"/>
      <w:proofErr w:type="gramEnd"/>
      <w:r w:rsidRPr="001C63BA">
        <w:rPr>
          <w:rFonts w:ascii="Times New Roman" w:eastAsia="Times New Roman" w:hAnsi="Times New Roman" w:cs="Times New Roman"/>
          <w:color w:val="000000"/>
          <w:kern w:val="36"/>
          <w:sz w:val="28"/>
          <w:szCs w:val="28"/>
          <w:lang w:eastAsia="ru-RU"/>
        </w:rPr>
        <w:t xml:space="preserve"> и нормативная экономика</w:t>
      </w:r>
    </w:p>
    <w:p w14:paraId="63B3E25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 xml:space="preserve">Экономика анализирует хозяйственную деятельность в основном на двух различных уровнях: микроэкономическом и </w:t>
      </w:r>
      <w:proofErr w:type="spellStart"/>
      <w:r w:rsidRPr="001C63BA">
        <w:rPr>
          <w:rFonts w:ascii="Times New Roman" w:eastAsia="Times New Roman" w:hAnsi="Times New Roman" w:cs="Times New Roman"/>
          <w:color w:val="000000"/>
          <w:sz w:val="28"/>
          <w:szCs w:val="28"/>
          <w:lang w:eastAsia="ru-RU"/>
        </w:rPr>
        <w:t>макроэкономическом.</w:t>
      </w:r>
      <w:r w:rsidRPr="001C63BA">
        <w:rPr>
          <w:rFonts w:ascii="Times New Roman" w:eastAsia="Times New Roman" w:hAnsi="Times New Roman" w:cs="Times New Roman"/>
          <w:b/>
          <w:bCs/>
          <w:i/>
          <w:iCs/>
          <w:color w:val="000000"/>
          <w:sz w:val="28"/>
          <w:szCs w:val="28"/>
          <w:lang w:eastAsia="ru-RU"/>
        </w:rPr>
        <w:t>Микроэкономика</w:t>
      </w:r>
      <w:proofErr w:type="spellEnd"/>
      <w:r w:rsidRPr="001C63BA">
        <w:rPr>
          <w:rFonts w:ascii="Times New Roman" w:eastAsia="Times New Roman" w:hAnsi="Times New Roman" w:cs="Times New Roman"/>
          <w:i/>
          <w:iCs/>
          <w:color w:val="000000"/>
          <w:sz w:val="28"/>
          <w:szCs w:val="28"/>
          <w:lang w:eastAsia="ru-RU"/>
        </w:rPr>
        <w:t> </w:t>
      </w:r>
      <w:r w:rsidRPr="001C63BA">
        <w:rPr>
          <w:rFonts w:ascii="Times New Roman" w:eastAsia="Times New Roman" w:hAnsi="Times New Roman" w:cs="Times New Roman"/>
          <w:color w:val="000000"/>
          <w:sz w:val="28"/>
          <w:szCs w:val="28"/>
          <w:lang w:eastAsia="ru-RU"/>
        </w:rPr>
        <w:t>— особый раздел экономической теории, изучающий экономические отношение между хозяйствующими субъектами, их деятельность и влияние на национальную экономику. К хозяйствующим субъектам микроэкономики относятся потребители, работники, владельцы капитала, пред</w:t>
      </w:r>
      <w:r w:rsidRPr="001C63BA">
        <w:rPr>
          <w:rFonts w:ascii="Times New Roman" w:eastAsia="Times New Roman" w:hAnsi="Times New Roman" w:cs="Times New Roman"/>
          <w:color w:val="000000"/>
          <w:sz w:val="28"/>
          <w:szCs w:val="28"/>
          <w:lang w:eastAsia="ru-RU"/>
        </w:rPr>
        <w:softHyphen/>
        <w:t>приятия (фирмы), домашние хозяйства, предприниматели. В центре внимания микроэкономики — производители и потребители, принимающие решения по поводу объемов производства, продаж, покупок, потребления, цен, затрат и прибыли.</w:t>
      </w:r>
    </w:p>
    <w:p w14:paraId="070028DD"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Микроэкономика объясняет, как устанавливаются цены на отдельные товары, какие средства и почему инвестируются в развитие тех или иных .отраслей народного хозяйства, как потребители принимают решение о покупке товара и как на их выбор влияют изменения цен и их доходов и др. Микроэкономика изучает рыночное поведение субъектов, отношения между ними в процессе производства, распределения, обмена и потребления материальных благ и услуг, а также отношения между производителями, потребителями и государством.</w:t>
      </w:r>
    </w:p>
    <w:p w14:paraId="2C2C4B4D"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Микроэкономика как метод экономического анализа базируется на оценках и исследованиях поведения индивидуальных единиц хозяйственного процесса — предпринимателей; всякая индивидуальная единица принимается за свободную и изолированную.</w:t>
      </w:r>
    </w:p>
    <w:p w14:paraId="3A51987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Макроэкономика </w:t>
      </w:r>
      <w:r w:rsidRPr="001C63BA">
        <w:rPr>
          <w:rFonts w:ascii="Times New Roman" w:eastAsia="Times New Roman" w:hAnsi="Times New Roman" w:cs="Times New Roman"/>
          <w:b/>
          <w:bCs/>
          <w:color w:val="000000"/>
          <w:sz w:val="28"/>
          <w:szCs w:val="28"/>
          <w:lang w:eastAsia="ru-RU"/>
        </w:rPr>
        <w:t>(национальная экономика) </w:t>
      </w:r>
      <w:r w:rsidRPr="001C63BA">
        <w:rPr>
          <w:rFonts w:ascii="Times New Roman" w:eastAsia="Times New Roman" w:hAnsi="Times New Roman" w:cs="Times New Roman"/>
          <w:color w:val="000000"/>
          <w:sz w:val="28"/>
          <w:szCs w:val="28"/>
          <w:lang w:eastAsia="ru-RU"/>
        </w:rPr>
        <w:t>— раздел экономической теории, изучающий экономические процессы и явления, охватывающие национальное хозяйство, как единую систему, в которой органически соединяются все звенья материального и нематериального производства.</w:t>
      </w:r>
    </w:p>
    <w:p w14:paraId="67532914"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Основные проблемы макроэкономики — инфляция, безработица, экономический рост, валовой национальный продукт, валовой внутренний продукт, национальный доход, уровень и качество жизни населения, занятость, деньги, процентные ставки, инвестиции, бюджетный дефицит, налоги, методы го</w:t>
      </w:r>
      <w:r w:rsidRPr="001C63BA">
        <w:rPr>
          <w:rFonts w:ascii="Times New Roman" w:eastAsia="Times New Roman" w:hAnsi="Times New Roman" w:cs="Times New Roman"/>
          <w:color w:val="000000"/>
          <w:sz w:val="28"/>
          <w:szCs w:val="28"/>
          <w:lang w:eastAsia="ru-RU"/>
        </w:rPr>
        <w:softHyphen/>
        <w:t>сударственного регулирования и т.д.</w:t>
      </w:r>
    </w:p>
    <w:p w14:paraId="7C5BDD45"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Макроэкономика как метод экономического анализа основана на оценке макроэкономических показателей, таких как валовой внутренний продукт, валовой национальный продукт, национальный доход, располагаемый доход и др.</w:t>
      </w:r>
    </w:p>
    <w:p w14:paraId="6B44ADA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1C63BA">
        <w:rPr>
          <w:rFonts w:ascii="Times New Roman" w:eastAsia="Times New Roman" w:hAnsi="Times New Roman" w:cs="Times New Roman"/>
          <w:b/>
          <w:bCs/>
          <w:i/>
          <w:iCs/>
          <w:color w:val="000000"/>
          <w:sz w:val="28"/>
          <w:szCs w:val="28"/>
          <w:lang w:eastAsia="ru-RU"/>
        </w:rPr>
        <w:lastRenderedPageBreak/>
        <w:t>Мезоэкономика</w:t>
      </w:r>
      <w:proofErr w:type="spellEnd"/>
      <w:r w:rsidRPr="001C63BA">
        <w:rPr>
          <w:rFonts w:ascii="Times New Roman" w:eastAsia="Times New Roman" w:hAnsi="Times New Roman" w:cs="Times New Roman"/>
          <w:b/>
          <w:bCs/>
          <w:i/>
          <w:iCs/>
          <w:color w:val="000000"/>
          <w:sz w:val="28"/>
          <w:szCs w:val="28"/>
          <w:lang w:eastAsia="ru-RU"/>
        </w:rPr>
        <w:t> </w:t>
      </w:r>
      <w:r w:rsidRPr="001C63BA">
        <w:rPr>
          <w:rFonts w:ascii="Times New Roman" w:eastAsia="Times New Roman" w:hAnsi="Times New Roman" w:cs="Times New Roman"/>
          <w:color w:val="000000"/>
          <w:sz w:val="28"/>
          <w:szCs w:val="28"/>
          <w:lang w:eastAsia="ru-RU"/>
        </w:rPr>
        <w:t>изучает экономические явления и процессы, охватывающие все промежуточные системы или отрасли народного хозяйства (АПК, ВПК, экономику здравоохранения, экономику торговли, т.е. экономику отдельных отраслей и сфер народного хозяйства).</w:t>
      </w:r>
    </w:p>
    <w:p w14:paraId="44C7D1BD"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Мировая экономика </w:t>
      </w:r>
      <w:r w:rsidRPr="001C63BA">
        <w:rPr>
          <w:rFonts w:ascii="Times New Roman" w:eastAsia="Times New Roman" w:hAnsi="Times New Roman" w:cs="Times New Roman"/>
          <w:color w:val="000000"/>
          <w:sz w:val="28"/>
          <w:szCs w:val="28"/>
          <w:lang w:eastAsia="ru-RU"/>
        </w:rPr>
        <w:t>— сумма всех национальных экономик, связанных международным разделением труда, мировым рынком, системой межгосударственных хозяйственных связей.</w:t>
      </w:r>
    </w:p>
    <w:p w14:paraId="40C61E4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В экономике можно выделить еще два направления экономических процессов в зависимости от области приложения ее результатов.</w:t>
      </w:r>
    </w:p>
    <w:p w14:paraId="0B850CE6"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Позитивная (</w:t>
      </w:r>
      <w:proofErr w:type="spellStart"/>
      <w:r w:rsidRPr="001C63BA">
        <w:rPr>
          <w:rFonts w:ascii="Times New Roman" w:eastAsia="Times New Roman" w:hAnsi="Times New Roman" w:cs="Times New Roman"/>
          <w:b/>
          <w:bCs/>
          <w:color w:val="000000"/>
          <w:sz w:val="28"/>
          <w:szCs w:val="28"/>
          <w:lang w:eastAsia="ru-RU"/>
        </w:rPr>
        <w:t>дискриптивная</w:t>
      </w:r>
      <w:proofErr w:type="spellEnd"/>
      <w:r w:rsidRPr="001C63BA">
        <w:rPr>
          <w:rFonts w:ascii="Times New Roman" w:eastAsia="Times New Roman" w:hAnsi="Times New Roman" w:cs="Times New Roman"/>
          <w:b/>
          <w:bCs/>
          <w:color w:val="000000"/>
          <w:sz w:val="28"/>
          <w:szCs w:val="28"/>
          <w:lang w:eastAsia="ru-RU"/>
        </w:rPr>
        <w:t>) экономика </w:t>
      </w:r>
      <w:r w:rsidRPr="001C63BA">
        <w:rPr>
          <w:rFonts w:ascii="Times New Roman" w:eastAsia="Times New Roman" w:hAnsi="Times New Roman" w:cs="Times New Roman"/>
          <w:color w:val="000000"/>
          <w:sz w:val="28"/>
          <w:szCs w:val="28"/>
          <w:lang w:eastAsia="ru-RU"/>
        </w:rPr>
        <w:t>изучает факты и зависимости между ними, призвана исходить из накопленных знаний и опыта и отвечать на вопросы: </w:t>
      </w:r>
      <w:r w:rsidRPr="001C63BA">
        <w:rPr>
          <w:rFonts w:ascii="Times New Roman" w:eastAsia="Times New Roman" w:hAnsi="Times New Roman" w:cs="Times New Roman"/>
          <w:i/>
          <w:iCs/>
          <w:color w:val="000000"/>
          <w:sz w:val="28"/>
          <w:szCs w:val="28"/>
          <w:lang w:eastAsia="ru-RU"/>
        </w:rPr>
        <w:t>что есть и что может быть </w:t>
      </w:r>
      <w:r w:rsidRPr="001C63BA">
        <w:rPr>
          <w:rFonts w:ascii="Times New Roman" w:eastAsia="Times New Roman" w:hAnsi="Times New Roman" w:cs="Times New Roman"/>
          <w:color w:val="000000"/>
          <w:sz w:val="28"/>
          <w:szCs w:val="28"/>
          <w:lang w:eastAsia="ru-RU"/>
        </w:rPr>
        <w:t>в экономике? Практические суждения, касающие</w:t>
      </w:r>
      <w:r w:rsidRPr="001C63BA">
        <w:rPr>
          <w:rFonts w:ascii="Times New Roman" w:eastAsia="Times New Roman" w:hAnsi="Times New Roman" w:cs="Times New Roman"/>
          <w:color w:val="000000"/>
          <w:sz w:val="28"/>
          <w:szCs w:val="28"/>
          <w:lang w:eastAsia="ru-RU"/>
        </w:rPr>
        <w:softHyphen/>
        <w:t>ся реального состояния экономики, называются позитивными. Основной продукт этой части экономической науки — знания, обобщения, экономический анализ, аналитический прогноз (сбор фактов, обобщение результатов наблюдения). Она описывает, анализирует, но не дает рекомендаций.</w:t>
      </w:r>
    </w:p>
    <w:p w14:paraId="0A4C8B61"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Нормативная экономика </w:t>
      </w:r>
      <w:r w:rsidRPr="001C63BA">
        <w:rPr>
          <w:rFonts w:ascii="Times New Roman" w:eastAsia="Times New Roman" w:hAnsi="Times New Roman" w:cs="Times New Roman"/>
          <w:color w:val="000000"/>
          <w:sz w:val="28"/>
          <w:szCs w:val="28"/>
          <w:lang w:eastAsia="ru-RU"/>
        </w:rPr>
        <w:t>ставит перед собой более сложную задачу — поведать о том, </w:t>
      </w:r>
      <w:r w:rsidRPr="001C63BA">
        <w:rPr>
          <w:rFonts w:ascii="Times New Roman" w:eastAsia="Times New Roman" w:hAnsi="Times New Roman" w:cs="Times New Roman"/>
          <w:i/>
          <w:iCs/>
          <w:color w:val="000000"/>
          <w:sz w:val="28"/>
          <w:szCs w:val="28"/>
          <w:lang w:eastAsia="ru-RU"/>
        </w:rPr>
        <w:t>что должно быть, как следует</w:t>
      </w:r>
      <w:r w:rsidRPr="001C63BA">
        <w:rPr>
          <w:rFonts w:ascii="Times New Roman" w:eastAsia="Times New Roman" w:hAnsi="Times New Roman" w:cs="Times New Roman"/>
          <w:color w:val="000000"/>
          <w:sz w:val="28"/>
          <w:szCs w:val="28"/>
          <w:lang w:eastAsia="ru-RU"/>
        </w:rPr>
        <w:t> </w:t>
      </w:r>
      <w:r w:rsidRPr="001C63BA">
        <w:rPr>
          <w:rFonts w:ascii="Times New Roman" w:eastAsia="Times New Roman" w:hAnsi="Times New Roman" w:cs="Times New Roman"/>
          <w:i/>
          <w:iCs/>
          <w:color w:val="000000"/>
          <w:sz w:val="28"/>
          <w:szCs w:val="28"/>
          <w:lang w:eastAsia="ru-RU"/>
        </w:rPr>
        <w:t>действовать, </w:t>
      </w:r>
      <w:r w:rsidRPr="001C63BA">
        <w:rPr>
          <w:rFonts w:ascii="Times New Roman" w:eastAsia="Times New Roman" w:hAnsi="Times New Roman" w:cs="Times New Roman"/>
          <w:color w:val="000000"/>
          <w:sz w:val="28"/>
          <w:szCs w:val="28"/>
          <w:lang w:eastAsia="ru-RU"/>
        </w:rPr>
        <w:t>чтобы достичь желаемых результатов. Она оперирует категориями, рецептами, содержащими на первом месте слова: </w:t>
      </w:r>
      <w:r w:rsidRPr="001C63BA">
        <w:rPr>
          <w:rFonts w:ascii="Times New Roman" w:eastAsia="Times New Roman" w:hAnsi="Times New Roman" w:cs="Times New Roman"/>
          <w:i/>
          <w:iCs/>
          <w:color w:val="000000"/>
          <w:sz w:val="28"/>
          <w:szCs w:val="28"/>
          <w:lang w:eastAsia="ru-RU"/>
        </w:rPr>
        <w:t>надо, необходимо, следует. </w:t>
      </w:r>
      <w:r w:rsidRPr="001C63BA">
        <w:rPr>
          <w:rFonts w:ascii="Times New Roman" w:eastAsia="Times New Roman" w:hAnsi="Times New Roman" w:cs="Times New Roman"/>
          <w:color w:val="000000"/>
          <w:sz w:val="28"/>
          <w:szCs w:val="28"/>
          <w:lang w:eastAsia="ru-RU"/>
        </w:rPr>
        <w:t>Теоретические суждения, рассматривающие желаемые состояния, называются нормативными. Эта экономика дает рекомендации, рецепты действий.</w:t>
      </w:r>
    </w:p>
    <w:p w14:paraId="28CCA4BC" w14:textId="77777777" w:rsidR="001C63BA" w:rsidRPr="001C63BA" w:rsidRDefault="001C63BA" w:rsidP="00DD3489">
      <w:pPr>
        <w:spacing w:before="100" w:beforeAutospacing="1" w:after="100" w:afterAutospacing="1" w:line="240" w:lineRule="auto"/>
        <w:jc w:val="both"/>
        <w:outlineLvl w:val="0"/>
        <w:rPr>
          <w:rFonts w:ascii="Times New Roman" w:eastAsia="Times New Roman" w:hAnsi="Times New Roman" w:cs="Times New Roman"/>
          <w:color w:val="000000"/>
          <w:kern w:val="36"/>
          <w:sz w:val="28"/>
          <w:szCs w:val="28"/>
          <w:lang w:eastAsia="ru-RU"/>
        </w:rPr>
      </w:pPr>
      <w:r w:rsidRPr="001C63BA">
        <w:rPr>
          <w:rFonts w:ascii="Times New Roman" w:eastAsia="Times New Roman" w:hAnsi="Times New Roman" w:cs="Times New Roman"/>
          <w:color w:val="000000"/>
          <w:kern w:val="36"/>
          <w:sz w:val="28"/>
          <w:szCs w:val="28"/>
          <w:lang w:eastAsia="ru-RU"/>
        </w:rPr>
        <w:t>1.3. Экономические законы и экономические категории. Экономические отношения и их типы</w:t>
      </w:r>
    </w:p>
    <w:p w14:paraId="4DD87738"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Экономические процессы и явления в любом обществе управляются экономическими законами, "которые являются объектом (исследования) изучения экономики.</w:t>
      </w:r>
    </w:p>
    <w:p w14:paraId="04627EA8"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Экономические законы — </w:t>
      </w:r>
      <w:r w:rsidRPr="001C63BA">
        <w:rPr>
          <w:rFonts w:ascii="Times New Roman" w:eastAsia="Times New Roman" w:hAnsi="Times New Roman" w:cs="Times New Roman"/>
          <w:b/>
          <w:bCs/>
          <w:i/>
          <w:iCs/>
          <w:color w:val="000000"/>
          <w:sz w:val="28"/>
          <w:szCs w:val="28"/>
          <w:lang w:eastAsia="ru-RU"/>
        </w:rPr>
        <w:t>наиболее существенные, устойчивые и постоянно повторяющиеся объективные взаимозависимости и причинно-следственные связи в экономических </w:t>
      </w:r>
      <w:r w:rsidRPr="001C63BA">
        <w:rPr>
          <w:rFonts w:ascii="Times New Roman" w:eastAsia="Times New Roman" w:hAnsi="Times New Roman" w:cs="Times New Roman"/>
          <w:i/>
          <w:iCs/>
          <w:color w:val="000000"/>
          <w:sz w:val="28"/>
          <w:szCs w:val="28"/>
          <w:lang w:eastAsia="ru-RU"/>
        </w:rPr>
        <w:t>процессах </w:t>
      </w:r>
      <w:r w:rsidRPr="001C63BA">
        <w:rPr>
          <w:rFonts w:ascii="Times New Roman" w:eastAsia="Times New Roman" w:hAnsi="Times New Roman" w:cs="Times New Roman"/>
          <w:b/>
          <w:bCs/>
          <w:i/>
          <w:iCs/>
          <w:color w:val="000000"/>
          <w:sz w:val="28"/>
          <w:szCs w:val="28"/>
          <w:lang w:eastAsia="ru-RU"/>
        </w:rPr>
        <w:t>и </w:t>
      </w:r>
      <w:r w:rsidRPr="001C63BA">
        <w:rPr>
          <w:rFonts w:ascii="Times New Roman" w:eastAsia="Times New Roman" w:hAnsi="Times New Roman" w:cs="Times New Roman"/>
          <w:i/>
          <w:iCs/>
          <w:color w:val="000000"/>
          <w:sz w:val="28"/>
          <w:szCs w:val="28"/>
          <w:lang w:eastAsia="ru-RU"/>
        </w:rPr>
        <w:t>явлениях</w:t>
      </w:r>
    </w:p>
    <w:p w14:paraId="51A1A84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 </w:t>
      </w:r>
      <w:r w:rsidRPr="001C63BA">
        <w:rPr>
          <w:rFonts w:ascii="Times New Roman" w:eastAsia="Times New Roman" w:hAnsi="Times New Roman" w:cs="Times New Roman"/>
          <w:color w:val="000000"/>
          <w:sz w:val="28"/>
          <w:szCs w:val="28"/>
          <w:lang w:eastAsia="ru-RU"/>
        </w:rPr>
        <w:t>Они носят объективный характер, действуют независимо от воли и сознания людей, историчны. Так, законы рынка: закон стоимости, закон спроса, закон предложения, закон конкуренции—существуют независимо от того, знают о них участники рынка или нет. Чем глубже люди познают характер действия экономических законов, тем эффективнее могут их использовать в хозяйственной деятельности.</w:t>
      </w:r>
    </w:p>
    <w:p w14:paraId="41C297C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lastRenderedPageBreak/>
        <w:t>Экономические законы условно можно разделить на общие и специфические.</w:t>
      </w:r>
    </w:p>
    <w:p w14:paraId="61463051"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Общие экономические законы </w:t>
      </w:r>
      <w:r w:rsidRPr="001C63BA">
        <w:rPr>
          <w:rFonts w:ascii="Times New Roman" w:eastAsia="Times New Roman" w:hAnsi="Times New Roman" w:cs="Times New Roman"/>
          <w:color w:val="000000"/>
          <w:sz w:val="28"/>
          <w:szCs w:val="28"/>
          <w:lang w:eastAsia="ru-RU"/>
        </w:rPr>
        <w:t>действуют во всех социально-экономических системах (формациях), например, закон соответ</w:t>
      </w:r>
      <w:r w:rsidRPr="001C63BA">
        <w:rPr>
          <w:rFonts w:ascii="Times New Roman" w:eastAsia="Times New Roman" w:hAnsi="Times New Roman" w:cs="Times New Roman"/>
          <w:color w:val="000000"/>
          <w:sz w:val="28"/>
          <w:szCs w:val="28"/>
          <w:lang w:eastAsia="ru-RU"/>
        </w:rPr>
        <w:softHyphen/>
        <w:t>ствия производственных отношений характеру и уровню развития производительных сил, закон роста производительности труда, закон экономии времени, законы расширенного воспроиз</w:t>
      </w:r>
      <w:r w:rsidRPr="001C63BA">
        <w:rPr>
          <w:rFonts w:ascii="Times New Roman" w:eastAsia="Times New Roman" w:hAnsi="Times New Roman" w:cs="Times New Roman"/>
          <w:color w:val="000000"/>
          <w:sz w:val="28"/>
          <w:szCs w:val="28"/>
          <w:lang w:eastAsia="ru-RU"/>
        </w:rPr>
        <w:softHyphen/>
        <w:t>водства, закон стоимости, закон спроса и предложения.</w:t>
      </w:r>
    </w:p>
    <w:p w14:paraId="5CB89101"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Специфические законы </w:t>
      </w:r>
      <w:r w:rsidRPr="001C63BA">
        <w:rPr>
          <w:rFonts w:ascii="Times New Roman" w:eastAsia="Times New Roman" w:hAnsi="Times New Roman" w:cs="Times New Roman"/>
          <w:color w:val="000000"/>
          <w:sz w:val="28"/>
          <w:szCs w:val="28"/>
          <w:lang w:eastAsia="ru-RU"/>
        </w:rPr>
        <w:t>действуют в одной общественно-экономической системе. Такими законами являются закон прибавочной стоимости, всеобщий закон капиталистического накопления, основной экономический закон социализма, закон распределения по труду, Федеральные законы РФ «О несостоятельности (банкротстве)», «Об акционерных обществах», «О государственной поддержке малого предпринимательства в Российской Федерации» и др.</w:t>
      </w:r>
    </w:p>
    <w:p w14:paraId="2F9FBDB0"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Экономические категории </w:t>
      </w:r>
      <w:r w:rsidRPr="001C63BA">
        <w:rPr>
          <w:rFonts w:ascii="Times New Roman" w:eastAsia="Times New Roman" w:hAnsi="Times New Roman" w:cs="Times New Roman"/>
          <w:color w:val="000000"/>
          <w:sz w:val="28"/>
          <w:szCs w:val="28"/>
          <w:lang w:eastAsia="ru-RU"/>
        </w:rPr>
        <w:t>— это наиболее общие понятия, отражающие существенные свойства экономических явлений, их отношения к различным проявлениям и сторонам общественной жизни. Примеры таких категорий: стоимость, цена, труд, деньги, собственность, товар и т.д. Экономические категории объективны и истинны, поскольку являются науч</w:t>
      </w:r>
      <w:r w:rsidRPr="001C63BA">
        <w:rPr>
          <w:rFonts w:ascii="Times New Roman" w:eastAsia="Times New Roman" w:hAnsi="Times New Roman" w:cs="Times New Roman"/>
          <w:color w:val="000000"/>
          <w:sz w:val="28"/>
          <w:szCs w:val="28"/>
          <w:lang w:eastAsia="ru-RU"/>
        </w:rPr>
        <w:softHyphen/>
        <w:t>ными абстракциями, отражающими действительно существую</w:t>
      </w:r>
      <w:r w:rsidRPr="001C63BA">
        <w:rPr>
          <w:rFonts w:ascii="Times New Roman" w:eastAsia="Times New Roman" w:hAnsi="Times New Roman" w:cs="Times New Roman"/>
          <w:color w:val="000000"/>
          <w:sz w:val="28"/>
          <w:szCs w:val="28"/>
          <w:lang w:eastAsia="ru-RU"/>
        </w:rPr>
        <w:softHyphen/>
        <w:t>щие хозяйственные экономические связи.</w:t>
      </w:r>
    </w:p>
    <w:p w14:paraId="1E3CD91D"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Экономические (производственные) отношения </w:t>
      </w:r>
      <w:r w:rsidRPr="001C63BA">
        <w:rPr>
          <w:rFonts w:ascii="Times New Roman" w:eastAsia="Times New Roman" w:hAnsi="Times New Roman" w:cs="Times New Roman"/>
          <w:color w:val="000000"/>
          <w:sz w:val="28"/>
          <w:szCs w:val="28"/>
          <w:lang w:eastAsia="ru-RU"/>
        </w:rPr>
        <w:t>— это отношения между людьми, складывающиеся в процессе общественного производства, распределения, обмена и потребления жизненно важных благ.</w:t>
      </w:r>
    </w:p>
    <w:p w14:paraId="1F61EEA6"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Можно выделить два типа экономических отношений: социально-экономические (отношения собственности) и организационно-экономические.</w:t>
      </w:r>
    </w:p>
    <w:p w14:paraId="0B0D2A3A"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Социально-экономические отношения </w:t>
      </w:r>
      <w:r w:rsidRPr="001C63BA">
        <w:rPr>
          <w:rFonts w:ascii="Times New Roman" w:eastAsia="Times New Roman" w:hAnsi="Times New Roman" w:cs="Times New Roman"/>
          <w:color w:val="000000"/>
          <w:sz w:val="28"/>
          <w:szCs w:val="28"/>
          <w:lang w:eastAsia="ru-RU"/>
        </w:rPr>
        <w:t>включают в себя отношения людей к средствам производства, т.е. отношения собственности, отношения по производству материальных благ и услуг, их распределению, обмену и потреблению. Они, будучи стержневым ядром производственных отношений, определяют общественную форму производства, свойственную только одной общественно-экономической формации, и имеют исторически преходящий характер, меняющийся в результате смены форм собственности.</w:t>
      </w:r>
    </w:p>
    <w:p w14:paraId="1319B755"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Основу социально-экономических отношений составляют отношения собственности на средства производства, которые определяют целевую направленность развития производства (в чьих интересах оно ведется), социальную структуру общества, его тип. Исторически известны следующие формы соб</w:t>
      </w:r>
      <w:r w:rsidRPr="001C63BA">
        <w:rPr>
          <w:rFonts w:ascii="Times New Roman" w:eastAsia="Times New Roman" w:hAnsi="Times New Roman" w:cs="Times New Roman"/>
          <w:color w:val="000000"/>
          <w:sz w:val="28"/>
          <w:szCs w:val="28"/>
          <w:lang w:eastAsia="ru-RU"/>
        </w:rPr>
        <w:softHyphen/>
        <w:t xml:space="preserve">ственности: общественная, частная, государственная. Кроме того, имеются разновидности — промежуточные и смешанные формы </w:t>
      </w:r>
      <w:r w:rsidRPr="001C63BA">
        <w:rPr>
          <w:rFonts w:ascii="Times New Roman" w:eastAsia="Times New Roman" w:hAnsi="Times New Roman" w:cs="Times New Roman"/>
          <w:color w:val="000000"/>
          <w:sz w:val="28"/>
          <w:szCs w:val="28"/>
          <w:lang w:eastAsia="ru-RU"/>
        </w:rPr>
        <w:lastRenderedPageBreak/>
        <w:t>собственности. Отношения собственности пронизывают все сферы экономических отношений, определяя их специфичность в сфере производства, распределения, обмена и потребления экономических благ. Совокупность этих отношений образует систему социально-экономических отношений данного общества.</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4384" behindDoc="0" locked="0" layoutInCell="1" allowOverlap="0" wp14:anchorId="298D0E63" wp14:editId="236DC3B5">
                <wp:simplePos x="0" y="0"/>
                <wp:positionH relativeFrom="column">
                  <wp:align>left</wp:align>
                </wp:positionH>
                <wp:positionV relativeFrom="line">
                  <wp:posOffset>0</wp:posOffset>
                </wp:positionV>
                <wp:extent cx="304800" cy="304800"/>
                <wp:effectExtent l="0" t="0" r="0" b="0"/>
                <wp:wrapSquare wrapText="bothSides"/>
                <wp:docPr id="7"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1332D" id="AutoShape 6" o:spid="_x0000_s1026" style="position:absolute;margin-left:0;margin-top:0;width:24pt;height:24pt;z-index:25166438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J6zknoAQAAxA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0" wp14:anchorId="44F9C521" wp14:editId="3D0C5CAE">
                <wp:simplePos x="0" y="0"/>
                <wp:positionH relativeFrom="column">
                  <wp:align>left</wp:align>
                </wp:positionH>
                <wp:positionV relativeFrom="line">
                  <wp:posOffset>0</wp:posOffset>
                </wp:positionV>
                <wp:extent cx="304800" cy="304800"/>
                <wp:effectExtent l="0" t="0" r="0" b="0"/>
                <wp:wrapSquare wrapText="bothSides"/>
                <wp:docPr id="6"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9803A" id="AutoShape 7" o:spid="_x0000_s1026" style="position:absolute;margin-left:0;margin-top:0;width:24pt;height:24pt;z-index:25166540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gTCd3oAQAAxA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0" wp14:anchorId="1E4C42F3" wp14:editId="6EB11F8B">
                <wp:simplePos x="0" y="0"/>
                <wp:positionH relativeFrom="column">
                  <wp:align>left</wp:align>
                </wp:positionH>
                <wp:positionV relativeFrom="line">
                  <wp:posOffset>0</wp:posOffset>
                </wp:positionV>
                <wp:extent cx="304800" cy="304800"/>
                <wp:effectExtent l="0" t="0" r="0" b="0"/>
                <wp:wrapSquare wrapText="bothSides"/>
                <wp:docPr id="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6959D" id="AutoShape 8" o:spid="_x0000_s1026" style="position:absolute;margin-left:0;margin-top:0;width:24pt;height:24pt;z-index:25166643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nCSgHoAQAAxA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p>
    <w:p w14:paraId="5C9AFD90"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Второй тип хозяйственных связей — </w:t>
      </w:r>
      <w:r w:rsidRPr="001C63BA">
        <w:rPr>
          <w:rFonts w:ascii="Times New Roman" w:eastAsia="Times New Roman" w:hAnsi="Times New Roman" w:cs="Times New Roman"/>
          <w:i/>
          <w:iCs/>
          <w:color w:val="000000"/>
          <w:sz w:val="28"/>
          <w:szCs w:val="28"/>
          <w:lang w:eastAsia="ru-RU"/>
        </w:rPr>
        <w:t>организационно-экономические отношения, </w:t>
      </w:r>
      <w:r w:rsidRPr="001C63BA">
        <w:rPr>
          <w:rFonts w:ascii="Times New Roman" w:eastAsia="Times New Roman" w:hAnsi="Times New Roman" w:cs="Times New Roman"/>
          <w:color w:val="000000"/>
          <w:sz w:val="28"/>
          <w:szCs w:val="28"/>
          <w:lang w:eastAsia="ru-RU"/>
        </w:rPr>
        <w:t>которые непосредственно определяются производительными силами. Они отражают организацию производительных сил, особенности определенного этапа развития факторов производства и их общественной комбинации. Это отношения, возникающие в связи с разделением, спе</w:t>
      </w:r>
      <w:r w:rsidRPr="001C63BA">
        <w:rPr>
          <w:rFonts w:ascii="Times New Roman" w:eastAsia="Times New Roman" w:hAnsi="Times New Roman" w:cs="Times New Roman"/>
          <w:color w:val="000000"/>
          <w:sz w:val="28"/>
          <w:szCs w:val="28"/>
          <w:lang w:eastAsia="ru-RU"/>
        </w:rPr>
        <w:softHyphen/>
        <w:t>циализацией, кооперацией труда, распределяются технологическим способом производства. Они обусловлены потребностями технологии организации производства. Это, например, отношения между рабочими различных специальностей, между организаторами и исполнителями, связанные с технологическим разделением труда внутри предприятия.</w:t>
      </w:r>
    </w:p>
    <w:p w14:paraId="40FE544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Организационно-экономические отношения </w:t>
      </w:r>
      <w:r w:rsidRPr="001C63BA">
        <w:rPr>
          <w:rFonts w:ascii="Times New Roman" w:eastAsia="Times New Roman" w:hAnsi="Times New Roman" w:cs="Times New Roman"/>
          <w:color w:val="000000"/>
          <w:sz w:val="28"/>
          <w:szCs w:val="28"/>
          <w:lang w:eastAsia="ru-RU"/>
        </w:rPr>
        <w:t>подразделяются на три вида:</w:t>
      </w:r>
    </w:p>
    <w:p w14:paraId="77F509C0" w14:textId="77777777" w:rsidR="001C63BA" w:rsidRPr="001C63BA" w:rsidRDefault="001C63BA" w:rsidP="00DD3489">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разделение труда и производства;</w:t>
      </w:r>
    </w:p>
    <w:p w14:paraId="0E840DA7" w14:textId="77777777" w:rsidR="001C63BA" w:rsidRPr="001C63BA" w:rsidRDefault="001C63BA" w:rsidP="00DD3489">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сосредоточение (концентрация) производства отдельных видов товаров в тех регионах, где их производство экономически целесообразно;</w:t>
      </w:r>
    </w:p>
    <w:p w14:paraId="7B0C7FBA" w14:textId="77777777" w:rsidR="001C63BA" w:rsidRPr="001C63BA" w:rsidRDefault="001C63BA" w:rsidP="00DD3489">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дифференциация, специализация трудовой деятельности.</w:t>
      </w:r>
    </w:p>
    <w:p w14:paraId="3995FD73" w14:textId="77777777" w:rsidR="001C63BA" w:rsidRPr="001C63BA" w:rsidRDefault="001C63BA" w:rsidP="00DD3489">
      <w:pPr>
        <w:spacing w:before="100" w:beforeAutospacing="1" w:after="100" w:afterAutospacing="1" w:line="240" w:lineRule="auto"/>
        <w:jc w:val="both"/>
        <w:outlineLvl w:val="0"/>
        <w:rPr>
          <w:rFonts w:ascii="Times New Roman" w:eastAsia="Times New Roman" w:hAnsi="Times New Roman" w:cs="Times New Roman"/>
          <w:color w:val="000000"/>
          <w:kern w:val="36"/>
          <w:sz w:val="28"/>
          <w:szCs w:val="28"/>
          <w:lang w:eastAsia="ru-RU"/>
        </w:rPr>
      </w:pPr>
      <w:r w:rsidRPr="001C63BA">
        <w:rPr>
          <w:rFonts w:ascii="Times New Roman" w:eastAsia="Times New Roman" w:hAnsi="Times New Roman" w:cs="Times New Roman"/>
          <w:color w:val="000000"/>
          <w:kern w:val="36"/>
          <w:sz w:val="28"/>
          <w:szCs w:val="28"/>
          <w:lang w:eastAsia="ru-RU"/>
        </w:rPr>
        <w:t>1.4. Основные этапы развития экономической теории</w:t>
      </w:r>
    </w:p>
    <w:p w14:paraId="4A28E657"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Экономическая мысль возникла в глубокой древности, прошла длительный и сложный путь становления и развития. Вначале экономические знания формировались как отдельные элементы отдельной науки. Самостоятельное развитие экономика начала в эпоху зарождения капитализма. Ученые-экономисты различают множество этапов и направлений в этом развитии. Остановимся на некоторых вехах развития экономической теории.</w:t>
      </w:r>
    </w:p>
    <w:p w14:paraId="1E196EF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Изучив общественные характеристики основных направлений развития экономической теории, можно сделать вывод, что ни одна теория не может претендовать на абсолютную и вечную истинность. Каждая школа в той или иной мере страдает односторонностью и преувеличениями, т.к. выступает с позиции определенной социальной группы и определенного периода.</w:t>
      </w:r>
    </w:p>
    <w:p w14:paraId="50C3185A" w14:textId="77777777" w:rsidR="001C63BA" w:rsidRPr="001C63BA" w:rsidRDefault="001C63BA" w:rsidP="00DD3489">
      <w:pPr>
        <w:spacing w:after="0" w:line="240" w:lineRule="auto"/>
        <w:jc w:val="both"/>
        <w:outlineLvl w:val="1"/>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 xml:space="preserve">1.5. Типы экономических систем: </w:t>
      </w:r>
      <w:proofErr w:type="spellStart"/>
      <w:r w:rsidRPr="001C63BA">
        <w:rPr>
          <w:rFonts w:ascii="Times New Roman" w:eastAsia="Times New Roman" w:hAnsi="Times New Roman" w:cs="Times New Roman"/>
          <w:color w:val="000000"/>
          <w:sz w:val="28"/>
          <w:szCs w:val="28"/>
          <w:lang w:eastAsia="ru-RU"/>
        </w:rPr>
        <w:t>рыночнаяэкономика</w:t>
      </w:r>
      <w:proofErr w:type="spellEnd"/>
      <w:r w:rsidRPr="001C63BA">
        <w:rPr>
          <w:rFonts w:ascii="Times New Roman" w:eastAsia="Times New Roman" w:hAnsi="Times New Roman" w:cs="Times New Roman"/>
          <w:color w:val="000000"/>
          <w:sz w:val="28"/>
          <w:szCs w:val="28"/>
          <w:lang w:eastAsia="ru-RU"/>
        </w:rPr>
        <w:t>, традиционная экономика, административно-командная экономика, смешанная экономика</w:t>
      </w:r>
    </w:p>
    <w:p w14:paraId="678A22FD"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В последние 150-200 лет в мире действовали различные типы экономических систем: </w:t>
      </w:r>
      <w:r w:rsidRPr="001C63BA">
        <w:rPr>
          <w:rFonts w:ascii="Times New Roman" w:eastAsia="Times New Roman" w:hAnsi="Times New Roman" w:cs="Times New Roman"/>
          <w:i/>
          <w:iCs/>
          <w:color w:val="000000"/>
          <w:sz w:val="28"/>
          <w:szCs w:val="28"/>
          <w:lang w:eastAsia="ru-RU"/>
        </w:rPr>
        <w:t>две рыночные </w:t>
      </w:r>
      <w:r w:rsidRPr="001C63BA">
        <w:rPr>
          <w:rFonts w:ascii="Times New Roman" w:eastAsia="Times New Roman" w:hAnsi="Times New Roman" w:cs="Times New Roman"/>
          <w:color w:val="000000"/>
          <w:sz w:val="28"/>
          <w:szCs w:val="28"/>
          <w:lang w:eastAsia="ru-RU"/>
        </w:rPr>
        <w:t xml:space="preserve">(рыночная экономика свободной конкуренции (чистый </w:t>
      </w:r>
      <w:r w:rsidRPr="001C63BA">
        <w:rPr>
          <w:rFonts w:ascii="Times New Roman" w:eastAsia="Times New Roman" w:hAnsi="Times New Roman" w:cs="Times New Roman"/>
          <w:color w:val="000000"/>
          <w:sz w:val="28"/>
          <w:szCs w:val="28"/>
          <w:lang w:eastAsia="ru-RU"/>
        </w:rPr>
        <w:lastRenderedPageBreak/>
        <w:t>капитализм) и современная ры</w:t>
      </w:r>
      <w:r w:rsidRPr="001C63BA">
        <w:rPr>
          <w:rFonts w:ascii="Times New Roman" w:eastAsia="Times New Roman" w:hAnsi="Times New Roman" w:cs="Times New Roman"/>
          <w:color w:val="000000"/>
          <w:sz w:val="28"/>
          <w:szCs w:val="28"/>
          <w:lang w:eastAsia="ru-RU"/>
        </w:rPr>
        <w:softHyphen/>
        <w:t>ночная экономика (современный капитализм)) и </w:t>
      </w:r>
      <w:r w:rsidRPr="001C63BA">
        <w:rPr>
          <w:rFonts w:ascii="Times New Roman" w:eastAsia="Times New Roman" w:hAnsi="Times New Roman" w:cs="Times New Roman"/>
          <w:i/>
          <w:iCs/>
          <w:color w:val="000000"/>
          <w:sz w:val="28"/>
          <w:szCs w:val="28"/>
          <w:lang w:eastAsia="ru-RU"/>
        </w:rPr>
        <w:t>две нерыночные системы </w:t>
      </w:r>
      <w:r w:rsidRPr="001C63BA">
        <w:rPr>
          <w:rFonts w:ascii="Times New Roman" w:eastAsia="Times New Roman" w:hAnsi="Times New Roman" w:cs="Times New Roman"/>
          <w:color w:val="000000"/>
          <w:sz w:val="28"/>
          <w:szCs w:val="28"/>
          <w:lang w:eastAsia="ru-RU"/>
        </w:rPr>
        <w:t>(традиционная и административно-командная).</w:t>
      </w:r>
    </w:p>
    <w:p w14:paraId="396D2C23"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Рыночная экономика </w:t>
      </w:r>
      <w:r w:rsidRPr="001C63BA">
        <w:rPr>
          <w:rFonts w:ascii="Times New Roman" w:eastAsia="Times New Roman" w:hAnsi="Times New Roman" w:cs="Times New Roman"/>
          <w:color w:val="000000"/>
          <w:sz w:val="28"/>
          <w:szCs w:val="28"/>
          <w:lang w:eastAsia="ru-RU"/>
        </w:rPr>
        <w:t>— это экономическая система, основанная на принципах свободного предпринимательства, многообразия форм собственности на средства производства, рыночного ценообразования, договорных отношений между хозяйствующи</w:t>
      </w:r>
      <w:r w:rsidRPr="001C63BA">
        <w:rPr>
          <w:rFonts w:ascii="Times New Roman" w:eastAsia="Times New Roman" w:hAnsi="Times New Roman" w:cs="Times New Roman"/>
          <w:color w:val="000000"/>
          <w:sz w:val="28"/>
          <w:szCs w:val="28"/>
          <w:lang w:eastAsia="ru-RU"/>
        </w:rPr>
        <w:softHyphen/>
        <w:t>ми субъектами, ограниченного вмешательства государства в хозяйственную деятельность. Она присуща социально-экономическим системам, где имеются товарно-денежные отношения.</w:t>
      </w:r>
    </w:p>
    <w:p w14:paraId="2C430798"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Возникнув много веков назад, рыночная экономика достигла высокого уровня развития, стала цивилизованной и социально ограниченной. Основные черты рыночной экономики представлены в таблице 1.2</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8480" behindDoc="0" locked="0" layoutInCell="1" allowOverlap="0" wp14:anchorId="4D8E0607" wp14:editId="5C8A0CAA">
                <wp:simplePos x="0" y="0"/>
                <wp:positionH relativeFrom="column">
                  <wp:align>left</wp:align>
                </wp:positionH>
                <wp:positionV relativeFrom="line">
                  <wp:posOffset>0</wp:posOffset>
                </wp:positionV>
                <wp:extent cx="304800" cy="304800"/>
                <wp:effectExtent l="0" t="0" r="0" b="0"/>
                <wp:wrapSquare wrapText="bothSides"/>
                <wp:docPr id="17"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DDD91" id="AutoShape 9" o:spid="_x0000_s1026" style="position:absolute;margin-left:0;margin-top:0;width:24pt;height:24pt;z-index:25166848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VqP+6QEAAMUDAAAOAAAAAAAAAAAAAAAAAC4CAABkcnMvZTJvRG9jLnhtbFBLAQIt&#10;ABQABgAIAAAAIQBMoOks2AAAAAMBAAAPAAAAAAAAAAAAAAAAAEMEAABkcnMvZG93bnJldi54bWxQ&#10;SwUGAAAAAAQABADzAAAASAU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9504" behindDoc="0" locked="0" layoutInCell="1" allowOverlap="0" wp14:anchorId="3714B298" wp14:editId="30144D15">
                <wp:simplePos x="0" y="0"/>
                <wp:positionH relativeFrom="column">
                  <wp:align>left</wp:align>
                </wp:positionH>
                <wp:positionV relativeFrom="line">
                  <wp:posOffset>0</wp:posOffset>
                </wp:positionV>
                <wp:extent cx="304800" cy="304800"/>
                <wp:effectExtent l="0" t="0" r="0" b="0"/>
                <wp:wrapSquare wrapText="bothSides"/>
                <wp:docPr id="16"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2661E" id="AutoShape 10" o:spid="_x0000_s1026" style="position:absolute;margin-left:0;margin-top:0;width:24pt;height:24pt;z-index:25166950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uhMKf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0528" behindDoc="0" locked="0" layoutInCell="1" allowOverlap="0" wp14:anchorId="15DDECA2" wp14:editId="7DCBB9B2">
                <wp:simplePos x="0" y="0"/>
                <wp:positionH relativeFrom="column">
                  <wp:align>left</wp:align>
                </wp:positionH>
                <wp:positionV relativeFrom="line">
                  <wp:posOffset>0</wp:posOffset>
                </wp:positionV>
                <wp:extent cx="304800" cy="304800"/>
                <wp:effectExtent l="0" t="0" r="0" b="0"/>
                <wp:wrapSquare wrapText="bothSides"/>
                <wp:docPr id="15"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7D4CC" id="AutoShape 11" o:spid="_x0000_s1026" style="position:absolute;margin-left:0;margin-top:0;width:24pt;height:24pt;z-index:25167052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AH6AEAAMYDAAAOAAAAZHJzL2Uyb0RvYy54bWysU8Fu2zAMvQ/YPwi6L7azd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w/MAf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1552" behindDoc="0" locked="0" layoutInCell="1" allowOverlap="0" wp14:anchorId="0B9FE05F" wp14:editId="0F6F55FC">
                <wp:simplePos x="0" y="0"/>
                <wp:positionH relativeFrom="column">
                  <wp:align>left</wp:align>
                </wp:positionH>
                <wp:positionV relativeFrom="line">
                  <wp:posOffset>0</wp:posOffset>
                </wp:positionV>
                <wp:extent cx="304800" cy="304800"/>
                <wp:effectExtent l="0" t="0" r="0" b="0"/>
                <wp:wrapSquare wrapText="bothSides"/>
                <wp:docPr id="14"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5A700" id="AutoShape 12" o:spid="_x0000_s1026" style="position:absolute;margin-left:0;margin-top:0;width:24pt;height:24pt;z-index:25167155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&#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gBrfb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p>
    <w:p w14:paraId="228713A2"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 xml:space="preserve">Таблица </w:t>
      </w:r>
      <w:proofErr w:type="gramStart"/>
      <w:r w:rsidRPr="001C63BA">
        <w:rPr>
          <w:rFonts w:ascii="Times New Roman" w:eastAsia="Times New Roman" w:hAnsi="Times New Roman" w:cs="Times New Roman"/>
          <w:i/>
          <w:iCs/>
          <w:color w:val="000000"/>
          <w:sz w:val="28"/>
          <w:szCs w:val="28"/>
          <w:lang w:eastAsia="ru-RU"/>
        </w:rPr>
        <w:t>1.2 </w:t>
      </w:r>
      <w:r w:rsidRPr="001C63BA">
        <w:rPr>
          <w:rFonts w:ascii="Times New Roman" w:eastAsia="Times New Roman" w:hAnsi="Times New Roman" w:cs="Times New Roman"/>
          <w:color w:val="000000"/>
          <w:sz w:val="28"/>
          <w:szCs w:val="28"/>
          <w:lang w:eastAsia="ru-RU"/>
        </w:rPr>
        <w:t>.</w:t>
      </w:r>
      <w:proofErr w:type="gramEnd"/>
    </w:p>
    <w:p w14:paraId="3308F748" w14:textId="77777777" w:rsidR="001C63BA" w:rsidRPr="001C63BA" w:rsidRDefault="001C63BA" w:rsidP="00DD3489">
      <w:pPr>
        <w:spacing w:after="0" w:line="240" w:lineRule="auto"/>
        <w:jc w:val="both"/>
        <w:outlineLvl w:val="1"/>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Характеристика рыночной экономики</w:t>
      </w:r>
    </w:p>
    <w:tbl>
      <w:tblPr>
        <w:tblW w:w="1099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382"/>
        <w:gridCol w:w="5613"/>
      </w:tblGrid>
      <w:tr w:rsidR="001C63BA" w:rsidRPr="001C63BA" w14:paraId="09FB0535" w14:textId="77777777" w:rsidTr="001C63BA">
        <w:tc>
          <w:tcPr>
            <w:tcW w:w="10755" w:type="dxa"/>
            <w:gridSpan w:val="2"/>
            <w:tcBorders>
              <w:top w:val="single" w:sz="6" w:space="0" w:color="000000"/>
              <w:left w:val="single" w:sz="6" w:space="0" w:color="000000"/>
              <w:bottom w:val="single" w:sz="6" w:space="0" w:color="000000"/>
              <w:right w:val="single" w:sz="6" w:space="0" w:color="000000"/>
            </w:tcBorders>
            <w:hideMark/>
          </w:tcPr>
          <w:p w14:paraId="7A035F4B"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Основные черты рыночной экономики:</w:t>
            </w:r>
          </w:p>
          <w:p w14:paraId="6E6BADCA"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основа экономики — частная собственность на средства производства;</w:t>
            </w:r>
          </w:p>
          <w:p w14:paraId="33F70DCD"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многообразие форм собственности и хозяйствования;</w:t>
            </w:r>
          </w:p>
          <w:p w14:paraId="27D94F36"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свободная конкуренция;</w:t>
            </w:r>
          </w:p>
          <w:p w14:paraId="56C08702"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рыночный механизм ценообразования;</w:t>
            </w:r>
          </w:p>
          <w:p w14:paraId="33084100"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саморегулирование рыночной экономики;</w:t>
            </w:r>
          </w:p>
          <w:p w14:paraId="5EB27EB4"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договорные отношения между хозяйствующими субъектами;</w:t>
            </w:r>
          </w:p>
          <w:p w14:paraId="00B3BA34" w14:textId="77777777" w:rsidR="001C63BA" w:rsidRPr="001C63BA" w:rsidRDefault="001C63BA" w:rsidP="00DD3489">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минимум вмешательства государства в экономику</w:t>
            </w:r>
          </w:p>
        </w:tc>
      </w:tr>
      <w:tr w:rsidR="001C63BA" w:rsidRPr="001C63BA" w14:paraId="28A68B69" w14:textId="77777777" w:rsidTr="001C63BA">
        <w:tc>
          <w:tcPr>
            <w:tcW w:w="5265" w:type="dxa"/>
            <w:tcBorders>
              <w:top w:val="single" w:sz="6" w:space="0" w:color="000000"/>
              <w:left w:val="single" w:sz="6" w:space="0" w:color="000000"/>
              <w:bottom w:val="single" w:sz="6" w:space="0" w:color="000000"/>
              <w:right w:val="single" w:sz="6" w:space="0" w:color="000000"/>
            </w:tcBorders>
            <w:hideMark/>
          </w:tcPr>
          <w:p w14:paraId="7E036B16"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Основные достоинства:</w:t>
            </w:r>
          </w:p>
        </w:tc>
        <w:tc>
          <w:tcPr>
            <w:tcW w:w="5265" w:type="dxa"/>
            <w:tcBorders>
              <w:top w:val="single" w:sz="6" w:space="0" w:color="000000"/>
              <w:left w:val="single" w:sz="6" w:space="0" w:color="000000"/>
              <w:bottom w:val="single" w:sz="6" w:space="0" w:color="000000"/>
              <w:right w:val="single" w:sz="6" w:space="0" w:color="000000"/>
            </w:tcBorders>
            <w:hideMark/>
          </w:tcPr>
          <w:p w14:paraId="64303678"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Основные недостатки:</w:t>
            </w:r>
          </w:p>
        </w:tc>
      </w:tr>
      <w:tr w:rsidR="001C63BA" w:rsidRPr="001C63BA" w14:paraId="5F4F0DE7" w14:textId="77777777" w:rsidTr="001C63BA">
        <w:tc>
          <w:tcPr>
            <w:tcW w:w="5265" w:type="dxa"/>
            <w:tcBorders>
              <w:top w:val="single" w:sz="6" w:space="0" w:color="000000"/>
              <w:left w:val="single" w:sz="6" w:space="0" w:color="000000"/>
              <w:bottom w:val="single" w:sz="6" w:space="0" w:color="000000"/>
              <w:right w:val="single" w:sz="6" w:space="0" w:color="000000"/>
            </w:tcBorders>
            <w:hideMark/>
          </w:tcPr>
          <w:p w14:paraId="183F119D"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1) стимулирует высокую эффективность производства;</w:t>
            </w:r>
          </w:p>
          <w:p w14:paraId="46937F0A"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2) справедливо распределяет доходы по результатам труда;</w:t>
            </w:r>
          </w:p>
          <w:p w14:paraId="237D75A8"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3)не требует большого аппарата управления и др.</w:t>
            </w:r>
          </w:p>
        </w:tc>
        <w:tc>
          <w:tcPr>
            <w:tcW w:w="5265" w:type="dxa"/>
            <w:tcBorders>
              <w:top w:val="single" w:sz="6" w:space="0" w:color="000000"/>
              <w:left w:val="single" w:sz="6" w:space="0" w:color="000000"/>
              <w:bottom w:val="single" w:sz="6" w:space="0" w:color="000000"/>
              <w:right w:val="single" w:sz="6" w:space="0" w:color="000000"/>
            </w:tcBorders>
            <w:hideMark/>
          </w:tcPr>
          <w:p w14:paraId="1F176B66" w14:textId="77777777" w:rsidR="001C63BA" w:rsidRPr="001C63BA" w:rsidRDefault="001C63BA" w:rsidP="00DD3489">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усиливает социальное неравенство в обществе;</w:t>
            </w:r>
          </w:p>
          <w:p w14:paraId="607FF8D3" w14:textId="77777777" w:rsidR="001C63BA" w:rsidRPr="001C63BA" w:rsidRDefault="001C63BA" w:rsidP="00DD3489">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вызывает нестабильность в экономике;</w:t>
            </w:r>
          </w:p>
          <w:p w14:paraId="2879AF83" w14:textId="77777777" w:rsidR="001C63BA" w:rsidRPr="001C63BA" w:rsidRDefault="001C63BA" w:rsidP="00DD3489">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безразлична к ущербу, который может наносить бизнес человеку и природе и др.</w:t>
            </w:r>
          </w:p>
        </w:tc>
      </w:tr>
    </w:tbl>
    <w:p w14:paraId="76D5448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0" wp14:anchorId="3D42643D" wp14:editId="370C3AC6">
                <wp:simplePos x="0" y="0"/>
                <wp:positionH relativeFrom="column">
                  <wp:align>left</wp:align>
                </wp:positionH>
                <wp:positionV relativeFrom="line">
                  <wp:posOffset>0</wp:posOffset>
                </wp:positionV>
                <wp:extent cx="304800" cy="304800"/>
                <wp:effectExtent l="0" t="0" r="0" b="0"/>
                <wp:wrapSquare wrapText="bothSides"/>
                <wp:docPr id="13"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2F950" id="AutoShape 13" o:spid="_x0000_s1026" style="position:absolute;margin-left:0;margin-top:0;width:24pt;height:24pt;z-index:25167257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Cc6AEAAMY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MFQJz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b/>
          <w:bCs/>
          <w:i/>
          <w:iCs/>
          <w:color w:val="000000"/>
          <w:sz w:val="28"/>
          <w:szCs w:val="28"/>
          <w:lang w:eastAsia="ru-RU"/>
        </w:rPr>
        <w:t>Рыночная экономика свободной конкуренции </w:t>
      </w:r>
      <w:r w:rsidRPr="001C63BA">
        <w:rPr>
          <w:rFonts w:ascii="Times New Roman" w:eastAsia="Times New Roman" w:hAnsi="Times New Roman" w:cs="Times New Roman"/>
          <w:b/>
          <w:bCs/>
          <w:color w:val="000000"/>
          <w:sz w:val="28"/>
          <w:szCs w:val="28"/>
          <w:lang w:eastAsia="ru-RU"/>
        </w:rPr>
        <w:t>сложилась </w:t>
      </w:r>
      <w:r w:rsidRPr="001C63BA">
        <w:rPr>
          <w:rFonts w:ascii="Times New Roman" w:eastAsia="Times New Roman" w:hAnsi="Times New Roman" w:cs="Times New Roman"/>
          <w:color w:val="000000"/>
          <w:sz w:val="28"/>
          <w:szCs w:val="28"/>
          <w:lang w:eastAsia="ru-RU"/>
        </w:rPr>
        <w:t>в XVIII в., но значительная часть ее элементов вошла в современную рыночную экономику. Основные черты рыночной экономики свободной конкуренции:</w:t>
      </w:r>
      <w:r w:rsidRPr="001C63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0" wp14:anchorId="6B3783C3" wp14:editId="4BC6B4C5">
                <wp:simplePos x="0" y="0"/>
                <wp:positionH relativeFrom="column">
                  <wp:align>left</wp:align>
                </wp:positionH>
                <wp:positionV relativeFrom="line">
                  <wp:posOffset>0</wp:posOffset>
                </wp:positionV>
                <wp:extent cx="304800" cy="304800"/>
                <wp:effectExtent l="0" t="0" r="0" b="0"/>
                <wp:wrapSquare wrapText="bothSides"/>
                <wp:docPr id="12"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3B291" id="AutoShape 14" o:spid="_x0000_s1026" style="position:absolute;margin-left:0;margin-top:0;width:24pt;height:24pt;z-index:25167360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&#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3gCwT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0" wp14:anchorId="2111B6D2" wp14:editId="3F9F542E">
                <wp:simplePos x="0" y="0"/>
                <wp:positionH relativeFrom="column">
                  <wp:align>left</wp:align>
                </wp:positionH>
                <wp:positionV relativeFrom="line">
                  <wp:posOffset>0</wp:posOffset>
                </wp:positionV>
                <wp:extent cx="304800" cy="304800"/>
                <wp:effectExtent l="0" t="0" r="0" b="0"/>
                <wp:wrapSquare wrapText="bothSides"/>
                <wp:docPr id="11"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A0C58" id="AutoShape 15" o:spid="_x0000_s1026" style="position:absolute;margin-left:0;margin-top:0;width:24pt;height:24pt;z-index:25167462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uk6QEAAMYDAAAOAAAAZHJzL2Uyb0RvYy54bWysU9tu2zAMfR+wfxD0vtjO0q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6fguk6QEAAMYDAAAOAAAAAAAAAAAAAAAAAC4CAABkcnMvZTJvRG9jLnhtbFBLAQIt&#10;ABQABgAIAAAAIQBMoOks2AAAAAMBAAAPAAAAAAAAAAAAAAAAAEMEAABkcnMvZG93bnJldi54bWxQ&#10;SwUGAAAAAAQABADzAAAASAUAAAAA&#10;" o:allowoverlap="f" filled="f" stroked="f">
                <o:lock v:ext="edit" aspectratio="t"/>
                <w10:wrap type="square" anchory="line"/>
              </v:rect>
            </w:pict>
          </mc:Fallback>
        </mc:AlternateContent>
      </w:r>
      <w:r w:rsidRPr="001C63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0" wp14:anchorId="5E6D43E6" wp14:editId="20D2AA92">
                <wp:simplePos x="0" y="0"/>
                <wp:positionH relativeFrom="column">
                  <wp:align>left</wp:align>
                </wp:positionH>
                <wp:positionV relativeFrom="line">
                  <wp:posOffset>0</wp:posOffset>
                </wp:positionV>
                <wp:extent cx="304800" cy="304800"/>
                <wp:effectExtent l="0" t="0" r="0" b="0"/>
                <wp:wrapSquare wrapText="bothSides"/>
                <wp:docPr id="10"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7698F" id="AutoShape 16" o:spid="_x0000_s1026" style="position:absolute;margin-left:0;margin-top:0;width:24pt;height:24pt;z-index:25167564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&#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5AllX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r w:rsidRPr="001C63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0" wp14:anchorId="4CE6589D" wp14:editId="3BE25401">
                <wp:simplePos x="0" y="0"/>
                <wp:positionH relativeFrom="column">
                  <wp:align>left</wp:align>
                </wp:positionH>
                <wp:positionV relativeFrom="line">
                  <wp:posOffset>0</wp:posOffset>
                </wp:positionV>
                <wp:extent cx="304800" cy="304800"/>
                <wp:effectExtent l="0" t="0" r="0" b="0"/>
                <wp:wrapSquare wrapText="bothSides"/>
                <wp:docPr id="9"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33947" id="AutoShape 17" o:spid="_x0000_s1026" style="position:absolute;margin-left:0;margin-top:0;width:24pt;height:24pt;z-index:25167667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&#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O1dX6QEAAMUDAAAOAAAAAAAAAAAAAAAAAC4CAABkcnMvZTJvRG9jLnhtbFBLAQIt&#10;ABQABgAIAAAAIQBMoOks2AAAAAMBAAAPAAAAAAAAAAAAAAAAAEMEAABkcnMvZG93bnJldi54bWxQ&#10;SwUGAAAAAAQABADzAAAASAUAAAAA&#10;" o:allowoverlap="f" filled="f" stroked="f">
                <o:lock v:ext="edit" aspectratio="t"/>
                <w10:wrap type="square" anchory="line"/>
              </v:rect>
            </w:pict>
          </mc:Fallback>
        </mc:AlternateContent>
      </w:r>
      <w:r w:rsidRPr="001C63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0" wp14:anchorId="74BD8373" wp14:editId="2568D1DC">
                <wp:simplePos x="0" y="0"/>
                <wp:positionH relativeFrom="column">
                  <wp:align>left</wp:align>
                </wp:positionH>
                <wp:positionV relativeFrom="line">
                  <wp:posOffset>0</wp:posOffset>
                </wp:positionV>
                <wp:extent cx="304800" cy="304800"/>
                <wp:effectExtent l="0" t="0" r="0" b="0"/>
                <wp:wrapSquare wrapText="bothSides"/>
                <wp:docPr id="8"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5542D" id="AutoShape 18" o:spid="_x0000_s1026" style="position:absolute;margin-left:0;margin-top:0;width:24pt;height:24pt;z-index:25167769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&#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1osRzoAQAAxQ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p>
    <w:p w14:paraId="6EB33201" w14:textId="77777777" w:rsidR="001C63BA" w:rsidRPr="001C63BA" w:rsidRDefault="001C63BA" w:rsidP="00DD348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частная собственность на экономические ресурсы;</w:t>
      </w:r>
    </w:p>
    <w:p w14:paraId="6B92427A" w14:textId="77777777" w:rsidR="001C63BA" w:rsidRPr="001C63BA" w:rsidRDefault="001C63BA" w:rsidP="00DD348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рыночный механизм регулирования экономики, основанной на свободной конкуренции;</w:t>
      </w:r>
    </w:p>
    <w:p w14:paraId="650D34BC" w14:textId="77777777" w:rsidR="001C63BA" w:rsidRPr="001C63BA" w:rsidRDefault="001C63BA" w:rsidP="00DD348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lastRenderedPageBreak/>
        <w:t>большое число самостоятельно действующих продавцов и покупателей каждого товара.</w:t>
      </w:r>
    </w:p>
    <w:p w14:paraId="46ACF839"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Современная рыночная экономика (современный капитализм) </w:t>
      </w:r>
      <w:r w:rsidRPr="001C63BA">
        <w:rPr>
          <w:rFonts w:ascii="Times New Roman" w:eastAsia="Times New Roman" w:hAnsi="Times New Roman" w:cs="Times New Roman"/>
          <w:color w:val="000000"/>
          <w:sz w:val="28"/>
          <w:szCs w:val="28"/>
          <w:lang w:eastAsia="ru-RU"/>
        </w:rPr>
        <w:t>оказалась наиболее гибкой, она способна перестраиваться, </w:t>
      </w:r>
      <w:r w:rsidRPr="001C63BA">
        <w:rPr>
          <w:rFonts w:ascii="Times New Roman" w:eastAsia="Times New Roman" w:hAnsi="Times New Roman" w:cs="Times New Roman"/>
          <w:b/>
          <w:bCs/>
          <w:color w:val="000000"/>
          <w:sz w:val="28"/>
          <w:szCs w:val="28"/>
          <w:lang w:eastAsia="ru-RU"/>
        </w:rPr>
        <w:t>приспосабливаться к изменяющимся внутренним и </w:t>
      </w:r>
      <w:r w:rsidRPr="001C63BA">
        <w:rPr>
          <w:rFonts w:ascii="Times New Roman" w:eastAsia="Times New Roman" w:hAnsi="Times New Roman" w:cs="Times New Roman"/>
          <w:color w:val="000000"/>
          <w:sz w:val="28"/>
          <w:szCs w:val="28"/>
          <w:lang w:eastAsia="ru-RU"/>
        </w:rPr>
        <w:t>внешним условиям. Ее основные черты:</w:t>
      </w:r>
    </w:p>
    <w:p w14:paraId="74BB7A12" w14:textId="77777777" w:rsidR="001C63BA" w:rsidRPr="001C63BA" w:rsidRDefault="001C63BA" w:rsidP="00DD348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многообразие форм собственности;</w:t>
      </w:r>
    </w:p>
    <w:p w14:paraId="5746FCCC" w14:textId="77777777" w:rsidR="001C63BA" w:rsidRPr="001C63BA" w:rsidRDefault="001C63BA" w:rsidP="00DD348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развитие научно-технического прогресса;</w:t>
      </w:r>
    </w:p>
    <w:p w14:paraId="595D0C7A" w14:textId="77777777" w:rsidR="001C63BA" w:rsidRPr="001C63BA" w:rsidRDefault="001C63BA" w:rsidP="00DD348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активное воздействие государства на развитие национальной экономики.</w:t>
      </w:r>
    </w:p>
    <w:p w14:paraId="61B49383"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Традиционная экономика </w:t>
      </w:r>
      <w:r w:rsidRPr="001C63BA">
        <w:rPr>
          <w:rFonts w:ascii="Times New Roman" w:eastAsia="Times New Roman" w:hAnsi="Times New Roman" w:cs="Times New Roman"/>
          <w:color w:val="000000"/>
          <w:sz w:val="28"/>
          <w:szCs w:val="28"/>
          <w:lang w:eastAsia="ru-RU"/>
        </w:rPr>
        <w:t>— это экономическая система, в которую научно-технический прогресс проникает с большими трудностями, т.к. вступает в противоречие с традициями. Она базируется на отсталой технологии, широком распространении ручного труда, многоукладной экономике. Все экономические проблемы решаются в соответствии с обычаями и традициями.</w:t>
      </w:r>
    </w:p>
    <w:p w14:paraId="678BF7B5"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Основные черты традиционной экономики:</w:t>
      </w:r>
    </w:p>
    <w:p w14:paraId="7FAAC2E7" w14:textId="77777777" w:rsidR="001C63BA" w:rsidRPr="001C63BA" w:rsidRDefault="001C63BA" w:rsidP="00DD348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частная собственность на средства производства и личный труд их владельцев;</w:t>
      </w:r>
    </w:p>
    <w:p w14:paraId="55040430" w14:textId="77777777" w:rsidR="001C63BA" w:rsidRPr="001C63BA" w:rsidRDefault="001C63BA" w:rsidP="00DD348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крайне примитивная технология, связанная с первичной обработкой природных ресурсов;</w:t>
      </w:r>
    </w:p>
    <w:p w14:paraId="16219169" w14:textId="77777777" w:rsidR="001C63BA" w:rsidRPr="001C63BA" w:rsidRDefault="001C63BA" w:rsidP="00DD3489">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общинное ведение хозяйства, натуральный обмен;</w:t>
      </w:r>
    </w:p>
    <w:p w14:paraId="20D4392C" w14:textId="77777777" w:rsidR="001C63BA" w:rsidRPr="001C63BA" w:rsidRDefault="001C63BA" w:rsidP="00DD3489">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преобладание ручного труда</w:t>
      </w:r>
    </w:p>
    <w:p w14:paraId="08A2002A"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Административно-командная экономика </w:t>
      </w:r>
      <w:r w:rsidRPr="001C63BA">
        <w:rPr>
          <w:rFonts w:ascii="Times New Roman" w:eastAsia="Times New Roman" w:hAnsi="Times New Roman" w:cs="Times New Roman"/>
          <w:color w:val="000000"/>
          <w:sz w:val="28"/>
          <w:szCs w:val="28"/>
          <w:lang w:eastAsia="ru-RU"/>
        </w:rPr>
        <w:t>(централизо</w:t>
      </w:r>
      <w:r w:rsidRPr="001C63BA">
        <w:rPr>
          <w:rFonts w:ascii="Times New Roman" w:eastAsia="Times New Roman" w:hAnsi="Times New Roman" w:cs="Times New Roman"/>
          <w:color w:val="000000"/>
          <w:sz w:val="28"/>
          <w:szCs w:val="28"/>
          <w:lang w:eastAsia="ru-RU"/>
        </w:rPr>
        <w:softHyphen/>
        <w:t>ванно-плановая экономика) — это экономическая система, в которой основные экономические решения принимаются государством, берущим на себя функции организатора хозяйственной деятельности общества. Все экономические и природные ресурсы находятся в собственности государства. Для административно-командной экономики характерно централизованное директивное планирование, предприятия действуют в соответствии с доводимыми им из «центра» управления плановыми заданиями.</w:t>
      </w:r>
    </w:p>
    <w:p w14:paraId="49ED010E"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Основные черты административно-командной экономики:</w:t>
      </w:r>
    </w:p>
    <w:p w14:paraId="244E5FF6" w14:textId="77777777" w:rsidR="001C63BA" w:rsidRPr="001C63BA" w:rsidRDefault="001C63BA" w:rsidP="00DD3489">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основа — государственная собственность;</w:t>
      </w:r>
    </w:p>
    <w:p w14:paraId="6DC42D17" w14:textId="77777777" w:rsidR="001C63BA" w:rsidRPr="001C63BA" w:rsidRDefault="001C63BA" w:rsidP="00DD3489">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абсолютизация государственной собственности на экономические и природные ресурсы;</w:t>
      </w:r>
    </w:p>
    <w:p w14:paraId="1A02CB8F" w14:textId="77777777" w:rsidR="001C63BA" w:rsidRPr="001C63BA" w:rsidRDefault="001C63BA" w:rsidP="00DD3489">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жесткая централизация в распределении экономических ресурсов и результатов хозяйственной деятельности;</w:t>
      </w:r>
    </w:p>
    <w:p w14:paraId="7847FEB1"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lastRenderedPageBreak/>
        <w:t>4) существенные ограничения или запрещения частного предпринимательства.</w:t>
      </w:r>
    </w:p>
    <w:p w14:paraId="7D02D305"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Положительные стороны административно-командной экономики</w:t>
      </w:r>
    </w:p>
    <w:p w14:paraId="7066576E" w14:textId="77777777" w:rsidR="001C63BA" w:rsidRPr="001C63BA" w:rsidRDefault="001C63BA" w:rsidP="00DD3489">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Путем концентрации ресурсов она может обеспечить достижение самых передовых позиций в науке и технике (достижения СССР в области космонавтики, ядерного вооружения и т.п.).</w:t>
      </w:r>
    </w:p>
    <w:p w14:paraId="21351777" w14:textId="77777777" w:rsidR="001C63BA" w:rsidRPr="001C63BA" w:rsidRDefault="001C63BA" w:rsidP="00DD3489">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Административно-командная экономика в состоянии обеспечить экономическую и социальную стабильность. Каждому человеку гарантированы работа, стабильная и постоянно возрастающая заработная плата, бесплатное образование и медицинские услуги, уверенность людей в будущем и т.д.</w:t>
      </w:r>
    </w:p>
    <w:p w14:paraId="0CD1F77E" w14:textId="77777777" w:rsidR="001C63BA" w:rsidRPr="001C63BA" w:rsidRDefault="001C63BA" w:rsidP="00DD3489">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Административно-командная экономика доказала свою жизненность в критические периоды человеческой истории (война, ликвидация разрухи и т.д.).</w:t>
      </w:r>
    </w:p>
    <w:p w14:paraId="6E104648"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Отрицательные стороны административно-командной экономики</w:t>
      </w:r>
    </w:p>
    <w:p w14:paraId="01652A20" w14:textId="77777777" w:rsidR="001C63BA" w:rsidRPr="001C63BA" w:rsidRDefault="001C63BA" w:rsidP="00DD348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Исключает частную собственность на экономические ресурсы.</w:t>
      </w:r>
    </w:p>
    <w:p w14:paraId="210DCBBE" w14:textId="77777777" w:rsidR="001C63BA" w:rsidRPr="001C63BA" w:rsidRDefault="001C63BA" w:rsidP="00DD348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Оставляет очень узкие рамки для свободной хозяйственной инициативы, исключает свободное предпринимательство.</w:t>
      </w:r>
    </w:p>
    <w:p w14:paraId="294E01C1" w14:textId="77777777" w:rsidR="001C63BA" w:rsidRPr="001C63BA" w:rsidRDefault="001C63BA" w:rsidP="00DD348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Государство полностью контролирует производство и распределение продукции, в результате чего исключаются свободные рыночные взаимосвязи между отдельными предприятиями.</w:t>
      </w:r>
    </w:p>
    <w:p w14:paraId="30A62444"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i/>
          <w:iCs/>
          <w:color w:val="000000"/>
          <w:sz w:val="28"/>
          <w:szCs w:val="28"/>
          <w:lang w:eastAsia="ru-RU"/>
        </w:rPr>
        <w:t>Смешанная экономика </w:t>
      </w:r>
      <w:r w:rsidRPr="001C63BA">
        <w:rPr>
          <w:rFonts w:ascii="Times New Roman" w:eastAsia="Times New Roman" w:hAnsi="Times New Roman" w:cs="Times New Roman"/>
          <w:color w:val="000000"/>
          <w:sz w:val="28"/>
          <w:szCs w:val="28"/>
          <w:lang w:eastAsia="ru-RU"/>
        </w:rPr>
        <w:t>органично соединяет в себе преимущества рыночной, административно-командной и даже традиционной экономики и тем самым в определенной степени устраняет недостатки каждой из них или смягчает их отрицательные последствия.</w:t>
      </w:r>
    </w:p>
    <w:p w14:paraId="70CA0A0C"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Россия практически первая в мире применила опыт административно-командной экономики в форме государственного социализма. На современном этапе Россия начинает использовать основные элементы смешанной экономики.</w:t>
      </w:r>
    </w:p>
    <w:p w14:paraId="11F05F8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Смешанная экономика </w:t>
      </w:r>
      <w:r w:rsidRPr="001C63BA">
        <w:rPr>
          <w:rFonts w:ascii="Times New Roman" w:eastAsia="Times New Roman" w:hAnsi="Times New Roman" w:cs="Times New Roman"/>
          <w:color w:val="000000"/>
          <w:sz w:val="28"/>
          <w:szCs w:val="28"/>
          <w:lang w:eastAsia="ru-RU"/>
        </w:rPr>
        <w:t>— тип современной социально-экономической системы, складывающийся в развитых странах Запада и некоторых развивающихся странах на стадии перехода к постиндустриальному обществу. Смешанная экономика носит многоукладный характер, ее основу составляет частная собственность, взаимодействующая с государственной соб</w:t>
      </w:r>
      <w:r w:rsidRPr="001C63BA">
        <w:rPr>
          <w:rFonts w:ascii="Times New Roman" w:eastAsia="Times New Roman" w:hAnsi="Times New Roman" w:cs="Times New Roman"/>
          <w:color w:val="000000"/>
          <w:sz w:val="28"/>
          <w:szCs w:val="28"/>
          <w:lang w:eastAsia="ru-RU"/>
        </w:rPr>
        <w:softHyphen/>
        <w:t xml:space="preserve">ственностью (20-25%)На базе разнообразных форм собственности функционируют различные типы хозяйства и предпринимательства (крупное, среднее, мелкое и индивидуальное предпринимательство; государственные и муниципальные предприятия (организации, учреждения)).Смешанная </w:t>
      </w:r>
      <w:r w:rsidRPr="001C63BA">
        <w:rPr>
          <w:rFonts w:ascii="Times New Roman" w:eastAsia="Times New Roman" w:hAnsi="Times New Roman" w:cs="Times New Roman"/>
          <w:color w:val="000000"/>
          <w:sz w:val="28"/>
          <w:szCs w:val="28"/>
          <w:lang w:eastAsia="ru-RU"/>
        </w:rPr>
        <w:lastRenderedPageBreak/>
        <w:t>экономика" — это рыночная система со свойственной ей социальной ориентацией экономики и общества в целом. Интересы личности с ее многосторонними потребностями выдвигаются в центр социально-экономического развития страны. Смешанная экономика имеет свои особенности в разных странах и на различных этапах развития. Так, смешанная экономика в США характеризуется тем, что государственное регулирование здесь представлено в значительно меньшей степени, чем в других странах, т.к. размер государственной собственности невелик. Главную позицию в экономике США занимает частный капитал, развитие которого стимулируется и регулируется государственными структурами, правовыми нормами, налоговой системой. Поэтому здесь в меньшей степени, чем в Европе, распространены смешанные предприятия. Тем не менее в США сложилась определенная форма государственно-частного предпринимательства через систему правительственных законов.</w:t>
      </w:r>
    </w:p>
    <w:p w14:paraId="05595698" w14:textId="77777777" w:rsidR="001C63BA" w:rsidRPr="001C63BA" w:rsidRDefault="001C63BA" w:rsidP="00DD3489">
      <w:pPr>
        <w:spacing w:before="100" w:beforeAutospacing="1" w:after="100" w:afterAutospacing="1" w:line="240" w:lineRule="auto"/>
        <w:jc w:val="both"/>
        <w:outlineLvl w:val="0"/>
        <w:rPr>
          <w:rFonts w:ascii="Times New Roman" w:eastAsia="Times New Roman" w:hAnsi="Times New Roman" w:cs="Times New Roman"/>
          <w:color w:val="000000"/>
          <w:kern w:val="36"/>
          <w:sz w:val="28"/>
          <w:szCs w:val="28"/>
          <w:lang w:eastAsia="ru-RU"/>
        </w:rPr>
      </w:pPr>
      <w:r w:rsidRPr="001C63BA">
        <w:rPr>
          <w:rFonts w:ascii="Times New Roman" w:eastAsia="Times New Roman" w:hAnsi="Times New Roman" w:cs="Times New Roman"/>
          <w:color w:val="000000"/>
          <w:kern w:val="36"/>
          <w:sz w:val="28"/>
          <w:szCs w:val="28"/>
          <w:lang w:eastAsia="ru-RU"/>
        </w:rPr>
        <w:t xml:space="preserve">1.7. Основные экономические проблемы </w:t>
      </w:r>
      <w:proofErr w:type="spellStart"/>
      <w:proofErr w:type="gramStart"/>
      <w:r w:rsidRPr="001C63BA">
        <w:rPr>
          <w:rFonts w:ascii="Times New Roman" w:eastAsia="Times New Roman" w:hAnsi="Times New Roman" w:cs="Times New Roman"/>
          <w:color w:val="000000"/>
          <w:kern w:val="36"/>
          <w:sz w:val="28"/>
          <w:szCs w:val="28"/>
          <w:lang w:eastAsia="ru-RU"/>
        </w:rPr>
        <w:t>общества.Что</w:t>
      </w:r>
      <w:proofErr w:type="spellEnd"/>
      <w:proofErr w:type="gramEnd"/>
      <w:r w:rsidRPr="001C63BA">
        <w:rPr>
          <w:rFonts w:ascii="Times New Roman" w:eastAsia="Times New Roman" w:hAnsi="Times New Roman" w:cs="Times New Roman"/>
          <w:color w:val="000000"/>
          <w:kern w:val="36"/>
          <w:sz w:val="28"/>
          <w:szCs w:val="28"/>
          <w:lang w:eastAsia="ru-RU"/>
        </w:rPr>
        <w:t xml:space="preserve"> производить? Как производить? Для кого производить?</w:t>
      </w:r>
    </w:p>
    <w:p w14:paraId="4F5BAC7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Любое общество независимо от того, насколько оно богато или бедно, решает три основных вопроса экономики: какие товары и услуги необходимо производить, как и для кого. Эти три основополагающих вопроса экономики являются решающими (рис. 1.1).</w:t>
      </w:r>
    </w:p>
    <w:tbl>
      <w:tblPr>
        <w:tblW w:w="579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5790"/>
      </w:tblGrid>
      <w:tr w:rsidR="001C63BA" w:rsidRPr="001C63BA" w14:paraId="0461D608" w14:textId="77777777" w:rsidTr="001C63BA">
        <w:trPr>
          <w:trHeight w:val="825"/>
        </w:trPr>
        <w:tc>
          <w:tcPr>
            <w:tcW w:w="5670" w:type="dxa"/>
            <w:tcBorders>
              <w:top w:val="single" w:sz="6" w:space="0" w:color="000000"/>
              <w:left w:val="single" w:sz="6" w:space="0" w:color="000000"/>
              <w:bottom w:val="single" w:sz="6" w:space="0" w:color="000000"/>
              <w:right w:val="single" w:sz="6" w:space="0" w:color="000000"/>
            </w:tcBorders>
            <w:shd w:val="clear" w:color="auto" w:fill="FFFFFF"/>
            <w:hideMark/>
          </w:tcPr>
          <w:p w14:paraId="0AF4CB6B"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Какие из возможных товаров и услуг должны быть произведены в данном районе и в данное время</w:t>
            </w:r>
            <w:r w:rsidRPr="001C63BA">
              <w:rPr>
                <w:rFonts w:ascii="Times New Roman" w:eastAsia="Times New Roman" w:hAnsi="Times New Roman" w:cs="Times New Roman"/>
                <w:i/>
                <w:iCs/>
                <w:color w:val="000000"/>
                <w:sz w:val="28"/>
                <w:szCs w:val="28"/>
                <w:vertAlign w:val="superscript"/>
                <w:lang w:eastAsia="ru-RU"/>
              </w:rPr>
              <w:t>?</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0" wp14:anchorId="1D0130BE" wp14:editId="51B79A67">
                      <wp:simplePos x="0" y="0"/>
                      <wp:positionH relativeFrom="column">
                        <wp:align>left</wp:align>
                      </wp:positionH>
                      <wp:positionV relativeFrom="line">
                        <wp:posOffset>0</wp:posOffset>
                      </wp:positionV>
                      <wp:extent cx="304800" cy="304800"/>
                      <wp:effectExtent l="0" t="0" r="0" b="0"/>
                      <wp:wrapSquare wrapText="bothSides"/>
                      <wp:docPr id="20"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436AF" id="AutoShape 19" o:spid="_x0000_s1026" style="position:absolute;margin-left:0;margin-top:0;width:24pt;height:24pt;z-index:25167974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A6QEAAMY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xdyTnLY2HgHV1v&#10;AqbWoriMAo3Ol1z35B4pjujdPaofXli86cC2+to7lpmXz98fQ0Q4dhpqZlpEiOwFRnQ8o4n1+BVr&#10;7gjcMcm3a2iIPVgYsUtb2p+2pHdBKA6+zxcXOZNVnDrYsQOUx48d+fBZ4yCiUUlidgkctvc+TKXH&#10;ktjL4p3pe45D2dsXAcaMkUQ+8p2kWGO9Z+6E0zHx8bPRIf2SYuRDqqT/uQHSUvRfLM9/WSwW8fKS&#10;s/jwKepM55n1eQasYqhKBikm8yZM17pxZNouyTxxjFtqTJon6jmxOpDlY0mKHA47XuO5n6r+/H6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Sv/A6QEAAMYDAAAOAAAAAAAAAAAAAAAAAC4CAABkcnMvZTJvRG9jLnhtbFBLAQIt&#10;ABQABgAIAAAAIQBMoOks2AAAAAMBAAAPAAAAAAAAAAAAAAAAAEMEAABkcnMvZG93bnJldi54bWxQ&#10;SwUGAAAAAAQABADzAAAASAUAAAAA&#10;" o:allowoverlap="f" filled="f" stroked="f">
                      <o:lock v:ext="edit" aspectratio="t"/>
                      <w10:wrap type="square" anchory="line"/>
                    </v:rect>
                  </w:pict>
                </mc:Fallback>
              </mc:AlternateContent>
            </w:r>
          </w:p>
          <w:p w14:paraId="6C2C8E74"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Что?</w:t>
            </w:r>
          </w:p>
        </w:tc>
      </w:tr>
      <w:tr w:rsidR="001C63BA" w:rsidRPr="001C63BA" w14:paraId="4E62C258" w14:textId="77777777" w:rsidTr="001C63BA">
        <w:trPr>
          <w:trHeight w:val="1335"/>
        </w:trPr>
        <w:tc>
          <w:tcPr>
            <w:tcW w:w="5670" w:type="dxa"/>
            <w:tcBorders>
              <w:top w:val="single" w:sz="6" w:space="0" w:color="000000"/>
              <w:left w:val="single" w:sz="6" w:space="0" w:color="000000"/>
              <w:bottom w:val="single" w:sz="6" w:space="0" w:color="000000"/>
              <w:right w:val="single" w:sz="6" w:space="0" w:color="000000"/>
            </w:tcBorders>
            <w:shd w:val="clear" w:color="auto" w:fill="FFFFFF"/>
            <w:hideMark/>
          </w:tcPr>
          <w:p w14:paraId="385C94F3"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При какой комбинации производственных ресурсов, с использованием какой технологии должны быть произведены выбранные из возможных вариантов товары и услуги</w:t>
            </w:r>
            <w:r w:rsidRPr="001C63BA">
              <w:rPr>
                <w:rFonts w:ascii="Times New Roman" w:eastAsia="Times New Roman" w:hAnsi="Times New Roman" w:cs="Times New Roman"/>
                <w:i/>
                <w:iCs/>
                <w:color w:val="000000"/>
                <w:sz w:val="28"/>
                <w:szCs w:val="28"/>
                <w:vertAlign w:val="superscript"/>
                <w:lang w:eastAsia="ru-RU"/>
              </w:rPr>
              <w:t>?</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0" wp14:anchorId="0BAB2FCC" wp14:editId="4155586F">
                      <wp:simplePos x="0" y="0"/>
                      <wp:positionH relativeFrom="column">
                        <wp:align>left</wp:align>
                      </wp:positionH>
                      <wp:positionV relativeFrom="line">
                        <wp:posOffset>0</wp:posOffset>
                      </wp:positionV>
                      <wp:extent cx="304800" cy="304800"/>
                      <wp:effectExtent l="0" t="0" r="0" b="0"/>
                      <wp:wrapSquare wrapText="bothSides"/>
                      <wp:docPr id="19"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81ED8" id="AutoShape 20" o:spid="_x0000_s1026" style="position:absolute;margin-left:0;margin-top:0;width:24pt;height:24pt;z-index:25168076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&#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sNwIjoAQAAxgMAAA4AAAAAAAAAAAAAAAAALgIAAGRycy9lMm9Eb2MueG1sUEsBAi0A&#10;FAAGAAgAAAAhAEyg6SzYAAAAAwEAAA8AAAAAAAAAAAAAAAAAQgQAAGRycy9kb3ducmV2LnhtbFBL&#10;BQYAAAAABAAEAPMAAABHBQAAAAA=&#10;" o:allowoverlap="f" filled="f" stroked="f">
                      <o:lock v:ext="edit" aspectratio="t"/>
                      <w10:wrap type="square" anchory="line"/>
                    </v:rect>
                  </w:pict>
                </mc:Fallback>
              </mc:AlternateContent>
            </w:r>
          </w:p>
          <w:p w14:paraId="52CAEFEA"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Как?</w:t>
            </w:r>
          </w:p>
        </w:tc>
      </w:tr>
      <w:tr w:rsidR="001C63BA" w:rsidRPr="001C63BA" w14:paraId="6E2A4500" w14:textId="77777777" w:rsidTr="001C63BA">
        <w:trPr>
          <w:trHeight w:val="1440"/>
        </w:trPr>
        <w:tc>
          <w:tcPr>
            <w:tcW w:w="5670" w:type="dxa"/>
            <w:tcBorders>
              <w:top w:val="single" w:sz="6" w:space="0" w:color="000000"/>
              <w:left w:val="single" w:sz="6" w:space="0" w:color="000000"/>
              <w:bottom w:val="single" w:sz="6" w:space="0" w:color="000000"/>
              <w:right w:val="single" w:sz="6" w:space="0" w:color="000000"/>
            </w:tcBorders>
            <w:shd w:val="clear" w:color="auto" w:fill="FFFFFF"/>
            <w:hideMark/>
          </w:tcPr>
          <w:p w14:paraId="3DC677BF"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Кто будет покупать выбранные товары и услуги, оплачивать их, извлекая при этом пользу? Как должен быть распределен валовой доход общества от производства данных товаров и услуг?</w:t>
            </w:r>
            <w:r w:rsidRPr="001C63BA">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1792" behindDoc="0" locked="0" layoutInCell="1" allowOverlap="0" wp14:anchorId="022E846D" wp14:editId="4D9B04DE">
                      <wp:simplePos x="0" y="0"/>
                      <wp:positionH relativeFrom="column">
                        <wp:align>left</wp:align>
                      </wp:positionH>
                      <wp:positionV relativeFrom="line">
                        <wp:posOffset>0</wp:posOffset>
                      </wp:positionV>
                      <wp:extent cx="304800" cy="304800"/>
                      <wp:effectExtent l="0" t="0" r="0" b="0"/>
                      <wp:wrapSquare wrapText="bothSides"/>
                      <wp:docPr id="18"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D18B3" id="AutoShape 21" o:spid="_x0000_s1026" style="position:absolute;margin-left:0;margin-top:0;width:24pt;height:24pt;z-index:25168179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&#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wl62TecBAADGAwAADgAAAAAAAAAAAAAAAAAuAgAAZHJzL2Uyb0RvYy54bWxQSwECLQAU&#10;AAYACAAAACEATKDpLNgAAAADAQAADwAAAAAAAAAAAAAAAABBBAAAZHJzL2Rvd25yZXYueG1sUEsF&#10;BgAAAAAEAAQA8wAAAEYFAAAAAA==&#10;" o:allowoverlap="f" filled="f" stroked="f">
                      <o:lock v:ext="edit" aspectratio="t"/>
                      <w10:wrap type="square" anchory="line"/>
                    </v:rect>
                  </w:pict>
                </mc:Fallback>
              </mc:AlternateContent>
            </w:r>
          </w:p>
          <w:p w14:paraId="01ECA2B2" w14:textId="77777777" w:rsidR="001C63BA" w:rsidRPr="001C63BA" w:rsidRDefault="001C63BA" w:rsidP="00DD3489">
            <w:pPr>
              <w:spacing w:after="0"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Для кого?</w:t>
            </w:r>
          </w:p>
        </w:tc>
      </w:tr>
    </w:tbl>
    <w:p w14:paraId="66A615FF"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i/>
          <w:iCs/>
          <w:color w:val="000000"/>
          <w:sz w:val="28"/>
          <w:szCs w:val="28"/>
          <w:lang w:eastAsia="ru-RU"/>
        </w:rPr>
        <w:t>Рис. 1.1. Основные вопросы экономики</w:t>
      </w:r>
    </w:p>
    <w:p w14:paraId="0CA6D84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Что из товаров и услуг должно быть произведено и в каком количестве? </w:t>
      </w:r>
      <w:r w:rsidRPr="001C63BA">
        <w:rPr>
          <w:rFonts w:ascii="Times New Roman" w:eastAsia="Times New Roman" w:hAnsi="Times New Roman" w:cs="Times New Roman"/>
          <w:color w:val="000000"/>
          <w:sz w:val="28"/>
          <w:szCs w:val="28"/>
          <w:lang w:eastAsia="ru-RU"/>
        </w:rPr>
        <w:t xml:space="preserve">Отдельный человек может обеспечить себя нужными товарами и услугами различными путями: произвести их самостоятельно, обменять на </w:t>
      </w:r>
      <w:r w:rsidRPr="001C63BA">
        <w:rPr>
          <w:rFonts w:ascii="Times New Roman" w:eastAsia="Times New Roman" w:hAnsi="Times New Roman" w:cs="Times New Roman"/>
          <w:color w:val="000000"/>
          <w:sz w:val="28"/>
          <w:szCs w:val="28"/>
          <w:lang w:eastAsia="ru-RU"/>
        </w:rPr>
        <w:lastRenderedPageBreak/>
        <w:t>другие блага, получить их в качестве подарка. Общество в целом не может получить все и немедленно. В силу этого оно должно определиться, что хотело бы иметь немедленно, с получением чего можно было бы подождать, а от чего вообще отказаться. Что необходимо в данный момент производить: мороженое или рубашки? Небольшое количество дорогих качественных рубашек или много дешевых? Надо ли производить меньше товаров потребления или необходимо больше выпускать товаров производственного назначения (машины, станки, оборудование и т.д.), которые в будущем поднимут производство и потребление?</w:t>
      </w:r>
    </w:p>
    <w:p w14:paraId="77C46400"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Иногда выбор может быть достаточно трудным. Существует слаборазвитые страны, настолько бедные, что усилия большей части рабочей силы тратятся, чтобы только накормить и одеть население. В таких странах, чтобы поднять жизненный уровень населения, необходимо наращивать объемы производства, но для этого необходимы перестройка национального хозяйства, модернизация производства.</w:t>
      </w:r>
    </w:p>
    <w:p w14:paraId="443D3B07"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Как должны быть произведены товары и услуги? </w:t>
      </w:r>
      <w:r w:rsidRPr="001C63BA">
        <w:rPr>
          <w:rFonts w:ascii="Times New Roman" w:eastAsia="Times New Roman" w:hAnsi="Times New Roman" w:cs="Times New Roman"/>
          <w:color w:val="000000"/>
          <w:sz w:val="28"/>
          <w:szCs w:val="28"/>
          <w:lang w:eastAsia="ru-RU"/>
        </w:rPr>
        <w:t>Существуют различные варианты производства всего набора благ, а также каждого экономического блага в отдельности. Кем, из каких ресурсов, с помощью какой технологии они должны быть произведены? Посредством какой организации производства? Существует далеко не один вариант строительства конкретного дома, школы, колледжа, автомобиля. Здание может быть и многоэтажным, и одноэтажным, автомобиль можно собрать на конвейере или вручную. Одни здания строят частные лица, другие государство. Решение о выпуске автомобилей в одной стране принимает государственный орган, в другой частные фирмы.</w:t>
      </w:r>
    </w:p>
    <w:p w14:paraId="7C0E4C16"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b/>
          <w:bCs/>
          <w:color w:val="000000"/>
          <w:sz w:val="28"/>
          <w:szCs w:val="28"/>
          <w:lang w:eastAsia="ru-RU"/>
        </w:rPr>
        <w:t>Для кого должен быть произведен продукт? Кто сможет воспользоваться товарами и услугами, произведенными в стране? </w:t>
      </w:r>
      <w:r w:rsidRPr="001C63BA">
        <w:rPr>
          <w:rFonts w:ascii="Times New Roman" w:eastAsia="Times New Roman" w:hAnsi="Times New Roman" w:cs="Times New Roman"/>
          <w:color w:val="000000"/>
          <w:sz w:val="28"/>
          <w:szCs w:val="28"/>
          <w:lang w:eastAsia="ru-RU"/>
        </w:rPr>
        <w:t>Поскольку количество произведенных товаров и услуг ограничено, возникает проблема их распределения. Чтобы удовлетворить все потребности, необходимо понять механизм распределения продукта. Кто должен пользоваться этими продуктами и услугами, извлекать пользу? Должны все члены общества получать одинаковую долю или нет? Чему должен быть отдан приоритет интеллекту или физической силе? Будут ли больные и старики есть досыта или их бросят на произвол судьбы? Решения данных проблем определяют цели общества, стимулы его развития.</w:t>
      </w:r>
    </w:p>
    <w:p w14:paraId="4B89F24F"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Основные экономические проблемы в различных социально-экономических системах решаются по-разному. Например, в рыночной экономике все ответы на основные экономические вопросы (что, как, для кого) определяет рынок: спрос, предложение, цена, прибыль, конкуренция.</w:t>
      </w:r>
    </w:p>
    <w:p w14:paraId="0621A688"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lastRenderedPageBreak/>
        <w:t>«Что» решается платежеспособным спросом, голосованием денег. Потребитель сам решает, за что он готов платить деньги. Производитель же будет сам стремиться удовлетворять желания потребителя.</w:t>
      </w:r>
    </w:p>
    <w:p w14:paraId="53FE5D1D"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«Как» решается производителем, который стремится получить большую прибыль. Поскольку установление цен зависит не только от него, то для достижения своей цели в условиях конкуренции производитель должен произвести и продать как мож</w:t>
      </w:r>
      <w:r w:rsidRPr="001C63BA">
        <w:rPr>
          <w:rFonts w:ascii="Times New Roman" w:eastAsia="Times New Roman" w:hAnsi="Times New Roman" w:cs="Times New Roman"/>
          <w:color w:val="000000"/>
          <w:sz w:val="28"/>
          <w:szCs w:val="28"/>
          <w:lang w:eastAsia="ru-RU"/>
        </w:rPr>
        <w:softHyphen/>
        <w:t>но больше товаров и по более низкой цене, чем его конкуренты.</w:t>
      </w:r>
    </w:p>
    <w:p w14:paraId="6046F3BB" w14:textId="77777777" w:rsidR="001C63BA" w:rsidRPr="001C63BA" w:rsidRDefault="001C63BA" w:rsidP="00DD348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1C63BA">
        <w:rPr>
          <w:rFonts w:ascii="Times New Roman" w:eastAsia="Times New Roman" w:hAnsi="Times New Roman" w:cs="Times New Roman"/>
          <w:color w:val="000000"/>
          <w:sz w:val="28"/>
          <w:szCs w:val="28"/>
          <w:lang w:eastAsia="ru-RU"/>
        </w:rPr>
        <w:t>«Для кого» решается в пользу различных групп потребителей с учетом их доходов.</w:t>
      </w:r>
    </w:p>
    <w:p w14:paraId="010CEC57" w14:textId="1CB0E8E9" w:rsidR="000723D7" w:rsidRPr="00DD3489" w:rsidRDefault="000723D7" w:rsidP="00DD3489">
      <w:pPr>
        <w:jc w:val="both"/>
        <w:rPr>
          <w:rFonts w:ascii="Times New Roman" w:hAnsi="Times New Roman" w:cs="Times New Roman"/>
          <w:sz w:val="28"/>
          <w:szCs w:val="28"/>
        </w:rPr>
      </w:pPr>
    </w:p>
    <w:p w14:paraId="49E3F94D" w14:textId="49DFE3D3" w:rsidR="001C63BA" w:rsidRPr="00DD3489" w:rsidRDefault="001C63BA" w:rsidP="00DD3489">
      <w:pPr>
        <w:jc w:val="both"/>
        <w:rPr>
          <w:rFonts w:ascii="Times New Roman" w:hAnsi="Times New Roman" w:cs="Times New Roman"/>
          <w:sz w:val="28"/>
          <w:szCs w:val="28"/>
        </w:rPr>
      </w:pPr>
    </w:p>
    <w:p w14:paraId="2D34023A" w14:textId="3F46261D" w:rsidR="001C63BA" w:rsidRPr="00DD3489" w:rsidRDefault="001C63BA" w:rsidP="00DD3489">
      <w:pPr>
        <w:jc w:val="both"/>
        <w:rPr>
          <w:rFonts w:ascii="Times New Roman" w:hAnsi="Times New Roman" w:cs="Times New Roman"/>
          <w:sz w:val="28"/>
          <w:szCs w:val="28"/>
        </w:rPr>
      </w:pPr>
    </w:p>
    <w:p w14:paraId="01310579" w14:textId="50ABABC1" w:rsidR="001C63BA" w:rsidRPr="00DD3489" w:rsidRDefault="001C63BA" w:rsidP="00DD3489">
      <w:pPr>
        <w:jc w:val="both"/>
        <w:rPr>
          <w:rFonts w:ascii="Times New Roman" w:hAnsi="Times New Roman" w:cs="Times New Roman"/>
          <w:sz w:val="28"/>
          <w:szCs w:val="28"/>
        </w:rPr>
      </w:pPr>
    </w:p>
    <w:p w14:paraId="64E8D8D0" w14:textId="53D296BA" w:rsidR="001C63BA" w:rsidRPr="00DD3489" w:rsidRDefault="001C63BA" w:rsidP="00DD3489">
      <w:pPr>
        <w:jc w:val="both"/>
        <w:rPr>
          <w:rFonts w:ascii="Times New Roman" w:hAnsi="Times New Roman" w:cs="Times New Roman"/>
          <w:sz w:val="28"/>
          <w:szCs w:val="28"/>
        </w:rPr>
      </w:pPr>
    </w:p>
    <w:p w14:paraId="50ED3E61" w14:textId="387EDCCA" w:rsidR="001C63BA" w:rsidRPr="00DD3489" w:rsidRDefault="001C63BA" w:rsidP="00DD3489">
      <w:pPr>
        <w:jc w:val="both"/>
        <w:rPr>
          <w:rFonts w:ascii="Times New Roman" w:hAnsi="Times New Roman" w:cs="Times New Roman"/>
          <w:sz w:val="28"/>
          <w:szCs w:val="28"/>
        </w:rPr>
      </w:pPr>
    </w:p>
    <w:p w14:paraId="75E90B25" w14:textId="085D7B83" w:rsidR="001C63BA" w:rsidRPr="00DD3489" w:rsidRDefault="001C63BA" w:rsidP="00DD3489">
      <w:pPr>
        <w:jc w:val="both"/>
        <w:rPr>
          <w:rFonts w:ascii="Times New Roman" w:hAnsi="Times New Roman" w:cs="Times New Roman"/>
          <w:sz w:val="28"/>
          <w:szCs w:val="28"/>
        </w:rPr>
      </w:pPr>
    </w:p>
    <w:p w14:paraId="055807D1" w14:textId="1D308B62" w:rsidR="001C63BA" w:rsidRPr="00DD3489" w:rsidRDefault="001C63BA" w:rsidP="00DD3489">
      <w:pPr>
        <w:jc w:val="both"/>
        <w:rPr>
          <w:rFonts w:ascii="Times New Roman" w:hAnsi="Times New Roman" w:cs="Times New Roman"/>
          <w:sz w:val="28"/>
          <w:szCs w:val="28"/>
        </w:rPr>
      </w:pPr>
    </w:p>
    <w:p w14:paraId="6A5FF9C1" w14:textId="7EFD4211" w:rsidR="001C63BA" w:rsidRPr="00DD3489" w:rsidRDefault="001C63BA" w:rsidP="00DD3489">
      <w:pPr>
        <w:jc w:val="both"/>
        <w:rPr>
          <w:rFonts w:ascii="Times New Roman" w:hAnsi="Times New Roman" w:cs="Times New Roman"/>
          <w:sz w:val="28"/>
          <w:szCs w:val="28"/>
        </w:rPr>
      </w:pPr>
    </w:p>
    <w:p w14:paraId="54DC8807" w14:textId="2B5B4624" w:rsidR="001C63BA" w:rsidRPr="00DD3489" w:rsidRDefault="001C63BA" w:rsidP="00DD3489">
      <w:pPr>
        <w:jc w:val="both"/>
        <w:rPr>
          <w:rFonts w:ascii="Times New Roman" w:hAnsi="Times New Roman" w:cs="Times New Roman"/>
          <w:sz w:val="28"/>
          <w:szCs w:val="28"/>
        </w:rPr>
      </w:pPr>
    </w:p>
    <w:p w14:paraId="679EA57F" w14:textId="4C3FF1D9" w:rsidR="001C63BA" w:rsidRPr="00DD3489" w:rsidRDefault="001C63BA" w:rsidP="00DD3489">
      <w:pPr>
        <w:jc w:val="both"/>
        <w:rPr>
          <w:rFonts w:ascii="Times New Roman" w:hAnsi="Times New Roman" w:cs="Times New Roman"/>
          <w:sz w:val="28"/>
          <w:szCs w:val="28"/>
        </w:rPr>
      </w:pPr>
    </w:p>
    <w:p w14:paraId="4C2DDD36" w14:textId="168C301E" w:rsidR="001C63BA" w:rsidRPr="00DD3489" w:rsidRDefault="001C63BA" w:rsidP="00DD3489">
      <w:pPr>
        <w:jc w:val="both"/>
        <w:rPr>
          <w:rFonts w:ascii="Times New Roman" w:hAnsi="Times New Roman" w:cs="Times New Roman"/>
          <w:sz w:val="28"/>
          <w:szCs w:val="28"/>
        </w:rPr>
      </w:pPr>
    </w:p>
    <w:p w14:paraId="1B1EBE06" w14:textId="056CBED4" w:rsidR="001C63BA" w:rsidRPr="00DD3489" w:rsidRDefault="001C63BA" w:rsidP="00DD3489">
      <w:pPr>
        <w:jc w:val="both"/>
        <w:rPr>
          <w:rFonts w:ascii="Times New Roman" w:hAnsi="Times New Roman" w:cs="Times New Roman"/>
          <w:sz w:val="28"/>
          <w:szCs w:val="28"/>
        </w:rPr>
      </w:pPr>
    </w:p>
    <w:p w14:paraId="37E18BE8" w14:textId="62C1024B" w:rsidR="001C63BA" w:rsidRPr="00DD3489" w:rsidRDefault="001C63BA" w:rsidP="00DD3489">
      <w:pPr>
        <w:jc w:val="both"/>
        <w:rPr>
          <w:rFonts w:ascii="Times New Roman" w:hAnsi="Times New Roman" w:cs="Times New Roman"/>
          <w:sz w:val="28"/>
          <w:szCs w:val="28"/>
        </w:rPr>
      </w:pPr>
    </w:p>
    <w:p w14:paraId="2181EE3C" w14:textId="109D385C" w:rsidR="001C63BA" w:rsidRPr="00DD3489" w:rsidRDefault="001C63BA" w:rsidP="00DD3489">
      <w:pPr>
        <w:jc w:val="both"/>
        <w:rPr>
          <w:rFonts w:ascii="Times New Roman" w:hAnsi="Times New Roman" w:cs="Times New Roman"/>
          <w:sz w:val="28"/>
          <w:szCs w:val="28"/>
        </w:rPr>
      </w:pPr>
    </w:p>
    <w:p w14:paraId="7A87DC9D" w14:textId="49275FE8" w:rsidR="001C63BA" w:rsidRPr="00DD3489" w:rsidRDefault="001C63BA" w:rsidP="00DD3489">
      <w:pPr>
        <w:jc w:val="both"/>
        <w:rPr>
          <w:rFonts w:ascii="Times New Roman" w:hAnsi="Times New Roman" w:cs="Times New Roman"/>
          <w:sz w:val="28"/>
          <w:szCs w:val="28"/>
        </w:rPr>
      </w:pPr>
    </w:p>
    <w:p w14:paraId="06971E47" w14:textId="7C9EEAF1" w:rsidR="001C63BA" w:rsidRDefault="001C63BA" w:rsidP="00DD3489">
      <w:pPr>
        <w:jc w:val="both"/>
        <w:rPr>
          <w:rFonts w:ascii="Times New Roman" w:hAnsi="Times New Roman" w:cs="Times New Roman"/>
          <w:sz w:val="28"/>
          <w:szCs w:val="28"/>
        </w:rPr>
      </w:pPr>
    </w:p>
    <w:p w14:paraId="77A81D81" w14:textId="0780C4BE" w:rsidR="000E3E30" w:rsidRDefault="000E3E30" w:rsidP="00DD3489">
      <w:pPr>
        <w:jc w:val="both"/>
        <w:rPr>
          <w:rFonts w:ascii="Times New Roman" w:hAnsi="Times New Roman" w:cs="Times New Roman"/>
          <w:sz w:val="28"/>
          <w:szCs w:val="28"/>
        </w:rPr>
      </w:pPr>
    </w:p>
    <w:p w14:paraId="10B65F4A" w14:textId="77777777" w:rsidR="000E3E30" w:rsidRPr="00DD3489" w:rsidRDefault="000E3E30" w:rsidP="00DD3489">
      <w:pPr>
        <w:jc w:val="both"/>
        <w:rPr>
          <w:rFonts w:ascii="Times New Roman" w:hAnsi="Times New Roman" w:cs="Times New Roman"/>
          <w:sz w:val="28"/>
          <w:szCs w:val="28"/>
        </w:rPr>
      </w:pPr>
    </w:p>
    <w:p w14:paraId="089EB95F" w14:textId="4C3A3193" w:rsidR="001C63BA" w:rsidRPr="00DD3489" w:rsidRDefault="001C63BA" w:rsidP="00DD3489">
      <w:pPr>
        <w:jc w:val="both"/>
        <w:rPr>
          <w:rFonts w:ascii="Times New Roman" w:hAnsi="Times New Roman" w:cs="Times New Roman"/>
          <w:sz w:val="28"/>
          <w:szCs w:val="28"/>
        </w:rPr>
      </w:pPr>
    </w:p>
    <w:p w14:paraId="7674C44B" w14:textId="789B5546" w:rsidR="00DD3489" w:rsidRDefault="00DD3489" w:rsidP="00DD3489">
      <w:pPr>
        <w:jc w:val="both"/>
        <w:rPr>
          <w:rFonts w:ascii="Times New Roman" w:hAnsi="Times New Roman" w:cs="Times New Roman"/>
          <w:sz w:val="28"/>
          <w:szCs w:val="28"/>
        </w:rPr>
      </w:pPr>
    </w:p>
    <w:p w14:paraId="7A236213" w14:textId="3A7678A6" w:rsidR="00DD3489" w:rsidRDefault="00DD3489" w:rsidP="00DD3489">
      <w:pPr>
        <w:jc w:val="both"/>
        <w:rPr>
          <w:rFonts w:ascii="Times New Roman" w:hAnsi="Times New Roman" w:cs="Times New Roman"/>
          <w:sz w:val="28"/>
          <w:szCs w:val="28"/>
        </w:rPr>
      </w:pPr>
    </w:p>
    <w:p w14:paraId="6DFF5AFC" w14:textId="785257DA" w:rsidR="00DD3489" w:rsidRDefault="00DD3489" w:rsidP="00DD3489">
      <w:pPr>
        <w:jc w:val="both"/>
        <w:rPr>
          <w:rFonts w:ascii="Times New Roman" w:hAnsi="Times New Roman" w:cs="Times New Roman"/>
          <w:sz w:val="28"/>
          <w:szCs w:val="28"/>
        </w:rPr>
      </w:pPr>
    </w:p>
    <w:p w14:paraId="0A012C07" w14:textId="6A02B652" w:rsidR="00DD3489" w:rsidRDefault="00DD3489" w:rsidP="00DD3489">
      <w:pPr>
        <w:jc w:val="both"/>
        <w:rPr>
          <w:rFonts w:ascii="Times New Roman" w:hAnsi="Times New Roman" w:cs="Times New Roman"/>
          <w:sz w:val="28"/>
          <w:szCs w:val="28"/>
        </w:rPr>
      </w:pPr>
    </w:p>
    <w:p w14:paraId="05196752" w14:textId="3A9D6E1C" w:rsidR="00DD3489" w:rsidRDefault="00DD3489" w:rsidP="00DD3489">
      <w:pPr>
        <w:jc w:val="both"/>
        <w:rPr>
          <w:rFonts w:ascii="Times New Roman" w:hAnsi="Times New Roman" w:cs="Times New Roman"/>
          <w:sz w:val="28"/>
          <w:szCs w:val="28"/>
        </w:rPr>
      </w:pPr>
    </w:p>
    <w:p w14:paraId="4496004A" w14:textId="4995E1BC" w:rsidR="00DD3489" w:rsidRDefault="00DD3489" w:rsidP="00DD3489">
      <w:pPr>
        <w:jc w:val="both"/>
        <w:rPr>
          <w:rFonts w:ascii="Times New Roman" w:hAnsi="Times New Roman" w:cs="Times New Roman"/>
          <w:sz w:val="28"/>
          <w:szCs w:val="28"/>
        </w:rPr>
      </w:pPr>
    </w:p>
    <w:p w14:paraId="60B34EAD" w14:textId="59DE3377" w:rsidR="00DA6DD7" w:rsidRDefault="00DA6DD7" w:rsidP="00DD3489">
      <w:pPr>
        <w:jc w:val="both"/>
        <w:rPr>
          <w:rFonts w:ascii="Times New Roman" w:hAnsi="Times New Roman" w:cs="Times New Roman"/>
          <w:sz w:val="28"/>
          <w:szCs w:val="28"/>
        </w:rPr>
      </w:pPr>
    </w:p>
    <w:p w14:paraId="3C69364B" w14:textId="2B54C1D3" w:rsidR="00DA6DD7" w:rsidRDefault="00DA6DD7" w:rsidP="00DD3489">
      <w:pPr>
        <w:jc w:val="both"/>
        <w:rPr>
          <w:rFonts w:ascii="Times New Roman" w:hAnsi="Times New Roman" w:cs="Times New Roman"/>
          <w:sz w:val="28"/>
          <w:szCs w:val="28"/>
        </w:rPr>
      </w:pPr>
    </w:p>
    <w:p w14:paraId="6D9C88AD" w14:textId="29344A90" w:rsidR="00DA6DD7" w:rsidRDefault="00DA6DD7" w:rsidP="00DD3489">
      <w:pPr>
        <w:jc w:val="both"/>
        <w:rPr>
          <w:rFonts w:ascii="Times New Roman" w:hAnsi="Times New Roman" w:cs="Times New Roman"/>
          <w:sz w:val="28"/>
          <w:szCs w:val="28"/>
        </w:rPr>
      </w:pPr>
    </w:p>
    <w:p w14:paraId="561D3793" w14:textId="11A09D34" w:rsidR="00DA6DD7" w:rsidRDefault="00DA6DD7" w:rsidP="00DD3489">
      <w:pPr>
        <w:jc w:val="both"/>
        <w:rPr>
          <w:rFonts w:ascii="Times New Roman" w:hAnsi="Times New Roman" w:cs="Times New Roman"/>
          <w:sz w:val="28"/>
          <w:szCs w:val="28"/>
        </w:rPr>
      </w:pPr>
    </w:p>
    <w:p w14:paraId="59BB996C" w14:textId="0CF9B3A8" w:rsidR="00FC012E" w:rsidRDefault="00FC012E" w:rsidP="00DD3489">
      <w:pPr>
        <w:jc w:val="both"/>
        <w:rPr>
          <w:rFonts w:ascii="Times New Roman" w:hAnsi="Times New Roman" w:cs="Times New Roman"/>
          <w:sz w:val="28"/>
          <w:szCs w:val="28"/>
        </w:rPr>
      </w:pPr>
    </w:p>
    <w:p w14:paraId="3B959963" w14:textId="752A4C25" w:rsidR="00FC012E" w:rsidRDefault="00FC012E" w:rsidP="00FC012E">
      <w:pPr>
        <w:jc w:val="both"/>
        <w:rPr>
          <w:rFonts w:ascii="Times New Roman" w:hAnsi="Times New Roman" w:cs="Times New Roman"/>
          <w:sz w:val="28"/>
          <w:szCs w:val="28"/>
        </w:rPr>
      </w:pPr>
    </w:p>
    <w:p w14:paraId="72B817D5" w14:textId="1B7731E7" w:rsidR="00FC012E" w:rsidRDefault="00FC012E" w:rsidP="00FC012E">
      <w:pPr>
        <w:jc w:val="both"/>
        <w:rPr>
          <w:rFonts w:ascii="Times New Roman" w:hAnsi="Times New Roman" w:cs="Times New Roman"/>
          <w:sz w:val="28"/>
          <w:szCs w:val="28"/>
        </w:rPr>
      </w:pPr>
    </w:p>
    <w:p w14:paraId="46C23792" w14:textId="23DAAEE9" w:rsidR="00FC012E" w:rsidRDefault="00FC012E" w:rsidP="00FC012E">
      <w:pPr>
        <w:jc w:val="both"/>
        <w:rPr>
          <w:rFonts w:ascii="Times New Roman" w:hAnsi="Times New Roman" w:cs="Times New Roman"/>
          <w:sz w:val="28"/>
          <w:szCs w:val="28"/>
        </w:rPr>
      </w:pPr>
    </w:p>
    <w:p w14:paraId="1774F671" w14:textId="7D1EFFB3" w:rsidR="00FC012E" w:rsidRDefault="00FC012E" w:rsidP="00FC012E">
      <w:pPr>
        <w:jc w:val="both"/>
        <w:rPr>
          <w:rFonts w:ascii="Times New Roman" w:hAnsi="Times New Roman" w:cs="Times New Roman"/>
          <w:sz w:val="28"/>
          <w:szCs w:val="28"/>
        </w:rPr>
      </w:pPr>
    </w:p>
    <w:p w14:paraId="29446E24" w14:textId="41421526" w:rsidR="00FC012E" w:rsidRDefault="00FC012E" w:rsidP="00FC012E">
      <w:pPr>
        <w:jc w:val="both"/>
        <w:rPr>
          <w:rFonts w:ascii="Times New Roman" w:hAnsi="Times New Roman" w:cs="Times New Roman"/>
          <w:sz w:val="28"/>
          <w:szCs w:val="28"/>
        </w:rPr>
      </w:pPr>
    </w:p>
    <w:p w14:paraId="1F3223E1" w14:textId="619736BE" w:rsidR="00FC012E" w:rsidRDefault="00FC012E" w:rsidP="00FC012E">
      <w:pPr>
        <w:jc w:val="both"/>
        <w:rPr>
          <w:rFonts w:ascii="Times New Roman" w:hAnsi="Times New Roman" w:cs="Times New Roman"/>
          <w:sz w:val="28"/>
          <w:szCs w:val="28"/>
        </w:rPr>
      </w:pPr>
    </w:p>
    <w:p w14:paraId="011C0639" w14:textId="2B275B1A" w:rsidR="00FC012E" w:rsidRDefault="00FC012E" w:rsidP="00FC012E">
      <w:pPr>
        <w:jc w:val="both"/>
        <w:rPr>
          <w:rFonts w:ascii="Times New Roman" w:hAnsi="Times New Roman" w:cs="Times New Roman"/>
          <w:sz w:val="28"/>
          <w:szCs w:val="28"/>
        </w:rPr>
      </w:pPr>
    </w:p>
    <w:p w14:paraId="1FDEB63C" w14:textId="3E01ED35" w:rsidR="00FC012E" w:rsidRDefault="00FC012E" w:rsidP="00FC012E">
      <w:pPr>
        <w:jc w:val="both"/>
        <w:rPr>
          <w:rFonts w:ascii="Times New Roman" w:hAnsi="Times New Roman" w:cs="Times New Roman"/>
          <w:sz w:val="28"/>
          <w:szCs w:val="28"/>
        </w:rPr>
      </w:pPr>
    </w:p>
    <w:p w14:paraId="6AF5DE6F" w14:textId="7563381D" w:rsidR="00FC012E" w:rsidRDefault="00FC012E" w:rsidP="00FC012E">
      <w:pPr>
        <w:jc w:val="both"/>
        <w:rPr>
          <w:rFonts w:ascii="Times New Roman" w:hAnsi="Times New Roman" w:cs="Times New Roman"/>
          <w:sz w:val="28"/>
          <w:szCs w:val="28"/>
        </w:rPr>
      </w:pPr>
    </w:p>
    <w:p w14:paraId="7A6CB109" w14:textId="36D093E4" w:rsidR="00FC012E" w:rsidRDefault="00FC012E" w:rsidP="00FC012E">
      <w:pPr>
        <w:jc w:val="both"/>
        <w:rPr>
          <w:rFonts w:ascii="Times New Roman" w:hAnsi="Times New Roman" w:cs="Times New Roman"/>
          <w:sz w:val="28"/>
          <w:szCs w:val="28"/>
        </w:rPr>
      </w:pPr>
    </w:p>
    <w:p w14:paraId="7AC661C6" w14:textId="27A1E1DE" w:rsidR="00FC012E" w:rsidRDefault="00FC012E" w:rsidP="00FC012E">
      <w:pPr>
        <w:jc w:val="both"/>
        <w:rPr>
          <w:rFonts w:ascii="Times New Roman" w:hAnsi="Times New Roman" w:cs="Times New Roman"/>
          <w:sz w:val="28"/>
          <w:szCs w:val="28"/>
        </w:rPr>
      </w:pPr>
    </w:p>
    <w:p w14:paraId="0862BBB9" w14:textId="4EC852EA" w:rsidR="00FC012E" w:rsidRDefault="00FC012E" w:rsidP="00FC012E">
      <w:pPr>
        <w:jc w:val="both"/>
        <w:rPr>
          <w:rFonts w:ascii="Times New Roman" w:hAnsi="Times New Roman" w:cs="Times New Roman"/>
          <w:sz w:val="28"/>
          <w:szCs w:val="28"/>
        </w:rPr>
      </w:pPr>
    </w:p>
    <w:p w14:paraId="7621C960" w14:textId="09375712" w:rsidR="00FC012E" w:rsidRDefault="00FC012E" w:rsidP="00FC012E">
      <w:pPr>
        <w:jc w:val="both"/>
        <w:rPr>
          <w:rFonts w:ascii="Times New Roman" w:hAnsi="Times New Roman" w:cs="Times New Roman"/>
          <w:sz w:val="28"/>
          <w:szCs w:val="28"/>
        </w:rPr>
      </w:pPr>
    </w:p>
    <w:p w14:paraId="2B14164C" w14:textId="3CA82366" w:rsidR="00FC012E" w:rsidRDefault="00FC012E" w:rsidP="00FC012E">
      <w:pPr>
        <w:jc w:val="both"/>
        <w:rPr>
          <w:rFonts w:ascii="Times New Roman" w:hAnsi="Times New Roman" w:cs="Times New Roman"/>
          <w:sz w:val="28"/>
          <w:szCs w:val="28"/>
        </w:rPr>
      </w:pPr>
    </w:p>
    <w:p w14:paraId="1962C5F7" w14:textId="7D515A43" w:rsidR="00FC012E" w:rsidRDefault="00FC012E" w:rsidP="00FC012E">
      <w:pPr>
        <w:jc w:val="both"/>
        <w:rPr>
          <w:rFonts w:ascii="Times New Roman" w:hAnsi="Times New Roman" w:cs="Times New Roman"/>
          <w:sz w:val="28"/>
          <w:szCs w:val="28"/>
        </w:rPr>
      </w:pPr>
    </w:p>
    <w:p w14:paraId="3500ABC2" w14:textId="75CA0F35" w:rsidR="00FC012E" w:rsidRDefault="00FC012E" w:rsidP="00FC012E">
      <w:pPr>
        <w:jc w:val="both"/>
        <w:rPr>
          <w:rFonts w:ascii="Times New Roman" w:hAnsi="Times New Roman" w:cs="Times New Roman"/>
          <w:sz w:val="28"/>
          <w:szCs w:val="28"/>
        </w:rPr>
      </w:pPr>
    </w:p>
    <w:p w14:paraId="63B66D5F" w14:textId="688EBEEF" w:rsidR="00FC012E" w:rsidRDefault="00FC012E" w:rsidP="00FC012E">
      <w:pPr>
        <w:jc w:val="both"/>
        <w:rPr>
          <w:rFonts w:ascii="Times New Roman" w:hAnsi="Times New Roman" w:cs="Times New Roman"/>
          <w:sz w:val="28"/>
          <w:szCs w:val="28"/>
        </w:rPr>
      </w:pPr>
    </w:p>
    <w:p w14:paraId="473FC678" w14:textId="74ADB5CB" w:rsidR="00FC012E" w:rsidRDefault="00FC012E" w:rsidP="00FC012E">
      <w:pPr>
        <w:jc w:val="both"/>
        <w:rPr>
          <w:rFonts w:ascii="Times New Roman" w:hAnsi="Times New Roman" w:cs="Times New Roman"/>
          <w:sz w:val="28"/>
          <w:szCs w:val="28"/>
        </w:rPr>
      </w:pPr>
    </w:p>
    <w:p w14:paraId="47242289" w14:textId="504DA9ED" w:rsidR="00FC012E" w:rsidRDefault="00FC012E" w:rsidP="00FC012E">
      <w:pPr>
        <w:jc w:val="both"/>
        <w:rPr>
          <w:rFonts w:ascii="Times New Roman" w:hAnsi="Times New Roman" w:cs="Times New Roman"/>
          <w:sz w:val="28"/>
          <w:szCs w:val="28"/>
        </w:rPr>
      </w:pPr>
    </w:p>
    <w:p w14:paraId="4E5C11B2" w14:textId="3D1FC171" w:rsidR="00FC012E" w:rsidRDefault="00FC012E" w:rsidP="00FC012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064CD57C" w14:textId="4CA6A9D2" w:rsidR="00FC012E" w:rsidRDefault="00FC012E" w:rsidP="00FC012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30CDCAD6" w14:textId="61EB3CA5" w:rsidR="00FC012E" w:rsidRDefault="00FC012E" w:rsidP="00FC012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18827C08" w14:textId="77777777" w:rsidR="00FC012E" w:rsidRPr="00FC012E" w:rsidRDefault="00FC012E" w:rsidP="00FC012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4E7CBFDD" w14:textId="77777777" w:rsidR="00FC012E" w:rsidRPr="00FC012E" w:rsidRDefault="00FC012E" w:rsidP="00FC012E">
      <w:pPr>
        <w:jc w:val="both"/>
        <w:rPr>
          <w:rFonts w:ascii="Times New Roman" w:hAnsi="Times New Roman" w:cs="Times New Roman"/>
          <w:sz w:val="28"/>
          <w:szCs w:val="28"/>
        </w:rPr>
      </w:pPr>
    </w:p>
    <w:sectPr w:rsidR="00FC012E" w:rsidRPr="00FC012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7F9EE" w14:textId="77777777" w:rsidR="00A7192A" w:rsidRDefault="00A7192A" w:rsidP="00DD3489">
      <w:pPr>
        <w:spacing w:after="0" w:line="240" w:lineRule="auto"/>
      </w:pPr>
      <w:r>
        <w:separator/>
      </w:r>
    </w:p>
  </w:endnote>
  <w:endnote w:type="continuationSeparator" w:id="0">
    <w:p w14:paraId="6F485146" w14:textId="77777777" w:rsidR="00A7192A" w:rsidRDefault="00A7192A" w:rsidP="00DD3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4181350"/>
      <w:docPartObj>
        <w:docPartGallery w:val="Page Numbers (Bottom of Page)"/>
        <w:docPartUnique/>
      </w:docPartObj>
    </w:sdtPr>
    <w:sdtEndPr/>
    <w:sdtContent>
      <w:p w14:paraId="048A7628" w14:textId="097BF0F6" w:rsidR="00FC012E" w:rsidRDefault="00FC012E">
        <w:pPr>
          <w:pStyle w:val="a5"/>
          <w:jc w:val="center"/>
        </w:pPr>
        <w:r>
          <w:fldChar w:fldCharType="begin"/>
        </w:r>
        <w:r>
          <w:instrText>PAGE   \* MERGEFORMAT</w:instrText>
        </w:r>
        <w:r>
          <w:fldChar w:fldCharType="separate"/>
        </w:r>
        <w:r>
          <w:t>2</w:t>
        </w:r>
        <w:r>
          <w:fldChar w:fldCharType="end"/>
        </w:r>
      </w:p>
    </w:sdtContent>
  </w:sdt>
  <w:p w14:paraId="2E6C668A" w14:textId="77777777" w:rsidR="00FC012E" w:rsidRDefault="00FC01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850D5" w14:textId="77777777" w:rsidR="00A7192A" w:rsidRDefault="00A7192A" w:rsidP="00DD3489">
      <w:pPr>
        <w:spacing w:after="0" w:line="240" w:lineRule="auto"/>
      </w:pPr>
      <w:r>
        <w:separator/>
      </w:r>
    </w:p>
  </w:footnote>
  <w:footnote w:type="continuationSeparator" w:id="0">
    <w:p w14:paraId="1F76DE85" w14:textId="77777777" w:rsidR="00A7192A" w:rsidRDefault="00A7192A" w:rsidP="00DD3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92C76"/>
    <w:multiLevelType w:val="multilevel"/>
    <w:tmpl w:val="B87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C7BCD"/>
    <w:multiLevelType w:val="multilevel"/>
    <w:tmpl w:val="77AE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91732"/>
    <w:multiLevelType w:val="multilevel"/>
    <w:tmpl w:val="3CBC5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F20CD"/>
    <w:multiLevelType w:val="multilevel"/>
    <w:tmpl w:val="05EE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1A554A"/>
    <w:multiLevelType w:val="multilevel"/>
    <w:tmpl w:val="9F18E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4D1667"/>
    <w:multiLevelType w:val="multilevel"/>
    <w:tmpl w:val="268A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4761B9"/>
    <w:multiLevelType w:val="multilevel"/>
    <w:tmpl w:val="6D025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141DDA"/>
    <w:multiLevelType w:val="multilevel"/>
    <w:tmpl w:val="FAF2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1408D7"/>
    <w:multiLevelType w:val="multilevel"/>
    <w:tmpl w:val="A2C0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7F2CDB"/>
    <w:multiLevelType w:val="multilevel"/>
    <w:tmpl w:val="F984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0B7892"/>
    <w:multiLevelType w:val="multilevel"/>
    <w:tmpl w:val="9FF28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1445A8"/>
    <w:multiLevelType w:val="multilevel"/>
    <w:tmpl w:val="1AB62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7C39DE"/>
    <w:multiLevelType w:val="multilevel"/>
    <w:tmpl w:val="6E70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F765F"/>
    <w:multiLevelType w:val="multilevel"/>
    <w:tmpl w:val="D2F8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6772A"/>
    <w:multiLevelType w:val="multilevel"/>
    <w:tmpl w:val="99DA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040F0C"/>
    <w:multiLevelType w:val="multilevel"/>
    <w:tmpl w:val="E6E4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327B2D"/>
    <w:multiLevelType w:val="multilevel"/>
    <w:tmpl w:val="A6E4F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D52978"/>
    <w:multiLevelType w:val="multilevel"/>
    <w:tmpl w:val="3872E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F7892"/>
    <w:multiLevelType w:val="multilevel"/>
    <w:tmpl w:val="B7360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6030B4"/>
    <w:multiLevelType w:val="multilevel"/>
    <w:tmpl w:val="45B45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270A9"/>
    <w:multiLevelType w:val="multilevel"/>
    <w:tmpl w:val="9912E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0"/>
  </w:num>
  <w:num w:numId="3">
    <w:abstractNumId w:val="18"/>
  </w:num>
  <w:num w:numId="4">
    <w:abstractNumId w:val="8"/>
  </w:num>
  <w:num w:numId="5">
    <w:abstractNumId w:val="19"/>
  </w:num>
  <w:num w:numId="6">
    <w:abstractNumId w:val="7"/>
  </w:num>
  <w:num w:numId="7">
    <w:abstractNumId w:val="4"/>
  </w:num>
  <w:num w:numId="8">
    <w:abstractNumId w:val="2"/>
  </w:num>
  <w:num w:numId="9">
    <w:abstractNumId w:val="15"/>
  </w:num>
  <w:num w:numId="10">
    <w:abstractNumId w:val="17"/>
  </w:num>
  <w:num w:numId="11">
    <w:abstractNumId w:val="6"/>
  </w:num>
  <w:num w:numId="12">
    <w:abstractNumId w:val="5"/>
  </w:num>
  <w:num w:numId="13">
    <w:abstractNumId w:val="3"/>
  </w:num>
  <w:num w:numId="14">
    <w:abstractNumId w:val="12"/>
  </w:num>
  <w:num w:numId="15">
    <w:abstractNumId w:val="13"/>
  </w:num>
  <w:num w:numId="16">
    <w:abstractNumId w:val="1"/>
  </w:num>
  <w:num w:numId="17">
    <w:abstractNumId w:val="9"/>
  </w:num>
  <w:num w:numId="18">
    <w:abstractNumId w:val="14"/>
  </w:num>
  <w:num w:numId="19">
    <w:abstractNumId w:val="0"/>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9B"/>
    <w:rsid w:val="000723D7"/>
    <w:rsid w:val="000E3E30"/>
    <w:rsid w:val="001C63BA"/>
    <w:rsid w:val="004458F8"/>
    <w:rsid w:val="006E202A"/>
    <w:rsid w:val="00A7192A"/>
    <w:rsid w:val="00D2389B"/>
    <w:rsid w:val="00DA6DD7"/>
    <w:rsid w:val="00DD3489"/>
    <w:rsid w:val="00FC0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AC10"/>
  <w15:chartTrackingRefBased/>
  <w15:docId w15:val="{1EE9E9F9-FC4D-4363-B2F1-C53D3ACB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4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3489"/>
  </w:style>
  <w:style w:type="paragraph" w:styleId="a5">
    <w:name w:val="footer"/>
    <w:basedOn w:val="a"/>
    <w:link w:val="a6"/>
    <w:uiPriority w:val="99"/>
    <w:unhideWhenUsed/>
    <w:rsid w:val="00DD34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3489"/>
  </w:style>
  <w:style w:type="paragraph" w:styleId="a7">
    <w:name w:val="Normal (Web)"/>
    <w:basedOn w:val="a"/>
    <w:uiPriority w:val="99"/>
    <w:semiHidden/>
    <w:unhideWhenUsed/>
    <w:rsid w:val="00DA6D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07636">
      <w:bodyDiv w:val="1"/>
      <w:marLeft w:val="0"/>
      <w:marRight w:val="0"/>
      <w:marTop w:val="0"/>
      <w:marBottom w:val="0"/>
      <w:divBdr>
        <w:top w:val="none" w:sz="0" w:space="0" w:color="auto"/>
        <w:left w:val="none" w:sz="0" w:space="0" w:color="auto"/>
        <w:bottom w:val="none" w:sz="0" w:space="0" w:color="auto"/>
        <w:right w:val="none" w:sz="0" w:space="0" w:color="auto"/>
      </w:divBdr>
    </w:div>
    <w:div w:id="344484893">
      <w:bodyDiv w:val="1"/>
      <w:marLeft w:val="0"/>
      <w:marRight w:val="0"/>
      <w:marTop w:val="0"/>
      <w:marBottom w:val="0"/>
      <w:divBdr>
        <w:top w:val="none" w:sz="0" w:space="0" w:color="auto"/>
        <w:left w:val="none" w:sz="0" w:space="0" w:color="auto"/>
        <w:bottom w:val="none" w:sz="0" w:space="0" w:color="auto"/>
        <w:right w:val="none" w:sz="0" w:space="0" w:color="auto"/>
      </w:divBdr>
    </w:div>
    <w:div w:id="379331577">
      <w:bodyDiv w:val="1"/>
      <w:marLeft w:val="0"/>
      <w:marRight w:val="0"/>
      <w:marTop w:val="0"/>
      <w:marBottom w:val="0"/>
      <w:divBdr>
        <w:top w:val="none" w:sz="0" w:space="0" w:color="auto"/>
        <w:left w:val="none" w:sz="0" w:space="0" w:color="auto"/>
        <w:bottom w:val="none" w:sz="0" w:space="0" w:color="auto"/>
        <w:right w:val="none" w:sz="0" w:space="0" w:color="auto"/>
      </w:divBdr>
    </w:div>
    <w:div w:id="478350897">
      <w:bodyDiv w:val="1"/>
      <w:marLeft w:val="0"/>
      <w:marRight w:val="0"/>
      <w:marTop w:val="0"/>
      <w:marBottom w:val="0"/>
      <w:divBdr>
        <w:top w:val="none" w:sz="0" w:space="0" w:color="auto"/>
        <w:left w:val="none" w:sz="0" w:space="0" w:color="auto"/>
        <w:bottom w:val="none" w:sz="0" w:space="0" w:color="auto"/>
        <w:right w:val="none" w:sz="0" w:space="0" w:color="auto"/>
      </w:divBdr>
    </w:div>
    <w:div w:id="493840622">
      <w:bodyDiv w:val="1"/>
      <w:marLeft w:val="0"/>
      <w:marRight w:val="0"/>
      <w:marTop w:val="0"/>
      <w:marBottom w:val="0"/>
      <w:divBdr>
        <w:top w:val="none" w:sz="0" w:space="0" w:color="auto"/>
        <w:left w:val="none" w:sz="0" w:space="0" w:color="auto"/>
        <w:bottom w:val="none" w:sz="0" w:space="0" w:color="auto"/>
        <w:right w:val="none" w:sz="0" w:space="0" w:color="auto"/>
      </w:divBdr>
    </w:div>
    <w:div w:id="1016156630">
      <w:bodyDiv w:val="1"/>
      <w:marLeft w:val="0"/>
      <w:marRight w:val="0"/>
      <w:marTop w:val="0"/>
      <w:marBottom w:val="0"/>
      <w:divBdr>
        <w:top w:val="none" w:sz="0" w:space="0" w:color="auto"/>
        <w:left w:val="none" w:sz="0" w:space="0" w:color="auto"/>
        <w:bottom w:val="none" w:sz="0" w:space="0" w:color="auto"/>
        <w:right w:val="none" w:sz="0" w:space="0" w:color="auto"/>
      </w:divBdr>
    </w:div>
    <w:div w:id="1243567432">
      <w:bodyDiv w:val="1"/>
      <w:marLeft w:val="0"/>
      <w:marRight w:val="0"/>
      <w:marTop w:val="0"/>
      <w:marBottom w:val="0"/>
      <w:divBdr>
        <w:top w:val="none" w:sz="0" w:space="0" w:color="auto"/>
        <w:left w:val="none" w:sz="0" w:space="0" w:color="auto"/>
        <w:bottom w:val="none" w:sz="0" w:space="0" w:color="auto"/>
        <w:right w:val="none" w:sz="0" w:space="0" w:color="auto"/>
      </w:divBdr>
    </w:div>
    <w:div w:id="1712725692">
      <w:bodyDiv w:val="1"/>
      <w:marLeft w:val="0"/>
      <w:marRight w:val="0"/>
      <w:marTop w:val="0"/>
      <w:marBottom w:val="0"/>
      <w:divBdr>
        <w:top w:val="none" w:sz="0" w:space="0" w:color="auto"/>
        <w:left w:val="none" w:sz="0" w:space="0" w:color="auto"/>
        <w:bottom w:val="none" w:sz="0" w:space="0" w:color="auto"/>
        <w:right w:val="none" w:sz="0" w:space="0" w:color="auto"/>
      </w:divBdr>
    </w:div>
    <w:div w:id="19993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4018</Words>
  <Characters>22908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2026-02-03T08:01:00Z</dcterms:created>
  <dcterms:modified xsi:type="dcterms:W3CDTF">2026-03-13T08:04:00Z</dcterms:modified>
</cp:coreProperties>
</file>