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B4F09" w14:textId="33B6802A" w:rsidR="00AA4FE2" w:rsidRDefault="00AA4FE2" w:rsidP="00AA4FE2">
      <w:pPr>
        <w:tabs>
          <w:tab w:val="left" w:pos="5295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Лекция 7. </w:t>
      </w:r>
      <w:r w:rsidRPr="00913382">
        <w:rPr>
          <w:b/>
          <w:bCs/>
          <w:sz w:val="24"/>
          <w:szCs w:val="24"/>
        </w:rPr>
        <w:t>Учебно-воспитательная деятельность с учетом гендерных особенностей учащихся</w:t>
      </w:r>
    </w:p>
    <w:p w14:paraId="6B13DF70" w14:textId="77777777" w:rsidR="00AA4FE2" w:rsidRDefault="00AA4FE2" w:rsidP="00AA4FE2">
      <w:pPr>
        <w:tabs>
          <w:tab w:val="left" w:pos="52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План:</w:t>
      </w:r>
    </w:p>
    <w:p w14:paraId="746FBD5A" w14:textId="77777777" w:rsidR="00AA4FE2" w:rsidRDefault="00AA4FE2" w:rsidP="00AA4FE2">
      <w:pPr>
        <w:tabs>
          <w:tab w:val="left" w:pos="5295"/>
        </w:tabs>
        <w:jc w:val="both"/>
        <w:rPr>
          <w:b/>
          <w:bCs/>
          <w:sz w:val="24"/>
          <w:szCs w:val="24"/>
        </w:rPr>
      </w:pPr>
    </w:p>
    <w:p w14:paraId="7DC014A9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sz w:val="24"/>
          <w:szCs w:val="24"/>
        </w:rPr>
        <w:t xml:space="preserve">Сегодня мы поговорим о крайне важной и актуальной теме в современном образовании – </w:t>
      </w:r>
      <w:r w:rsidRPr="00913382">
        <w:rPr>
          <w:b/>
          <w:bCs/>
          <w:sz w:val="24"/>
          <w:szCs w:val="24"/>
        </w:rPr>
        <w:t>учебно-воспитательной деятельности с учетом гендерных особенностей учащихся</w:t>
      </w:r>
      <w:r w:rsidRPr="00913382">
        <w:rPr>
          <w:sz w:val="24"/>
          <w:szCs w:val="24"/>
        </w:rPr>
        <w:t>. В мире стремительно меняющихся социальных ролей и представлений о гендере, мы, как педагоги, должны быть особенно внимательны к потребностям и индивидуальным особенностям каждого ученика, чтобы обеспечить максимально комфортную и эффективную образовательную среду для всех.</w:t>
      </w:r>
    </w:p>
    <w:p w14:paraId="4CE5980C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sz w:val="24"/>
          <w:szCs w:val="24"/>
        </w:rPr>
        <w:t>Простое игнорирование гендерных различий в образовательном процессе может привести к формированию стереотипов, ограничению возможностей развития талантов и, в конечном итоге, к снижению мотивации и успеваемости учащихся. Цель нашей лекции – предоставить вам не только теоретические знания, но и практические инструменты для создания инклюзивной и гендерно-чувствительной образовательной среды.</w:t>
      </w:r>
    </w:p>
    <w:p w14:paraId="1F06D98E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1. Что такое гендер? Отличие от пола.</w:t>
      </w:r>
    </w:p>
    <w:p w14:paraId="64D4E437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sz w:val="24"/>
          <w:szCs w:val="24"/>
        </w:rPr>
        <w:t>Прежде чем углубиться в тему учебно-воспитательной деятельности, необходимо четко разграничить понятия "пол" и "гендер".</w:t>
      </w:r>
    </w:p>
    <w:p w14:paraId="564404B2" w14:textId="77777777" w:rsidR="00AA4FE2" w:rsidRPr="00913382" w:rsidRDefault="00AA4FE2" w:rsidP="005E1FC3">
      <w:pPr>
        <w:numPr>
          <w:ilvl w:val="0"/>
          <w:numId w:val="1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Пол</w:t>
      </w:r>
      <w:r w:rsidRPr="00913382">
        <w:rPr>
          <w:sz w:val="24"/>
          <w:szCs w:val="24"/>
        </w:rPr>
        <w:t xml:space="preserve"> – это биологическая характеристика, определяющаяся набором хромосом, гормонами и анатомическими особенностями. Пол в основном </w:t>
      </w:r>
      <w:proofErr w:type="spellStart"/>
      <w:r w:rsidRPr="00913382">
        <w:rPr>
          <w:sz w:val="24"/>
          <w:szCs w:val="24"/>
        </w:rPr>
        <w:t>дихотомичен</w:t>
      </w:r>
      <w:proofErr w:type="spellEnd"/>
      <w:r w:rsidRPr="00913382">
        <w:rPr>
          <w:sz w:val="24"/>
          <w:szCs w:val="24"/>
        </w:rPr>
        <w:t xml:space="preserve"> (мужской или женский), хотя существуют интерсекс-вариации.</w:t>
      </w:r>
    </w:p>
    <w:p w14:paraId="0A74FE07" w14:textId="77777777" w:rsidR="00AA4FE2" w:rsidRPr="00913382" w:rsidRDefault="00AA4FE2" w:rsidP="005E1FC3">
      <w:pPr>
        <w:numPr>
          <w:ilvl w:val="0"/>
          <w:numId w:val="1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Гендер</w:t>
      </w:r>
      <w:r w:rsidRPr="00913382">
        <w:rPr>
          <w:sz w:val="24"/>
          <w:szCs w:val="24"/>
        </w:rPr>
        <w:t xml:space="preserve"> – это социокультурный конструкт, определяющий социально ожидаемые роли и поведение, нормы, ценности и характеристики, которые общество предписывает мужчинам и женщинам. Гендер формируется под воздействием культуры, семьи, средств массовой информации и личного опыта. Важно понимать, что гендер – это не статика, а динамичный процесс, который может изменяться со временем и в разных культурах.</w:t>
      </w:r>
    </w:p>
    <w:p w14:paraId="45421275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2. Гендерные стереотипы в образовании: выявление и преодоление.</w:t>
      </w:r>
    </w:p>
    <w:p w14:paraId="12CAEA06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sz w:val="24"/>
          <w:szCs w:val="24"/>
        </w:rPr>
        <w:t>Гендерные стереотипы – это упрощенные и часто неточные представления о том, как должны вести себя, какие интересы проявлять и какие способности иметь мальчики и девочки. В образовании гендерные стереотипы могут проявляться следующим образом:</w:t>
      </w:r>
    </w:p>
    <w:p w14:paraId="0D80A1A7" w14:textId="77777777" w:rsidR="00AA4FE2" w:rsidRPr="00913382" w:rsidRDefault="00AA4FE2" w:rsidP="005E1FC3">
      <w:pPr>
        <w:numPr>
          <w:ilvl w:val="0"/>
          <w:numId w:val="2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В учебных материалах:</w:t>
      </w:r>
      <w:r w:rsidRPr="00913382">
        <w:rPr>
          <w:sz w:val="24"/>
          <w:szCs w:val="24"/>
        </w:rPr>
        <w:t xml:space="preserve"> Неравное представление мужчин и женщин в учебниках, изображения женщин в традиционных ролях (мать, домохозяйка), отсутствие упоминаний о вкладе женщин в науку и искусство.</w:t>
      </w:r>
    </w:p>
    <w:p w14:paraId="1AC6435C" w14:textId="77777777" w:rsidR="00AA4FE2" w:rsidRPr="00913382" w:rsidRDefault="00AA4FE2" w:rsidP="005E1FC3">
      <w:pPr>
        <w:numPr>
          <w:ilvl w:val="0"/>
          <w:numId w:val="2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В педагогических приемах:</w:t>
      </w:r>
      <w:r w:rsidRPr="00913382">
        <w:rPr>
          <w:sz w:val="24"/>
          <w:szCs w:val="24"/>
        </w:rPr>
        <w:t xml:space="preserve"> Предпочтение определенных методов обучения для мальчиков или девочек, например, активистские методы для мальчиков и более пассивные – для девочек.</w:t>
      </w:r>
    </w:p>
    <w:p w14:paraId="4312E309" w14:textId="77777777" w:rsidR="00AA4FE2" w:rsidRPr="00913382" w:rsidRDefault="00AA4FE2" w:rsidP="005E1FC3">
      <w:pPr>
        <w:numPr>
          <w:ilvl w:val="0"/>
          <w:numId w:val="2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В ожиданиях учителей:</w:t>
      </w:r>
      <w:r w:rsidRPr="00913382">
        <w:rPr>
          <w:sz w:val="24"/>
          <w:szCs w:val="24"/>
        </w:rPr>
        <w:t xml:space="preserve"> Стереотипные представления о том, что мальчики лучше справляются с математикой и естественными науками, а девочки – с языками и гуманитарными дисциплинами.</w:t>
      </w:r>
    </w:p>
    <w:p w14:paraId="469C961A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Негативные последствия гендерных стереотипов в образовании:</w:t>
      </w:r>
    </w:p>
    <w:p w14:paraId="00374861" w14:textId="77777777" w:rsidR="00AA4FE2" w:rsidRPr="00913382" w:rsidRDefault="00AA4FE2" w:rsidP="005E1FC3">
      <w:pPr>
        <w:numPr>
          <w:ilvl w:val="0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lastRenderedPageBreak/>
        <w:t>Ограничение круга интересов:</w:t>
      </w:r>
      <w:r w:rsidRPr="00913382">
        <w:rPr>
          <w:sz w:val="24"/>
          <w:szCs w:val="24"/>
        </w:rPr>
        <w:t xml:space="preserve"> Девочки могут избегать точных наук, считая их "неженскими", а мальчики – гуманитарных наук, опасаясь показаться "слишком чувствительными".</w:t>
      </w:r>
    </w:p>
    <w:p w14:paraId="63E0580D" w14:textId="77777777" w:rsidR="00AA4FE2" w:rsidRPr="00913382" w:rsidRDefault="00AA4FE2" w:rsidP="005E1FC3">
      <w:pPr>
        <w:numPr>
          <w:ilvl w:val="0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Снижение самооценки</w:t>
      </w:r>
      <w:proofErr w:type="gramStart"/>
      <w:r w:rsidRPr="00913382">
        <w:rPr>
          <w:b/>
          <w:bCs/>
          <w:sz w:val="24"/>
          <w:szCs w:val="24"/>
        </w:rPr>
        <w:t>:</w:t>
      </w:r>
      <w:r w:rsidRPr="00913382">
        <w:rPr>
          <w:sz w:val="24"/>
          <w:szCs w:val="24"/>
        </w:rPr>
        <w:t xml:space="preserve"> Если</w:t>
      </w:r>
      <w:proofErr w:type="gramEnd"/>
      <w:r w:rsidRPr="00913382">
        <w:rPr>
          <w:sz w:val="24"/>
          <w:szCs w:val="24"/>
        </w:rPr>
        <w:t xml:space="preserve"> ребенок не соответствует гендерным стереотипам, он может испытывать чувство неполноценности и неуверенности в себе.</w:t>
      </w:r>
    </w:p>
    <w:p w14:paraId="309EC803" w14:textId="77777777" w:rsidR="00AA4FE2" w:rsidRPr="00913382" w:rsidRDefault="00AA4FE2" w:rsidP="005E1FC3">
      <w:pPr>
        <w:numPr>
          <w:ilvl w:val="0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Угнетение индивидуальности:</w:t>
      </w:r>
      <w:r w:rsidRPr="00913382">
        <w:rPr>
          <w:sz w:val="24"/>
          <w:szCs w:val="24"/>
        </w:rPr>
        <w:t xml:space="preserve"> Гендерные стереотипы препятствуют развитию уникальных талантов и способностей каждого ученика.</w:t>
      </w:r>
    </w:p>
    <w:p w14:paraId="566BE26C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Преодоление гендерных стереотипов:</w:t>
      </w:r>
    </w:p>
    <w:p w14:paraId="03DA2015" w14:textId="77777777" w:rsidR="00AA4FE2" w:rsidRPr="00913382" w:rsidRDefault="00AA4FE2" w:rsidP="005E1FC3">
      <w:pPr>
        <w:numPr>
          <w:ilvl w:val="0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Анализ учебных материалов</w:t>
      </w:r>
      <w:proofErr w:type="gramStart"/>
      <w:r w:rsidRPr="00913382">
        <w:rPr>
          <w:b/>
          <w:bCs/>
          <w:sz w:val="24"/>
          <w:szCs w:val="24"/>
        </w:rPr>
        <w:t>:</w:t>
      </w:r>
      <w:r w:rsidRPr="00913382">
        <w:rPr>
          <w:sz w:val="24"/>
          <w:szCs w:val="24"/>
        </w:rPr>
        <w:t xml:space="preserve"> Критически</w:t>
      </w:r>
      <w:proofErr w:type="gramEnd"/>
      <w:r w:rsidRPr="00913382">
        <w:rPr>
          <w:sz w:val="24"/>
          <w:szCs w:val="24"/>
        </w:rPr>
        <w:t xml:space="preserve"> оцените учебники и другие ресурсы на предмет гендерной предвзятости. Включайте в уроки информацию о выдающихся женщинах и мужчинах, ломающих гендерные стереотипы.</w:t>
      </w:r>
    </w:p>
    <w:p w14:paraId="620D66BF" w14:textId="77777777" w:rsidR="00AA4FE2" w:rsidRPr="00913382" w:rsidRDefault="00AA4FE2" w:rsidP="005E1FC3">
      <w:pPr>
        <w:numPr>
          <w:ilvl w:val="0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Использование разнообразных педагогических приемов:</w:t>
      </w:r>
      <w:r w:rsidRPr="00913382">
        <w:rPr>
          <w:sz w:val="24"/>
          <w:szCs w:val="24"/>
        </w:rPr>
        <w:t xml:space="preserve"> Применяйте активные и интерактивные методы обучения, ориентируясь на индивидуальные особенности каждого ученика, а не на его пол.</w:t>
      </w:r>
    </w:p>
    <w:p w14:paraId="372B922B" w14:textId="77777777" w:rsidR="00AA4FE2" w:rsidRPr="00913382" w:rsidRDefault="00AA4FE2" w:rsidP="005E1FC3">
      <w:pPr>
        <w:numPr>
          <w:ilvl w:val="0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Формирование гендерной чувствительности у педагогов</w:t>
      </w:r>
      <w:proofErr w:type="gramStart"/>
      <w:r w:rsidRPr="00913382">
        <w:rPr>
          <w:b/>
          <w:bCs/>
          <w:sz w:val="24"/>
          <w:szCs w:val="24"/>
        </w:rPr>
        <w:t>:</w:t>
      </w:r>
      <w:r w:rsidRPr="00913382">
        <w:rPr>
          <w:sz w:val="24"/>
          <w:szCs w:val="24"/>
        </w:rPr>
        <w:t xml:space="preserve"> Проводите</w:t>
      </w:r>
      <w:proofErr w:type="gramEnd"/>
      <w:r w:rsidRPr="00913382">
        <w:rPr>
          <w:sz w:val="24"/>
          <w:szCs w:val="24"/>
        </w:rPr>
        <w:t xml:space="preserve"> тренинги и семинары для учителей, направленные на повышение осведомленности о гендерных стереотипах и их влиянии на образовательный процесс.</w:t>
      </w:r>
    </w:p>
    <w:p w14:paraId="1D933ADD" w14:textId="77777777" w:rsidR="00AA4FE2" w:rsidRPr="00913382" w:rsidRDefault="00AA4FE2" w:rsidP="005E1FC3">
      <w:pPr>
        <w:numPr>
          <w:ilvl w:val="0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Создание поддерживающей атмосферы:</w:t>
      </w:r>
      <w:r w:rsidRPr="00913382">
        <w:rPr>
          <w:sz w:val="24"/>
          <w:szCs w:val="24"/>
        </w:rPr>
        <w:t xml:space="preserve"> Поощряйте мальчиков и девочек к выражению своих чувств и мнений, независимо от гендерных стереотипов.</w:t>
      </w:r>
    </w:p>
    <w:p w14:paraId="3445EF73" w14:textId="77777777" w:rsidR="00AA4FE2" w:rsidRPr="00913382" w:rsidRDefault="00AA4FE2" w:rsidP="005E1FC3">
      <w:pPr>
        <w:numPr>
          <w:ilvl w:val="0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Обсуждение гендерных вопросов:</w:t>
      </w:r>
      <w:r w:rsidRPr="00913382">
        <w:rPr>
          <w:sz w:val="24"/>
          <w:szCs w:val="24"/>
        </w:rPr>
        <w:t xml:space="preserve"> Организуйте дискуссии и дебаты на темы гендерного равенства, роли мужчин и женщин в обществе, гендерных стереотипов и их последствий.</w:t>
      </w:r>
    </w:p>
    <w:p w14:paraId="79FFED55" w14:textId="77777777" w:rsidR="00AA4FE2" w:rsidRPr="00913382" w:rsidRDefault="00AA4FE2" w:rsidP="005E1FC3">
      <w:pPr>
        <w:numPr>
          <w:ilvl w:val="0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Использование примеров из жизни:</w:t>
      </w:r>
      <w:r w:rsidRPr="00913382">
        <w:rPr>
          <w:sz w:val="24"/>
          <w:szCs w:val="24"/>
        </w:rPr>
        <w:t xml:space="preserve"> Рассказывайте истории людей, которые преодолели гендерные стереотипы и добились успеха в разных областях.</w:t>
      </w:r>
    </w:p>
    <w:p w14:paraId="6A40DEEC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3. Учет гендерных различий в учебном процессе.</w:t>
      </w:r>
    </w:p>
    <w:p w14:paraId="55B4E61D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sz w:val="24"/>
          <w:szCs w:val="24"/>
        </w:rPr>
        <w:t xml:space="preserve">Признавая важность преодоления гендерных стереотипов, мы также не должны игнорировать существующие гендерные различия, которые могут влиять на процесс обучения. Важно помнить, что это </w:t>
      </w:r>
      <w:r w:rsidRPr="00913382">
        <w:rPr>
          <w:b/>
          <w:bCs/>
          <w:sz w:val="24"/>
          <w:szCs w:val="24"/>
        </w:rPr>
        <w:t>статистические различия</w:t>
      </w:r>
      <w:r w:rsidRPr="00913382">
        <w:rPr>
          <w:sz w:val="24"/>
          <w:szCs w:val="24"/>
        </w:rPr>
        <w:t>, а не абсолютные правила, и к каждому ученику нужно подходить индивидуально.</w:t>
      </w:r>
    </w:p>
    <w:p w14:paraId="17ECD355" w14:textId="77777777" w:rsidR="00AA4FE2" w:rsidRPr="00913382" w:rsidRDefault="00AA4FE2" w:rsidP="005E1FC3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Особенности восприятия информации:</w:t>
      </w:r>
      <w:r w:rsidRPr="00913382">
        <w:rPr>
          <w:sz w:val="24"/>
          <w:szCs w:val="24"/>
        </w:rPr>
        <w:t xml:space="preserve"> Исследования показывают, что девочки часто более внимательны к деталям и предпочитают структурированную информацию, в то время как мальчики могут лучше воспринимать общую картину и более склонны к риску и экспериментированию.</w:t>
      </w:r>
    </w:p>
    <w:p w14:paraId="737433D3" w14:textId="77777777" w:rsidR="00AA4FE2" w:rsidRPr="00913382" w:rsidRDefault="00AA4FE2" w:rsidP="005E1FC3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Мотивация и интересы:</w:t>
      </w:r>
      <w:r w:rsidRPr="00913382">
        <w:rPr>
          <w:sz w:val="24"/>
          <w:szCs w:val="24"/>
        </w:rPr>
        <w:t xml:space="preserve"> Мотивация к обучению и интересы к разным предметам могут различаться у мальчиков и девочек. Важно находить способы заинтересовать каждого ученика, используя разнообразные методы и материалы.</w:t>
      </w:r>
    </w:p>
    <w:p w14:paraId="4BF51E96" w14:textId="77777777" w:rsidR="00AA4FE2" w:rsidRPr="00913382" w:rsidRDefault="00AA4FE2" w:rsidP="005E1FC3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Коммуникативные особенности:</w:t>
      </w:r>
      <w:r w:rsidRPr="00913382">
        <w:rPr>
          <w:sz w:val="24"/>
          <w:szCs w:val="24"/>
        </w:rPr>
        <w:t xml:space="preserve"> Девочки часто более склонны к сотрудничеству и коммуникации, в то время как мальчики могут быть более соревновательными.</w:t>
      </w:r>
    </w:p>
    <w:p w14:paraId="15A340EE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Практические рекомендации по учету гендерных различий:</w:t>
      </w:r>
    </w:p>
    <w:p w14:paraId="32FE952C" w14:textId="77777777" w:rsidR="00AA4FE2" w:rsidRPr="00913382" w:rsidRDefault="00AA4FE2" w:rsidP="005E1FC3">
      <w:pPr>
        <w:numPr>
          <w:ilvl w:val="0"/>
          <w:numId w:val="6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lastRenderedPageBreak/>
        <w:t>Использование разнообразных методов обучения:</w:t>
      </w:r>
      <w:r w:rsidRPr="00913382">
        <w:rPr>
          <w:sz w:val="24"/>
          <w:szCs w:val="24"/>
        </w:rPr>
        <w:t xml:space="preserve"> Включайте в уроки как групповую работу, так и индивидуальные задания, чтобы удовлетворить потребности разных учащихся.</w:t>
      </w:r>
    </w:p>
    <w:p w14:paraId="6BAD80FD" w14:textId="77777777" w:rsidR="00AA4FE2" w:rsidRPr="00913382" w:rsidRDefault="00AA4FE2" w:rsidP="005E1FC3">
      <w:pPr>
        <w:numPr>
          <w:ilvl w:val="0"/>
          <w:numId w:val="6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Персонализация обучения:</w:t>
      </w:r>
      <w:r w:rsidRPr="00913382">
        <w:rPr>
          <w:sz w:val="24"/>
          <w:szCs w:val="24"/>
        </w:rPr>
        <w:t xml:space="preserve"> Предлагайте учащимся индивидуальные задания и проекты, учитывающие их интересы и способности.</w:t>
      </w:r>
    </w:p>
    <w:p w14:paraId="7A3A591A" w14:textId="77777777" w:rsidR="00AA4FE2" w:rsidRPr="00913382" w:rsidRDefault="00AA4FE2" w:rsidP="005E1FC3">
      <w:pPr>
        <w:numPr>
          <w:ilvl w:val="0"/>
          <w:numId w:val="6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Развитие коммуникативных навыков:</w:t>
      </w:r>
      <w:r w:rsidRPr="00913382">
        <w:rPr>
          <w:sz w:val="24"/>
          <w:szCs w:val="24"/>
        </w:rPr>
        <w:t xml:space="preserve"> Создавайте возможности для общения и сотрудничества между мальчиками и девочками.</w:t>
      </w:r>
    </w:p>
    <w:p w14:paraId="2B792991" w14:textId="77777777" w:rsidR="00AA4FE2" w:rsidRPr="00913382" w:rsidRDefault="00AA4FE2" w:rsidP="005E1FC3">
      <w:pPr>
        <w:numPr>
          <w:ilvl w:val="0"/>
          <w:numId w:val="6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Поощрение разных стилей обучения:</w:t>
      </w:r>
      <w:r w:rsidRPr="00913382">
        <w:rPr>
          <w:sz w:val="24"/>
          <w:szCs w:val="24"/>
        </w:rPr>
        <w:t xml:space="preserve"> Уважайте индивидуальные предпочтения учащихся в отношении методов обучения.</w:t>
      </w:r>
    </w:p>
    <w:p w14:paraId="623C6189" w14:textId="77777777" w:rsidR="00AA4FE2" w:rsidRPr="00913382" w:rsidRDefault="00AA4FE2" w:rsidP="005E1FC3">
      <w:pPr>
        <w:numPr>
          <w:ilvl w:val="0"/>
          <w:numId w:val="6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Использование гендерно-нейтрального языка:</w:t>
      </w:r>
      <w:r w:rsidRPr="00913382">
        <w:rPr>
          <w:sz w:val="24"/>
          <w:szCs w:val="24"/>
        </w:rPr>
        <w:t xml:space="preserve"> Избегайте использования слов и выражений, закрепляющих гендерные стереотипы.</w:t>
      </w:r>
    </w:p>
    <w:p w14:paraId="4176B802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4. Воспитательная работа с учетом гендерных особенностей.</w:t>
      </w:r>
    </w:p>
    <w:p w14:paraId="027E0C82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sz w:val="24"/>
          <w:szCs w:val="24"/>
        </w:rPr>
        <w:t>Воспитательная работа должна быть направлена на формирование у учащихся уважительного отношения к гендерному многообразию, осознание собственных ценностей и убеждений, а также на развитие необходимых навыков для построения гендерно-равноправного общества.</w:t>
      </w:r>
    </w:p>
    <w:p w14:paraId="38B27A4B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Ключевые направления воспитательной работы:</w:t>
      </w:r>
    </w:p>
    <w:p w14:paraId="320A6963" w14:textId="77777777" w:rsidR="00AA4FE2" w:rsidRPr="00913382" w:rsidRDefault="00AA4FE2" w:rsidP="005E1FC3">
      <w:pPr>
        <w:numPr>
          <w:ilvl w:val="0"/>
          <w:numId w:val="7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Формирование гендерной грамотности:</w:t>
      </w:r>
      <w:r w:rsidRPr="00913382">
        <w:rPr>
          <w:sz w:val="24"/>
          <w:szCs w:val="24"/>
        </w:rPr>
        <w:t xml:space="preserve"> Проведение занятий и бесед о гендерных ролях, стереотипах, дискриминации и равенстве.</w:t>
      </w:r>
    </w:p>
    <w:p w14:paraId="5479D926" w14:textId="77777777" w:rsidR="00AA4FE2" w:rsidRPr="00913382" w:rsidRDefault="00AA4FE2" w:rsidP="005E1FC3">
      <w:pPr>
        <w:numPr>
          <w:ilvl w:val="0"/>
          <w:numId w:val="7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Развитие критического мышления:</w:t>
      </w:r>
      <w:r w:rsidRPr="00913382">
        <w:rPr>
          <w:sz w:val="24"/>
          <w:szCs w:val="24"/>
        </w:rPr>
        <w:t xml:space="preserve"> Обучение учащихся анализировать и оценивать информацию, представленную в СМИ, с точки зрения гендерной предвзятости.</w:t>
      </w:r>
    </w:p>
    <w:p w14:paraId="618C6D01" w14:textId="77777777" w:rsidR="00AA4FE2" w:rsidRPr="00913382" w:rsidRDefault="00AA4FE2" w:rsidP="005E1FC3">
      <w:pPr>
        <w:numPr>
          <w:ilvl w:val="0"/>
          <w:numId w:val="7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Формирование эмпатии и толерантности:</w:t>
      </w:r>
      <w:r w:rsidRPr="00913382">
        <w:rPr>
          <w:sz w:val="24"/>
          <w:szCs w:val="24"/>
        </w:rPr>
        <w:t xml:space="preserve"> Развитие у учащихся способности понимать и сочувствовать другим людям, независимо от их пола и гендерной идентичности.</w:t>
      </w:r>
    </w:p>
    <w:p w14:paraId="633EB646" w14:textId="77777777" w:rsidR="00AA4FE2" w:rsidRPr="00913382" w:rsidRDefault="00AA4FE2" w:rsidP="005E1FC3">
      <w:pPr>
        <w:numPr>
          <w:ilvl w:val="0"/>
          <w:numId w:val="7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Профилактика гендерного насилия:</w:t>
      </w:r>
      <w:r w:rsidRPr="00913382">
        <w:rPr>
          <w:sz w:val="24"/>
          <w:szCs w:val="24"/>
        </w:rPr>
        <w:t xml:space="preserve"> Обучение учащихся распознавать и противодействовать гендерному насилию в любых его формах.</w:t>
      </w:r>
    </w:p>
    <w:p w14:paraId="77E37F62" w14:textId="77777777" w:rsidR="00AA4FE2" w:rsidRPr="00913382" w:rsidRDefault="00AA4FE2" w:rsidP="005E1FC3">
      <w:pPr>
        <w:numPr>
          <w:ilvl w:val="0"/>
          <w:numId w:val="7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Поддержка гендерного самовыражения:</w:t>
      </w:r>
      <w:r w:rsidRPr="00913382">
        <w:rPr>
          <w:sz w:val="24"/>
          <w:szCs w:val="24"/>
        </w:rPr>
        <w:t xml:space="preserve"> Создание безопасной и поддерживающей среды, в которой учащиеся могут свободно выражать свою гендерную идентичность.</w:t>
      </w:r>
    </w:p>
    <w:p w14:paraId="6D9AB847" w14:textId="77777777" w:rsidR="00AA4FE2" w:rsidRPr="00913382" w:rsidRDefault="00AA4FE2" w:rsidP="005E1FC3">
      <w:pPr>
        <w:numPr>
          <w:ilvl w:val="0"/>
          <w:numId w:val="7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Воспитание культуры партнерства:</w:t>
      </w:r>
      <w:r w:rsidRPr="00913382">
        <w:rPr>
          <w:sz w:val="24"/>
          <w:szCs w:val="24"/>
        </w:rPr>
        <w:t xml:space="preserve"> Развитие умения строить равноправные и уважительные отношения между мальчиками и девочками.</w:t>
      </w:r>
    </w:p>
    <w:p w14:paraId="639C685D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5. Работа с родителями.</w:t>
      </w:r>
    </w:p>
    <w:p w14:paraId="025C9945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sz w:val="24"/>
          <w:szCs w:val="24"/>
        </w:rPr>
        <w:t>Вовлечение родителей в процесс гендерного воспитания является крайне важным. Необходимо проводить родительские собрания и консультации, на которых обсуждать вопросы гендерного равенства, стереотипов и их влияния на развитие детей. Предоставлять родителям информацию о гендерно-чувствительном воспитании и предлагать практические рекомендации для создания поддерживающей атмосферы дома.</w:t>
      </w:r>
    </w:p>
    <w:p w14:paraId="3570AB9B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6. Заключение:</w:t>
      </w:r>
    </w:p>
    <w:p w14:paraId="3E743459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sz w:val="24"/>
          <w:szCs w:val="24"/>
        </w:rPr>
        <w:t xml:space="preserve">Учебно-воспитательная деятельность с учетом гендерных особенностей – это сложный и многогранный процесс, требующий от педагогов глубоких знаний, эмпатии и готовности к изменениям. Отказ от гендерных стереотипов, признание индивидуальности каждого </w:t>
      </w:r>
      <w:r w:rsidRPr="00913382">
        <w:rPr>
          <w:sz w:val="24"/>
          <w:szCs w:val="24"/>
        </w:rPr>
        <w:lastRenderedPageBreak/>
        <w:t>ученика и создание инклюзивной образовательной среды – залог успешного развития и самореализации всех учащихся.</w:t>
      </w:r>
    </w:p>
    <w:p w14:paraId="0B091F6A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sz w:val="24"/>
          <w:szCs w:val="24"/>
        </w:rPr>
        <w:t>Помните, что гендерная чувствительность – это не просто модный тренд, а необходимая компетенция современного педагога. Инвестируя в гендерное равенство в образовании, мы инвестируем в будущее нашего общества, где каждый человек сможет реализовать свой потенциал независимо от гендера.</w:t>
      </w:r>
    </w:p>
    <w:p w14:paraId="7806DA41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sz w:val="24"/>
          <w:szCs w:val="24"/>
        </w:rPr>
        <w:t>Благодарю за внимание! Я уверен, что совместными усилиями мы сможем создать образовательную среду, в которой каждый ученик будет чувствовать себя комфортно, уверенно и сможет полностью раскрыть свой потенциал.</w:t>
      </w:r>
    </w:p>
    <w:p w14:paraId="39EFEB05" w14:textId="77777777" w:rsidR="00AA4FE2" w:rsidRPr="0091338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913382">
        <w:rPr>
          <w:b/>
          <w:bCs/>
          <w:sz w:val="24"/>
          <w:szCs w:val="24"/>
        </w:rPr>
        <w:t>Вопросы для обсуждения:</w:t>
      </w:r>
    </w:p>
    <w:p w14:paraId="4417FEF3" w14:textId="77777777" w:rsidR="00AA4FE2" w:rsidRPr="00913382" w:rsidRDefault="00AA4FE2" w:rsidP="005E1FC3">
      <w:pPr>
        <w:numPr>
          <w:ilvl w:val="0"/>
          <w:numId w:val="8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sz w:val="24"/>
          <w:szCs w:val="24"/>
        </w:rPr>
        <w:t>Какие гендерные стереотипы вы чаще всего встречаете в своей педагогической практике?</w:t>
      </w:r>
    </w:p>
    <w:p w14:paraId="679C8BD6" w14:textId="77777777" w:rsidR="00AA4FE2" w:rsidRPr="00913382" w:rsidRDefault="00AA4FE2" w:rsidP="005E1FC3">
      <w:pPr>
        <w:numPr>
          <w:ilvl w:val="0"/>
          <w:numId w:val="8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sz w:val="24"/>
          <w:szCs w:val="24"/>
        </w:rPr>
        <w:t>Какие методы преодоления гендерных стереотипов вы считаете наиболее эффективными?</w:t>
      </w:r>
    </w:p>
    <w:p w14:paraId="7BAD8F98" w14:textId="77777777" w:rsidR="00AA4FE2" w:rsidRPr="00913382" w:rsidRDefault="00AA4FE2" w:rsidP="005E1FC3">
      <w:pPr>
        <w:numPr>
          <w:ilvl w:val="0"/>
          <w:numId w:val="8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sz w:val="24"/>
          <w:szCs w:val="24"/>
        </w:rPr>
        <w:t>Как вы учитываете гендерные особенности учащихся в своей работе?</w:t>
      </w:r>
    </w:p>
    <w:p w14:paraId="4C6AA7EA" w14:textId="77777777" w:rsidR="00AA4FE2" w:rsidRPr="00913382" w:rsidRDefault="00AA4FE2" w:rsidP="005E1FC3">
      <w:pPr>
        <w:numPr>
          <w:ilvl w:val="0"/>
          <w:numId w:val="8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913382">
        <w:rPr>
          <w:sz w:val="24"/>
          <w:szCs w:val="24"/>
        </w:rPr>
        <w:t>Какие проблемы возникают при реализации гендерно-чувствительного подхода в образовании?</w:t>
      </w:r>
    </w:p>
    <w:p w14:paraId="4D9B2585" w14:textId="77777777" w:rsidR="00AA4FE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</w:p>
    <w:p w14:paraId="3EE3C56E" w14:textId="77777777" w:rsidR="00AA4FE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</w:p>
    <w:p w14:paraId="72141B84" w14:textId="4319E59A" w:rsidR="00AA4FE2" w:rsidRPr="005F2384" w:rsidRDefault="00AA4FE2" w:rsidP="00994C6D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661CD734" w14:textId="77777777" w:rsidR="00994C6D" w:rsidRPr="005F2384" w:rsidRDefault="00994C6D" w:rsidP="00994C6D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65A1D519" w14:textId="77777777" w:rsidR="00994C6D" w:rsidRPr="005F2384" w:rsidRDefault="00994C6D" w:rsidP="00994C6D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1CE6ED0F" w14:textId="16448073" w:rsidR="00994C6D" w:rsidRPr="005F2384" w:rsidRDefault="00994C6D" w:rsidP="00994C6D">
      <w:pPr>
        <w:spacing w:after="0"/>
        <w:jc w:val="both"/>
        <w:rPr>
          <w:rFonts w:cs="Times New Roman"/>
          <w:sz w:val="24"/>
          <w:szCs w:val="24"/>
        </w:rPr>
      </w:pPr>
    </w:p>
    <w:sectPr w:rsidR="00994C6D" w:rsidRPr="005F238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8059B"/>
    <w:multiLevelType w:val="multilevel"/>
    <w:tmpl w:val="7FB8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D58C6"/>
    <w:multiLevelType w:val="multilevel"/>
    <w:tmpl w:val="E45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C2CB2"/>
    <w:multiLevelType w:val="multilevel"/>
    <w:tmpl w:val="D48E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50420"/>
    <w:multiLevelType w:val="multilevel"/>
    <w:tmpl w:val="ED12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169DF"/>
    <w:multiLevelType w:val="multilevel"/>
    <w:tmpl w:val="9D2C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5533A3"/>
    <w:multiLevelType w:val="multilevel"/>
    <w:tmpl w:val="46B4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672A46"/>
    <w:multiLevelType w:val="multilevel"/>
    <w:tmpl w:val="088C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F3362A"/>
    <w:multiLevelType w:val="multilevel"/>
    <w:tmpl w:val="4304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D1"/>
    <w:rsid w:val="00045D60"/>
    <w:rsid w:val="00193F69"/>
    <w:rsid w:val="0019453B"/>
    <w:rsid w:val="001E3FBA"/>
    <w:rsid w:val="001F5DFF"/>
    <w:rsid w:val="002319B7"/>
    <w:rsid w:val="002B34F3"/>
    <w:rsid w:val="003452AE"/>
    <w:rsid w:val="00355FCD"/>
    <w:rsid w:val="0035632A"/>
    <w:rsid w:val="003D05A6"/>
    <w:rsid w:val="00530AAC"/>
    <w:rsid w:val="005461FC"/>
    <w:rsid w:val="005C009E"/>
    <w:rsid w:val="005E1FC3"/>
    <w:rsid w:val="005F2384"/>
    <w:rsid w:val="00646A38"/>
    <w:rsid w:val="006C0B77"/>
    <w:rsid w:val="007010BB"/>
    <w:rsid w:val="007877F8"/>
    <w:rsid w:val="007E6B6D"/>
    <w:rsid w:val="008242FF"/>
    <w:rsid w:val="00831BD1"/>
    <w:rsid w:val="00870751"/>
    <w:rsid w:val="00922C48"/>
    <w:rsid w:val="00994C6D"/>
    <w:rsid w:val="00A623B3"/>
    <w:rsid w:val="00AA4FE2"/>
    <w:rsid w:val="00B7584E"/>
    <w:rsid w:val="00B915B7"/>
    <w:rsid w:val="00BD595C"/>
    <w:rsid w:val="00DA263E"/>
    <w:rsid w:val="00EA59DF"/>
    <w:rsid w:val="00EE4070"/>
    <w:rsid w:val="00F12C76"/>
    <w:rsid w:val="00F81789"/>
    <w:rsid w:val="00FD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2EA2"/>
  <w15:chartTrackingRefBased/>
  <w15:docId w15:val="{A9D105E0-9CD4-4CBE-9FEC-360CFC9B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31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B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1B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1B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B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1B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1B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B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B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1B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1B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1BD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31BD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31BD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31BD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31BD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31BD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31B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1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1B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1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1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1BD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31B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1B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1B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1BD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31BD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452A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45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E6DC9-628B-43C0-B521-B51F576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2026-03-17T07:34:00Z</dcterms:created>
  <dcterms:modified xsi:type="dcterms:W3CDTF">2026-03-17T07:34:00Z</dcterms:modified>
</cp:coreProperties>
</file>