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F8A2" w14:textId="3C3AA2A3" w:rsidR="00077233" w:rsidRDefault="00367B38" w:rsidP="001C34B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4BF">
        <w:rPr>
          <w:rFonts w:ascii="Times New Roman" w:hAnsi="Times New Roman" w:cs="Times New Roman"/>
          <w:b/>
          <w:bCs/>
          <w:sz w:val="28"/>
          <w:szCs w:val="28"/>
        </w:rPr>
        <w:t xml:space="preserve">Занятие </w:t>
      </w:r>
      <w:r w:rsidR="001C34BF" w:rsidRPr="001C34BF">
        <w:rPr>
          <w:rFonts w:ascii="Times New Roman" w:hAnsi="Times New Roman" w:cs="Times New Roman"/>
          <w:b/>
          <w:bCs/>
          <w:sz w:val="28"/>
          <w:szCs w:val="28"/>
        </w:rPr>
        <w:t>13-15. Карбоновые кислоты</w:t>
      </w:r>
    </w:p>
    <w:p w14:paraId="307E0F86" w14:textId="77777777" w:rsidR="001C34BF" w:rsidRPr="001C34BF" w:rsidRDefault="001C34BF" w:rsidP="001C34B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6938D" w14:textId="26FDE491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Карбоновые кислоты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органические соединения, в составе которых присутствует одна или несколько карбоксильных групп –COOH. Карбоксильная группа включает в себя две функциональные группы – </w:t>
      </w:r>
      <w:proofErr w:type="gram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карбонил &gt;С</w:t>
      </w:r>
      <w:proofErr w:type="gram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=О и гидроксил –OH, связанных друг с другом непосредственно. Наличие кислотных свойств объясняется тем, что от группы –OH может сравнительно легко отщепляться протон.</w:t>
      </w:r>
    </w:p>
    <w:p w14:paraId="616745D0" w14:textId="77777777" w:rsidR="009A7A85" w:rsidRPr="001C34BF" w:rsidRDefault="009A7A85" w:rsidP="001C34BF">
      <w:pPr>
        <w:shd w:val="clear" w:color="auto" w:fill="FFFFFF"/>
        <w:spacing w:before="225" w:after="75" w:line="276" w:lineRule="auto"/>
        <w:ind w:left="225" w:right="22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Номенклатура и классификация</w:t>
      </w:r>
    </w:p>
    <w:p w14:paraId="51EE223D" w14:textId="2FFC8954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Кислотам дают систематические названия по названию углеводорода с добавлением суффикса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овая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слова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кислота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кислота многоосновная, то применяют суффиксы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диовая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триовая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Если карбоксильная группа не входит в состав главной углеродной цепи, название кислоты строят из названия этой структуры, суффикса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-карбоновая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слова </w:t>
      </w: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кислота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для бензойной кислоты C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–COOH систематическое название –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бензолкарбоновая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кислота. Карбоновые кислоты классифицируют по двум структурным признакам: по числу карбоксильных групп кислоты и по характеру углеводородного радикала. По числу групп они подразделяются: на одноосновные (монокарбоновые) и многоосновные (дикарбоновые, трикарбоновые и т.д.). По углеводородному радикалу выделяют кислоты предельные, непредельные, ациклические, ароматические.</w:t>
      </w:r>
    </w:p>
    <w:p w14:paraId="062D1D9B" w14:textId="782B062A" w:rsidR="006925AA" w:rsidRPr="001C34BF" w:rsidRDefault="006925AA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88227" wp14:editId="0FA17A75">
            <wp:extent cx="5577840" cy="35280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670" cy="354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80FC" w14:textId="77777777" w:rsidR="006925AA" w:rsidRPr="001C34BF" w:rsidRDefault="006925AA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46AA8" w14:textId="77777777" w:rsidR="009A7A85" w:rsidRPr="001C34BF" w:rsidRDefault="009A7A85" w:rsidP="001C34BF">
      <w:pPr>
        <w:shd w:val="clear" w:color="auto" w:fill="FFFFFF"/>
        <w:spacing w:before="225" w:after="75" w:line="276" w:lineRule="auto"/>
        <w:ind w:left="225" w:right="22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Строение и физические свойства</w:t>
      </w:r>
    </w:p>
    <w:p w14:paraId="399C8978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Карбоксильная группа сочетает в себе две функциональные группы – гидроксил и карбонил, которые взаимно влияют друг на друга и это влияние передается по системе сопряжения sp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-атомов O–C–O.</w:t>
      </w:r>
    </w:p>
    <w:p w14:paraId="4552A3A6" w14:textId="77777777" w:rsidR="009A7A85" w:rsidRPr="001C34BF" w:rsidRDefault="009A7A85" w:rsidP="001C34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3D671" wp14:editId="765A5F0D">
            <wp:extent cx="5907578" cy="158496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23" cy="158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F618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Электронное строение группы –СООН сообщает органическим кислотам химические и физические свойства. Дополнительная (по сравнению с фенолами и спиртами) поляризация связи О–Н диктуется смещением электронной плотности к карбонильному атому кислорода, что способствует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подвжиности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водородного атома и проявлению кислотных свойств.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трикарбоновые кислоты сильнее, чем монокарбоновые.</w:t>
      </w:r>
    </w:p>
    <w:p w14:paraId="1F59A194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водном растворе карбоновые кислоты диссоциируют на ионы:</w:t>
      </w:r>
    </w:p>
    <w:p w14:paraId="4C9880B5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R–COOH </w:t>
      </w:r>
      <w:r w:rsidRPr="001C34BF">
        <w:rPr>
          <w:rFonts w:ascii="Cambria Math" w:eastAsia="Times New Roman" w:hAnsi="Cambria Math" w:cs="Cambria Math"/>
          <w:sz w:val="28"/>
          <w:szCs w:val="28"/>
          <w:lang w:eastAsia="ru-RU"/>
        </w:rPr>
        <w:t>⇄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RCOO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–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 + 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8E86B5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карбоновые кислоты в целом – слабые кислоты в водных растворах их соли сильно гидролизованы.</w:t>
      </w:r>
    </w:p>
    <w:p w14:paraId="23D29743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Атомы водорода и кислорода в карбоксильной группе –СООН способны к образованию межмолекулярных водородных связей, что во многом определяет физические свойства карбоновых кислот:</w:t>
      </w:r>
    </w:p>
    <w:p w14:paraId="6101A015" w14:textId="77777777" w:rsidR="009A7A85" w:rsidRPr="001C34BF" w:rsidRDefault="009A7A85" w:rsidP="001C34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247FD" wp14:editId="63907AF7">
            <wp:extent cx="1897380" cy="5638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72F0E" w14:textId="77777777" w:rsidR="009A7A85" w:rsidRPr="001C34BF" w:rsidRDefault="009A7A85" w:rsidP="001C34BF">
      <w:pPr>
        <w:shd w:val="clear" w:color="auto" w:fill="FFFFFF"/>
        <w:spacing w:after="240" w:line="276" w:lineRule="auto"/>
        <w:ind w:firstLine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димеров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карбоновых кислот</w:t>
      </w:r>
    </w:p>
    <w:p w14:paraId="0F84F55E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ассоциации молекул карбоновые кислоты имеют высокие температуры кипения и плавления. При нормальных условиях они существуют в жидком или твердом состоянии.</w:t>
      </w:r>
    </w:p>
    <w:p w14:paraId="7AC5E359" w14:textId="77777777" w:rsidR="009A7A85" w:rsidRPr="001C34BF" w:rsidRDefault="009A7A85" w:rsidP="001C34BF">
      <w:pPr>
        <w:shd w:val="clear" w:color="auto" w:fill="FFFFFF"/>
        <w:spacing w:before="225" w:after="75" w:line="276" w:lineRule="auto"/>
        <w:ind w:left="225" w:right="22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 свойства</w:t>
      </w:r>
    </w:p>
    <w:p w14:paraId="14AFC31F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Карбоновые кислоты при реакции с металлами или их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осно́вными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гидроксидами дают соли соответствующих металлов:</w:t>
      </w:r>
    </w:p>
    <w:p w14:paraId="35DD446B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COOH +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COONa + 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O.</w:t>
      </w:r>
    </w:p>
    <w:p w14:paraId="049693A4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Карбоновые кислоты в присутствии кислого катализатора реагируют со спиртами, образуя сложные эфиры (реакция этерификации):</w:t>
      </w:r>
    </w:p>
    <w:p w14:paraId="1FAABB18" w14:textId="77777777" w:rsidR="009A7A85" w:rsidRPr="001C34BF" w:rsidRDefault="009A7A85" w:rsidP="001C34BF">
      <w:pPr>
        <w:shd w:val="clear" w:color="auto" w:fill="FFFFFF"/>
        <w:spacing w:before="225" w:after="225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CA4F91" wp14:editId="445B2E7D">
            <wp:extent cx="4046220" cy="891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4A41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нагревании аммонийных солей карбоновых кислот образуются их амиды:</w:t>
      </w:r>
    </w:p>
    <w:p w14:paraId="4BA584D7" w14:textId="77777777" w:rsidR="009A7A85" w:rsidRPr="001C34BF" w:rsidRDefault="009A7A85" w:rsidP="001C34BF">
      <w:pPr>
        <w:shd w:val="clear" w:color="auto" w:fill="FFFFFF"/>
        <w:spacing w:before="225" w:after="225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134FD1" wp14:editId="74EA0008">
            <wp:extent cx="4107180" cy="762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153B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действием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тионилхлорида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карбоновые кислоты превращаются в соответствующие хлорангидриды:</w:t>
      </w:r>
    </w:p>
    <w:p w14:paraId="40C94C34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COOH + SOCl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COCl + HCl + SO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57D4395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Карбоновые кислоты и их функциональные производные находятся в тесной взаимосвязи друг с другом. На схеме показаны возможные пути их взаимопревращений:</w:t>
      </w:r>
    </w:p>
    <w:p w14:paraId="319652B1" w14:textId="77777777" w:rsidR="009A7A85" w:rsidRPr="001C34BF" w:rsidRDefault="009A7A85" w:rsidP="001C34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101D87" wp14:editId="109FAA1F">
            <wp:extent cx="6245679" cy="3886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01" cy="38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F268A" w14:textId="77777777" w:rsidR="009A7A85" w:rsidRPr="001C34BF" w:rsidRDefault="009A7A85" w:rsidP="001C34BF">
      <w:pPr>
        <w:shd w:val="clear" w:color="auto" w:fill="FFFFFF"/>
        <w:spacing w:before="225" w:after="75" w:line="276" w:lineRule="auto"/>
        <w:ind w:left="225" w:right="22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получения</w:t>
      </w:r>
    </w:p>
    <w:p w14:paraId="67A67EF5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Окисление альдегидов и первичных спиртов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общий способ получения карбоновых кислот.</w:t>
      </w:r>
    </w:p>
    <w:p w14:paraId="79615C89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–OH → R–CH=O → R–CO–OH.</w:t>
      </w:r>
    </w:p>
    <w:p w14:paraId="2727E450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Получение карбоновых кислот из цианидов (нитрилов)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важный способ, позволяющий наращивать углеродную цепь при получении исходного цианида. Дополнительный атом углерода вводят в состав молекулы, используя реакцию замещения галогена в молекуле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галогенуглеводорода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цианидом натрия, например:</w:t>
      </w:r>
    </w:p>
    <w:p w14:paraId="406EA44F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Вr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NaCN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-CN +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NaBr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A23CF8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Образующийся нитрил уксусной кислоты (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метилцианид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нагревании легко гидролизуется с образованием ацетата аммония:</w:t>
      </w:r>
    </w:p>
    <w:p w14:paraId="3E09E0DE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CN + 2Н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 → 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COONH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047859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подкислении раствора выделяется кислота:</w:t>
      </w:r>
    </w:p>
    <w:p w14:paraId="72899DAF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COONH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СН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СООН + NH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Cl.</w:t>
      </w:r>
    </w:p>
    <w:p w14:paraId="24733AFC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Гидролиз сложных эфиров.</w:t>
      </w:r>
    </w:p>
    <w:p w14:paraId="73AAAB7D" w14:textId="77777777" w:rsidR="009A7A85" w:rsidRPr="001C34BF" w:rsidRDefault="009A7A85" w:rsidP="001C34BF">
      <w:pPr>
        <w:shd w:val="clear" w:color="auto" w:fill="FFFFFF"/>
        <w:spacing w:after="0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R–COOR</w:t>
      </w:r>
      <w:r w:rsidRPr="001C34B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+ </w:t>
      </w:r>
      <w:r w:rsidRPr="001C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→ R–COOK + R'OH,</w:t>
      </w:r>
    </w:p>
    <w:p w14:paraId="7581C15C" w14:textId="77777777" w:rsidR="009A7A85" w:rsidRPr="001C34BF" w:rsidRDefault="009A7A85" w:rsidP="001C34BF">
      <w:pPr>
        <w:shd w:val="clear" w:color="auto" w:fill="FFFFFF"/>
        <w:spacing w:before="225" w:after="225" w:line="276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R–COOK + HCl → R–COOH + </w:t>
      </w:r>
      <w:proofErr w:type="spellStart"/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KCl</w:t>
      </w:r>
      <w:proofErr w:type="spellEnd"/>
      <w:r w:rsidRPr="001C34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1927DC0" w14:textId="58A06FBD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b/>
          <w:bCs/>
          <w:color w:val="212529"/>
          <w:sz w:val="28"/>
          <w:szCs w:val="28"/>
        </w:rPr>
        <w:t xml:space="preserve">Задания. </w:t>
      </w:r>
      <w:r w:rsidRPr="001C34BF">
        <w:rPr>
          <w:b/>
          <w:bCs/>
          <w:color w:val="212529"/>
          <w:sz w:val="28"/>
          <w:szCs w:val="28"/>
        </w:rPr>
        <w:t xml:space="preserve">Карбоновые кислоты. </w:t>
      </w:r>
    </w:p>
    <w:p w14:paraId="198B4B7C" w14:textId="77777777" w:rsid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2E6BEF0E" w14:textId="2403586B" w:rsidR="001C34BF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1. </w:t>
      </w:r>
      <w:r w:rsidR="001C34BF" w:rsidRPr="001C34BF">
        <w:rPr>
          <w:color w:val="212529"/>
          <w:sz w:val="28"/>
          <w:szCs w:val="28"/>
        </w:rPr>
        <w:t>Напишите формулы кислот:</w:t>
      </w:r>
    </w:p>
    <w:p w14:paraId="1B07AB37" w14:textId="77777777" w:rsid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 xml:space="preserve">а) 3-метилбутановая; </w:t>
      </w:r>
    </w:p>
    <w:p w14:paraId="07144F8A" w14:textId="77777777" w:rsid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 xml:space="preserve">б) 2-метилбутановая; </w:t>
      </w:r>
    </w:p>
    <w:p w14:paraId="68207FA7" w14:textId="77777777" w:rsid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 xml:space="preserve">в) 3-метилбутеновая; </w:t>
      </w:r>
    </w:p>
    <w:p w14:paraId="4BEF1733" w14:textId="6293829E" w:rsid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г) 3,3-диметилпропановая</w:t>
      </w:r>
    </w:p>
    <w:p w14:paraId="78EC4472" w14:textId="214AA4B0" w:rsidR="00EF5262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</w:t>
      </w:r>
      <w:r w:rsidRPr="001C34BF">
        <w:rPr>
          <w:color w:val="212529"/>
          <w:sz w:val="28"/>
          <w:szCs w:val="28"/>
        </w:rPr>
        <w:t xml:space="preserve">) 2-метилпентановая; </w:t>
      </w:r>
    </w:p>
    <w:p w14:paraId="06925369" w14:textId="64E58498" w:rsidR="00EF5262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е</w:t>
      </w:r>
      <w:r w:rsidRPr="001C34BF">
        <w:rPr>
          <w:color w:val="212529"/>
          <w:sz w:val="28"/>
          <w:szCs w:val="28"/>
        </w:rPr>
        <w:t xml:space="preserve">) 2,2-диметилбутановая; </w:t>
      </w:r>
    </w:p>
    <w:p w14:paraId="493A0DA6" w14:textId="0FD83CDB" w:rsidR="00EF5262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ж</w:t>
      </w:r>
      <w:r w:rsidRPr="001C34BF">
        <w:rPr>
          <w:color w:val="212529"/>
          <w:sz w:val="28"/>
          <w:szCs w:val="28"/>
        </w:rPr>
        <w:t xml:space="preserve">) 2-метилбутеновая; </w:t>
      </w:r>
    </w:p>
    <w:p w14:paraId="60EBE287" w14:textId="1482A24A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з</w:t>
      </w:r>
      <w:r w:rsidRPr="001C34BF">
        <w:rPr>
          <w:color w:val="212529"/>
          <w:sz w:val="28"/>
          <w:szCs w:val="28"/>
        </w:rPr>
        <w:t>) 3,4-диметилгексановая</w:t>
      </w:r>
    </w:p>
    <w:p w14:paraId="5006CA61" w14:textId="77777777" w:rsidR="00EF5262" w:rsidRPr="001C34BF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2E59E14F" w14:textId="77777777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EF5262">
        <w:rPr>
          <w:color w:val="212529"/>
          <w:sz w:val="28"/>
          <w:szCs w:val="28"/>
        </w:rPr>
        <w:t>2.</w:t>
      </w:r>
      <w:r w:rsidRPr="001C34BF">
        <w:rPr>
          <w:b/>
          <w:bCs/>
          <w:color w:val="212529"/>
          <w:sz w:val="28"/>
          <w:szCs w:val="28"/>
        </w:rPr>
        <w:t> </w:t>
      </w:r>
      <w:r w:rsidRPr="001C34BF">
        <w:rPr>
          <w:color w:val="212529"/>
          <w:sz w:val="28"/>
          <w:szCs w:val="28"/>
        </w:rPr>
        <w:t>Закончите уравнения реакций и назовите полученные продукты        </w:t>
      </w:r>
    </w:p>
    <w:p w14:paraId="49256F1D" w14:textId="77777777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а) СН</w:t>
      </w:r>
      <w:r w:rsidRPr="001C34BF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 xml:space="preserve">СООН + </w:t>
      </w:r>
      <w:proofErr w:type="spellStart"/>
      <w:r w:rsidRPr="001C34BF">
        <w:rPr>
          <w:color w:val="212529"/>
          <w:sz w:val="28"/>
          <w:szCs w:val="28"/>
        </w:rPr>
        <w:t>Са</w:t>
      </w:r>
      <w:proofErr w:type="spellEnd"/>
      <w:r w:rsidRPr="001C34BF">
        <w:rPr>
          <w:color w:val="212529"/>
          <w:sz w:val="28"/>
          <w:szCs w:val="28"/>
        </w:rPr>
        <w:t>→</w:t>
      </w:r>
    </w:p>
    <w:p w14:paraId="3C247617" w14:textId="77777777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б) НСООН + </w:t>
      </w:r>
      <w:proofErr w:type="spellStart"/>
      <w:r w:rsidRPr="001C34BF">
        <w:rPr>
          <w:color w:val="212529"/>
          <w:sz w:val="28"/>
          <w:szCs w:val="28"/>
        </w:rPr>
        <w:t>NaOH</w:t>
      </w:r>
      <w:proofErr w:type="spellEnd"/>
      <w:r w:rsidRPr="001C34BF">
        <w:rPr>
          <w:color w:val="212529"/>
          <w:sz w:val="28"/>
          <w:szCs w:val="28"/>
        </w:rPr>
        <w:t>→</w:t>
      </w:r>
    </w:p>
    <w:p w14:paraId="5DD31FEE" w14:textId="4ACF8F3A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в) СН</w:t>
      </w:r>
      <w:r w:rsidRPr="001C34BF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СООН + NaHСО</w:t>
      </w:r>
      <w:r w:rsidRPr="001C34BF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→</w:t>
      </w:r>
    </w:p>
    <w:p w14:paraId="077CC38F" w14:textId="77777777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г) СН</w:t>
      </w:r>
      <w:r w:rsidRPr="001C34BF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СООН + С</w:t>
      </w:r>
      <w:r w:rsidRPr="001C34BF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Н</w:t>
      </w:r>
      <w:r w:rsidRPr="001C34BF">
        <w:rPr>
          <w:color w:val="212529"/>
          <w:sz w:val="28"/>
          <w:szCs w:val="28"/>
          <w:vertAlign w:val="subscript"/>
        </w:rPr>
        <w:t>7</w:t>
      </w:r>
      <w:r w:rsidRPr="001C34BF">
        <w:rPr>
          <w:color w:val="212529"/>
          <w:sz w:val="28"/>
          <w:szCs w:val="28"/>
        </w:rPr>
        <w:t>ОН→</w:t>
      </w:r>
    </w:p>
    <w:p w14:paraId="4F32F223" w14:textId="51F1A3D2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</w:t>
      </w:r>
      <w:r w:rsidRPr="001C34BF">
        <w:rPr>
          <w:color w:val="212529"/>
          <w:sz w:val="28"/>
          <w:szCs w:val="28"/>
        </w:rPr>
        <w:t>) СН</w:t>
      </w:r>
      <w:r w:rsidRPr="00EF5262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СООН + К→</w:t>
      </w:r>
    </w:p>
    <w:p w14:paraId="70801489" w14:textId="2753BD7E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е</w:t>
      </w:r>
      <w:r w:rsidRPr="001C34BF">
        <w:rPr>
          <w:color w:val="212529"/>
          <w:sz w:val="28"/>
          <w:szCs w:val="28"/>
        </w:rPr>
        <w:t>) С</w:t>
      </w:r>
      <w:r w:rsidRPr="00EF5262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7</w:t>
      </w:r>
      <w:r w:rsidRPr="001C34BF">
        <w:rPr>
          <w:color w:val="212529"/>
          <w:sz w:val="28"/>
          <w:szCs w:val="28"/>
        </w:rPr>
        <w:t>СООН + </w:t>
      </w:r>
      <w:proofErr w:type="spellStart"/>
      <w:r w:rsidRPr="001C34BF">
        <w:rPr>
          <w:color w:val="212529"/>
          <w:sz w:val="28"/>
          <w:szCs w:val="28"/>
        </w:rPr>
        <w:t>MgO</w:t>
      </w:r>
      <w:proofErr w:type="spellEnd"/>
      <w:r w:rsidRPr="001C34BF">
        <w:rPr>
          <w:color w:val="212529"/>
          <w:sz w:val="28"/>
          <w:szCs w:val="28"/>
        </w:rPr>
        <w:t>→</w:t>
      </w:r>
    </w:p>
    <w:p w14:paraId="7CA0B437" w14:textId="531F5B9A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ж</w:t>
      </w:r>
      <w:r w:rsidRPr="001C34BF">
        <w:rPr>
          <w:color w:val="212529"/>
          <w:sz w:val="28"/>
          <w:szCs w:val="28"/>
        </w:rPr>
        <w:t>) С</w:t>
      </w:r>
      <w:r w:rsidRPr="00EF5262">
        <w:rPr>
          <w:color w:val="212529"/>
          <w:sz w:val="28"/>
          <w:szCs w:val="28"/>
          <w:vertAlign w:val="subscript"/>
        </w:rPr>
        <w:t>2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5</w:t>
      </w:r>
      <w:r w:rsidRPr="001C34BF">
        <w:rPr>
          <w:color w:val="212529"/>
          <w:sz w:val="28"/>
          <w:szCs w:val="28"/>
        </w:rPr>
        <w:t>СООН + </w:t>
      </w:r>
      <w:proofErr w:type="spellStart"/>
      <w:r w:rsidRPr="001C34BF">
        <w:rPr>
          <w:color w:val="212529"/>
          <w:sz w:val="28"/>
          <w:szCs w:val="28"/>
        </w:rPr>
        <w:t>NaОH</w:t>
      </w:r>
      <w:proofErr w:type="spellEnd"/>
      <w:r w:rsidRPr="001C34BF">
        <w:rPr>
          <w:color w:val="212529"/>
          <w:sz w:val="28"/>
          <w:szCs w:val="28"/>
        </w:rPr>
        <w:t>→ </w:t>
      </w:r>
    </w:p>
    <w:p w14:paraId="3C2EAA47" w14:textId="1D1F0694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з</w:t>
      </w:r>
      <w:r w:rsidRPr="001C34BF">
        <w:rPr>
          <w:color w:val="212529"/>
          <w:sz w:val="28"/>
          <w:szCs w:val="28"/>
        </w:rPr>
        <w:t>) НСООН + С</w:t>
      </w:r>
      <w:r w:rsidRPr="00EF5262">
        <w:rPr>
          <w:color w:val="212529"/>
          <w:sz w:val="28"/>
          <w:szCs w:val="28"/>
          <w:vertAlign w:val="subscript"/>
        </w:rPr>
        <w:t>2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5</w:t>
      </w:r>
      <w:r w:rsidRPr="001C34BF">
        <w:rPr>
          <w:color w:val="212529"/>
          <w:sz w:val="28"/>
          <w:szCs w:val="28"/>
        </w:rPr>
        <w:t>ОН→</w:t>
      </w:r>
    </w:p>
    <w:p w14:paraId="38E618BC" w14:textId="77777777" w:rsidR="00EF5262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12529"/>
          <w:sz w:val="28"/>
          <w:szCs w:val="28"/>
        </w:rPr>
      </w:pPr>
    </w:p>
    <w:p w14:paraId="5866ED1C" w14:textId="37F974EC" w:rsidR="001C34BF" w:rsidRPr="001C34BF" w:rsidRDefault="001C34BF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EF5262">
        <w:rPr>
          <w:color w:val="212529"/>
          <w:sz w:val="28"/>
          <w:szCs w:val="28"/>
        </w:rPr>
        <w:t>3.</w:t>
      </w:r>
      <w:r w:rsidRPr="001C34BF">
        <w:rPr>
          <w:b/>
          <w:bCs/>
          <w:color w:val="212529"/>
          <w:sz w:val="28"/>
          <w:szCs w:val="28"/>
        </w:rPr>
        <w:t> </w:t>
      </w:r>
      <w:r w:rsidRPr="001C34BF">
        <w:rPr>
          <w:color w:val="212529"/>
          <w:sz w:val="28"/>
          <w:szCs w:val="28"/>
        </w:rPr>
        <w:t>Напишите уравнения реакций</w:t>
      </w:r>
      <w:r w:rsidR="00313B54">
        <w:rPr>
          <w:color w:val="212529"/>
          <w:sz w:val="28"/>
          <w:szCs w:val="28"/>
        </w:rPr>
        <w:t>,</w:t>
      </w:r>
      <w:r w:rsidRPr="001C34BF">
        <w:rPr>
          <w:color w:val="212529"/>
          <w:sz w:val="28"/>
          <w:szCs w:val="28"/>
        </w:rPr>
        <w:t xml:space="preserve"> соответствующих превращению:</w:t>
      </w:r>
    </w:p>
    <w:p w14:paraId="7FA332CB" w14:textId="55754722" w:rsidR="001C34BF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а) </w:t>
      </w:r>
      <w:r w:rsidR="001C34BF" w:rsidRPr="001C34BF">
        <w:rPr>
          <w:color w:val="212529"/>
          <w:sz w:val="28"/>
          <w:szCs w:val="28"/>
        </w:rPr>
        <w:t>С → СН</w:t>
      </w:r>
      <w:r w:rsidR="001C34BF" w:rsidRPr="001C34BF">
        <w:rPr>
          <w:color w:val="212529"/>
          <w:sz w:val="28"/>
          <w:szCs w:val="28"/>
          <w:vertAlign w:val="subscript"/>
        </w:rPr>
        <w:t>4</w:t>
      </w:r>
      <w:r w:rsidR="001C34BF" w:rsidRPr="001C34BF">
        <w:rPr>
          <w:color w:val="212529"/>
          <w:sz w:val="28"/>
          <w:szCs w:val="28"/>
        </w:rPr>
        <w:t> → С</w:t>
      </w:r>
      <w:r w:rsidR="001C34BF" w:rsidRPr="001C34BF">
        <w:rPr>
          <w:color w:val="212529"/>
          <w:sz w:val="28"/>
          <w:szCs w:val="28"/>
          <w:vertAlign w:val="subscript"/>
        </w:rPr>
        <w:t>2</w:t>
      </w:r>
      <w:r w:rsidR="001C34BF" w:rsidRPr="001C34BF">
        <w:rPr>
          <w:color w:val="212529"/>
          <w:sz w:val="28"/>
          <w:szCs w:val="28"/>
        </w:rPr>
        <w:t>Н</w:t>
      </w:r>
      <w:r w:rsidR="001C34BF" w:rsidRPr="001C34BF">
        <w:rPr>
          <w:color w:val="212529"/>
          <w:sz w:val="28"/>
          <w:szCs w:val="28"/>
          <w:vertAlign w:val="subscript"/>
        </w:rPr>
        <w:t>2</w:t>
      </w:r>
      <w:r w:rsidR="001C34BF" w:rsidRPr="001C34BF">
        <w:rPr>
          <w:color w:val="212529"/>
          <w:sz w:val="28"/>
          <w:szCs w:val="28"/>
        </w:rPr>
        <w:t> → СН</w:t>
      </w:r>
      <w:r w:rsidR="001C34BF" w:rsidRPr="001C34BF">
        <w:rPr>
          <w:color w:val="212529"/>
          <w:sz w:val="28"/>
          <w:szCs w:val="28"/>
          <w:vertAlign w:val="subscript"/>
        </w:rPr>
        <w:t>3</w:t>
      </w:r>
      <w:r w:rsidR="001C34BF" w:rsidRPr="001C34BF">
        <w:rPr>
          <w:color w:val="212529"/>
          <w:sz w:val="28"/>
          <w:szCs w:val="28"/>
        </w:rPr>
        <w:t>СОН → СН</w:t>
      </w:r>
      <w:r w:rsidR="001C34BF" w:rsidRPr="001C34BF">
        <w:rPr>
          <w:color w:val="212529"/>
          <w:sz w:val="28"/>
          <w:szCs w:val="28"/>
          <w:vertAlign w:val="subscript"/>
        </w:rPr>
        <w:t>3</w:t>
      </w:r>
      <w:r w:rsidR="001C34BF" w:rsidRPr="001C34BF">
        <w:rPr>
          <w:color w:val="212529"/>
          <w:sz w:val="28"/>
          <w:szCs w:val="28"/>
        </w:rPr>
        <w:t>СООН → СН</w:t>
      </w:r>
      <w:r w:rsidR="001C34BF" w:rsidRPr="001C34BF">
        <w:rPr>
          <w:color w:val="212529"/>
          <w:sz w:val="28"/>
          <w:szCs w:val="28"/>
          <w:vertAlign w:val="subscript"/>
        </w:rPr>
        <w:t>3</w:t>
      </w:r>
      <w:r w:rsidR="001C34BF" w:rsidRPr="001C34BF">
        <w:rPr>
          <w:color w:val="212529"/>
          <w:sz w:val="28"/>
          <w:szCs w:val="28"/>
        </w:rPr>
        <w:t>СООNa</w:t>
      </w:r>
    </w:p>
    <w:p w14:paraId="5924F197" w14:textId="77777777" w:rsidR="00EF5262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б) </w:t>
      </w:r>
      <w:r w:rsidRPr="001C34BF">
        <w:rPr>
          <w:color w:val="212529"/>
          <w:sz w:val="28"/>
          <w:szCs w:val="28"/>
        </w:rPr>
        <w:t>С</w:t>
      </w:r>
      <w:r w:rsidRPr="00EF5262">
        <w:rPr>
          <w:color w:val="212529"/>
          <w:sz w:val="28"/>
          <w:szCs w:val="28"/>
          <w:vertAlign w:val="subscript"/>
        </w:rPr>
        <w:t>2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5</w:t>
      </w:r>
      <w:r w:rsidRPr="001C34BF">
        <w:rPr>
          <w:color w:val="212529"/>
          <w:sz w:val="28"/>
          <w:szCs w:val="28"/>
        </w:rPr>
        <w:t>Cl → С</w:t>
      </w:r>
      <w:r w:rsidRPr="00EF5262">
        <w:rPr>
          <w:color w:val="212529"/>
          <w:sz w:val="28"/>
          <w:szCs w:val="28"/>
          <w:vertAlign w:val="subscript"/>
        </w:rPr>
        <w:t>2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4</w:t>
      </w:r>
      <w:r w:rsidRPr="001C34BF">
        <w:rPr>
          <w:color w:val="212529"/>
          <w:sz w:val="28"/>
          <w:szCs w:val="28"/>
        </w:rPr>
        <w:t> → С</w:t>
      </w:r>
      <w:r w:rsidRPr="00EF5262">
        <w:rPr>
          <w:color w:val="212529"/>
          <w:sz w:val="28"/>
          <w:szCs w:val="28"/>
          <w:vertAlign w:val="subscript"/>
        </w:rPr>
        <w:t>2</w:t>
      </w:r>
      <w:r w:rsidRPr="001C34BF">
        <w:rPr>
          <w:color w:val="212529"/>
          <w:sz w:val="28"/>
          <w:szCs w:val="28"/>
        </w:rPr>
        <w:t>Н</w:t>
      </w:r>
      <w:r w:rsidRPr="00EF5262">
        <w:rPr>
          <w:color w:val="212529"/>
          <w:sz w:val="28"/>
          <w:szCs w:val="28"/>
          <w:vertAlign w:val="subscript"/>
        </w:rPr>
        <w:t>5</w:t>
      </w:r>
      <w:r w:rsidRPr="001C34BF">
        <w:rPr>
          <w:color w:val="212529"/>
          <w:sz w:val="28"/>
          <w:szCs w:val="28"/>
        </w:rPr>
        <w:t>ОН → СН</w:t>
      </w:r>
      <w:r w:rsidRPr="00EF5262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СОН → СН</w:t>
      </w:r>
      <w:r w:rsidRPr="00EF5262">
        <w:rPr>
          <w:color w:val="212529"/>
          <w:sz w:val="28"/>
          <w:szCs w:val="28"/>
          <w:vertAlign w:val="subscript"/>
        </w:rPr>
        <w:t>3</w:t>
      </w:r>
      <w:r w:rsidRPr="001C34BF">
        <w:rPr>
          <w:color w:val="212529"/>
          <w:sz w:val="28"/>
          <w:szCs w:val="28"/>
        </w:rPr>
        <w:t>СООН → СН3СООСН</w:t>
      </w:r>
      <w:r w:rsidRPr="00EF5262">
        <w:rPr>
          <w:color w:val="212529"/>
          <w:sz w:val="28"/>
          <w:szCs w:val="28"/>
          <w:vertAlign w:val="subscript"/>
        </w:rPr>
        <w:t>3</w:t>
      </w:r>
    </w:p>
    <w:p w14:paraId="0F36D146" w14:textId="7955224A" w:rsidR="00EF5262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6386D3C8" w14:textId="77777777" w:rsidR="00EF5262" w:rsidRPr="001C34BF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4F95E49C" w14:textId="77777777" w:rsidR="00EF5262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189C1844" w14:textId="77777777" w:rsidR="00EF5262" w:rsidRDefault="00EF5262" w:rsidP="001C34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14:paraId="601679E5" w14:textId="77777777" w:rsidR="00EF5262" w:rsidRDefault="001C34BF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C34BF">
        <w:rPr>
          <w:color w:val="212529"/>
          <w:sz w:val="28"/>
          <w:szCs w:val="28"/>
        </w:rPr>
        <w:t>4.</w:t>
      </w:r>
      <w:r w:rsidRPr="001C34BF">
        <w:rPr>
          <w:b/>
          <w:bCs/>
          <w:color w:val="212529"/>
          <w:sz w:val="28"/>
          <w:szCs w:val="28"/>
        </w:rPr>
        <w:t> </w:t>
      </w:r>
      <w:r w:rsidRPr="001C34BF">
        <w:rPr>
          <w:color w:val="212529"/>
          <w:sz w:val="28"/>
          <w:szCs w:val="28"/>
        </w:rPr>
        <w:t xml:space="preserve">Какая масса </w:t>
      </w:r>
      <w:proofErr w:type="spellStart"/>
      <w:r w:rsidRPr="001C34BF">
        <w:rPr>
          <w:color w:val="212529"/>
          <w:sz w:val="28"/>
          <w:szCs w:val="28"/>
        </w:rPr>
        <w:t>пропилового</w:t>
      </w:r>
      <w:proofErr w:type="spellEnd"/>
      <w:r w:rsidRPr="001C34BF">
        <w:rPr>
          <w:color w:val="212529"/>
          <w:sz w:val="28"/>
          <w:szCs w:val="28"/>
        </w:rPr>
        <w:t xml:space="preserve"> эфира уксусной кислоты образуется при взаимодействии 120 г уксусной кислоты и </w:t>
      </w:r>
      <w:proofErr w:type="spellStart"/>
      <w:r w:rsidRPr="001C34BF">
        <w:rPr>
          <w:color w:val="212529"/>
          <w:sz w:val="28"/>
          <w:szCs w:val="28"/>
        </w:rPr>
        <w:t>пропилового</w:t>
      </w:r>
      <w:proofErr w:type="spellEnd"/>
      <w:r w:rsidRPr="001C34BF">
        <w:rPr>
          <w:color w:val="212529"/>
          <w:sz w:val="28"/>
          <w:szCs w:val="28"/>
        </w:rPr>
        <w:t xml:space="preserve"> спирта, если выход продукта составил 75 % от теоретически возможного.</w:t>
      </w:r>
    </w:p>
    <w:p w14:paraId="3306CF61" w14:textId="4C69FA9F" w:rsidR="001C34BF" w:rsidRPr="001C34BF" w:rsidRDefault="00EF5262" w:rsidP="00EF526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5</w:t>
      </w:r>
      <w:r w:rsidR="001C34BF" w:rsidRPr="001C34BF">
        <w:rPr>
          <w:b/>
          <w:bCs/>
          <w:color w:val="212529"/>
          <w:sz w:val="28"/>
          <w:szCs w:val="28"/>
        </w:rPr>
        <w:t>.</w:t>
      </w:r>
      <w:r w:rsidR="001C34BF" w:rsidRPr="001C34BF">
        <w:rPr>
          <w:color w:val="212529"/>
          <w:sz w:val="28"/>
          <w:szCs w:val="28"/>
        </w:rPr>
        <w:t> При взаимодействии уксусной кислоты массой 120 г с хлором получили 170 г хлоруксусной кислоты. Определите массовую долю выхода продукта реакции (в %).</w:t>
      </w:r>
    </w:p>
    <w:p w14:paraId="26A727E3" w14:textId="77777777" w:rsidR="009A7A85" w:rsidRPr="00EF5262" w:rsidRDefault="009A7A85" w:rsidP="001C34BF">
      <w:pPr>
        <w:spacing w:line="276" w:lineRule="auto"/>
        <w:rPr>
          <w:sz w:val="28"/>
          <w:szCs w:val="28"/>
        </w:rPr>
      </w:pPr>
    </w:p>
    <w:p w14:paraId="0034AF60" w14:textId="0038B711" w:rsidR="00D366B1" w:rsidRPr="00EF5262" w:rsidRDefault="00D366B1" w:rsidP="001C34BF">
      <w:pPr>
        <w:spacing w:line="276" w:lineRule="auto"/>
        <w:rPr>
          <w:sz w:val="28"/>
          <w:szCs w:val="28"/>
        </w:rPr>
      </w:pPr>
    </w:p>
    <w:p w14:paraId="1E37A9B7" w14:textId="77777777" w:rsidR="001C34BF" w:rsidRPr="001C34BF" w:rsidRDefault="001C34BF" w:rsidP="001C34BF">
      <w:pPr>
        <w:spacing w:before="100" w:beforeAutospacing="1" w:after="100" w:afterAutospacing="1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Основная литература</w:t>
      </w:r>
    </w:p>
    <w:p w14:paraId="58769404" w14:textId="77777777" w:rsidR="001C34BF" w:rsidRPr="001C34BF" w:rsidRDefault="001C34BF" w:rsidP="001C34BF">
      <w:pPr>
        <w:spacing w:before="100" w:beforeAutospacing="1" w:after="100" w:afterAutospacing="1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Анфиногенова, И. В.  </w:t>
      </w:r>
      <w:proofErr w:type="gram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И. В. Анфиногенова, А. В. Бабков, В. А. Попков. — 2-е изд., </w:t>
      </w:r>
      <w:proofErr w:type="spell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испр</w:t>
      </w:r>
      <w:proofErr w:type="spell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Москва :</w:t>
      </w:r>
      <w:proofErr w:type="gram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2024. — 291 с. — (Профессиональное образование). — ISBN 978-5-534-11719-6. — </w:t>
      </w:r>
      <w:proofErr w:type="gram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Текст :</w:t>
      </w:r>
      <w:proofErr w:type="gram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[сайт]. — URL: </w:t>
      </w:r>
      <w:hyperlink r:id="rId11" w:history="1">
        <w:r w:rsidRPr="001C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https://urait.ru/bcode/538526</w:t>
        </w:r>
      </w:hyperlink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(дата обращения: </w:t>
      </w:r>
      <w:bookmarkStart w:id="0" w:name="_Hlk223686647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06.09.2025</w:t>
      </w:r>
      <w:bookmarkEnd w:id="0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581942AE" w14:textId="77777777" w:rsidR="001C34BF" w:rsidRPr="001C34BF" w:rsidRDefault="001C34BF" w:rsidP="001C34BF">
      <w:pPr>
        <w:spacing w:before="100" w:beforeAutospacing="1" w:after="100" w:afterAutospacing="1" w:line="252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3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Дополнительные источники </w:t>
      </w:r>
    </w:p>
    <w:p w14:paraId="5C1FF642" w14:textId="77777777" w:rsidR="001C34BF" w:rsidRPr="001C34BF" w:rsidRDefault="001C34BF" w:rsidP="001C34BF">
      <w:pPr>
        <w:spacing w:before="100" w:beforeAutospacing="1" w:after="100" w:afterAutospacing="1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Габриелян О. С., </w:t>
      </w:r>
      <w:proofErr w:type="gram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1C34BF">
        <w:rPr>
          <w:rFonts w:ascii="Times New Roman" w:eastAsia="Calibri" w:hAnsi="Times New Roman" w:cs="Times New Roman"/>
          <w:sz w:val="24"/>
          <w:szCs w:val="24"/>
          <w:lang w:eastAsia="ru-RU"/>
        </w:rPr>
        <w:t>. Углубленный уровень. О.С. Габриелян, И.Г. Остроумов, С.Ю. Пономарев. – М.: Дрофа, 2014. – 366 с.</w:t>
      </w:r>
    </w:p>
    <w:p w14:paraId="46C5248A" w14:textId="77777777" w:rsidR="00D366B1" w:rsidRPr="001C34BF" w:rsidRDefault="00D366B1" w:rsidP="001C34BF">
      <w:pPr>
        <w:pStyle w:val="a4"/>
        <w:spacing w:after="0" w:line="276" w:lineRule="auto"/>
        <w:ind w:left="0"/>
        <w:rPr>
          <w:sz w:val="28"/>
          <w:szCs w:val="28"/>
        </w:rPr>
      </w:pPr>
    </w:p>
    <w:sectPr w:rsidR="00D366B1" w:rsidRPr="001C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1337"/>
    <w:multiLevelType w:val="hybridMultilevel"/>
    <w:tmpl w:val="8F6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5B"/>
    <w:rsid w:val="00077233"/>
    <w:rsid w:val="001C34BF"/>
    <w:rsid w:val="00313B54"/>
    <w:rsid w:val="00367B38"/>
    <w:rsid w:val="006925AA"/>
    <w:rsid w:val="009A7A85"/>
    <w:rsid w:val="00D366B1"/>
    <w:rsid w:val="00D56AD8"/>
    <w:rsid w:val="00DD645B"/>
    <w:rsid w:val="00E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5E57"/>
  <w15:chartTrackingRefBased/>
  <w15:docId w15:val="{D5E73373-FD6D-4C8E-B815-021796B1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B1"/>
    <w:rPr>
      <w:b/>
      <w:bCs/>
    </w:rPr>
  </w:style>
  <w:style w:type="paragraph" w:styleId="a4">
    <w:name w:val="List Paragraph"/>
    <w:basedOn w:val="a"/>
    <w:uiPriority w:val="34"/>
    <w:qFormat/>
    <w:rsid w:val="00D366B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C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538526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2026-03-23T17:00:00Z</dcterms:created>
  <dcterms:modified xsi:type="dcterms:W3CDTF">2026-03-23T17:52:00Z</dcterms:modified>
</cp:coreProperties>
</file>