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26E" w:rsidRDefault="004173C7" w:rsidP="0085184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proofErr w:type="spellStart"/>
      <w:r w:rsidRPr="00E3626E">
        <w:rPr>
          <w:rFonts w:ascii="Times New Roman" w:hAnsi="Times New Roman" w:cs="Times New Roman"/>
          <w:sz w:val="24"/>
          <w:szCs w:val="24"/>
        </w:rPr>
        <w:t>Лекц.ТОР</w:t>
      </w:r>
      <w:proofErr w:type="spellEnd"/>
      <w:r w:rsidRPr="00E3626E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="00851842">
        <w:rPr>
          <w:rFonts w:ascii="Times New Roman" w:hAnsi="Times New Roman" w:cs="Times New Roman"/>
          <w:b/>
          <w:sz w:val="24"/>
          <w:szCs w:val="24"/>
          <w:u w:val="single"/>
        </w:rPr>
        <w:t>Учебно-материальная</w:t>
      </w:r>
      <w:r w:rsidRPr="00E3626E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база</w:t>
      </w:r>
      <w:r w:rsidR="00851842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 </w:t>
      </w:r>
      <w:r w:rsidRPr="00E3626E"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</w:t>
      </w:r>
      <w:r w:rsidR="00851842">
        <w:rPr>
          <w:rFonts w:ascii="Times New Roman" w:hAnsi="Times New Roman" w:cs="Times New Roman"/>
          <w:b/>
          <w:sz w:val="24"/>
          <w:szCs w:val="24"/>
          <w:u w:val="single"/>
        </w:rPr>
        <w:t>занятий по образовательной робототехнике</w:t>
      </w:r>
      <w:r w:rsidR="00E3626E" w:rsidRPr="00E3626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3626E" w:rsidRDefault="00E3626E" w:rsidP="00E3626E">
      <w:pPr>
        <w:pStyle w:val="a3"/>
        <w:spacing w:before="0" w:beforeAutospacing="0" w:after="0" w:afterAutospacing="0"/>
        <w:rPr>
          <w:color w:val="010101"/>
        </w:rPr>
      </w:pPr>
      <w:r>
        <w:tab/>
      </w:r>
      <w:r w:rsidRPr="00E3626E">
        <w:rPr>
          <w:color w:val="010101"/>
        </w:rPr>
        <w:t>Главными целевыми установками для учителя</w:t>
      </w:r>
      <w:r>
        <w:rPr>
          <w:color w:val="010101"/>
        </w:rPr>
        <w:t xml:space="preserve"> </w:t>
      </w:r>
      <w:proofErr w:type="spellStart"/>
      <w:r>
        <w:rPr>
          <w:color w:val="010101"/>
        </w:rPr>
        <w:t>Ти</w:t>
      </w:r>
      <w:proofErr w:type="spellEnd"/>
      <w:r>
        <w:rPr>
          <w:color w:val="010101"/>
        </w:rPr>
        <w:t xml:space="preserve"> ОР</w:t>
      </w:r>
      <w:r w:rsidRPr="00E3626E">
        <w:rPr>
          <w:color w:val="010101"/>
        </w:rPr>
        <w:t xml:space="preserve"> сегодня являются компетенции как результат образования, как интегрирующие начала «модели» выпускника школы.</w:t>
      </w:r>
    </w:p>
    <w:p w:rsidR="00E3626E" w:rsidRPr="00E3626E" w:rsidRDefault="00E3626E" w:rsidP="00E3626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626E">
        <w:rPr>
          <w:rFonts w:ascii="Times New Roman" w:hAnsi="Times New Roman" w:cs="Times New Roman"/>
          <w:sz w:val="24"/>
          <w:szCs w:val="24"/>
        </w:rPr>
        <w:t>Робототехника и программирование – перспективные области, которые развиваются семимильными шагами. Поэтому многие российские школы внедряют эти дисциплины в учебные программы как в начальной, так и в средней школе.</w:t>
      </w:r>
    </w:p>
    <w:p w:rsidR="00E3626E" w:rsidRDefault="00E3626E" w:rsidP="00CC5229">
      <w:pPr>
        <w:pStyle w:val="a3"/>
        <w:spacing w:before="0" w:beforeAutospacing="0" w:after="0" w:afterAutospacing="0"/>
        <w:ind w:firstLine="708"/>
        <w:rPr>
          <w:color w:val="010101"/>
        </w:rPr>
      </w:pPr>
      <w:r w:rsidRPr="003A6740">
        <w:rPr>
          <w:color w:val="010101"/>
        </w:rPr>
        <w:t>В настоящее время возросла роль некоторых качеств личности, ранее необязательных для жизни в обществе, таких как: способность быстро ориентироваться в меняющемся мире, осваивать новые профессии и области знаний, умение находить общий язык с людьми самых разных профессий, культур и др. Эти качества получили название «ключевых компетенций».</w:t>
      </w:r>
    </w:p>
    <w:p w:rsidR="00CC5229" w:rsidRDefault="00CC5229" w:rsidP="00CC5229">
      <w:pPr>
        <w:pStyle w:val="a3"/>
        <w:spacing w:before="0" w:beforeAutospacing="0" w:after="0" w:afterAutospacing="0"/>
        <w:ind w:firstLine="708"/>
        <w:rPr>
          <w:color w:val="010101"/>
        </w:rPr>
      </w:pPr>
      <w:r w:rsidRPr="003A6740">
        <w:rPr>
          <w:color w:val="010101"/>
        </w:rPr>
        <w:t xml:space="preserve">Под ключевыми компетентностями применительно к </w:t>
      </w:r>
      <w:r>
        <w:rPr>
          <w:color w:val="010101"/>
        </w:rPr>
        <w:t>школьному образованию следует понимать,</w:t>
      </w:r>
      <w:r w:rsidRPr="003A6740">
        <w:rPr>
          <w:color w:val="010101"/>
        </w:rPr>
        <w:t xml:space="preserve"> способность учащихся самостоятельно действовать в </w:t>
      </w:r>
      <w:r>
        <w:rPr>
          <w:color w:val="010101"/>
        </w:rPr>
        <w:t>сложившихся ситуациях</w:t>
      </w:r>
      <w:r w:rsidRPr="003A6740">
        <w:rPr>
          <w:color w:val="010101"/>
        </w:rPr>
        <w:t>.</w:t>
      </w:r>
    </w:p>
    <w:p w:rsidR="00CC5229" w:rsidRPr="00CC5229" w:rsidRDefault="00CC5229" w:rsidP="00CC5229">
      <w:pPr>
        <w:pStyle w:val="a3"/>
        <w:spacing w:before="0" w:beforeAutospacing="0" w:after="0" w:afterAutospacing="0"/>
        <w:rPr>
          <w:b/>
          <w:color w:val="010101"/>
        </w:rPr>
      </w:pPr>
      <w:r w:rsidRPr="00CC5229">
        <w:rPr>
          <w:b/>
          <w:color w:val="010101"/>
        </w:rPr>
        <w:t>Компетенция - это:</w:t>
      </w:r>
    </w:p>
    <w:p w:rsidR="00CC5229" w:rsidRPr="00581762" w:rsidRDefault="00CC5229" w:rsidP="00CC5229">
      <w:pPr>
        <w:pStyle w:val="a3"/>
        <w:spacing w:before="0" w:beforeAutospacing="0" w:after="0" w:afterAutospacing="0"/>
        <w:ind w:firstLine="708"/>
        <w:rPr>
          <w:color w:val="010101"/>
        </w:rPr>
      </w:pPr>
      <w:r w:rsidRPr="00581762">
        <w:rPr>
          <w:color w:val="010101"/>
        </w:rPr>
        <w:t>1) круг полномочий и прав, предоставляемых законом, уставом или договором конкретному лицу или организации в решении соответствующих вопросов;</w:t>
      </w:r>
    </w:p>
    <w:p w:rsidR="00CC5229" w:rsidRPr="00581762" w:rsidRDefault="00CC5229" w:rsidP="00CC5229">
      <w:pPr>
        <w:pStyle w:val="a3"/>
        <w:spacing w:before="0" w:beforeAutospacing="0" w:after="0" w:afterAutospacing="0"/>
        <w:ind w:firstLine="708"/>
        <w:rPr>
          <w:color w:val="010101"/>
        </w:rPr>
      </w:pPr>
      <w:r w:rsidRPr="00581762">
        <w:rPr>
          <w:color w:val="010101"/>
        </w:rPr>
        <w:t>2) совокупность определенных знаний, умений и навыков, в которых человек должен быть осведомлен и иметь практический опыт работы.</w:t>
      </w:r>
    </w:p>
    <w:p w:rsidR="00CC5229" w:rsidRPr="00581762" w:rsidRDefault="00CC5229" w:rsidP="00CC5229">
      <w:pPr>
        <w:pStyle w:val="a3"/>
        <w:spacing w:before="0" w:beforeAutospacing="0" w:after="0" w:afterAutospacing="0"/>
        <w:ind w:firstLine="708"/>
        <w:rPr>
          <w:color w:val="010101"/>
        </w:rPr>
      </w:pPr>
      <w:r w:rsidRPr="00CC5229">
        <w:rPr>
          <w:b/>
          <w:color w:val="010101"/>
        </w:rPr>
        <w:t xml:space="preserve">Компетентность </w:t>
      </w:r>
      <w:r w:rsidRPr="00581762">
        <w:rPr>
          <w:color w:val="010101"/>
        </w:rPr>
        <w:t>- это умение активно использовать полученные личные и профессиональные знания, умения и навыки в практической деятельности.</w:t>
      </w:r>
    </w:p>
    <w:p w:rsidR="00CC5229" w:rsidRDefault="00CC5229" w:rsidP="00055991">
      <w:pPr>
        <w:pStyle w:val="a3"/>
        <w:spacing w:before="0" w:beforeAutospacing="0" w:after="0" w:afterAutospacing="0"/>
        <w:ind w:firstLine="708"/>
        <w:rPr>
          <w:color w:val="010101"/>
        </w:rPr>
      </w:pPr>
      <w:r w:rsidRPr="00CC5229">
        <w:rPr>
          <w:b/>
          <w:color w:val="010101"/>
        </w:rPr>
        <w:t>Компетентностный подход</w:t>
      </w:r>
      <w:r w:rsidRPr="00581762">
        <w:rPr>
          <w:color w:val="010101"/>
        </w:rPr>
        <w:t xml:space="preserve"> выдвигает на первое место не информированность ученика, </w:t>
      </w:r>
      <w:r w:rsidRPr="00CC5229">
        <w:rPr>
          <w:b/>
          <w:color w:val="010101"/>
        </w:rPr>
        <w:t>а способность организовывать свою работу</w:t>
      </w:r>
      <w:r w:rsidRPr="00581762">
        <w:rPr>
          <w:color w:val="010101"/>
        </w:rPr>
        <w:t>. Запомнить и о</w:t>
      </w:r>
      <w:r w:rsidR="00055991">
        <w:rPr>
          <w:color w:val="010101"/>
        </w:rPr>
        <w:t>тветить – это накопление знаний,</w:t>
      </w:r>
      <w:r w:rsidRPr="00581762">
        <w:rPr>
          <w:color w:val="010101"/>
        </w:rPr>
        <w:t xml:space="preserve"> </w:t>
      </w:r>
      <w:r w:rsidRPr="00055991">
        <w:rPr>
          <w:b/>
          <w:color w:val="010101"/>
        </w:rPr>
        <w:t xml:space="preserve">а применить свои знания и умения во </w:t>
      </w:r>
      <w:proofErr w:type="spellStart"/>
      <w:r w:rsidRPr="00055991">
        <w:rPr>
          <w:b/>
          <w:color w:val="010101"/>
        </w:rPr>
        <w:t>внеучебной</w:t>
      </w:r>
      <w:proofErr w:type="spellEnd"/>
      <w:r w:rsidRPr="00055991">
        <w:rPr>
          <w:b/>
          <w:color w:val="010101"/>
        </w:rPr>
        <w:t xml:space="preserve"> практической ситуации – это компетентность</w:t>
      </w:r>
      <w:r w:rsidRPr="00581762">
        <w:rPr>
          <w:color w:val="010101"/>
        </w:rPr>
        <w:t>.</w:t>
      </w:r>
    </w:p>
    <w:p w:rsidR="00055991" w:rsidRDefault="00055991" w:rsidP="00055991">
      <w:pPr>
        <w:pStyle w:val="a3"/>
        <w:spacing w:before="0" w:beforeAutospacing="0" w:after="0" w:afterAutospacing="0"/>
        <w:ind w:firstLine="708"/>
        <w:rPr>
          <w:color w:val="010101"/>
        </w:rPr>
      </w:pPr>
      <w:r w:rsidRPr="006905A7">
        <w:rPr>
          <w:color w:val="010101"/>
        </w:rPr>
        <w:t xml:space="preserve">В этой связи целью педагогической деятельности стало формирование ключевых компетенций </w:t>
      </w:r>
      <w:r>
        <w:rPr>
          <w:color w:val="010101"/>
        </w:rPr>
        <w:t xml:space="preserve">школьников </w:t>
      </w:r>
      <w:r w:rsidRPr="006905A7">
        <w:rPr>
          <w:color w:val="010101"/>
        </w:rPr>
        <w:t xml:space="preserve">через </w:t>
      </w:r>
      <w:r>
        <w:rPr>
          <w:color w:val="010101"/>
        </w:rPr>
        <w:t xml:space="preserve">целостный </w:t>
      </w:r>
      <w:r w:rsidRPr="006905A7">
        <w:rPr>
          <w:color w:val="010101"/>
        </w:rPr>
        <w:t>деятельностный подход.</w:t>
      </w:r>
    </w:p>
    <w:p w:rsidR="00055991" w:rsidRDefault="00055991" w:rsidP="000C19C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55991">
        <w:rPr>
          <w:rFonts w:ascii="Times New Roman" w:hAnsi="Times New Roman" w:cs="Times New Roman"/>
          <w:b/>
          <w:sz w:val="24"/>
          <w:szCs w:val="24"/>
        </w:rPr>
        <w:t>Важнейший фактор успеха – грамотное оборудование кабинета робототехники в школе.</w:t>
      </w:r>
    </w:p>
    <w:p w:rsidR="000C19CC" w:rsidRPr="000C19CC" w:rsidRDefault="000C19CC" w:rsidP="000C19C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C19CC">
        <w:rPr>
          <w:rFonts w:ascii="Times New Roman" w:hAnsi="Times New Roman" w:cs="Times New Roman"/>
          <w:sz w:val="24"/>
          <w:szCs w:val="24"/>
        </w:rPr>
        <w:t>Кабинет робототехники в школе должен быть укомплектован ученическими партами с установленными на них компьютерами. Необходимы также стеллажи и шкафы, где будут храниться робототехнические наборы и учебный материал.</w:t>
      </w:r>
    </w:p>
    <w:p w:rsidR="000C19CC" w:rsidRPr="000C19CC" w:rsidRDefault="000C19CC" w:rsidP="000C19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19CC">
        <w:rPr>
          <w:rFonts w:ascii="Times New Roman" w:hAnsi="Times New Roman" w:cs="Times New Roman"/>
          <w:sz w:val="24"/>
          <w:szCs w:val="24"/>
        </w:rPr>
        <w:t>Кабинет рекомендуется разделить на две специализированные зоны:</w:t>
      </w:r>
    </w:p>
    <w:p w:rsidR="000C19CC" w:rsidRPr="000C19CC" w:rsidRDefault="000C19CC" w:rsidP="000C19CC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19CC">
        <w:rPr>
          <w:rFonts w:ascii="Times New Roman" w:hAnsi="Times New Roman" w:cs="Times New Roman"/>
          <w:sz w:val="24"/>
          <w:szCs w:val="24"/>
        </w:rPr>
        <w:t>для теоретических занятий;</w:t>
      </w:r>
    </w:p>
    <w:p w:rsidR="000C19CC" w:rsidRPr="000C19CC" w:rsidRDefault="000C19CC" w:rsidP="000C19CC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19CC">
        <w:rPr>
          <w:rFonts w:ascii="Times New Roman" w:hAnsi="Times New Roman" w:cs="Times New Roman"/>
          <w:sz w:val="24"/>
          <w:szCs w:val="24"/>
        </w:rPr>
        <w:t>для практической работы.</w:t>
      </w:r>
    </w:p>
    <w:p w:rsidR="000C19CC" w:rsidRDefault="000C19CC" w:rsidP="000C19CC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C19CC">
        <w:rPr>
          <w:rFonts w:ascii="Times New Roman" w:hAnsi="Times New Roman" w:cs="Times New Roman"/>
          <w:sz w:val="24"/>
          <w:szCs w:val="24"/>
        </w:rPr>
        <w:t xml:space="preserve">В зоне теоретических занятий устанавливаются парты, стол учителя, настенная доска и проектор для демонстрации возможностей роботов, освещения выполненных проектов, презентаций. </w:t>
      </w:r>
    </w:p>
    <w:p w:rsidR="000C19CC" w:rsidRPr="000C19CC" w:rsidRDefault="000C19CC" w:rsidP="000C19CC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0C19CC">
        <w:rPr>
          <w:rFonts w:ascii="Times New Roman" w:hAnsi="Times New Roman" w:cs="Times New Roman"/>
          <w:b/>
          <w:sz w:val="24"/>
          <w:szCs w:val="24"/>
        </w:rPr>
        <w:t>В зоне практической работы устанавливаются столы для сборки и испытания роботов</w:t>
      </w:r>
      <w:r w:rsidRPr="000C19CC">
        <w:rPr>
          <w:rFonts w:ascii="Times New Roman" w:hAnsi="Times New Roman" w:cs="Times New Roman"/>
          <w:sz w:val="24"/>
          <w:szCs w:val="24"/>
        </w:rPr>
        <w:t>.</w:t>
      </w:r>
    </w:p>
    <w:p w:rsidR="000C19CC" w:rsidRPr="000C19CC" w:rsidRDefault="000C19CC" w:rsidP="000C19CC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0C19CC">
        <w:rPr>
          <w:rFonts w:ascii="Times New Roman" w:hAnsi="Times New Roman" w:cs="Times New Roman"/>
          <w:sz w:val="24"/>
          <w:szCs w:val="24"/>
        </w:rPr>
        <w:t>Важно не загромождать кабинет, должно остаться достаточно свободного пространства, чтобы ученики беспрепятственно перемещались от компьютеров к столам.</w:t>
      </w:r>
    </w:p>
    <w:p w:rsidR="000C19CC" w:rsidRPr="00055991" w:rsidRDefault="000C19CC" w:rsidP="000C19C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55991" w:rsidRPr="00581762" w:rsidRDefault="00055991" w:rsidP="000C19CC">
      <w:pPr>
        <w:pStyle w:val="a3"/>
        <w:spacing w:before="0" w:beforeAutospacing="0" w:after="0" w:afterAutospacing="0"/>
        <w:ind w:firstLine="708"/>
        <w:rPr>
          <w:color w:val="010101"/>
        </w:rPr>
      </w:pPr>
    </w:p>
    <w:p w:rsidR="00CC5229" w:rsidRPr="000C19CC" w:rsidRDefault="00CC5229" w:rsidP="000C19CC">
      <w:pPr>
        <w:jc w:val="center"/>
      </w:pPr>
    </w:p>
    <w:p w:rsidR="00E3626E" w:rsidRPr="000C19CC" w:rsidRDefault="000C19CC" w:rsidP="000C1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CC">
        <w:rPr>
          <w:rFonts w:ascii="Times New Roman" w:hAnsi="Times New Roman" w:cs="Times New Roman"/>
          <w:b/>
          <w:sz w:val="24"/>
          <w:szCs w:val="24"/>
        </w:rPr>
        <w:lastRenderedPageBreak/>
        <w:t>ПРИМЕР ОФОРМЛЕНИЯ КАБИНЕТА РОБОТОТЕХНИКИ В СРЕДНЕЙ ШКОЛЕ</w:t>
      </w:r>
    </w:p>
    <w:p w:rsidR="00E3626E" w:rsidRPr="003A6740" w:rsidRDefault="000C19CC" w:rsidP="00E3626E">
      <w:pPr>
        <w:pStyle w:val="a3"/>
        <w:spacing w:before="0" w:beforeAutospacing="0" w:after="240" w:afterAutospacing="0"/>
        <w:ind w:firstLine="708"/>
        <w:rPr>
          <w:color w:val="010101"/>
        </w:rPr>
      </w:pPr>
      <w:r>
        <w:rPr>
          <w:noProof/>
        </w:rPr>
        <w:drawing>
          <wp:inline distT="0" distB="0" distL="0" distR="0">
            <wp:extent cx="5239385" cy="2940685"/>
            <wp:effectExtent l="19050" t="0" r="0" b="0"/>
            <wp:docPr id="7" name="Рисунок 7" descr="Кабинет робототех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бинет робототехни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26E" w:rsidRDefault="00D046F5" w:rsidP="00D046F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046F5">
        <w:rPr>
          <w:rFonts w:ascii="Times New Roman" w:hAnsi="Times New Roman" w:cs="Times New Roman"/>
          <w:b/>
          <w:sz w:val="24"/>
          <w:szCs w:val="24"/>
        </w:rPr>
        <w:t xml:space="preserve">Основное оборудование, </w:t>
      </w:r>
      <w:r w:rsidRPr="00570CC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спользуемое при обучении учащихся</w:t>
      </w:r>
      <w:r w:rsidRPr="00570CC5">
        <w:rPr>
          <w:rFonts w:ascii="Times New Roman" w:hAnsi="Times New Roman" w:cs="Times New Roman"/>
          <w:sz w:val="24"/>
          <w:szCs w:val="24"/>
        </w:rPr>
        <w:t xml:space="preserve"> робототехнике в школах, - это ЛЕГО-конструкторы. Конструкторы LEGO бывают различных видов, н</w:t>
      </w:r>
      <w:r>
        <w:rPr>
          <w:rFonts w:ascii="Times New Roman" w:hAnsi="Times New Roman" w:cs="Times New Roman"/>
          <w:sz w:val="24"/>
          <w:szCs w:val="24"/>
        </w:rPr>
        <w:t>аправленные на образование обучающихся</w:t>
      </w:r>
      <w:r w:rsidRPr="00570CC5">
        <w:rPr>
          <w:rFonts w:ascii="Times New Roman" w:hAnsi="Times New Roman" w:cs="Times New Roman"/>
          <w:sz w:val="24"/>
          <w:szCs w:val="24"/>
        </w:rPr>
        <w:t xml:space="preserve"> с учетом удовлетворения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570CC5">
        <w:rPr>
          <w:rFonts w:ascii="Times New Roman" w:hAnsi="Times New Roman" w:cs="Times New Roman"/>
          <w:sz w:val="24"/>
          <w:szCs w:val="24"/>
        </w:rPr>
        <w:t>возрастных осо</w:t>
      </w:r>
      <w:r>
        <w:rPr>
          <w:rFonts w:ascii="Times New Roman" w:hAnsi="Times New Roman" w:cs="Times New Roman"/>
          <w:sz w:val="24"/>
          <w:szCs w:val="24"/>
        </w:rPr>
        <w:t>бенностей и потребностей</w:t>
      </w:r>
      <w:r w:rsidRPr="00570CC5">
        <w:rPr>
          <w:rFonts w:ascii="Times New Roman" w:hAnsi="Times New Roman" w:cs="Times New Roman"/>
          <w:sz w:val="24"/>
          <w:szCs w:val="24"/>
        </w:rPr>
        <w:t>.</w:t>
      </w:r>
    </w:p>
    <w:p w:rsidR="00D046F5" w:rsidRDefault="00D046F5" w:rsidP="00D046F5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D046F5">
        <w:rPr>
          <w:rFonts w:ascii="Times New Roman" w:hAnsi="Times New Roman" w:cs="Times New Roman"/>
          <w:sz w:val="24"/>
          <w:szCs w:val="24"/>
          <w:u w:val="single"/>
        </w:rPr>
        <w:t xml:space="preserve">Рассмотрим </w:t>
      </w:r>
      <w:r w:rsidR="00A16DB3">
        <w:rPr>
          <w:rFonts w:ascii="Times New Roman" w:hAnsi="Times New Roman" w:cs="Times New Roman"/>
          <w:sz w:val="24"/>
          <w:szCs w:val="24"/>
          <w:u w:val="single"/>
        </w:rPr>
        <w:t xml:space="preserve">примерную </w:t>
      </w:r>
      <w:r w:rsidRPr="00D046F5">
        <w:rPr>
          <w:rFonts w:ascii="Times New Roman" w:hAnsi="Times New Roman" w:cs="Times New Roman"/>
          <w:sz w:val="24"/>
          <w:szCs w:val="24"/>
          <w:u w:val="single"/>
        </w:rPr>
        <w:t>классификацию конструкторов, используемы</w:t>
      </w:r>
      <w:r>
        <w:rPr>
          <w:rFonts w:ascii="Times New Roman" w:hAnsi="Times New Roman" w:cs="Times New Roman"/>
          <w:sz w:val="24"/>
          <w:szCs w:val="24"/>
          <w:u w:val="single"/>
        </w:rPr>
        <w:t>х в образовательных учреждениях:</w:t>
      </w:r>
    </w:p>
    <w:p w:rsidR="00D046F5" w:rsidRDefault="00D046F5" w:rsidP="00D046F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046F5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D046F5">
        <w:rPr>
          <w:rFonts w:ascii="Times New Roman" w:hAnsi="Times New Roman" w:cs="Times New Roman"/>
          <w:sz w:val="24"/>
          <w:szCs w:val="24"/>
        </w:rPr>
        <w:t xml:space="preserve"> – конструктор, предназначенный для школьников до 11 лет. Позволяет строить модели машин и животных, программировать их действия и поведение.</w:t>
      </w:r>
    </w:p>
    <w:p w:rsidR="00D046F5" w:rsidRDefault="00D046F5" w:rsidP="00D046F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 xml:space="preserve"> «Энергия</w:t>
      </w:r>
      <w:r>
        <w:rPr>
          <w:rFonts w:ascii="Times New Roman" w:hAnsi="Times New Roman" w:cs="Times New Roman"/>
          <w:sz w:val="24"/>
          <w:szCs w:val="24"/>
        </w:rPr>
        <w:t>, работа, мощность»</w:t>
      </w:r>
      <w:r w:rsidRPr="00570CC5">
        <w:rPr>
          <w:rFonts w:ascii="Times New Roman" w:hAnsi="Times New Roman" w:cs="Times New Roman"/>
          <w:sz w:val="24"/>
          <w:szCs w:val="24"/>
        </w:rPr>
        <w:t>. Знакомит учащихся с различными источниками энергии, способами ее преобразования и сохранения.</w:t>
      </w:r>
    </w:p>
    <w:p w:rsidR="00D046F5" w:rsidRDefault="00D046F5" w:rsidP="00D046F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 xml:space="preserve"> «Возобновляемые источни</w:t>
      </w:r>
      <w:r w:rsidR="00A16DB3">
        <w:rPr>
          <w:rFonts w:ascii="Times New Roman" w:hAnsi="Times New Roman" w:cs="Times New Roman"/>
          <w:sz w:val="24"/>
          <w:szCs w:val="24"/>
        </w:rPr>
        <w:t>ки энергии»</w:t>
      </w:r>
      <w:r w:rsidRPr="00570CC5">
        <w:rPr>
          <w:rFonts w:ascii="Times New Roman" w:hAnsi="Times New Roman" w:cs="Times New Roman"/>
          <w:sz w:val="24"/>
          <w:szCs w:val="24"/>
        </w:rPr>
        <w:t>. Знакомит учащихся с тремя основными возобновляемыми источниками энергии.</w:t>
      </w:r>
    </w:p>
    <w:p w:rsidR="00A16DB3" w:rsidRDefault="00A16DB3" w:rsidP="00D046F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>«Технологи</w:t>
      </w:r>
      <w:r>
        <w:rPr>
          <w:rFonts w:ascii="Times New Roman" w:hAnsi="Times New Roman" w:cs="Times New Roman"/>
          <w:sz w:val="24"/>
          <w:szCs w:val="24"/>
        </w:rPr>
        <w:t>я и физика»</w:t>
      </w:r>
      <w:r w:rsidRPr="00570CC5">
        <w:rPr>
          <w:rFonts w:ascii="Times New Roman" w:hAnsi="Times New Roman" w:cs="Times New Roman"/>
          <w:sz w:val="24"/>
          <w:szCs w:val="24"/>
        </w:rPr>
        <w:t>. Позволяет изучить основные законы механики и теории магнетизма.</w:t>
      </w:r>
    </w:p>
    <w:p w:rsidR="00A16DB3" w:rsidRDefault="00A16DB3" w:rsidP="00D046F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sz w:val="24"/>
          <w:szCs w:val="24"/>
        </w:rPr>
        <w:t>невматика»</w:t>
      </w:r>
      <w:r w:rsidRPr="00570CC5">
        <w:rPr>
          <w:rFonts w:ascii="Times New Roman" w:hAnsi="Times New Roman" w:cs="Times New Roman"/>
          <w:sz w:val="24"/>
          <w:szCs w:val="24"/>
        </w:rPr>
        <w:t>. Позволяет конструировать системы, в которых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 поток воздуха. </w:t>
      </w:r>
    </w:p>
    <w:p w:rsidR="00A16DB3" w:rsidRDefault="00A16DB3" w:rsidP="00D046F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 xml:space="preserve"> «Индустрия развлечений. 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Перворобот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>» (RCX) — это конструктор (набор сопрягаемых деталей и электр</w:t>
      </w:r>
      <w:r>
        <w:rPr>
          <w:rFonts w:ascii="Times New Roman" w:hAnsi="Times New Roman" w:cs="Times New Roman"/>
          <w:sz w:val="24"/>
          <w:szCs w:val="24"/>
        </w:rPr>
        <w:t>онных блоков)</w:t>
      </w:r>
      <w:r w:rsidRPr="00570CC5">
        <w:rPr>
          <w:rFonts w:ascii="Times New Roman" w:hAnsi="Times New Roman" w:cs="Times New Roman"/>
          <w:sz w:val="24"/>
          <w:szCs w:val="24"/>
        </w:rPr>
        <w:t>. Предназначен для создания программируемых роботизированных устройств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DB3" w:rsidRDefault="00A16DB3" w:rsidP="00D046F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 xml:space="preserve"> «Автоматизированные устройства. 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z w:val="24"/>
          <w:szCs w:val="24"/>
        </w:rPr>
        <w:t>рворобот</w:t>
      </w:r>
      <w:proofErr w:type="spellEnd"/>
      <w:r>
        <w:rPr>
          <w:rFonts w:ascii="Times New Roman" w:hAnsi="Times New Roman" w:cs="Times New Roman"/>
          <w:sz w:val="24"/>
          <w:szCs w:val="24"/>
        </w:rPr>
        <w:t>» (RCX)</w:t>
      </w:r>
      <w:r w:rsidRPr="00570CC5">
        <w:rPr>
          <w:rFonts w:ascii="Times New Roman" w:hAnsi="Times New Roman" w:cs="Times New Roman"/>
          <w:sz w:val="24"/>
          <w:szCs w:val="24"/>
        </w:rPr>
        <w:t>. Позволяет создать программируемые роботизированные устройства.</w:t>
      </w:r>
    </w:p>
    <w:p w:rsidR="00A16DB3" w:rsidRDefault="00A16DB3" w:rsidP="00D046F5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Первор</w:t>
      </w:r>
      <w:r>
        <w:rPr>
          <w:rFonts w:ascii="Times New Roman" w:hAnsi="Times New Roman" w:cs="Times New Roman"/>
          <w:sz w:val="24"/>
          <w:szCs w:val="24"/>
        </w:rPr>
        <w:t>обот</w:t>
      </w:r>
      <w:proofErr w:type="spellEnd"/>
      <w:r>
        <w:rPr>
          <w:rFonts w:ascii="Times New Roman" w:hAnsi="Times New Roman" w:cs="Times New Roman"/>
          <w:sz w:val="24"/>
          <w:szCs w:val="24"/>
        </w:rPr>
        <w:t>» (NXT)</w:t>
      </w:r>
      <w:r w:rsidRPr="00570CC5">
        <w:rPr>
          <w:rFonts w:ascii="Times New Roman" w:hAnsi="Times New Roman" w:cs="Times New Roman"/>
          <w:sz w:val="24"/>
          <w:szCs w:val="24"/>
        </w:rPr>
        <w:t>. Позволяет создавать как простые, так и достаточно сложные программируемые роботизированные устройства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6DB3" w:rsidRDefault="00A16DB3" w:rsidP="00A16DB3">
      <w:pPr>
        <w:pStyle w:val="a4"/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>Все школьные наборы на о</w:t>
      </w:r>
      <w:r>
        <w:rPr>
          <w:rFonts w:ascii="Times New Roman" w:hAnsi="Times New Roman" w:cs="Times New Roman"/>
          <w:sz w:val="24"/>
          <w:szCs w:val="24"/>
        </w:rPr>
        <w:t>снове LEGO</w:t>
      </w:r>
      <w:r w:rsidRPr="00570CC5">
        <w:rPr>
          <w:rFonts w:ascii="Times New Roman" w:hAnsi="Times New Roman" w:cs="Times New Roman"/>
          <w:sz w:val="24"/>
          <w:szCs w:val="24"/>
        </w:rPr>
        <w:t xml:space="preserve">-конструктора 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ПервоРобот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 xml:space="preserve"> RCX, NXT предназначены для того, чтобы ученики в основном работали группами. Поэтому учащиеся одновременно приобретают навыки сотрудничества и умение справляться с индивидуальными заданиями, составляющими часть общей задачи. В процессе </w:t>
      </w:r>
      <w:r w:rsidRPr="00570CC5">
        <w:rPr>
          <w:rFonts w:ascii="Times New Roman" w:hAnsi="Times New Roman" w:cs="Times New Roman"/>
          <w:sz w:val="24"/>
          <w:szCs w:val="24"/>
        </w:rPr>
        <w:lastRenderedPageBreak/>
        <w:t>конструирования добиваться того, чтобы созданные модели работали и отвечали тем задачам, которые перед ними ставятся. Учащиеся получают возможность учиться на собственном опыте, проявлять творческий подход при решении поставленной задачи. Задания разной трудности учащиеся осваивают поэтапно.</w:t>
      </w:r>
    </w:p>
    <w:p w:rsidR="006B0344" w:rsidRDefault="006B0344" w:rsidP="00A16DB3">
      <w:pPr>
        <w:pStyle w:val="a4"/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6B0344" w:rsidRPr="006B0344" w:rsidRDefault="006B0344" w:rsidP="006B034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B0344">
        <w:rPr>
          <w:rFonts w:ascii="Times New Roman" w:hAnsi="Times New Roman" w:cs="Times New Roman"/>
          <w:b/>
          <w:sz w:val="24"/>
          <w:szCs w:val="24"/>
        </w:rPr>
        <w:t>ПРИМЕРЫ РОБОТОВ, СКОНСТРУИРОВАННЫХ С ИСПОЛЬЗОВАНИЕМ БАЗОВОГО КОМПЛЕКТА LEGO MINDSTORMS EV3</w:t>
      </w:r>
    </w:p>
    <w:p w:rsidR="006B0344" w:rsidRPr="00D046F5" w:rsidRDefault="006B0344" w:rsidP="00A16DB3">
      <w:pPr>
        <w:pStyle w:val="a4"/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D046F5" w:rsidRDefault="006B0344" w:rsidP="00D046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239385" cy="3855085"/>
            <wp:effectExtent l="19050" t="0" r="0" b="0"/>
            <wp:docPr id="10" name="Рисунок 10" descr="Роботы LEGO MINDSTORMS E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оботы LEGO MINDSTORMS EV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385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44" w:rsidRDefault="006B0344" w:rsidP="006B03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 xml:space="preserve">Конструкторы 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ПервоРобот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 xml:space="preserve"> NXT позволяют учителю самосовершенствоваться, брать новые идеи, привлечь и удержать внимание учащихся, организовать учебную деятельность, применяя различные предметы, и проводить интегрированные занятия.</w:t>
      </w:r>
    </w:p>
    <w:p w:rsidR="006B0344" w:rsidRDefault="006B0344" w:rsidP="006B03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 xml:space="preserve"> Дополнительные элементы, содержащиеся в каждом наборе конструкторов, позволяют учащимся создавать модели собственного изобретения, конструировать роботов, которые используются в жизни. Данные конструкторы показывают учащимся взаимосвязь между различными областями знаний, на уроках информатики решать задачи по физике, математике и т.д. </w:t>
      </w:r>
    </w:p>
    <w:p w:rsidR="006B0344" w:rsidRDefault="006B0344" w:rsidP="006B03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70CC5">
        <w:rPr>
          <w:rFonts w:ascii="Times New Roman" w:hAnsi="Times New Roman" w:cs="Times New Roman"/>
          <w:sz w:val="24"/>
          <w:szCs w:val="24"/>
        </w:rPr>
        <w:t xml:space="preserve">Модели конструктора </w:t>
      </w:r>
      <w:proofErr w:type="spellStart"/>
      <w:r w:rsidRPr="00570CC5">
        <w:rPr>
          <w:rFonts w:ascii="Times New Roman" w:hAnsi="Times New Roman" w:cs="Times New Roman"/>
          <w:sz w:val="24"/>
          <w:szCs w:val="24"/>
        </w:rPr>
        <w:t>ПервоРобота</w:t>
      </w:r>
      <w:proofErr w:type="spellEnd"/>
      <w:r w:rsidRPr="00570CC5">
        <w:rPr>
          <w:rFonts w:ascii="Times New Roman" w:hAnsi="Times New Roman" w:cs="Times New Roman"/>
          <w:sz w:val="24"/>
          <w:szCs w:val="24"/>
        </w:rPr>
        <w:t xml:space="preserve"> NXT дают представление о работе механических конструкций, о силе, движении и скорости, помогают производить математические вычисления. Данные наборы помогают изучить разделы информатики: моделирование и программирование.</w:t>
      </w:r>
    </w:p>
    <w:p w:rsidR="006C60B3" w:rsidRDefault="006C60B3" w:rsidP="006C60B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60B3">
        <w:rPr>
          <w:rFonts w:ascii="Times New Roman" w:hAnsi="Times New Roman" w:cs="Times New Roman"/>
          <w:b/>
          <w:sz w:val="24"/>
          <w:szCs w:val="24"/>
        </w:rPr>
        <w:t>Помещение.</w:t>
      </w:r>
      <w:r w:rsidRPr="005204BB">
        <w:rPr>
          <w:rFonts w:ascii="Times New Roman" w:hAnsi="Times New Roman" w:cs="Times New Roman"/>
          <w:sz w:val="24"/>
          <w:szCs w:val="24"/>
        </w:rPr>
        <w:t xml:space="preserve"> Помещение для проведения занятий должен быть достаточно просторным, хорошо проветриваемым, с хорошим естественным и искусственным освещением. </w:t>
      </w:r>
      <w:r w:rsidR="00ED292A">
        <w:rPr>
          <w:rFonts w:ascii="Times New Roman" w:hAnsi="Times New Roman" w:cs="Times New Roman"/>
          <w:sz w:val="24"/>
          <w:szCs w:val="24"/>
        </w:rPr>
        <w:t>Свет должен падать на руки учащихся</w:t>
      </w:r>
      <w:r w:rsidRPr="005204BB">
        <w:rPr>
          <w:rFonts w:ascii="Times New Roman" w:hAnsi="Times New Roman" w:cs="Times New Roman"/>
          <w:sz w:val="24"/>
          <w:szCs w:val="24"/>
        </w:rPr>
        <w:t xml:space="preserve"> с левой стороны. </w:t>
      </w:r>
    </w:p>
    <w:p w:rsidR="006C60B3" w:rsidRDefault="006C60B3" w:rsidP="006C60B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04BB">
        <w:rPr>
          <w:rFonts w:ascii="Times New Roman" w:hAnsi="Times New Roman" w:cs="Times New Roman"/>
          <w:sz w:val="24"/>
          <w:szCs w:val="24"/>
        </w:rPr>
        <w:lastRenderedPageBreak/>
        <w:t xml:space="preserve">Столы могут быть рассчитаны на два человека, но должны быть расставлены так, чтобы дети могли работать, не стесняя друг друга, а руководитель мог подойти к каждому ученику, при этом, не мешая работать другому учащемуся. </w:t>
      </w:r>
    </w:p>
    <w:p w:rsidR="006C60B3" w:rsidRDefault="006C60B3" w:rsidP="006C60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C60B3">
        <w:rPr>
          <w:rFonts w:ascii="Times New Roman" w:hAnsi="Times New Roman" w:cs="Times New Roman"/>
          <w:b/>
          <w:sz w:val="24"/>
          <w:szCs w:val="24"/>
        </w:rPr>
        <w:t>В зависимости от применяемой учебной программы может потребоваться разные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C60B3" w:rsidRDefault="006C60B3" w:rsidP="006C60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ED7">
        <w:rPr>
          <w:rFonts w:ascii="Times New Roman" w:hAnsi="Times New Roman" w:cs="Times New Roman"/>
          <w:b/>
          <w:sz w:val="24"/>
          <w:szCs w:val="24"/>
        </w:rPr>
        <w:t>Датчики, инструменты, крепеж</w:t>
      </w:r>
      <w:r w:rsidR="00C64ED7">
        <w:rPr>
          <w:rFonts w:ascii="Times New Roman" w:hAnsi="Times New Roman" w:cs="Times New Roman"/>
          <w:b/>
          <w:sz w:val="24"/>
          <w:szCs w:val="24"/>
        </w:rPr>
        <w:t xml:space="preserve"> приспособления - </w:t>
      </w:r>
      <w:r w:rsidRPr="006C60B3">
        <w:rPr>
          <w:rFonts w:ascii="Times New Roman" w:hAnsi="Times New Roman" w:cs="Times New Roman"/>
          <w:sz w:val="24"/>
          <w:szCs w:val="24"/>
        </w:rPr>
        <w:t xml:space="preserve">При сборке роботов для расширения возможностей и функционала могут пригодиться дополнительные датчики: световые, звуковые, температурные, гироскопы, </w:t>
      </w:r>
      <w:proofErr w:type="spellStart"/>
      <w:r w:rsidRPr="006C60B3">
        <w:rPr>
          <w:rFonts w:ascii="Times New Roman" w:hAnsi="Times New Roman" w:cs="Times New Roman"/>
          <w:sz w:val="24"/>
          <w:szCs w:val="24"/>
        </w:rPr>
        <w:t>энкодеры</w:t>
      </w:r>
      <w:proofErr w:type="spellEnd"/>
      <w:r w:rsidRPr="006C60B3">
        <w:rPr>
          <w:rFonts w:ascii="Times New Roman" w:hAnsi="Times New Roman" w:cs="Times New Roman"/>
          <w:sz w:val="24"/>
          <w:szCs w:val="24"/>
        </w:rPr>
        <w:t xml:space="preserve"> и другие. Кроме того, под рукой должны быть паяльная станция, дрель, лобзик, отвертки, плоскогубцы</w:t>
      </w:r>
      <w:r w:rsidR="00C64ED7">
        <w:rPr>
          <w:rFonts w:ascii="Times New Roman" w:hAnsi="Times New Roman" w:cs="Times New Roman"/>
          <w:sz w:val="24"/>
          <w:szCs w:val="24"/>
        </w:rPr>
        <w:t>, а также провода, болты, гайки</w:t>
      </w:r>
      <w:r w:rsidRPr="006C60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0B3">
        <w:rPr>
          <w:rFonts w:ascii="Times New Roman" w:hAnsi="Times New Roman" w:cs="Times New Roman"/>
          <w:sz w:val="24"/>
          <w:szCs w:val="24"/>
        </w:rPr>
        <w:t>саморезы</w:t>
      </w:r>
      <w:proofErr w:type="spellEnd"/>
      <w:r w:rsidRPr="006C60B3">
        <w:rPr>
          <w:rFonts w:ascii="Times New Roman" w:hAnsi="Times New Roman" w:cs="Times New Roman"/>
          <w:sz w:val="24"/>
          <w:szCs w:val="24"/>
        </w:rPr>
        <w:t>.</w:t>
      </w:r>
    </w:p>
    <w:p w:rsidR="00C64ED7" w:rsidRPr="00C64ED7" w:rsidRDefault="00C64ED7" w:rsidP="00C64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ED7">
        <w:rPr>
          <w:rFonts w:ascii="Times New Roman" w:hAnsi="Times New Roman" w:cs="Times New Roman"/>
          <w:b/>
          <w:sz w:val="24"/>
          <w:szCs w:val="24"/>
        </w:rPr>
        <w:t>Стенды для кабинета робототехники в школе</w:t>
      </w:r>
    </w:p>
    <w:p w:rsidR="00C64ED7" w:rsidRPr="00C64ED7" w:rsidRDefault="00C64ED7" w:rsidP="00C64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ED7">
        <w:rPr>
          <w:rFonts w:ascii="Times New Roman" w:hAnsi="Times New Roman" w:cs="Times New Roman"/>
          <w:sz w:val="24"/>
          <w:szCs w:val="24"/>
        </w:rPr>
        <w:t>Стенд – это своего рода тренажер по сборке роботов, который помогает разобраться в устройстве экспоната и научиться самостоятельно конструировать механизм. Есть разные варианты стендов: от простых инструкций по сборке до сложных лабораторных комплексов на основе манипуляторов.</w:t>
      </w:r>
    </w:p>
    <w:p w:rsidR="00C64ED7" w:rsidRPr="006C60B3" w:rsidRDefault="00C64ED7" w:rsidP="0006356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356B">
        <w:rPr>
          <w:rFonts w:ascii="Times New Roman" w:hAnsi="Times New Roman" w:cs="Times New Roman"/>
          <w:b/>
        </w:rPr>
        <w:t>Дополнительным преимуществом</w:t>
      </w:r>
      <w:r w:rsidRPr="005204BB">
        <w:rPr>
          <w:rFonts w:ascii="Times New Roman" w:hAnsi="Times New Roman" w:cs="Times New Roman"/>
        </w:rPr>
        <w:t xml:space="preserve"> изучения робототехники является создание команды и в перспективе участие в городских, региональных, общероссийских и международных олимпиадах по робототехнике, что значительно усиливает мотивацию учеников к получению знаний.</w:t>
      </w:r>
    </w:p>
    <w:p w:rsidR="006C60B3" w:rsidRPr="006C60B3" w:rsidRDefault="006C60B3" w:rsidP="006C60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0B3" w:rsidRDefault="006C60B3" w:rsidP="006C60B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B0344" w:rsidRDefault="006B0344" w:rsidP="006B03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C60B3" w:rsidRPr="00570CC5" w:rsidRDefault="006C60B3" w:rsidP="006B03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B0344" w:rsidRDefault="006B0344" w:rsidP="00D046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sectPr w:rsidR="006B0344" w:rsidSect="000F30D5">
      <w:pgSz w:w="11906" w:h="16838"/>
      <w:pgMar w:top="147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CF6"/>
    <w:multiLevelType w:val="multilevel"/>
    <w:tmpl w:val="68DE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23834"/>
    <w:multiLevelType w:val="hybridMultilevel"/>
    <w:tmpl w:val="D0C8128E"/>
    <w:lvl w:ilvl="0" w:tplc="0DB2C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D39"/>
    <w:multiLevelType w:val="multilevel"/>
    <w:tmpl w:val="A6D0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25757"/>
    <w:multiLevelType w:val="multilevel"/>
    <w:tmpl w:val="DF62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84AA4"/>
    <w:multiLevelType w:val="hybridMultilevel"/>
    <w:tmpl w:val="D3947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067FC"/>
    <w:multiLevelType w:val="hybridMultilevel"/>
    <w:tmpl w:val="EE92FECE"/>
    <w:lvl w:ilvl="0" w:tplc="0DB2CB18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73C7"/>
    <w:rsid w:val="00055991"/>
    <w:rsid w:val="0006356B"/>
    <w:rsid w:val="000C19CC"/>
    <w:rsid w:val="000F30D5"/>
    <w:rsid w:val="0022355F"/>
    <w:rsid w:val="00231CCF"/>
    <w:rsid w:val="004173C7"/>
    <w:rsid w:val="006B0344"/>
    <w:rsid w:val="006C60B3"/>
    <w:rsid w:val="00851842"/>
    <w:rsid w:val="00923A3D"/>
    <w:rsid w:val="00A16DB3"/>
    <w:rsid w:val="00C64ED7"/>
    <w:rsid w:val="00CC5229"/>
    <w:rsid w:val="00D046F5"/>
    <w:rsid w:val="00E3626E"/>
    <w:rsid w:val="00ED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9BA97-E9D5-4260-8B4A-C10B68C8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19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1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9C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C19CC"/>
    <w:rPr>
      <w:i/>
      <w:iCs/>
    </w:rPr>
  </w:style>
  <w:style w:type="character" w:styleId="a8">
    <w:name w:val="Strong"/>
    <w:basedOn w:val="a0"/>
    <w:uiPriority w:val="22"/>
    <w:qFormat/>
    <w:rsid w:val="006C6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комп</cp:lastModifiedBy>
  <cp:revision>3</cp:revision>
  <dcterms:created xsi:type="dcterms:W3CDTF">2023-03-01T01:37:00Z</dcterms:created>
  <dcterms:modified xsi:type="dcterms:W3CDTF">2026-03-30T08:26:00Z</dcterms:modified>
</cp:coreProperties>
</file>