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057AFE" w:rsidP="00057AFE">
      <w:pPr>
        <w:rPr>
          <w:rFonts w:ascii="Times New Roman" w:hAnsi="Times New Roman" w:cs="Times New Roman"/>
          <w:b/>
          <w:sz w:val="24"/>
        </w:rPr>
      </w:pPr>
      <w:r w:rsidRPr="00057AFE">
        <w:rPr>
          <w:rFonts w:ascii="Times New Roman" w:hAnsi="Times New Roman" w:cs="Times New Roman"/>
          <w:b/>
          <w:sz w:val="24"/>
        </w:rPr>
        <w:t xml:space="preserve">Лекция 1. </w:t>
      </w:r>
      <w:r w:rsidRPr="00057AFE">
        <w:rPr>
          <w:rFonts w:ascii="Times New Roman" w:hAnsi="Times New Roman" w:cs="Times New Roman"/>
          <w:b/>
          <w:sz w:val="24"/>
        </w:rPr>
        <w:t>Правовые основы</w:t>
      </w:r>
      <w:r w:rsidRPr="00057AFE">
        <w:rPr>
          <w:rFonts w:ascii="Times New Roman" w:hAnsi="Times New Roman" w:cs="Times New Roman"/>
          <w:b/>
          <w:sz w:val="24"/>
        </w:rPr>
        <w:t xml:space="preserve"> </w:t>
      </w:r>
      <w:r w:rsidRPr="00057AFE">
        <w:rPr>
          <w:rFonts w:ascii="Times New Roman" w:hAnsi="Times New Roman" w:cs="Times New Roman"/>
          <w:b/>
          <w:sz w:val="24"/>
        </w:rPr>
        <w:t>государственной службы в</w:t>
      </w:r>
      <w:r w:rsidRPr="00057AFE">
        <w:rPr>
          <w:rFonts w:ascii="Times New Roman" w:hAnsi="Times New Roman" w:cs="Times New Roman"/>
          <w:b/>
          <w:sz w:val="24"/>
        </w:rPr>
        <w:t xml:space="preserve"> </w:t>
      </w:r>
      <w:r w:rsidRPr="00057AFE">
        <w:rPr>
          <w:rFonts w:ascii="Times New Roman" w:hAnsi="Times New Roman" w:cs="Times New Roman"/>
          <w:b/>
          <w:sz w:val="24"/>
        </w:rPr>
        <w:t>Российской Федерации</w:t>
      </w:r>
    </w:p>
    <w:p w:rsidR="00057AFE" w:rsidRPr="00057AFE" w:rsidRDefault="00057AFE" w:rsidP="00057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«государственная служба»?</w:t>
      </w:r>
    </w:p>
    <w:p w:rsidR="00057AFE" w:rsidRPr="00057AFE" w:rsidRDefault="00057AFE" w:rsidP="00057A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  </w:t>
      </w:r>
      <w:proofErr w:type="gram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правовом смысле: комплексный институт, объединяющий </w:t>
      </w:r>
      <w:proofErr w:type="spell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ноормы</w:t>
      </w:r>
      <w:proofErr w:type="spell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конституционного, административного, финансового, уголовного и иных отраслей права;</w:t>
      </w:r>
    </w:p>
    <w:p w:rsidR="00057AFE" w:rsidRPr="00057AFE" w:rsidRDefault="00057AFE" w:rsidP="00057A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 </w:t>
      </w:r>
      <w:proofErr w:type="gram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организационном смысле: организованная государством система осуществления его задач и функций государственными служащими. Эта служба динамична, управляема;</w:t>
      </w:r>
    </w:p>
    <w:p w:rsidR="00057AFE" w:rsidRPr="00057AFE" w:rsidRDefault="00057AFE" w:rsidP="00057A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        </w:t>
      </w:r>
      <w:proofErr w:type="gram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функциональном смысле: в широком смысле – выполнение служащими своих обязанностей в государственных организациях (в государственных органах, на предприятиях, в учреждениях, иных организациях (государственными служащими признавались и учитель школы, и </w:t>
      </w:r>
      <w:proofErr w:type="spell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министрв</w:t>
      </w:r>
      <w:proofErr w:type="spell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 в узком смысле – выполнение служащими своих обязанностей в государственных органах, т.е. лицами, занимающими должности в таких органах.</w:t>
      </w:r>
    </w:p>
    <w:p w:rsidR="00057AFE" w:rsidRPr="00057AFE" w:rsidRDefault="00057AFE" w:rsidP="00057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Специфическая концепция государственной службы была заложена в основу </w:t>
      </w:r>
      <w:r w:rsidRPr="00057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Закона РФ от 5 июля 1995 года «Об основах государственной службы в РФ», который сегодня утратил силу в связи со вступлением в силу с 1 февраля 2005 года ФЗ «О государственной гражданской службе в РФ»</w:t>
      </w: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законе государственная служба определялась как профессиональная деятельность по обеспечению исполнения полномочий государственных органов. Её субъектами являлись только те лица, которые замещали государственные должности государственной службы (вносились в Реестр государственных должностей, утверждаемый Президентом).</w:t>
      </w:r>
    </w:p>
    <w:p w:rsidR="00057AFE" w:rsidRPr="00057AFE" w:rsidRDefault="00057AFE" w:rsidP="00057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Легальное определение государственной службы получило своё концептуальное развитие в </w:t>
      </w:r>
      <w:r w:rsidRPr="00057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ФЗ от 27 мая 2003 года «О системе государственной службы в РФ»</w:t>
      </w: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(действует сейчас). Государственная служба определяется в нём как профессиональная служебная </w:t>
      </w:r>
      <w:proofErr w:type="spell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дятельность</w:t>
      </w:r>
      <w:proofErr w:type="spell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 РФ по обеспечению исполнения полномочий РФ, федеральных государственных органов; СРФ, государственных органов СРФ; лиц, замещающих государственные должности РФ и СРФ. Под государственными органами понимаются как органы государственной власти, так и иные государственные органы, а замещаемые государственные должности </w:t>
      </w:r>
      <w:proofErr w:type="gram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устанавливаются</w:t>
      </w:r>
      <w:proofErr w:type="gram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Конституцией РФ, федеральными законами; б) конституциями, уставами, законами СРФ для непосредственного исполнения полномочий государственных органов РФ или её субъектов.</w:t>
      </w:r>
    </w:p>
    <w:p w:rsidR="00057AFE" w:rsidRPr="00057AFE" w:rsidRDefault="00057AFE" w:rsidP="00057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Основополагающие </w:t>
      </w:r>
      <w:r w:rsidRPr="00057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</w:t>
      </w: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государственной службы:</w:t>
      </w:r>
    </w:p>
    <w:p w:rsidR="00057AFE" w:rsidRPr="00057AFE" w:rsidRDefault="004C17B6" w:rsidP="004C17B6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  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осуществление на профессиональной основе</w:t>
      </w:r>
      <w:proofErr w:type="gramStart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.</w:t>
      </w:r>
      <w:proofErr w:type="gramEnd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признаётся </w:t>
      </w:r>
      <w:proofErr w:type="spellStart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пофессией</w:t>
      </w:r>
      <w:proofErr w:type="spellEnd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граждан, состоящих на государственной службе;</w:t>
      </w:r>
    </w:p>
    <w:p w:rsidR="00057AFE" w:rsidRPr="00057AFE" w:rsidRDefault="004C17B6" w:rsidP="004C17B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  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Служебная деятельность, т.е. подчинена обеспечению исполнения полномочий, определённых в Законе субъектов;</w:t>
      </w:r>
    </w:p>
    <w:p w:rsidR="00057AFE" w:rsidRPr="00057AFE" w:rsidRDefault="004C17B6" w:rsidP="004C17B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  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Разнороднос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субъектов, на обеспечение исполнения полномочий которых направлена служебная деятельность (РФ, СРФ, их государственные органы; лица, замещающие государственные должности РФ и СРФ);</w:t>
      </w:r>
    </w:p>
    <w:p w:rsidR="00057AFE" w:rsidRPr="00057AFE" w:rsidRDefault="004C17B6" w:rsidP="004C17B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  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государственными служащими всех лиц, занимающих государственные должности;</w:t>
      </w:r>
    </w:p>
    <w:p w:rsidR="00057AFE" w:rsidRPr="00057AFE" w:rsidRDefault="004C17B6" w:rsidP="004C17B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      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должностей в государственных органах на государственные и негосударственные должности, не являющиеся должностями государственной службы.</w:t>
      </w:r>
    </w:p>
    <w:p w:rsidR="00057AFE" w:rsidRPr="00057AFE" w:rsidRDefault="004C17B6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РФ нет правового акта, который регулировал бы весь комплекс основных вопросов государственной службы. Систему правовых актов, имеющих то или иное отношение к регулированию государственной службы образуют две их группы:</w:t>
      </w:r>
    </w:p>
    <w:p w:rsidR="00057AFE" w:rsidRPr="00057AFE" w:rsidRDefault="00057AFE" w:rsidP="00057AF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Акты, регулирующие служебную деятельность лиц, замещающих государственные должности РФ и СРФ (они замещаются Президентом РФ, Председателем Правительства РФ, федеральными министрами, </w:t>
      </w:r>
      <w:proofErr w:type="spellStart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руководителямидругих</w:t>
      </w:r>
      <w:proofErr w:type="spellEnd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государственных органов, высшими должностными лицами СРФ и др.;</w:t>
      </w:r>
    </w:p>
    <w:p w:rsidR="00057AFE" w:rsidRPr="00057AFE" w:rsidRDefault="00057AFE" w:rsidP="00057AF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правовые акты о государственной службе; законы РФ и СРФ, иные НПА, которые содержат нормы, регулирующие отношения, связанные со служебной деятельностью лиц, занимающих должности видов государственной службы.</w:t>
      </w:r>
    </w:p>
    <w:p w:rsidR="00057AFE" w:rsidRPr="00057AFE" w:rsidRDefault="004C17B6" w:rsidP="004C1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правовой акт о государственной службе, имеющий общее значение – </w:t>
      </w:r>
      <w:r w:rsidR="00057AFE" w:rsidRPr="00057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ФЗ от 27 мая 2003 года «О системе государственной службы РФ»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определяющий правовые и организационные основы, в том числе систему управления этой службой. Первый акт, устанавливающий основы организации государственной службы РФ и основы правового положения государственных служащих РФ – ФЗ от 31 июля 1995 года «Об основах государственной службы РФ» (вопросы организации федеральной службы, её происхождение, социальная защита государственных служащих и др.). Закон не регулирован повышение эффективности правового обеспечения и организации государственной службы. Вне его поля </w:t>
      </w:r>
      <w:proofErr w:type="spellStart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оазалась</w:t>
      </w:r>
      <w:proofErr w:type="spellEnd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военная и правоохранительная службы. </w:t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E0"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принят ФЗ от 27 мая 2003 года «О системе государственной службы РФ». Данный закон не регулирует виды государственной службы; принят ФЗ о государственной гражданской службе.</w:t>
      </w:r>
    </w:p>
    <w:p w:rsidR="00057AFE" w:rsidRPr="00057AFE" w:rsidRDefault="004C17B6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государственной службы: государственная гражданская служба, военная служба и иные виды государственной службы. Правоохранительная служба исключена, так как не нашли для неё понятия. В зависимости от принципа разделения властей различается государственная служба в органах законодательной, исполнительной и судебной власти.</w:t>
      </w:r>
    </w:p>
    <w:p w:rsidR="00057AFE" w:rsidRPr="00057AFE" w:rsidRDefault="00057AFE" w:rsidP="00057AF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гражданская служба регулируется: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Конституцией Российской Федерации, которая закрепляет исходные для госслужбы основы: верховенство Конституции РФ и федеральных законов на всей территории РФ; единство системы государственной власти, разграничение предметов ведения между РФ и субъектами Федерации; приоритет прав и свобод человека и гражданина; обязанность государства признавать, соблюдать и защищать права и свободы человека и гражданина; равный доступ граждан к государственной службе;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Федеральным законом от 27 мая 2003 г. № 58-ФЗ «О системе государственной службы Российской Федерации», который в соответствии с Конституцией РФ определяет правовые и организационные основы системы государственной службы РФ, уровни и виды государственной службы, основные принципы ее построения и функционирования, в том числе взаимосвязь государственной и муниципальной службы;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Федеральным законом от 27 июля 2004 г. № 79-ФЗ «О государственной гражданской службе Российской Федерации», который в соответствии с Конституцией РФ и Федеральным законом "О системе государственной службы Российской Федерации» устанавливает правовые, организационные и финансово-экономические основы государственной гражданской службы РФ;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другими федеральными законами, в том числе федеральными законами, регулирующими особенности прохождения гражданской службы (в настоящее время проводится работа по созданию таких законов);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указами Президента Российской Федерации, в целях совершенствования нормативной правовой базы по вопросам реформирования государственной службы принято большое число проектов указов Президента РФ, направленных, в первую очередь, на реализацию Закона «О государственной гражданской службе Российской Федерации».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постановлениями Правительства Российской Федерации.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нормативными правовыми актами федеральных органов исполнительной власти. Наряду с нормативными актами высших федеральных органов государственной власти в сфере государственной службы действуют ведомственные акты федеральных органов исполнительной власти, регулирующие общие вопросы государственной гражданской службы в пределах их компетенции;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конституциями (уставами), законами и иными нормативными правовыми актами субъектов Российской Федерации;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нормативными правовыми актами государственных органов (должностные регламенты и др.).</w:t>
      </w:r>
    </w:p>
    <w:p w:rsidR="00057AFE" w:rsidRPr="00057AFE" w:rsidRDefault="00057AFE" w:rsidP="00057AF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служба регулируется: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Регулирующим правовую основу военной службы является федеральный закон «О воинской обязанности и военной службе» от 28 марта 1998 года № 53-ФЗ (с изм. на 22 февраля 2003 года). Закон предусматривает вопросы: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Воинской обязанности и воинский учет;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граждан к военной службе;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 на военную службу;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граждан на военную службу по контракту;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военной службы;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военной службы;</w:t>
      </w:r>
    </w:p>
    <w:p w:rsidR="00057AFE" w:rsidRPr="00057AFE" w:rsidRDefault="00057AFE" w:rsidP="00057AF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 в запасе.</w:t>
      </w:r>
    </w:p>
    <w:p w:rsidR="00057AFE" w:rsidRPr="00057AFE" w:rsidRDefault="00057AFE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этим ФЗ прохождение военной службы также регулируется Положением о порядке прохождения военной службы. Утв. Указом Президента РФ от 16 сентября 1999 года № 1237 «Вопросы прохождения военной службы», а также иными нормативными актами РФ.</w:t>
      </w:r>
    </w:p>
    <w:p w:rsidR="00057AFE" w:rsidRPr="00057AFE" w:rsidRDefault="00057AFE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определяющим военную службу является федеральный закон «Об обороне» от 31 мая 1996 года (с изм. на 30 декабря 1999 года №223-ФЗ), в котором определены:</w:t>
      </w:r>
    </w:p>
    <w:p w:rsidR="00057AFE" w:rsidRPr="00057AFE" w:rsidRDefault="00057AFE" w:rsidP="00057AF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и организации обороны;</w:t>
      </w:r>
    </w:p>
    <w:p w:rsidR="00057AFE" w:rsidRPr="00057AFE" w:rsidRDefault="00057AFE" w:rsidP="00057AF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органов государственной власти РФ в области обороны;</w:t>
      </w:r>
    </w:p>
    <w:p w:rsidR="00057AFE" w:rsidRPr="00057AFE" w:rsidRDefault="00057AFE" w:rsidP="00057AF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органов исполнительной власти и органов местного самоуправления, организаций…</w:t>
      </w:r>
    </w:p>
    <w:p w:rsidR="00057AFE" w:rsidRPr="00057AFE" w:rsidRDefault="00057AFE" w:rsidP="00057AF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 ВС РФ. Их комплектование и руководство. Функции генерального штаба и министерства обороны;</w:t>
      </w:r>
    </w:p>
    <w:p w:rsidR="00057AFE" w:rsidRPr="00057AFE" w:rsidRDefault="00057AFE" w:rsidP="00057AF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положения состояния войны, военного положения, мобилизации, гражданской обороны и территориальной обороны.</w:t>
      </w:r>
    </w:p>
    <w:p w:rsidR="00057AFE" w:rsidRPr="00057AFE" w:rsidRDefault="00057AFE" w:rsidP="00396E6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ограничения деятельности политических партий, общественных </w:t>
      </w:r>
      <w:bookmarkStart w:id="0" w:name="_GoBack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bookmarkEnd w:id="0"/>
      <w:r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бъединений в ВС РФ.</w:t>
      </w:r>
    </w:p>
    <w:p w:rsidR="00057AFE" w:rsidRPr="00057AFE" w:rsidRDefault="00396E60" w:rsidP="00057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 федеральным законом РФ «О статусе военнослужащих» (от 27 мая 1998 года № 76-ФЗ) определены права, обязанности и ответственность военнослужащих, основы их правовой и социальной защиты. Под статусом военнослужащих понимается совокупность прав и свобод, гарантированных государством. А также обязанностей и ответственности </w:t>
      </w:r>
      <w:proofErr w:type="spellStart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военнослужащих.Граждане</w:t>
      </w:r>
      <w:proofErr w:type="spellEnd"/>
      <w:r w:rsidR="00057AFE" w:rsidRPr="0005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приобретают статус военнослужащего с началом военной службы и утрачивают его с ее окончанием.</w:t>
      </w:r>
    </w:p>
    <w:p w:rsidR="00057AFE" w:rsidRPr="00057AFE" w:rsidRDefault="00057AFE" w:rsidP="00057A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7AFE" w:rsidRPr="00057AFE" w:rsidRDefault="00057AFE" w:rsidP="00057AFE">
      <w:pPr>
        <w:rPr>
          <w:rFonts w:ascii="Times New Roman" w:hAnsi="Times New Roman" w:cs="Times New Roman"/>
          <w:b/>
          <w:sz w:val="24"/>
        </w:rPr>
      </w:pPr>
    </w:p>
    <w:sectPr w:rsidR="00057AFE" w:rsidRPr="0005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95EB4"/>
    <w:multiLevelType w:val="multilevel"/>
    <w:tmpl w:val="C772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838FE"/>
    <w:multiLevelType w:val="multilevel"/>
    <w:tmpl w:val="3E28D2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55D35"/>
    <w:multiLevelType w:val="multilevel"/>
    <w:tmpl w:val="EF9E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21EFE"/>
    <w:multiLevelType w:val="multilevel"/>
    <w:tmpl w:val="719C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816CF"/>
    <w:multiLevelType w:val="multilevel"/>
    <w:tmpl w:val="6A22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964FB8"/>
    <w:multiLevelType w:val="multilevel"/>
    <w:tmpl w:val="220C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D4249"/>
    <w:multiLevelType w:val="multilevel"/>
    <w:tmpl w:val="339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21FF6"/>
    <w:multiLevelType w:val="multilevel"/>
    <w:tmpl w:val="9EDA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F1"/>
    <w:rsid w:val="00057AFE"/>
    <w:rsid w:val="000B2AF1"/>
    <w:rsid w:val="00396E60"/>
    <w:rsid w:val="004C17B6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294CE-B686-4CFD-B389-7FF06F77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2026-03-30T12:28:00Z</dcterms:created>
  <dcterms:modified xsi:type="dcterms:W3CDTF">2026-03-30T13:01:00Z</dcterms:modified>
</cp:coreProperties>
</file>