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65" w:rsidRPr="008273BE" w:rsidRDefault="00320D65" w:rsidP="00320D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«Утверждено»</w:t>
      </w:r>
    </w:p>
    <w:p w:rsidR="00320D65" w:rsidRPr="00B44172" w:rsidRDefault="00320D65" w:rsidP="00320D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4960620</wp:posOffset>
            </wp:positionH>
            <wp:positionV relativeFrom="paragraph">
              <wp:posOffset>287655</wp:posOffset>
            </wp:positionV>
            <wp:extent cx="777240" cy="757555"/>
            <wp:effectExtent l="19050" t="0" r="3810" b="0"/>
            <wp:wrapNone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зав. каф</w:t>
      </w:r>
      <w:proofErr w:type="gramStart"/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едагогики и дошкольной психологии</w:t>
      </w:r>
    </w:p>
    <w:p w:rsidR="00320D65" w:rsidRPr="008273BE" w:rsidRDefault="00320D65" w:rsidP="00320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__________________</w:t>
      </w:r>
    </w:p>
    <w:p w:rsidR="00320D65" w:rsidRPr="00B44172" w:rsidRDefault="00320D65" w:rsidP="00320D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10160</wp:posOffset>
            </wp:positionV>
            <wp:extent cx="1378585" cy="1344930"/>
            <wp:effectExtent l="19050" t="0" r="0" b="0"/>
            <wp:wrapNone/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34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0D65" w:rsidRPr="008273BE" w:rsidRDefault="00320D65" w:rsidP="00320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320D65" w:rsidRDefault="00320D65" w:rsidP="00320D65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Протокол </w:t>
      </w:r>
      <w:r w:rsidRPr="00B441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6  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proofErr w:type="gramEnd"/>
    </w:p>
    <w:p w:rsidR="00320D65" w:rsidRPr="008273BE" w:rsidRDefault="00320D65" w:rsidP="00320D65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D65" w:rsidRPr="008273BE" w:rsidRDefault="00320D65" w:rsidP="00320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29   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01     </w:t>
      </w:r>
      <w:r w:rsidRPr="00B441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Pr="008273BE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8273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20D65" w:rsidRPr="008273BE" w:rsidRDefault="00320D65" w:rsidP="00320D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D65" w:rsidRDefault="00320D65" w:rsidP="00320D65">
      <w:pPr>
        <w:rPr>
          <w:rFonts w:ascii="Times New Roman" w:hAnsi="Times New Roman" w:cs="Times New Roman"/>
          <w:b/>
          <w:sz w:val="28"/>
          <w:szCs w:val="28"/>
        </w:rPr>
      </w:pPr>
    </w:p>
    <w:p w:rsidR="00320D65" w:rsidRPr="00320D65" w:rsidRDefault="00320D65" w:rsidP="00320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65">
        <w:rPr>
          <w:rFonts w:ascii="Times New Roman" w:hAnsi="Times New Roman" w:cs="Times New Roman"/>
          <w:b/>
          <w:sz w:val="28"/>
          <w:szCs w:val="28"/>
        </w:rPr>
        <w:t>Вопросы к экзамену по дисциплине «Психолого-педагогический практикум»</w:t>
      </w:r>
    </w:p>
    <w:p w:rsidR="00320D65" w:rsidRP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 xml:space="preserve">Какие задачи решает психолого-педагогический практикум? 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Дайте определение психолого-педагогическому практикуму.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Приведите примеры применения психолого-педагогических навыков в повседневной деятельности педагога.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С помощью какого приема педагог может определить тип личности?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Приведите приемы коррекции поведения с помощью организации межличностного общения.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Приведите примеры создания условий для развития навыков общения.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Дайте общую характеристику сущности проектирования психолого-педагогических задач.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Виды ригидности.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 решении психолого-педагогических задач как распределяются роли ведущих и ведомых среди участников?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Дайте свою оценку применения планомерного подхода в решении психолого-педагогических задач.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Приведите пример быстрого знакомства с временным детским коллективом.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Охарактеризуйте методики, применяемые для изменения и коррекции придуманного образа.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 xml:space="preserve">Охарактеризуйте методику А. С. </w:t>
      </w:r>
      <w:proofErr w:type="spellStart"/>
      <w:r w:rsidRPr="00320D65">
        <w:rPr>
          <w:rFonts w:ascii="Times New Roman" w:hAnsi="Times New Roman" w:cs="Times New Roman"/>
          <w:sz w:val="28"/>
          <w:szCs w:val="28"/>
        </w:rPr>
        <w:t>Лачинса</w:t>
      </w:r>
      <w:proofErr w:type="spellEnd"/>
      <w:r w:rsidRPr="00320D65">
        <w:rPr>
          <w:rFonts w:ascii="Times New Roman" w:hAnsi="Times New Roman" w:cs="Times New Roman"/>
          <w:sz w:val="28"/>
          <w:szCs w:val="28"/>
        </w:rPr>
        <w:t xml:space="preserve"> по исследованию влияния прошлого опыта на способ решения задач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Каковы условия, необходимые для решения психолого-педагогических задач?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Моделирование решений психолого-педагогических задач в группе.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Влияние индивидуальных качеств личности на создание ситуации успеха.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Алгоритм создания ситуации успеха.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lastRenderedPageBreak/>
        <w:t>Дайте анализ результатов группового взаимодействия.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Дайте характеристику личностных качеств участников группы, в зависимости от их половой выраженности.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Дайте определение коммуникативным навыкам и их влиянию на формирование личностных характеристик индивида.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Приведите примеры использования психолого-педагогических подходов для привития личности, социально одобряемых навыков.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Приведите пример, когда эмоциональное состояние человека служит ему инструментом переживать и обсуждать любые чувства.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 xml:space="preserve">Дайте характеристику упражнения «Каракули». В </w:t>
      </w:r>
      <w:proofErr w:type="gramStart"/>
      <w:r w:rsidRPr="00320D65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320D65">
        <w:rPr>
          <w:rFonts w:ascii="Times New Roman" w:hAnsi="Times New Roman" w:cs="Times New Roman"/>
          <w:sz w:val="28"/>
          <w:szCs w:val="28"/>
        </w:rPr>
        <w:t xml:space="preserve"> какого инструмента его используют школьные психологи?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Как вы оцените сюжетно-ролевую игру «Дебаты», ее необходимость при общении?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Дайте характеристику сценарного аппарата и его основных элементов.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Элементы базовой структуры сценарного аппарата Э. Берна.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 xml:space="preserve">Охарактеризуйте вариант программирования Д. С. </w:t>
      </w:r>
      <w:proofErr w:type="spellStart"/>
      <w:r w:rsidRPr="00320D65">
        <w:rPr>
          <w:rFonts w:ascii="Times New Roman" w:hAnsi="Times New Roman" w:cs="Times New Roman"/>
          <w:sz w:val="28"/>
          <w:szCs w:val="28"/>
        </w:rPr>
        <w:t>Верищагина.</w:t>
      </w:r>
      <w:proofErr w:type="spellEnd"/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 xml:space="preserve">Дайте краткую характеристику </w:t>
      </w:r>
      <w:proofErr w:type="spellStart"/>
      <w:r w:rsidRPr="00320D65">
        <w:rPr>
          <w:rFonts w:ascii="Times New Roman" w:hAnsi="Times New Roman" w:cs="Times New Roman"/>
          <w:sz w:val="28"/>
          <w:szCs w:val="28"/>
        </w:rPr>
        <w:t>антисценария</w:t>
      </w:r>
      <w:proofErr w:type="spellEnd"/>
      <w:r w:rsidRPr="00320D65">
        <w:rPr>
          <w:rFonts w:ascii="Times New Roman" w:hAnsi="Times New Roman" w:cs="Times New Roman"/>
          <w:sz w:val="28"/>
          <w:szCs w:val="28"/>
        </w:rPr>
        <w:t>. Каким образом он формирует освобождение индивида от родительского программирования?</w:t>
      </w:r>
    </w:p>
    <w:p w:rsid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Какие шаги необходимо совершить для того, чтобы приобрести навык бесконфликтно отвечать «Нет»?</w:t>
      </w:r>
    </w:p>
    <w:p w:rsidR="00320D65" w:rsidRPr="00320D65" w:rsidRDefault="00320D65" w:rsidP="00320D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0D65">
        <w:rPr>
          <w:rFonts w:ascii="Times New Roman" w:hAnsi="Times New Roman" w:cs="Times New Roman"/>
          <w:sz w:val="28"/>
          <w:szCs w:val="28"/>
        </w:rPr>
        <w:t>Что имел в виду Л. С. Выготский, сравнивая нервное вещество человека с пластичностью?</w:t>
      </w:r>
    </w:p>
    <w:p w:rsidR="00320D65" w:rsidRPr="00163F87" w:rsidRDefault="00320D65" w:rsidP="00320D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D65" w:rsidRPr="00702B93" w:rsidRDefault="00320D65" w:rsidP="00320D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3F87">
        <w:rPr>
          <w:rFonts w:ascii="Times New Roman" w:hAnsi="Times New Roman" w:cs="Times New Roman"/>
          <w:sz w:val="28"/>
          <w:szCs w:val="28"/>
        </w:rPr>
        <w:tab/>
      </w:r>
    </w:p>
    <w:p w:rsidR="00320D65" w:rsidRDefault="00166DD4" w:rsidP="00320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14605</wp:posOffset>
            </wp:positionV>
            <wp:extent cx="1404620" cy="640080"/>
            <wp:effectExtent l="19050" t="0" r="5080" b="0"/>
            <wp:wrapNone/>
            <wp:docPr id="49" name="Рисунок 1" descr="C:\Users\User\Desktop\CCI2206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CI22062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5381" t="42822" r="30877" b="49647"/>
                    <a:stretch/>
                  </pic:blipFill>
                  <pic:spPr bwMode="auto">
                    <a:xfrm>
                      <a:off x="0" y="0"/>
                      <a:ext cx="14046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20D65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320D65" w:rsidRDefault="00320D65" w:rsidP="00320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кафедры ПДП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_________________С.А.Башаева</w:t>
      </w:r>
      <w:proofErr w:type="spellEnd"/>
    </w:p>
    <w:p w:rsidR="0032111F" w:rsidRDefault="0032111F"/>
    <w:sectPr w:rsidR="0032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F45FE"/>
    <w:multiLevelType w:val="hybridMultilevel"/>
    <w:tmpl w:val="1A7E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>
    <w:useFELayout/>
  </w:compat>
  <w:rsids>
    <w:rsidRoot w:val="00320D65"/>
    <w:rsid w:val="00166DD4"/>
    <w:rsid w:val="00320D65"/>
    <w:rsid w:val="00321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D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2026-03-31T04:28:00Z</cp:lastPrinted>
  <dcterms:created xsi:type="dcterms:W3CDTF">2026-03-31T04:10:00Z</dcterms:created>
  <dcterms:modified xsi:type="dcterms:W3CDTF">2026-03-31T04:37:00Z</dcterms:modified>
</cp:coreProperties>
</file>