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27CA" w14:textId="2834B732" w:rsidR="00327EA9" w:rsidRPr="001979FE" w:rsidRDefault="00B3695A" w:rsidP="001979F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979F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Лекция</w:t>
      </w:r>
      <w:r w:rsidR="00590466" w:rsidRPr="001979F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CE1490" w:rsidRPr="001979F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1979F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r w:rsidR="00327EA9" w:rsidRPr="001979FE">
        <w:rPr>
          <w:rFonts w:ascii="Times New Roman" w:hAnsi="Times New Roman" w:cs="Times New Roman"/>
          <w:b/>
          <w:bCs/>
          <w:sz w:val="28"/>
          <w:szCs w:val="28"/>
        </w:rPr>
        <w:t>Поверхностные явления. Поверхностное натяжение. Капиллярные явления.</w:t>
      </w:r>
      <w:r w:rsidR="00327EA9" w:rsidRPr="00197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EA9" w:rsidRPr="001979FE">
        <w:rPr>
          <w:rFonts w:ascii="Times New Roman" w:hAnsi="Times New Roman" w:cs="Times New Roman"/>
          <w:b/>
          <w:bCs/>
          <w:sz w:val="28"/>
          <w:szCs w:val="28"/>
        </w:rPr>
        <w:t>Учение об адсорбции.</w:t>
      </w:r>
    </w:p>
    <w:p w14:paraId="278A8D83" w14:textId="6EC134A9" w:rsidR="00B3695A" w:rsidRPr="001979FE" w:rsidRDefault="00590466" w:rsidP="001979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План</w:t>
      </w:r>
      <w:r w:rsidR="00B3695A" w:rsidRPr="001979FE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 xml:space="preserve"> лекции:</w:t>
      </w:r>
    </w:p>
    <w:p w14:paraId="0963AA78" w14:textId="7E5F227E" w:rsidR="00B3695A" w:rsidRPr="001979FE" w:rsidRDefault="00590466" w:rsidP="00EB1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1. </w:t>
      </w:r>
      <w:r w:rsidR="00327EA9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Поверхностные явления.</w:t>
      </w:r>
    </w:p>
    <w:p w14:paraId="4F8F62D5" w14:textId="1A11E041" w:rsidR="00B3695A" w:rsidRPr="001979FE" w:rsidRDefault="00590466" w:rsidP="00EB1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2. 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П</w:t>
      </w:r>
      <w:r w:rsidR="009F6375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онятие и характеристики п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оверхностно</w:t>
      </w:r>
      <w:r w:rsidR="009F6375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го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натяжени</w:t>
      </w:r>
      <w:r w:rsidR="009F6375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я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.</w:t>
      </w:r>
    </w:p>
    <w:p w14:paraId="4ACF69C8" w14:textId="375DC49F" w:rsidR="00B3695A" w:rsidRPr="001979FE" w:rsidRDefault="00DD5C54" w:rsidP="00EB1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3. 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Капиллярные явления.</w:t>
      </w:r>
    </w:p>
    <w:p w14:paraId="0B82FA6E" w14:textId="17D0C9B3" w:rsidR="00B3695A" w:rsidRPr="001979FE" w:rsidRDefault="00DD5C54" w:rsidP="00EB1174">
      <w:pPr>
        <w:shd w:val="clear" w:color="auto" w:fill="FFFFFF"/>
        <w:spacing w:after="0" w:line="240" w:lineRule="auto"/>
        <w:ind w:firstLine="650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4. </w:t>
      </w:r>
      <w:r w:rsidR="00A767DD"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Учение об адсорбции.</w:t>
      </w:r>
    </w:p>
    <w:p w14:paraId="63B55C05" w14:textId="77777777" w:rsidR="0047613F" w:rsidRPr="001979FE" w:rsidRDefault="0047613F" w:rsidP="00197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</w:p>
    <w:p w14:paraId="4B0F6DE3" w14:textId="2FDA8FD1" w:rsidR="001E2279" w:rsidRPr="00EB1174" w:rsidRDefault="00EB1174" w:rsidP="00EB1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1. Поверхностные явления.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</w:t>
      </w:r>
      <w:r w:rsidRPr="00EB11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Поверхностные явления</w:t>
      </w:r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, физ.-хим. явления, к</w:t>
      </w:r>
      <w:r w:rsidR="00266019" w:rsidRPr="00EB1174">
        <w:rPr>
          <w:rFonts w:ascii="Times New Roman" w:hAnsi="Times New Roman" w:cs="Times New Roman"/>
          <w:color w:val="000000"/>
          <w:sz w:val="28"/>
          <w:szCs w:val="28"/>
        </w:rPr>
        <w:t>ото</w:t>
      </w:r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рые обусловлены особыми (по сравнению с объемными)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-вами поверхностных слоев жидкостей и твердых тел. Наиб. общее и важное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-во этих слоев - избыточная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своб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. энергия F = 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1E2279" w:rsidRPr="00EB1174">
        <w:rPr>
          <w:rFonts w:ascii="Times New Roman" w:hAnsi="Times New Roman" w:cs="Times New Roman"/>
          <w:i/>
          <w:iCs/>
          <w:color w:val="000000"/>
          <w:sz w:val="28"/>
          <w:szCs w:val="28"/>
        </w:rPr>
        <w:t>S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, где s-поверхностное (межфазное) натяжение, для твердых тел-уд.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своб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. поверхностная энергия, </w:t>
      </w:r>
      <w:r w:rsidR="001E2279" w:rsidRPr="00EB1174">
        <w:rPr>
          <w:rFonts w:ascii="Times New Roman" w:hAnsi="Times New Roman" w:cs="Times New Roman"/>
          <w:i/>
          <w:iCs/>
          <w:color w:val="000000"/>
          <w:sz w:val="28"/>
          <w:szCs w:val="28"/>
        </w:rPr>
        <w:t>S</w:t>
      </w:r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-площадь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пов-сти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 раздела фаз. П. я. протекают наиб. выраженно в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гетерог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. системах с сильно развитой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пов-стью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 раздела фаз, т. е. в </w:t>
      </w:r>
      <w:hyperlink r:id="rId5" w:history="1">
        <w:r w:rsidR="001E2279" w:rsidRPr="00EB1174">
          <w:rPr>
            <w:rStyle w:val="a5"/>
            <w:rFonts w:ascii="Times New Roman" w:hAnsi="Times New Roman" w:cs="Times New Roman"/>
            <w:b/>
            <w:bCs/>
            <w:i/>
            <w:iCs/>
            <w:color w:val="660000"/>
            <w:sz w:val="28"/>
            <w:szCs w:val="28"/>
          </w:rPr>
          <w:t>дисперсных системах</w:t>
        </w:r>
      </w:hyperlink>
      <w:r w:rsidR="001E2279" w:rsidRPr="00EB1174">
        <w:rPr>
          <w:rFonts w:ascii="Times New Roman" w:hAnsi="Times New Roman" w:cs="Times New Roman"/>
          <w:i/>
          <w:iCs/>
          <w:color w:val="000000"/>
          <w:sz w:val="28"/>
          <w:szCs w:val="28"/>
        </w:rPr>
        <w:t>. </w:t>
      </w:r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Изучение закономерностей П. я. является составной частью </w:t>
      </w:r>
      <w:hyperlink r:id="rId6" w:history="1">
        <w:r w:rsidR="001E2279" w:rsidRPr="00EB1174">
          <w:rPr>
            <w:rStyle w:val="a5"/>
            <w:rFonts w:ascii="Times New Roman" w:hAnsi="Times New Roman" w:cs="Times New Roman"/>
            <w:b/>
            <w:bCs/>
            <w:i/>
            <w:iCs/>
            <w:color w:val="660000"/>
            <w:sz w:val="28"/>
            <w:szCs w:val="28"/>
          </w:rPr>
          <w:t>коллоидной химии</w:t>
        </w:r>
      </w:hyperlink>
      <w:r w:rsidR="001E2279" w:rsidRPr="00EB117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 xml:space="preserve">и чрезвычайно важно для всех ее </w:t>
      </w:r>
      <w:proofErr w:type="spellStart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практич</w:t>
      </w:r>
      <w:proofErr w:type="spellEnd"/>
      <w:r w:rsidR="001E2279" w:rsidRPr="00EB1174">
        <w:rPr>
          <w:rFonts w:ascii="Times New Roman" w:hAnsi="Times New Roman" w:cs="Times New Roman"/>
          <w:color w:val="000000"/>
          <w:sz w:val="28"/>
          <w:szCs w:val="28"/>
        </w:rPr>
        <w:t>. приложений.</w:t>
      </w:r>
    </w:p>
    <w:p w14:paraId="7E8B9547" w14:textId="77777777" w:rsidR="00314398" w:rsidRDefault="001E2279" w:rsidP="00EB1174">
      <w:pPr>
        <w:pStyle w:val="a4"/>
        <w:shd w:val="clear" w:color="auto" w:fill="FFFFFF"/>
        <w:spacing w:before="0" w:beforeAutospacing="0" w:after="0" w:afterAutospacing="0"/>
        <w:ind w:right="150" w:firstLine="15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Самопроизвольные </w:t>
      </w:r>
      <w:proofErr w:type="spellStart"/>
      <w:r w:rsidRPr="001979FE">
        <w:rPr>
          <w:color w:val="000000"/>
          <w:sz w:val="28"/>
          <w:szCs w:val="28"/>
        </w:rPr>
        <w:t>П.п</w:t>
      </w:r>
      <w:proofErr w:type="spellEnd"/>
      <w:r w:rsidRPr="001979FE">
        <w:rPr>
          <w:color w:val="000000"/>
          <w:sz w:val="28"/>
          <w:szCs w:val="28"/>
        </w:rPr>
        <w:t>. происходят вследствие уменьшения </w:t>
      </w:r>
      <w:hyperlink r:id="rId7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поверхностной энергии</w:t>
        </w:r>
      </w:hyperlink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 xml:space="preserve">системы. Они м. б. обусловлены уменьшением общей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системы либо уменьшением поверхностного натяжения на границе раздела фаз. К П. я., связанным с уменьшением общей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, относят: </w:t>
      </w:r>
    </w:p>
    <w:p w14:paraId="08608A41" w14:textId="77777777" w:rsidR="00314398" w:rsidRDefault="001E2279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1) </w:t>
      </w:r>
      <w:hyperlink r:id="rId8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капиллярные явления</w:t>
        </w:r>
      </w:hyperlink>
      <w:r w:rsidRPr="001979FE">
        <w:rPr>
          <w:i/>
          <w:iCs/>
          <w:color w:val="000000"/>
          <w:sz w:val="28"/>
          <w:szCs w:val="28"/>
        </w:rPr>
        <w:t>, </w:t>
      </w:r>
      <w:r w:rsidRPr="001979FE">
        <w:rPr>
          <w:color w:val="000000"/>
          <w:sz w:val="28"/>
          <w:szCs w:val="28"/>
        </w:rPr>
        <w:t xml:space="preserve">в частности приобретение каплями (в туманах) и газовыми пузырьками (в жидкой среде) </w:t>
      </w:r>
      <w:proofErr w:type="spellStart"/>
      <w:r w:rsidRPr="001979FE">
        <w:rPr>
          <w:color w:val="000000"/>
          <w:sz w:val="28"/>
          <w:szCs w:val="28"/>
        </w:rPr>
        <w:t>сферич</w:t>
      </w:r>
      <w:proofErr w:type="spellEnd"/>
      <w:r w:rsidRPr="001979FE">
        <w:rPr>
          <w:color w:val="000000"/>
          <w:sz w:val="28"/>
          <w:szCs w:val="28"/>
        </w:rPr>
        <w:t xml:space="preserve">. формы, при к-рой </w:t>
      </w:r>
      <w:proofErr w:type="spellStart"/>
      <w:r w:rsidRPr="001979FE">
        <w:rPr>
          <w:color w:val="000000"/>
          <w:sz w:val="28"/>
          <w:szCs w:val="28"/>
        </w:rPr>
        <w:t>пов-сть</w:t>
      </w:r>
      <w:proofErr w:type="spellEnd"/>
      <w:r w:rsidRPr="001979FE">
        <w:rPr>
          <w:color w:val="000000"/>
          <w:sz w:val="28"/>
          <w:szCs w:val="28"/>
        </w:rPr>
        <w:t xml:space="preserve"> капли (пузырька) минимальна. </w:t>
      </w:r>
    </w:p>
    <w:p w14:paraId="1EE62AD5" w14:textId="77777777" w:rsidR="00314398" w:rsidRDefault="001E2279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2) </w:t>
      </w:r>
      <w:proofErr w:type="spellStart"/>
      <w:r w:rsidR="00314398">
        <w:fldChar w:fldCharType="begin"/>
      </w:r>
      <w:r w:rsidR="00314398">
        <w:instrText xml:space="preserve"> HYPERLINK "http://www.cnshb.ru/AKDiL/0048/base/RK/170004.shtm" </w:instrText>
      </w:r>
      <w:r w:rsidR="00314398">
        <w:fldChar w:fldCharType="separate"/>
      </w:r>
      <w:r w:rsidRPr="001979FE">
        <w:rPr>
          <w:rStyle w:val="a5"/>
          <w:b/>
          <w:bCs/>
          <w:i/>
          <w:iCs/>
          <w:color w:val="660000"/>
          <w:sz w:val="28"/>
          <w:szCs w:val="28"/>
        </w:rPr>
        <w:t>Коалесценция</w:t>
      </w:r>
      <w:proofErr w:type="spellEnd"/>
      <w:r w:rsidRPr="001979FE">
        <w:rPr>
          <w:rStyle w:val="a5"/>
          <w:b/>
          <w:bCs/>
          <w:i/>
          <w:iCs/>
          <w:color w:val="660000"/>
          <w:sz w:val="28"/>
          <w:szCs w:val="28"/>
        </w:rPr>
        <w:t xml:space="preserve"> -</w:t>
      </w:r>
      <w:r w:rsidR="00314398">
        <w:rPr>
          <w:rStyle w:val="a5"/>
          <w:b/>
          <w:bCs/>
          <w:i/>
          <w:iCs/>
          <w:color w:val="660000"/>
          <w:sz w:val="28"/>
          <w:szCs w:val="28"/>
        </w:rPr>
        <w:fldChar w:fldCharType="end"/>
      </w:r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>слияние капель в </w:t>
      </w:r>
      <w:hyperlink r:id="rId9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эмульсиях</w:t>
        </w:r>
      </w:hyperlink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>(или газовых пузырьков в </w:t>
      </w:r>
      <w:hyperlink r:id="rId10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пенах</w:t>
        </w:r>
      </w:hyperlink>
      <w:r w:rsidRPr="001979FE">
        <w:rPr>
          <w:color w:val="000000"/>
          <w:sz w:val="28"/>
          <w:szCs w:val="28"/>
        </w:rPr>
        <w:t xml:space="preserve">)при их </w:t>
      </w:r>
      <w:proofErr w:type="spellStart"/>
      <w:r w:rsidRPr="001979FE">
        <w:rPr>
          <w:color w:val="000000"/>
          <w:sz w:val="28"/>
          <w:szCs w:val="28"/>
        </w:rPr>
        <w:t>непосредств</w:t>
      </w:r>
      <w:proofErr w:type="spellEnd"/>
      <w:r w:rsidRPr="001979FE">
        <w:rPr>
          <w:color w:val="000000"/>
          <w:sz w:val="28"/>
          <w:szCs w:val="28"/>
        </w:rPr>
        <w:t xml:space="preserve">. контакте. </w:t>
      </w:r>
    </w:p>
    <w:p w14:paraId="171BC5FD" w14:textId="1F8726BF" w:rsidR="00314398" w:rsidRDefault="001E2279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3) Спекание мелких твердых частиц в </w:t>
      </w:r>
      <w:hyperlink r:id="rId11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порошках</w:t>
        </w:r>
      </w:hyperlink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>при достаточно высоких т-</w:t>
      </w:r>
      <w:proofErr w:type="spellStart"/>
      <w:r w:rsidRPr="001979FE">
        <w:rPr>
          <w:color w:val="000000"/>
          <w:sz w:val="28"/>
          <w:szCs w:val="28"/>
        </w:rPr>
        <w:t>рах</w:t>
      </w:r>
      <w:proofErr w:type="spellEnd"/>
      <w:r w:rsidRPr="001979FE">
        <w:rPr>
          <w:color w:val="000000"/>
          <w:sz w:val="28"/>
          <w:szCs w:val="28"/>
        </w:rPr>
        <w:t xml:space="preserve">. </w:t>
      </w:r>
    </w:p>
    <w:p w14:paraId="1F3F86DB" w14:textId="77777777" w:rsidR="00314398" w:rsidRDefault="001E2279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4) Собирательная рекристаллизация - укрупнение зерен </w:t>
      </w:r>
      <w:proofErr w:type="spellStart"/>
      <w:r w:rsidRPr="001979FE">
        <w:rPr>
          <w:color w:val="000000"/>
          <w:sz w:val="28"/>
          <w:szCs w:val="28"/>
        </w:rPr>
        <w:t>поликристаллич</w:t>
      </w:r>
      <w:proofErr w:type="spellEnd"/>
      <w:r w:rsidRPr="001979FE">
        <w:rPr>
          <w:color w:val="000000"/>
          <w:sz w:val="28"/>
          <w:szCs w:val="28"/>
        </w:rPr>
        <w:t>. материала при повышении т-</w:t>
      </w:r>
      <w:proofErr w:type="spellStart"/>
      <w:r w:rsidRPr="001979FE">
        <w:rPr>
          <w:color w:val="000000"/>
          <w:sz w:val="28"/>
          <w:szCs w:val="28"/>
        </w:rPr>
        <w:t>ры</w:t>
      </w:r>
      <w:proofErr w:type="spellEnd"/>
      <w:r w:rsidRPr="001979FE">
        <w:rPr>
          <w:color w:val="000000"/>
          <w:sz w:val="28"/>
          <w:szCs w:val="28"/>
        </w:rPr>
        <w:t xml:space="preserve">. </w:t>
      </w:r>
    </w:p>
    <w:p w14:paraId="2523B1F1" w14:textId="77777777" w:rsidR="00314398" w:rsidRDefault="001E2279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5) </w:t>
      </w:r>
      <w:proofErr w:type="spellStart"/>
      <w:r w:rsidRPr="001979FE">
        <w:rPr>
          <w:color w:val="000000"/>
          <w:sz w:val="28"/>
          <w:szCs w:val="28"/>
        </w:rPr>
        <w:t>Изотермич</w:t>
      </w:r>
      <w:proofErr w:type="spellEnd"/>
      <w:r w:rsidRPr="001979FE">
        <w:rPr>
          <w:color w:val="000000"/>
          <w:sz w:val="28"/>
          <w:szCs w:val="28"/>
        </w:rPr>
        <w:t xml:space="preserve">. перегонка - увеличение объема крупных капель за счет уменьшения мелких. </w:t>
      </w:r>
    </w:p>
    <w:p w14:paraId="29F78611" w14:textId="63253308" w:rsidR="001E2279" w:rsidRPr="001979FE" w:rsidRDefault="001E2279" w:rsidP="00EB1174">
      <w:pPr>
        <w:pStyle w:val="a4"/>
        <w:shd w:val="clear" w:color="auto" w:fill="FFFFFF"/>
        <w:spacing w:before="0" w:beforeAutospacing="0" w:after="0" w:afterAutospacing="0"/>
        <w:ind w:right="150" w:firstLine="15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При этом вследствие </w:t>
      </w:r>
      <w:proofErr w:type="spellStart"/>
      <w:r w:rsidRPr="001979FE">
        <w:rPr>
          <w:color w:val="000000"/>
          <w:sz w:val="28"/>
          <w:szCs w:val="28"/>
        </w:rPr>
        <w:t>повыш</w:t>
      </w:r>
      <w:proofErr w:type="spellEnd"/>
      <w:r w:rsidRPr="001979FE">
        <w:rPr>
          <w:color w:val="000000"/>
          <w:sz w:val="28"/>
          <w:szCs w:val="28"/>
        </w:rPr>
        <w:t xml:space="preserve">. давления паров жидкости с более высокой кривизной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происходит испарение мелких капель и последующая их конденсация на более крупных каплях. Для жидкости, находящейся на твердой подложке, существ. роль в переносе в-</w:t>
      </w:r>
      <w:proofErr w:type="spellStart"/>
      <w:r w:rsidRPr="001979FE">
        <w:rPr>
          <w:color w:val="000000"/>
          <w:sz w:val="28"/>
          <w:szCs w:val="28"/>
        </w:rPr>
        <w:t>ва</w:t>
      </w:r>
      <w:proofErr w:type="spellEnd"/>
      <w:r w:rsidRPr="001979FE">
        <w:rPr>
          <w:color w:val="000000"/>
          <w:sz w:val="28"/>
          <w:szCs w:val="28"/>
        </w:rPr>
        <w:t xml:space="preserve"> от мелких капель к крупным играет поверхностная диффузия. </w:t>
      </w:r>
      <w:proofErr w:type="spellStart"/>
      <w:r w:rsidRPr="001979FE">
        <w:rPr>
          <w:color w:val="000000"/>
          <w:sz w:val="28"/>
          <w:szCs w:val="28"/>
        </w:rPr>
        <w:t>Изотермич</w:t>
      </w:r>
      <w:proofErr w:type="spellEnd"/>
      <w:r w:rsidRPr="001979FE">
        <w:rPr>
          <w:color w:val="000000"/>
          <w:sz w:val="28"/>
          <w:szCs w:val="28"/>
        </w:rPr>
        <w:t xml:space="preserve">. перегонка твердых частиц может происходить через жидкую фазу вследствие </w:t>
      </w:r>
      <w:proofErr w:type="spellStart"/>
      <w:r w:rsidRPr="001979FE">
        <w:rPr>
          <w:color w:val="000000"/>
          <w:sz w:val="28"/>
          <w:szCs w:val="28"/>
        </w:rPr>
        <w:t>повыш</w:t>
      </w:r>
      <w:proofErr w:type="spellEnd"/>
      <w:r w:rsidRPr="001979FE">
        <w:rPr>
          <w:color w:val="000000"/>
          <w:sz w:val="28"/>
          <w:szCs w:val="28"/>
        </w:rPr>
        <w:t>. р-</w:t>
      </w:r>
      <w:proofErr w:type="spellStart"/>
      <w:r w:rsidRPr="001979FE">
        <w:rPr>
          <w:color w:val="000000"/>
          <w:sz w:val="28"/>
          <w:szCs w:val="28"/>
        </w:rPr>
        <w:t>римости</w:t>
      </w:r>
      <w:proofErr w:type="spellEnd"/>
      <w:r w:rsidRPr="001979FE">
        <w:rPr>
          <w:color w:val="000000"/>
          <w:sz w:val="28"/>
          <w:szCs w:val="28"/>
        </w:rPr>
        <w:t xml:space="preserve"> более мелких частиц.</w:t>
      </w:r>
    </w:p>
    <w:p w14:paraId="287B198B" w14:textId="77777777" w:rsidR="00EB1174" w:rsidRDefault="001E2279" w:rsidP="00EB1174">
      <w:pPr>
        <w:pStyle w:val="a4"/>
        <w:shd w:val="clear" w:color="auto" w:fill="FFFFFF"/>
        <w:spacing w:before="0" w:beforeAutospacing="0" w:after="0" w:afterAutospacing="0"/>
        <w:ind w:right="150" w:firstLine="65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При определенных условиях в системе могут происходить самопроизвольные П. я., сопровождающиеся увеличением общей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раздела фаз. Так, самопроизвольное </w:t>
      </w:r>
      <w:proofErr w:type="spellStart"/>
      <w:r w:rsidRPr="001979FE">
        <w:rPr>
          <w:color w:val="000000"/>
          <w:sz w:val="28"/>
          <w:szCs w:val="28"/>
        </w:rPr>
        <w:t>диспер-гирование</w:t>
      </w:r>
      <w:proofErr w:type="spellEnd"/>
      <w:r w:rsidRPr="001979FE">
        <w:rPr>
          <w:color w:val="000000"/>
          <w:sz w:val="28"/>
          <w:szCs w:val="28"/>
        </w:rPr>
        <w:t xml:space="preserve"> и образование устойчивых лиофильных коллоидных систем (напр., </w:t>
      </w:r>
      <w:proofErr w:type="spellStart"/>
      <w:r w:rsidRPr="001979FE">
        <w:rPr>
          <w:color w:val="000000"/>
          <w:sz w:val="28"/>
          <w:szCs w:val="28"/>
        </w:rPr>
        <w:t>критич</w:t>
      </w:r>
      <w:proofErr w:type="spellEnd"/>
      <w:r w:rsidRPr="001979FE">
        <w:rPr>
          <w:color w:val="000000"/>
          <w:sz w:val="28"/>
          <w:szCs w:val="28"/>
        </w:rPr>
        <w:t xml:space="preserve">. эмульсий) происходит в условиях, когда увеличение поверхностной энергии, </w:t>
      </w:r>
      <w:r w:rsidRPr="001979FE">
        <w:rPr>
          <w:color w:val="000000"/>
          <w:sz w:val="28"/>
          <w:szCs w:val="28"/>
        </w:rPr>
        <w:lastRenderedPageBreak/>
        <w:t>вызываемое измельчением частиц, компенсируется их вовлечением в тепловое движение и соответствующим возрастанием энтропии (см. </w:t>
      </w:r>
      <w:proofErr w:type="spellStart"/>
      <w:r w:rsidR="00314398">
        <w:fldChar w:fldCharType="begin"/>
      </w:r>
      <w:r w:rsidR="00314398">
        <w:instrText xml:space="preserve"> HYPERLINK "http://www.cnshb.ru/AKDiL/0048/base/RM/260003.shtm" </w:instrText>
      </w:r>
      <w:r w:rsidR="00314398">
        <w:fldChar w:fldCharType="separate"/>
      </w:r>
      <w:r w:rsidRPr="001979FE">
        <w:rPr>
          <w:rStyle w:val="a5"/>
          <w:b/>
          <w:bCs/>
          <w:i/>
          <w:iCs/>
          <w:color w:val="660000"/>
          <w:sz w:val="28"/>
          <w:szCs w:val="28"/>
        </w:rPr>
        <w:t>Микроэмульсии</w:t>
      </w:r>
      <w:proofErr w:type="spellEnd"/>
      <w:r w:rsidR="00314398">
        <w:rPr>
          <w:rStyle w:val="a5"/>
          <w:b/>
          <w:bCs/>
          <w:i/>
          <w:iCs/>
          <w:color w:val="660000"/>
          <w:sz w:val="28"/>
          <w:szCs w:val="28"/>
        </w:rPr>
        <w:fldChar w:fldCharType="end"/>
      </w:r>
      <w:r w:rsidRPr="001979FE">
        <w:rPr>
          <w:i/>
          <w:iCs/>
          <w:color w:val="000000"/>
          <w:sz w:val="28"/>
          <w:szCs w:val="28"/>
        </w:rPr>
        <w:t>). </w:t>
      </w:r>
      <w:r w:rsidRPr="001979FE">
        <w:rPr>
          <w:color w:val="000000"/>
          <w:sz w:val="28"/>
          <w:szCs w:val="28"/>
        </w:rPr>
        <w:t xml:space="preserve">При </w:t>
      </w:r>
      <w:proofErr w:type="spellStart"/>
      <w:r w:rsidRPr="001979FE">
        <w:rPr>
          <w:color w:val="000000"/>
          <w:sz w:val="28"/>
          <w:szCs w:val="28"/>
        </w:rPr>
        <w:t>гомог</w:t>
      </w:r>
      <w:proofErr w:type="spellEnd"/>
      <w:r w:rsidRPr="001979FE">
        <w:rPr>
          <w:color w:val="000000"/>
          <w:sz w:val="28"/>
          <w:szCs w:val="28"/>
        </w:rPr>
        <w:t xml:space="preserve">. образовании зародышей новой фазы при конденсации паров, кипении, кристаллизации из р-ров и расплавов увеличение энергии системы вследствие образования новой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компенсируется уменьшением хим. потенциала в-</w:t>
      </w:r>
      <w:proofErr w:type="spellStart"/>
      <w:r w:rsidRPr="001979FE">
        <w:rPr>
          <w:color w:val="000000"/>
          <w:sz w:val="28"/>
          <w:szCs w:val="28"/>
        </w:rPr>
        <w:t>ва</w:t>
      </w:r>
      <w:proofErr w:type="spellEnd"/>
      <w:r w:rsidRPr="001979FE">
        <w:rPr>
          <w:color w:val="000000"/>
          <w:sz w:val="28"/>
          <w:szCs w:val="28"/>
        </w:rPr>
        <w:t xml:space="preserve"> при фазовом переходе. </w:t>
      </w:r>
      <w:proofErr w:type="spellStart"/>
      <w:r w:rsidRPr="001979FE">
        <w:rPr>
          <w:color w:val="000000"/>
          <w:sz w:val="28"/>
          <w:szCs w:val="28"/>
        </w:rPr>
        <w:t>Критич</w:t>
      </w:r>
      <w:proofErr w:type="spellEnd"/>
      <w:r w:rsidRPr="001979FE">
        <w:rPr>
          <w:color w:val="000000"/>
          <w:sz w:val="28"/>
          <w:szCs w:val="28"/>
        </w:rPr>
        <w:t>. размеры зародышей, при превышении к-</w:t>
      </w:r>
      <w:proofErr w:type="spellStart"/>
      <w:r w:rsidRPr="001979FE">
        <w:rPr>
          <w:color w:val="000000"/>
          <w:sz w:val="28"/>
          <w:szCs w:val="28"/>
        </w:rPr>
        <w:t>рых</w:t>
      </w:r>
      <w:proofErr w:type="spellEnd"/>
      <w:r w:rsidRPr="001979FE">
        <w:rPr>
          <w:color w:val="000000"/>
          <w:sz w:val="28"/>
          <w:szCs w:val="28"/>
        </w:rPr>
        <w:t xml:space="preserve"> выделение новой фазы идет самопроизвольно, зависят от поверхностного натяжения, а также от величины перегрева (переохлаждения, </w:t>
      </w:r>
      <w:proofErr w:type="spellStart"/>
      <w:r w:rsidRPr="001979FE">
        <w:rPr>
          <w:color w:val="000000"/>
          <w:sz w:val="28"/>
          <w:szCs w:val="28"/>
        </w:rPr>
        <w:t>пересыщения</w:t>
      </w:r>
      <w:proofErr w:type="spellEnd"/>
      <w:r w:rsidRPr="001979FE">
        <w:rPr>
          <w:color w:val="000000"/>
          <w:sz w:val="28"/>
          <w:szCs w:val="28"/>
        </w:rPr>
        <w:t xml:space="preserve">). Связь между этими параметрами определяется </w:t>
      </w:r>
      <w:proofErr w:type="spellStart"/>
      <w:r w:rsidRPr="001979FE">
        <w:rPr>
          <w:color w:val="000000"/>
          <w:sz w:val="28"/>
          <w:szCs w:val="28"/>
        </w:rPr>
        <w:t>ур-нием</w:t>
      </w:r>
      <w:proofErr w:type="spellEnd"/>
      <w:r w:rsidRPr="001979FE">
        <w:rPr>
          <w:color w:val="000000"/>
          <w:sz w:val="28"/>
          <w:szCs w:val="28"/>
        </w:rPr>
        <w:t xml:space="preserve"> Гиббса (см. </w:t>
      </w:r>
      <w:hyperlink r:id="rId12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Зарождение новой фазы</w:t>
        </w:r>
      </w:hyperlink>
      <w:r w:rsidRPr="001979FE">
        <w:rPr>
          <w:i/>
          <w:iCs/>
          <w:color w:val="000000"/>
          <w:sz w:val="28"/>
          <w:szCs w:val="28"/>
        </w:rPr>
        <w:t>).</w:t>
      </w:r>
    </w:p>
    <w:p w14:paraId="1EEB4176" w14:textId="5DD0A5F2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right="150" w:firstLine="65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Самопроизвольные П. я., в к-</w:t>
      </w:r>
      <w:proofErr w:type="spellStart"/>
      <w:r w:rsidRPr="001979FE">
        <w:rPr>
          <w:color w:val="000000"/>
          <w:sz w:val="28"/>
          <w:szCs w:val="28"/>
        </w:rPr>
        <w:t>рых</w:t>
      </w:r>
      <w:proofErr w:type="spellEnd"/>
      <w:r w:rsidRPr="001979FE">
        <w:rPr>
          <w:color w:val="000000"/>
          <w:sz w:val="28"/>
          <w:szCs w:val="28"/>
        </w:rPr>
        <w:t xml:space="preserve"> изменяется поверхностное натяжение:</w:t>
      </w:r>
    </w:p>
    <w:p w14:paraId="44F1B1AB" w14:textId="4DCF25D5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1) образование огранки (равновесной формы) кристаллов. Равновесной форме соответствует минимум поверхностной энергии (принцип Гиббса-Кюри -Вульфа). Поэтому грани с меньшей уд. </w:t>
      </w:r>
      <w:proofErr w:type="spellStart"/>
      <w:r w:rsidRPr="001979FE">
        <w:rPr>
          <w:color w:val="000000"/>
          <w:sz w:val="28"/>
          <w:szCs w:val="28"/>
        </w:rPr>
        <w:t>своб</w:t>
      </w:r>
      <w:proofErr w:type="spellEnd"/>
      <w:r w:rsidRPr="001979FE">
        <w:rPr>
          <w:color w:val="000000"/>
          <w:sz w:val="28"/>
          <w:szCs w:val="28"/>
        </w:rPr>
        <w:t xml:space="preserve">. поверхностной энергией имеют большую площадь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, чем грани с высокой уд. </w:t>
      </w:r>
      <w:proofErr w:type="spellStart"/>
      <w:r w:rsidRPr="001979FE">
        <w:rPr>
          <w:color w:val="000000"/>
          <w:sz w:val="28"/>
          <w:szCs w:val="28"/>
        </w:rPr>
        <w:t>своб</w:t>
      </w:r>
      <w:proofErr w:type="spellEnd"/>
      <w:r w:rsidRPr="001979FE">
        <w:rPr>
          <w:color w:val="000000"/>
          <w:sz w:val="28"/>
          <w:szCs w:val="28"/>
        </w:rPr>
        <w:t xml:space="preserve">. поверхностной энергией. </w:t>
      </w:r>
    </w:p>
    <w:p w14:paraId="614B80BC" w14:textId="6F0C464C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2) </w:t>
      </w:r>
      <w:r w:rsidRPr="001979FE">
        <w:rPr>
          <w:i/>
          <w:iCs/>
          <w:color w:val="000000"/>
          <w:sz w:val="28"/>
          <w:szCs w:val="28"/>
        </w:rPr>
        <w:t>Коагуляция-слипание </w:t>
      </w:r>
      <w:r w:rsidRPr="001979FE">
        <w:rPr>
          <w:color w:val="000000"/>
          <w:sz w:val="28"/>
          <w:szCs w:val="28"/>
        </w:rPr>
        <w:t xml:space="preserve">мелких твердых частиц в золях, суспензиях в крупные агрегаты с послед. разрушением системы и образованием </w:t>
      </w:r>
      <w:proofErr w:type="spellStart"/>
      <w:r w:rsidRPr="001979FE">
        <w:rPr>
          <w:color w:val="000000"/>
          <w:sz w:val="28"/>
          <w:szCs w:val="28"/>
        </w:rPr>
        <w:t>коагуляц</w:t>
      </w:r>
      <w:proofErr w:type="spellEnd"/>
      <w:r w:rsidRPr="001979FE">
        <w:rPr>
          <w:color w:val="000000"/>
          <w:sz w:val="28"/>
          <w:szCs w:val="28"/>
        </w:rPr>
        <w:t xml:space="preserve">. осадков </w:t>
      </w:r>
      <w:proofErr w:type="spellStart"/>
      <w:r w:rsidRPr="001979FE">
        <w:rPr>
          <w:color w:val="000000"/>
          <w:sz w:val="28"/>
          <w:szCs w:val="28"/>
        </w:rPr>
        <w:t>разл</w:t>
      </w:r>
      <w:proofErr w:type="spellEnd"/>
      <w:r w:rsidRPr="001979FE">
        <w:rPr>
          <w:color w:val="000000"/>
          <w:sz w:val="28"/>
          <w:szCs w:val="28"/>
        </w:rPr>
        <w:t xml:space="preserve">. структуры. Слипание происходит вследствие снижения межфазного натяжения в месте контакта частиц. Самопроизвольный обратный процесс -пептизация, т.е. распад </w:t>
      </w:r>
      <w:proofErr w:type="spellStart"/>
      <w:r w:rsidRPr="001979FE">
        <w:rPr>
          <w:color w:val="000000"/>
          <w:sz w:val="28"/>
          <w:szCs w:val="28"/>
        </w:rPr>
        <w:t>коагуляц</w:t>
      </w:r>
      <w:proofErr w:type="spellEnd"/>
      <w:r w:rsidRPr="001979FE">
        <w:rPr>
          <w:color w:val="000000"/>
          <w:sz w:val="28"/>
          <w:szCs w:val="28"/>
        </w:rPr>
        <w:t xml:space="preserve">. агрегатов-происходит в том случае, если образование участков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с </w:t>
      </w:r>
      <w:proofErr w:type="spellStart"/>
      <w:r w:rsidRPr="001979FE">
        <w:rPr>
          <w:color w:val="000000"/>
          <w:sz w:val="28"/>
          <w:szCs w:val="28"/>
        </w:rPr>
        <w:t>повыш</w:t>
      </w:r>
      <w:proofErr w:type="spellEnd"/>
      <w:r w:rsidRPr="001979FE">
        <w:rPr>
          <w:color w:val="000000"/>
          <w:sz w:val="28"/>
          <w:szCs w:val="28"/>
        </w:rPr>
        <w:t xml:space="preserve">. значением поверхностного натяжения компенсируется вовлечением образующихся частиц в тепловое движение и соответствующим увеличением энтропии системы. </w:t>
      </w:r>
    </w:p>
    <w:p w14:paraId="055D8036" w14:textId="77777777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3) </w:t>
      </w:r>
      <w:hyperlink r:id="rId13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Адгезия -</w:t>
        </w:r>
      </w:hyperlink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 xml:space="preserve">прилипание жидкости к твердому телу вследствие понижения уд. </w:t>
      </w:r>
      <w:proofErr w:type="spellStart"/>
      <w:r w:rsidRPr="001979FE">
        <w:rPr>
          <w:color w:val="000000"/>
          <w:sz w:val="28"/>
          <w:szCs w:val="28"/>
        </w:rPr>
        <w:t>своб</w:t>
      </w:r>
      <w:proofErr w:type="spellEnd"/>
      <w:r w:rsidRPr="001979FE">
        <w:rPr>
          <w:color w:val="000000"/>
          <w:sz w:val="28"/>
          <w:szCs w:val="28"/>
        </w:rPr>
        <w:t xml:space="preserve">. поверхностной энергии. Адгезия определяет величину краевого угла смачивания, образуемого касательной к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жидкости в контакте с твердым телом. </w:t>
      </w:r>
    </w:p>
    <w:p w14:paraId="346D9E51" w14:textId="3FCBB7F8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4) </w:t>
      </w:r>
      <w:proofErr w:type="spellStart"/>
      <w:r w:rsidRPr="001979FE">
        <w:rPr>
          <w:color w:val="000000"/>
          <w:sz w:val="28"/>
          <w:szCs w:val="28"/>
        </w:rPr>
        <w:t>Гетерог</w:t>
      </w:r>
      <w:proofErr w:type="spellEnd"/>
      <w:r w:rsidRPr="001979FE">
        <w:rPr>
          <w:color w:val="000000"/>
          <w:sz w:val="28"/>
          <w:szCs w:val="28"/>
        </w:rPr>
        <w:t xml:space="preserve">. образование зародышей новой фазы-конденсация паров на твердой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, образование на стенках паровых пузырьков при кипении, рост кристаллов на затравках. В этих П. я. существ. роль играют </w:t>
      </w:r>
      <w:proofErr w:type="spellStart"/>
      <w:r w:rsidRPr="001979FE">
        <w:rPr>
          <w:color w:val="000000"/>
          <w:sz w:val="28"/>
          <w:szCs w:val="28"/>
        </w:rPr>
        <w:t>микронеоднородности</w:t>
      </w:r>
      <w:proofErr w:type="spellEnd"/>
      <w:r w:rsidRPr="001979FE">
        <w:rPr>
          <w:color w:val="000000"/>
          <w:sz w:val="28"/>
          <w:szCs w:val="28"/>
        </w:rPr>
        <w:t xml:space="preserve"> твердой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. Так, капиллярная конденсация легче идет в </w:t>
      </w:r>
      <w:proofErr w:type="spellStart"/>
      <w:r w:rsidRPr="001979FE">
        <w:rPr>
          <w:color w:val="000000"/>
          <w:sz w:val="28"/>
          <w:szCs w:val="28"/>
        </w:rPr>
        <w:t>микроуглублениях</w:t>
      </w:r>
      <w:proofErr w:type="spellEnd"/>
      <w:r w:rsidRPr="001979FE">
        <w:rPr>
          <w:color w:val="000000"/>
          <w:sz w:val="28"/>
          <w:szCs w:val="28"/>
        </w:rPr>
        <w:t xml:space="preserve">, чем на плоских участках. </w:t>
      </w:r>
    </w:p>
    <w:p w14:paraId="1EAFE492" w14:textId="77777777" w:rsidR="00B07F4D" w:rsidRDefault="001E2279" w:rsidP="00EB1174">
      <w:pPr>
        <w:pStyle w:val="a4"/>
        <w:shd w:val="clear" w:color="auto" w:fill="FFFFFF"/>
        <w:spacing w:before="0" w:beforeAutospacing="0" w:after="0" w:afterAutospacing="0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5) Растекание жидкости с меньшим поверхностным натяжением по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др. жидкости (напр., нефти по воде). </w:t>
      </w:r>
    </w:p>
    <w:p w14:paraId="2D12A835" w14:textId="77777777" w:rsidR="00B07F4D" w:rsidRDefault="001E2279" w:rsidP="001979FE">
      <w:pPr>
        <w:pStyle w:val="a4"/>
        <w:shd w:val="clear" w:color="auto" w:fill="FFFFFF"/>
        <w:ind w:left="150" w:right="150" w:firstLine="500"/>
        <w:jc w:val="both"/>
        <w:rPr>
          <w:i/>
          <w:iCs/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>6) </w:t>
      </w:r>
      <w:hyperlink r:id="rId14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Адсорбция</w:t>
        </w:r>
      </w:hyperlink>
      <w:r w:rsidRPr="001979FE">
        <w:rPr>
          <w:color w:val="000000"/>
          <w:sz w:val="28"/>
          <w:szCs w:val="28"/>
        </w:rPr>
        <w:t xml:space="preserve">-концентрирована в поверхностном слое или на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жидкостей и твердых тел в-в, понижающих их поверхностное натяжение (уд. </w:t>
      </w:r>
      <w:proofErr w:type="spellStart"/>
      <w:r w:rsidRPr="001979FE">
        <w:rPr>
          <w:color w:val="000000"/>
          <w:sz w:val="28"/>
          <w:szCs w:val="28"/>
        </w:rPr>
        <w:t>своб</w:t>
      </w:r>
      <w:proofErr w:type="spellEnd"/>
      <w:r w:rsidRPr="001979FE">
        <w:rPr>
          <w:color w:val="000000"/>
          <w:sz w:val="28"/>
          <w:szCs w:val="28"/>
        </w:rPr>
        <w:t>. поверхностную энергию) (см. </w:t>
      </w:r>
      <w:hyperlink r:id="rId15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Поверхностно-активные вещества</w:t>
        </w:r>
      </w:hyperlink>
      <w:r w:rsidRPr="001979FE">
        <w:rPr>
          <w:i/>
          <w:iCs/>
          <w:color w:val="000000"/>
          <w:sz w:val="28"/>
          <w:szCs w:val="28"/>
        </w:rPr>
        <w:t>).</w:t>
      </w:r>
    </w:p>
    <w:p w14:paraId="61974B93" w14:textId="6C938271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i/>
          <w:iCs/>
          <w:color w:val="000000"/>
          <w:sz w:val="28"/>
          <w:szCs w:val="28"/>
        </w:rPr>
        <w:t> </w:t>
      </w:r>
      <w:r w:rsidR="00B07F4D">
        <w:rPr>
          <w:color w:val="000000"/>
          <w:sz w:val="28"/>
          <w:szCs w:val="28"/>
        </w:rPr>
        <w:t>7</w:t>
      </w:r>
      <w:r w:rsidRPr="001979FE">
        <w:rPr>
          <w:color w:val="000000"/>
          <w:sz w:val="28"/>
          <w:szCs w:val="28"/>
        </w:rPr>
        <w:t xml:space="preserve">) </w:t>
      </w:r>
      <w:proofErr w:type="spellStart"/>
      <w:r w:rsidRPr="001979FE">
        <w:rPr>
          <w:color w:val="000000"/>
          <w:sz w:val="28"/>
          <w:szCs w:val="28"/>
        </w:rPr>
        <w:t>Электроповерхностные</w:t>
      </w:r>
      <w:proofErr w:type="spellEnd"/>
      <w:r w:rsidRPr="001979FE">
        <w:rPr>
          <w:color w:val="000000"/>
          <w:sz w:val="28"/>
          <w:szCs w:val="28"/>
        </w:rPr>
        <w:t xml:space="preserve"> явления, обусловленные двойным </w:t>
      </w:r>
      <w:proofErr w:type="spellStart"/>
      <w:r w:rsidRPr="001979FE">
        <w:rPr>
          <w:color w:val="000000"/>
          <w:sz w:val="28"/>
          <w:szCs w:val="28"/>
        </w:rPr>
        <w:t>электрич</w:t>
      </w:r>
      <w:proofErr w:type="spellEnd"/>
      <w:r w:rsidRPr="001979FE">
        <w:rPr>
          <w:color w:val="000000"/>
          <w:sz w:val="28"/>
          <w:szCs w:val="28"/>
        </w:rPr>
        <w:t>. слоем ионов и </w:t>
      </w:r>
      <w:hyperlink r:id="rId16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межфазными скачками потенциала</w:t>
        </w:r>
      </w:hyperlink>
      <w:r w:rsidRPr="001979FE">
        <w:rPr>
          <w:i/>
          <w:iCs/>
          <w:color w:val="000000"/>
          <w:sz w:val="28"/>
          <w:szCs w:val="28"/>
        </w:rPr>
        <w:t> </w:t>
      </w:r>
      <w:r w:rsidRPr="001979FE">
        <w:rPr>
          <w:color w:val="000000"/>
          <w:sz w:val="28"/>
          <w:szCs w:val="28"/>
        </w:rPr>
        <w:t xml:space="preserve">на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раздела фаз. К ним относятся электрокапиллярные явления, связанные с влиянием </w:t>
      </w:r>
      <w:r w:rsidRPr="001979FE">
        <w:rPr>
          <w:color w:val="000000"/>
          <w:sz w:val="28"/>
          <w:szCs w:val="28"/>
        </w:rPr>
        <w:lastRenderedPageBreak/>
        <w:t xml:space="preserve">заряда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на величину поверхностного натяжения; </w:t>
      </w:r>
      <w:proofErr w:type="spellStart"/>
      <w:r w:rsidRPr="001979FE">
        <w:rPr>
          <w:color w:val="000000"/>
          <w:sz w:val="28"/>
          <w:szCs w:val="28"/>
        </w:rPr>
        <w:t>электрокинетич</w:t>
      </w:r>
      <w:proofErr w:type="spellEnd"/>
      <w:r w:rsidRPr="001979FE">
        <w:rPr>
          <w:color w:val="000000"/>
          <w:sz w:val="28"/>
          <w:szCs w:val="28"/>
        </w:rPr>
        <w:t xml:space="preserve">. явления - электрофорез, </w:t>
      </w:r>
      <w:proofErr w:type="spellStart"/>
      <w:r w:rsidRPr="001979FE">
        <w:rPr>
          <w:color w:val="000000"/>
          <w:sz w:val="28"/>
          <w:szCs w:val="28"/>
        </w:rPr>
        <w:t>электроосмос</w:t>
      </w:r>
      <w:proofErr w:type="spellEnd"/>
      <w:r w:rsidRPr="001979FE">
        <w:rPr>
          <w:color w:val="000000"/>
          <w:sz w:val="28"/>
          <w:szCs w:val="28"/>
        </w:rPr>
        <w:t>, возникновение потенциала течения при протекании жидкости через пористую диафрагму и потенциала оседания при перемещении частиц в жидкости.</w:t>
      </w:r>
    </w:p>
    <w:p w14:paraId="043B3813" w14:textId="268904F9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proofErr w:type="spellStart"/>
      <w:r w:rsidRPr="001979FE">
        <w:rPr>
          <w:b/>
          <w:bCs/>
          <w:color w:val="000000"/>
          <w:sz w:val="28"/>
          <w:szCs w:val="28"/>
        </w:rPr>
        <w:t>П.я</w:t>
      </w:r>
      <w:proofErr w:type="spellEnd"/>
      <w:r w:rsidRPr="001979FE">
        <w:rPr>
          <w:b/>
          <w:bCs/>
          <w:color w:val="000000"/>
          <w:sz w:val="28"/>
          <w:szCs w:val="28"/>
        </w:rPr>
        <w:t>. при деформировании и разрушении </w:t>
      </w:r>
      <w:r w:rsidRPr="001979FE">
        <w:rPr>
          <w:color w:val="000000"/>
          <w:sz w:val="28"/>
          <w:szCs w:val="28"/>
        </w:rPr>
        <w:t xml:space="preserve">происходят не самопроизвольно, поскольку требуют затраты работы на образование и развитие новых </w:t>
      </w:r>
      <w:proofErr w:type="spellStart"/>
      <w:r w:rsidRPr="001979FE">
        <w:rPr>
          <w:color w:val="000000"/>
          <w:sz w:val="28"/>
          <w:szCs w:val="28"/>
        </w:rPr>
        <w:t>пов-стей</w:t>
      </w:r>
      <w:proofErr w:type="spellEnd"/>
      <w:r w:rsidRPr="001979FE">
        <w:rPr>
          <w:color w:val="000000"/>
          <w:sz w:val="28"/>
          <w:szCs w:val="28"/>
        </w:rPr>
        <w:t>. Закономерности этих П. я. изучает </w:t>
      </w:r>
      <w:hyperlink r:id="rId17" w:history="1">
        <w:r w:rsidRPr="001979FE">
          <w:rPr>
            <w:rStyle w:val="a5"/>
            <w:b/>
            <w:bCs/>
            <w:i/>
            <w:iCs/>
            <w:color w:val="660000"/>
            <w:sz w:val="28"/>
            <w:szCs w:val="28"/>
          </w:rPr>
          <w:t>физико-химическая механика</w:t>
        </w:r>
      </w:hyperlink>
      <w:r w:rsidRPr="001979FE">
        <w:rPr>
          <w:i/>
          <w:iCs/>
          <w:color w:val="000000"/>
          <w:sz w:val="28"/>
          <w:szCs w:val="28"/>
        </w:rPr>
        <w:t>. </w:t>
      </w:r>
      <w:r w:rsidRPr="001979FE">
        <w:rPr>
          <w:color w:val="000000"/>
          <w:sz w:val="28"/>
          <w:szCs w:val="28"/>
        </w:rPr>
        <w:t xml:space="preserve">Одно из основных П. я. при деформации и разрушении - эффект </w:t>
      </w:r>
      <w:proofErr w:type="spellStart"/>
      <w:r w:rsidRPr="001979FE">
        <w:rPr>
          <w:color w:val="000000"/>
          <w:sz w:val="28"/>
          <w:szCs w:val="28"/>
        </w:rPr>
        <w:t>Ребиндера</w:t>
      </w:r>
      <w:proofErr w:type="spellEnd"/>
      <w:r w:rsidRPr="001979FE">
        <w:rPr>
          <w:color w:val="000000"/>
          <w:sz w:val="28"/>
          <w:szCs w:val="28"/>
        </w:rPr>
        <w:t xml:space="preserve"> (</w:t>
      </w:r>
      <w:proofErr w:type="spellStart"/>
      <w:r w:rsidRPr="001979FE">
        <w:rPr>
          <w:color w:val="000000"/>
          <w:sz w:val="28"/>
          <w:szCs w:val="28"/>
        </w:rPr>
        <w:t>адсорбц</w:t>
      </w:r>
      <w:proofErr w:type="spellEnd"/>
      <w:r w:rsidRPr="001979FE">
        <w:rPr>
          <w:color w:val="000000"/>
          <w:sz w:val="28"/>
          <w:szCs w:val="28"/>
        </w:rPr>
        <w:t xml:space="preserve">. понижение прочности). Оно заключается в изменении прочности и пластичности твердых тел вследствие снижения поверхностной энергии во время деформации и развития трещины. Эффект </w:t>
      </w:r>
      <w:proofErr w:type="spellStart"/>
      <w:r w:rsidRPr="001979FE">
        <w:rPr>
          <w:color w:val="000000"/>
          <w:sz w:val="28"/>
          <w:szCs w:val="28"/>
        </w:rPr>
        <w:t>Ребиндера</w:t>
      </w:r>
      <w:proofErr w:type="spellEnd"/>
      <w:r w:rsidRPr="001979FE">
        <w:rPr>
          <w:color w:val="000000"/>
          <w:sz w:val="28"/>
          <w:szCs w:val="28"/>
        </w:rPr>
        <w:t xml:space="preserve"> происходит при нагружении материалов в </w:t>
      </w:r>
      <w:proofErr w:type="spellStart"/>
      <w:r w:rsidRPr="001979FE">
        <w:rPr>
          <w:color w:val="000000"/>
          <w:sz w:val="28"/>
          <w:szCs w:val="28"/>
        </w:rPr>
        <w:t>присут</w:t>
      </w:r>
      <w:proofErr w:type="spellEnd"/>
      <w:proofErr w:type="gramStart"/>
      <w:r w:rsidRPr="001979FE">
        <w:rPr>
          <w:color w:val="000000"/>
          <w:sz w:val="28"/>
          <w:szCs w:val="28"/>
        </w:rPr>
        <w:t>.</w:t>
      </w:r>
      <w:proofErr w:type="gramEnd"/>
      <w:r w:rsidRPr="001979FE">
        <w:rPr>
          <w:color w:val="000000"/>
          <w:sz w:val="28"/>
          <w:szCs w:val="28"/>
        </w:rPr>
        <w:t xml:space="preserve"> определенных ПАВ или в контакте с жидкостями родственной мол. природы. Др. важное П. я.</w:t>
      </w:r>
      <w:proofErr w:type="gramStart"/>
      <w:r w:rsidRPr="001979FE">
        <w:rPr>
          <w:color w:val="000000"/>
          <w:sz w:val="28"/>
          <w:szCs w:val="28"/>
        </w:rPr>
        <w:t>- значит</w:t>
      </w:r>
      <w:proofErr w:type="gramEnd"/>
      <w:r w:rsidRPr="001979FE">
        <w:rPr>
          <w:color w:val="000000"/>
          <w:sz w:val="28"/>
          <w:szCs w:val="28"/>
        </w:rPr>
        <w:t>. повышение прочности кристаллов в результате растворения поверхностных слоев или в процессе деформирования (эффект Иоффе); его связывают с устранением структурных дефектов, к-</w:t>
      </w:r>
      <w:proofErr w:type="spellStart"/>
      <w:r w:rsidRPr="001979FE">
        <w:rPr>
          <w:color w:val="000000"/>
          <w:sz w:val="28"/>
          <w:szCs w:val="28"/>
        </w:rPr>
        <w:t>рых</w:t>
      </w:r>
      <w:proofErr w:type="spellEnd"/>
      <w:r w:rsidRPr="001979FE">
        <w:rPr>
          <w:color w:val="000000"/>
          <w:sz w:val="28"/>
          <w:szCs w:val="28"/>
        </w:rPr>
        <w:t xml:space="preserve"> особенно много в поверхностных слоях </w:t>
      </w:r>
      <w:proofErr w:type="spellStart"/>
      <w:r w:rsidRPr="001979FE">
        <w:rPr>
          <w:color w:val="000000"/>
          <w:sz w:val="28"/>
          <w:szCs w:val="28"/>
        </w:rPr>
        <w:t>кристаллич</w:t>
      </w:r>
      <w:proofErr w:type="spellEnd"/>
      <w:r w:rsidRPr="001979FE">
        <w:rPr>
          <w:color w:val="000000"/>
          <w:sz w:val="28"/>
          <w:szCs w:val="28"/>
        </w:rPr>
        <w:t>. в-</w:t>
      </w:r>
      <w:proofErr w:type="spellStart"/>
      <w:r w:rsidRPr="001979FE">
        <w:rPr>
          <w:color w:val="000000"/>
          <w:sz w:val="28"/>
          <w:szCs w:val="28"/>
        </w:rPr>
        <w:t>ва</w:t>
      </w:r>
      <w:proofErr w:type="spellEnd"/>
      <w:r w:rsidRPr="001979FE">
        <w:rPr>
          <w:color w:val="000000"/>
          <w:sz w:val="28"/>
          <w:szCs w:val="28"/>
        </w:rPr>
        <w:t>.</w:t>
      </w:r>
    </w:p>
    <w:p w14:paraId="6EE2D311" w14:textId="77777777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Затрата работы приводит также к </w:t>
      </w:r>
      <w:proofErr w:type="spellStart"/>
      <w:r w:rsidRPr="001979FE">
        <w:rPr>
          <w:color w:val="000000"/>
          <w:sz w:val="28"/>
          <w:szCs w:val="28"/>
        </w:rPr>
        <w:t>механохим</w:t>
      </w:r>
      <w:proofErr w:type="spellEnd"/>
      <w:r w:rsidRPr="001979FE">
        <w:rPr>
          <w:color w:val="000000"/>
          <w:sz w:val="28"/>
          <w:szCs w:val="28"/>
        </w:rPr>
        <w:t xml:space="preserve">. эффектам, обусловленным кратковременной активацией атомов (молекул) поверхностного слоя в момент разрушения. </w:t>
      </w:r>
      <w:proofErr w:type="spellStart"/>
      <w:r w:rsidRPr="001979FE">
        <w:rPr>
          <w:color w:val="000000"/>
          <w:sz w:val="28"/>
          <w:szCs w:val="28"/>
        </w:rPr>
        <w:t>Механохим</w:t>
      </w:r>
      <w:proofErr w:type="spellEnd"/>
      <w:r w:rsidRPr="001979FE">
        <w:rPr>
          <w:color w:val="000000"/>
          <w:sz w:val="28"/>
          <w:szCs w:val="28"/>
        </w:rPr>
        <w:t>. активация используется для инициирования и ускорения ряда хим. р-</w:t>
      </w:r>
      <w:proofErr w:type="spellStart"/>
      <w:r w:rsidRPr="001979FE">
        <w:rPr>
          <w:color w:val="000000"/>
          <w:sz w:val="28"/>
          <w:szCs w:val="28"/>
        </w:rPr>
        <w:t>ций</w:t>
      </w:r>
      <w:proofErr w:type="spellEnd"/>
      <w:r w:rsidRPr="001979FE">
        <w:rPr>
          <w:color w:val="000000"/>
          <w:sz w:val="28"/>
          <w:szCs w:val="28"/>
        </w:rPr>
        <w:t xml:space="preserve"> (см. </w:t>
      </w:r>
      <w:proofErr w:type="spellStart"/>
      <w:r w:rsidR="00314398">
        <w:fldChar w:fldCharType="begin"/>
      </w:r>
      <w:r w:rsidR="00314398">
        <w:instrText xml:space="preserve"> HYPERLINK "h</w:instrText>
      </w:r>
      <w:r w:rsidR="00314398">
        <w:instrText xml:space="preserve">ttp://www.cnshb.ru/AKDiL/0048/base/RM/240004.shtm" </w:instrText>
      </w:r>
      <w:r w:rsidR="00314398">
        <w:fldChar w:fldCharType="separate"/>
      </w:r>
      <w:r w:rsidRPr="001979FE">
        <w:rPr>
          <w:rStyle w:val="a5"/>
          <w:b/>
          <w:bCs/>
          <w:i/>
          <w:iCs/>
          <w:color w:val="660000"/>
          <w:sz w:val="28"/>
          <w:szCs w:val="28"/>
        </w:rPr>
        <w:t>Механохимия</w:t>
      </w:r>
      <w:proofErr w:type="spellEnd"/>
      <w:r w:rsidR="00314398">
        <w:rPr>
          <w:rStyle w:val="a5"/>
          <w:b/>
          <w:bCs/>
          <w:i/>
          <w:iCs/>
          <w:color w:val="660000"/>
          <w:sz w:val="28"/>
          <w:szCs w:val="28"/>
        </w:rPr>
        <w:fldChar w:fldCharType="end"/>
      </w:r>
      <w:r w:rsidRPr="001979FE">
        <w:rPr>
          <w:i/>
          <w:iCs/>
          <w:color w:val="000000"/>
          <w:sz w:val="28"/>
          <w:szCs w:val="28"/>
        </w:rPr>
        <w:t>).</w:t>
      </w:r>
    </w:p>
    <w:p w14:paraId="3A198D6E" w14:textId="77777777" w:rsidR="00314398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b/>
          <w:bCs/>
          <w:color w:val="000000"/>
          <w:sz w:val="28"/>
          <w:szCs w:val="28"/>
        </w:rPr>
        <w:t>Использование П. я. </w:t>
      </w:r>
      <w:r w:rsidRPr="001979FE">
        <w:rPr>
          <w:color w:val="000000"/>
          <w:sz w:val="28"/>
          <w:szCs w:val="28"/>
        </w:rPr>
        <w:t xml:space="preserve">широко и многообразно во мн. отраслях </w:t>
      </w:r>
      <w:proofErr w:type="spellStart"/>
      <w:r w:rsidRPr="001979FE">
        <w:rPr>
          <w:color w:val="000000"/>
          <w:sz w:val="28"/>
          <w:szCs w:val="28"/>
        </w:rPr>
        <w:t>произ-ва</w:t>
      </w:r>
      <w:proofErr w:type="spellEnd"/>
      <w:r w:rsidRPr="001979FE">
        <w:rPr>
          <w:color w:val="000000"/>
          <w:sz w:val="28"/>
          <w:szCs w:val="28"/>
        </w:rPr>
        <w:t xml:space="preserve">. Напр., смачивание играет определяющую роль в вытеснении нефти из пластов, при </w:t>
      </w:r>
      <w:proofErr w:type="spellStart"/>
      <w:r w:rsidRPr="001979FE">
        <w:rPr>
          <w:color w:val="000000"/>
          <w:sz w:val="28"/>
          <w:szCs w:val="28"/>
        </w:rPr>
        <w:t>флотац</w:t>
      </w:r>
      <w:proofErr w:type="spellEnd"/>
      <w:r w:rsidRPr="001979FE">
        <w:rPr>
          <w:color w:val="000000"/>
          <w:sz w:val="28"/>
          <w:szCs w:val="28"/>
        </w:rPr>
        <w:t>. обогащении полезных ископаемых, нанесении красок и покрытий, очистке газов от пыли, пропитке строит</w:t>
      </w:r>
      <w:proofErr w:type="gramStart"/>
      <w:r w:rsidRPr="001979FE">
        <w:rPr>
          <w:color w:val="000000"/>
          <w:sz w:val="28"/>
          <w:szCs w:val="28"/>
        </w:rPr>
        <w:t>.</w:t>
      </w:r>
      <w:proofErr w:type="gramEnd"/>
      <w:r w:rsidRPr="001979FE">
        <w:rPr>
          <w:color w:val="000000"/>
          <w:sz w:val="28"/>
          <w:szCs w:val="28"/>
        </w:rPr>
        <w:t xml:space="preserve"> и текстильных материалов. Как гомогенное, так и </w:t>
      </w:r>
      <w:proofErr w:type="spellStart"/>
      <w:r w:rsidRPr="001979FE">
        <w:rPr>
          <w:color w:val="000000"/>
          <w:sz w:val="28"/>
          <w:szCs w:val="28"/>
        </w:rPr>
        <w:t>гетерог</w:t>
      </w:r>
      <w:proofErr w:type="spellEnd"/>
      <w:r w:rsidRPr="001979FE">
        <w:rPr>
          <w:color w:val="000000"/>
          <w:sz w:val="28"/>
          <w:szCs w:val="28"/>
        </w:rPr>
        <w:t xml:space="preserve">. образование зародышей новой фазы существенно сказывается на эффективности теплообменных процессов. </w:t>
      </w:r>
    </w:p>
    <w:p w14:paraId="0EC82CCA" w14:textId="7D86DEAD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Эффект </w:t>
      </w:r>
      <w:proofErr w:type="spellStart"/>
      <w:r w:rsidRPr="001979FE">
        <w:rPr>
          <w:color w:val="000000"/>
          <w:sz w:val="28"/>
          <w:szCs w:val="28"/>
        </w:rPr>
        <w:t>Ребиндера</w:t>
      </w:r>
      <w:proofErr w:type="spellEnd"/>
      <w:r w:rsidRPr="001979FE">
        <w:rPr>
          <w:color w:val="000000"/>
          <w:sz w:val="28"/>
          <w:szCs w:val="28"/>
        </w:rPr>
        <w:t xml:space="preserve"> используют при бурении горных пород, мех. обработке высокопрочных материалов, измельчении, обусловливая значит. сокращение энергозатрат. Модифицирование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</w:t>
      </w:r>
      <w:proofErr w:type="spellStart"/>
      <w:r w:rsidRPr="001979FE">
        <w:rPr>
          <w:color w:val="000000"/>
          <w:sz w:val="28"/>
          <w:szCs w:val="28"/>
        </w:rPr>
        <w:t>адсорбц</w:t>
      </w:r>
      <w:proofErr w:type="spellEnd"/>
      <w:r w:rsidRPr="001979FE">
        <w:rPr>
          <w:color w:val="000000"/>
          <w:sz w:val="28"/>
          <w:szCs w:val="28"/>
        </w:rPr>
        <w:t xml:space="preserve">. слоями позволяет </w:t>
      </w:r>
      <w:proofErr w:type="spellStart"/>
      <w:r w:rsidRPr="001979FE">
        <w:rPr>
          <w:color w:val="000000"/>
          <w:sz w:val="28"/>
          <w:szCs w:val="28"/>
        </w:rPr>
        <w:t>гидрофобизировать</w:t>
      </w:r>
      <w:proofErr w:type="spellEnd"/>
      <w:r w:rsidRPr="001979FE">
        <w:rPr>
          <w:color w:val="000000"/>
          <w:sz w:val="28"/>
          <w:szCs w:val="28"/>
        </w:rPr>
        <w:t xml:space="preserve"> </w:t>
      </w:r>
      <w:proofErr w:type="spellStart"/>
      <w:r w:rsidRPr="001979FE">
        <w:rPr>
          <w:color w:val="000000"/>
          <w:sz w:val="28"/>
          <w:szCs w:val="28"/>
        </w:rPr>
        <w:t>разл</w:t>
      </w:r>
      <w:proofErr w:type="spellEnd"/>
      <w:r w:rsidRPr="001979FE">
        <w:rPr>
          <w:color w:val="000000"/>
          <w:sz w:val="28"/>
          <w:szCs w:val="28"/>
        </w:rPr>
        <w:t>. материалы (</w:t>
      </w:r>
      <w:proofErr w:type="spellStart"/>
      <w:r w:rsidRPr="001979FE">
        <w:rPr>
          <w:color w:val="000000"/>
          <w:sz w:val="28"/>
          <w:szCs w:val="28"/>
        </w:rPr>
        <w:t>произ</w:t>
      </w:r>
      <w:proofErr w:type="spellEnd"/>
      <w:r w:rsidRPr="001979FE">
        <w:rPr>
          <w:color w:val="000000"/>
          <w:sz w:val="28"/>
          <w:szCs w:val="28"/>
        </w:rPr>
        <w:t xml:space="preserve">-во водоотталкивающих тканей, предотвращение слеживания гидрофильных порошков). Смачивание, адгезия, адсорбция изменяют </w:t>
      </w:r>
      <w:proofErr w:type="spellStart"/>
      <w:r w:rsidRPr="001979FE">
        <w:rPr>
          <w:color w:val="000000"/>
          <w:sz w:val="28"/>
          <w:szCs w:val="28"/>
        </w:rPr>
        <w:t>биосовместимость</w:t>
      </w:r>
      <w:proofErr w:type="spellEnd"/>
      <w:r w:rsidRPr="001979FE">
        <w:rPr>
          <w:color w:val="000000"/>
          <w:sz w:val="28"/>
          <w:szCs w:val="28"/>
        </w:rPr>
        <w:t xml:space="preserve"> крови с полимерными материалами, применяемыми для протезирования кровеносных сосудов. Спекание твердых частиц в порошковой металлургии, </w:t>
      </w:r>
      <w:proofErr w:type="spellStart"/>
      <w:r w:rsidRPr="001979FE">
        <w:rPr>
          <w:color w:val="000000"/>
          <w:sz w:val="28"/>
          <w:szCs w:val="28"/>
        </w:rPr>
        <w:t>микрокапсулирование</w:t>
      </w:r>
      <w:proofErr w:type="spellEnd"/>
      <w:r w:rsidRPr="001979FE">
        <w:rPr>
          <w:color w:val="000000"/>
          <w:sz w:val="28"/>
          <w:szCs w:val="28"/>
        </w:rPr>
        <w:t xml:space="preserve"> и мн. др. важные направления техники и технологии основаны на разнообразных П. я. в дисперсных и коллоидных системах.</w:t>
      </w:r>
    </w:p>
    <w:p w14:paraId="306AED5E" w14:textId="77777777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lastRenderedPageBreak/>
        <w:t xml:space="preserve">П. я. играют важную роль в </w:t>
      </w:r>
      <w:proofErr w:type="spellStart"/>
      <w:r w:rsidRPr="001979FE">
        <w:rPr>
          <w:color w:val="000000"/>
          <w:sz w:val="28"/>
          <w:szCs w:val="28"/>
        </w:rPr>
        <w:t>прир</w:t>
      </w:r>
      <w:proofErr w:type="spellEnd"/>
      <w:r w:rsidRPr="001979FE">
        <w:rPr>
          <w:color w:val="000000"/>
          <w:sz w:val="28"/>
          <w:szCs w:val="28"/>
        </w:rPr>
        <w:t xml:space="preserve">. атм. процессах; напр., возникновение значит. потенциалов оседания при перемещении капель тумана и дождя приводит к грозовым разрядам. Разрушение горных пород, контактирующих с оксидными и силикатными расплавами, обусловлено эффектом </w:t>
      </w:r>
      <w:proofErr w:type="spellStart"/>
      <w:r w:rsidRPr="001979FE">
        <w:rPr>
          <w:color w:val="000000"/>
          <w:sz w:val="28"/>
          <w:szCs w:val="28"/>
        </w:rPr>
        <w:t>Ребиндера</w:t>
      </w:r>
      <w:proofErr w:type="spellEnd"/>
      <w:r w:rsidRPr="001979FE">
        <w:rPr>
          <w:color w:val="000000"/>
          <w:sz w:val="28"/>
          <w:szCs w:val="28"/>
        </w:rPr>
        <w:t xml:space="preserve">; адсорбция белков и липидов - важнейшая стадия в функционировании клеточных мембран; растекание орг. жидкостей по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воды-одна из </w:t>
      </w:r>
      <w:proofErr w:type="spellStart"/>
      <w:r w:rsidRPr="001979FE">
        <w:rPr>
          <w:color w:val="000000"/>
          <w:sz w:val="28"/>
          <w:szCs w:val="28"/>
        </w:rPr>
        <w:t>осн</w:t>
      </w:r>
      <w:proofErr w:type="spellEnd"/>
      <w:r w:rsidRPr="001979FE">
        <w:rPr>
          <w:color w:val="000000"/>
          <w:sz w:val="28"/>
          <w:szCs w:val="28"/>
        </w:rPr>
        <w:t xml:space="preserve">. причин загрязнения </w:t>
      </w:r>
      <w:proofErr w:type="spellStart"/>
      <w:r w:rsidRPr="001979FE">
        <w:rPr>
          <w:color w:val="000000"/>
          <w:sz w:val="28"/>
          <w:szCs w:val="28"/>
        </w:rPr>
        <w:t>естеств</w:t>
      </w:r>
      <w:proofErr w:type="spellEnd"/>
      <w:r w:rsidRPr="001979FE">
        <w:rPr>
          <w:color w:val="000000"/>
          <w:sz w:val="28"/>
          <w:szCs w:val="28"/>
        </w:rPr>
        <w:t>. водоемов.</w:t>
      </w:r>
    </w:p>
    <w:p w14:paraId="1120FA88" w14:textId="77777777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b/>
          <w:bCs/>
          <w:color w:val="000000"/>
          <w:sz w:val="28"/>
          <w:szCs w:val="28"/>
        </w:rPr>
        <w:t>Исторический очерк. </w:t>
      </w:r>
      <w:r w:rsidRPr="001979FE">
        <w:rPr>
          <w:color w:val="000000"/>
          <w:sz w:val="28"/>
          <w:szCs w:val="28"/>
        </w:rPr>
        <w:t xml:space="preserve">Исследования П. я. начались в 18 в. Первым экспериментально установленным фактом стал закон капиллярного подъема жидкости, смачивающей стенки капилляра (Дж. </w:t>
      </w:r>
      <w:proofErr w:type="spellStart"/>
      <w:r w:rsidRPr="001979FE">
        <w:rPr>
          <w:color w:val="000000"/>
          <w:sz w:val="28"/>
          <w:szCs w:val="28"/>
        </w:rPr>
        <w:t>Жюрен</w:t>
      </w:r>
      <w:proofErr w:type="spellEnd"/>
      <w:r w:rsidRPr="001979FE">
        <w:rPr>
          <w:color w:val="000000"/>
          <w:sz w:val="28"/>
          <w:szCs w:val="28"/>
        </w:rPr>
        <w:t xml:space="preserve">, 1718). </w:t>
      </w:r>
      <w:proofErr w:type="spellStart"/>
      <w:r w:rsidRPr="001979FE">
        <w:rPr>
          <w:color w:val="000000"/>
          <w:sz w:val="28"/>
          <w:szCs w:val="28"/>
        </w:rPr>
        <w:t>Сферич</w:t>
      </w:r>
      <w:proofErr w:type="spellEnd"/>
      <w:r w:rsidRPr="001979FE">
        <w:rPr>
          <w:color w:val="000000"/>
          <w:sz w:val="28"/>
          <w:szCs w:val="28"/>
        </w:rPr>
        <w:t xml:space="preserve">. форма капель </w:t>
      </w:r>
      <w:proofErr w:type="spellStart"/>
      <w:r w:rsidRPr="001979FE">
        <w:rPr>
          <w:color w:val="000000"/>
          <w:sz w:val="28"/>
          <w:szCs w:val="28"/>
        </w:rPr>
        <w:t>несмачивающих</w:t>
      </w:r>
      <w:proofErr w:type="spellEnd"/>
      <w:r w:rsidRPr="001979FE">
        <w:rPr>
          <w:color w:val="000000"/>
          <w:sz w:val="28"/>
          <w:szCs w:val="28"/>
        </w:rPr>
        <w:t xml:space="preserve"> жидкостей на твердой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и </w:t>
      </w:r>
      <w:proofErr w:type="spellStart"/>
      <w:r w:rsidRPr="001979FE">
        <w:rPr>
          <w:color w:val="000000"/>
          <w:sz w:val="28"/>
          <w:szCs w:val="28"/>
        </w:rPr>
        <w:t>цилиндрич</w:t>
      </w:r>
      <w:proofErr w:type="spellEnd"/>
      <w:r w:rsidRPr="001979FE">
        <w:rPr>
          <w:color w:val="000000"/>
          <w:sz w:val="28"/>
          <w:szCs w:val="28"/>
        </w:rPr>
        <w:t xml:space="preserve">. струй объяснена с помощью понятия о поверхностном натяжении жидкости в 1752 (Я. </w:t>
      </w:r>
      <w:proofErr w:type="spellStart"/>
      <w:r w:rsidRPr="001979FE">
        <w:rPr>
          <w:color w:val="000000"/>
          <w:sz w:val="28"/>
          <w:szCs w:val="28"/>
        </w:rPr>
        <w:t>Сегнер</w:t>
      </w:r>
      <w:proofErr w:type="spellEnd"/>
      <w:r w:rsidRPr="001979FE">
        <w:rPr>
          <w:color w:val="000000"/>
          <w:sz w:val="28"/>
          <w:szCs w:val="28"/>
        </w:rPr>
        <w:t>). В 1785 Т.Е. Лови-</w:t>
      </w:r>
      <w:proofErr w:type="spellStart"/>
      <w:r w:rsidRPr="001979FE">
        <w:rPr>
          <w:color w:val="000000"/>
          <w:sz w:val="28"/>
          <w:szCs w:val="28"/>
        </w:rPr>
        <w:t>цем</w:t>
      </w:r>
      <w:proofErr w:type="spellEnd"/>
      <w:r w:rsidRPr="001979FE">
        <w:rPr>
          <w:color w:val="000000"/>
          <w:sz w:val="28"/>
          <w:szCs w:val="28"/>
        </w:rPr>
        <w:t xml:space="preserve"> обнаружена адсорбция растворенных в воде в-в на угле.</w:t>
      </w:r>
    </w:p>
    <w:p w14:paraId="3937DC8B" w14:textId="77777777" w:rsidR="001E2279" w:rsidRPr="001979FE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В 19 в. установлены </w:t>
      </w:r>
      <w:proofErr w:type="spellStart"/>
      <w:r w:rsidRPr="001979FE">
        <w:rPr>
          <w:color w:val="000000"/>
          <w:sz w:val="28"/>
          <w:szCs w:val="28"/>
        </w:rPr>
        <w:t>осн</w:t>
      </w:r>
      <w:proofErr w:type="spellEnd"/>
      <w:r w:rsidRPr="001979FE">
        <w:rPr>
          <w:color w:val="000000"/>
          <w:sz w:val="28"/>
          <w:szCs w:val="28"/>
        </w:rPr>
        <w:t xml:space="preserve">. количеств. закономерности П. я.: закон капиллярного давления (П. Лаплас, 1806), постоянство краевого угла смачивания (T. Юнг, 1804), зависимость давления </w:t>
      </w:r>
      <w:proofErr w:type="spellStart"/>
      <w:r w:rsidRPr="001979FE">
        <w:rPr>
          <w:color w:val="000000"/>
          <w:sz w:val="28"/>
          <w:szCs w:val="28"/>
        </w:rPr>
        <w:t>насыщ</w:t>
      </w:r>
      <w:proofErr w:type="spellEnd"/>
      <w:r w:rsidRPr="001979FE">
        <w:rPr>
          <w:color w:val="000000"/>
          <w:sz w:val="28"/>
          <w:szCs w:val="28"/>
        </w:rPr>
        <w:t xml:space="preserve">. пара жидкости от кривизны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(У. Томсон, 1870); первые </w:t>
      </w:r>
      <w:proofErr w:type="spellStart"/>
      <w:r w:rsidRPr="001979FE">
        <w:rPr>
          <w:color w:val="000000"/>
          <w:sz w:val="28"/>
          <w:szCs w:val="28"/>
        </w:rPr>
        <w:t>термодинамич</w:t>
      </w:r>
      <w:proofErr w:type="spellEnd"/>
      <w:r w:rsidRPr="001979FE">
        <w:rPr>
          <w:color w:val="000000"/>
          <w:sz w:val="28"/>
          <w:szCs w:val="28"/>
        </w:rPr>
        <w:t>. соотношения -</w:t>
      </w:r>
      <w:proofErr w:type="spellStart"/>
      <w:r w:rsidRPr="001979FE">
        <w:rPr>
          <w:color w:val="000000"/>
          <w:sz w:val="28"/>
          <w:szCs w:val="28"/>
        </w:rPr>
        <w:t>ур-ние</w:t>
      </w:r>
      <w:proofErr w:type="spellEnd"/>
      <w:r w:rsidRPr="001979FE">
        <w:rPr>
          <w:color w:val="000000"/>
          <w:sz w:val="28"/>
          <w:szCs w:val="28"/>
        </w:rPr>
        <w:t xml:space="preserve"> изотермы адсорбции Гиббса (1878), зависимость поверхностного натяжения от </w:t>
      </w:r>
      <w:proofErr w:type="spellStart"/>
      <w:r w:rsidRPr="001979FE">
        <w:rPr>
          <w:color w:val="000000"/>
          <w:sz w:val="28"/>
          <w:szCs w:val="28"/>
        </w:rPr>
        <w:t>электрич</w:t>
      </w:r>
      <w:proofErr w:type="spellEnd"/>
      <w:r w:rsidRPr="001979FE">
        <w:rPr>
          <w:color w:val="000000"/>
          <w:sz w:val="28"/>
          <w:szCs w:val="28"/>
        </w:rPr>
        <w:t xml:space="preserve">. потенциала (Г. </w:t>
      </w:r>
      <w:proofErr w:type="spellStart"/>
      <w:r w:rsidRPr="001979FE">
        <w:rPr>
          <w:color w:val="000000"/>
          <w:sz w:val="28"/>
          <w:szCs w:val="28"/>
        </w:rPr>
        <w:t>Липман</w:t>
      </w:r>
      <w:proofErr w:type="spellEnd"/>
      <w:r w:rsidRPr="001979FE">
        <w:rPr>
          <w:color w:val="000000"/>
          <w:sz w:val="28"/>
          <w:szCs w:val="28"/>
        </w:rPr>
        <w:t xml:space="preserve">, 1875), сформулирован принцип минимума площади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жидкости (Ж. Плато, 1843). Среди важнейших П. я.-наличие капиллярных волн на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жидкости (У. Рэлей, 1890), двухмерное состояние и независимость действия </w:t>
      </w:r>
      <w:proofErr w:type="spellStart"/>
      <w:r w:rsidRPr="001979FE">
        <w:rPr>
          <w:color w:val="000000"/>
          <w:sz w:val="28"/>
          <w:szCs w:val="28"/>
        </w:rPr>
        <w:t>адсорбц</w:t>
      </w:r>
      <w:proofErr w:type="spellEnd"/>
      <w:r w:rsidRPr="001979FE">
        <w:rPr>
          <w:color w:val="000000"/>
          <w:sz w:val="28"/>
          <w:szCs w:val="28"/>
        </w:rPr>
        <w:t xml:space="preserve">. слоев на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раздела фаз (И. </w:t>
      </w:r>
      <w:proofErr w:type="spellStart"/>
      <w:r w:rsidRPr="001979FE">
        <w:rPr>
          <w:color w:val="000000"/>
          <w:sz w:val="28"/>
          <w:szCs w:val="28"/>
        </w:rPr>
        <w:t>Ленг-мюр</w:t>
      </w:r>
      <w:proofErr w:type="spellEnd"/>
      <w:r w:rsidRPr="001979FE">
        <w:rPr>
          <w:color w:val="000000"/>
          <w:sz w:val="28"/>
          <w:szCs w:val="28"/>
        </w:rPr>
        <w:t xml:space="preserve">, 1917), </w:t>
      </w:r>
      <w:proofErr w:type="spellStart"/>
      <w:r w:rsidRPr="001979FE">
        <w:rPr>
          <w:color w:val="000000"/>
          <w:sz w:val="28"/>
          <w:szCs w:val="28"/>
        </w:rPr>
        <w:t>адсорбц</w:t>
      </w:r>
      <w:proofErr w:type="spellEnd"/>
      <w:r w:rsidRPr="001979FE">
        <w:rPr>
          <w:color w:val="000000"/>
          <w:sz w:val="28"/>
          <w:szCs w:val="28"/>
        </w:rPr>
        <w:t xml:space="preserve">. понижение прочности (П. А. </w:t>
      </w:r>
      <w:proofErr w:type="spellStart"/>
      <w:r w:rsidRPr="001979FE">
        <w:rPr>
          <w:color w:val="000000"/>
          <w:sz w:val="28"/>
          <w:szCs w:val="28"/>
        </w:rPr>
        <w:t>Ребиндер</w:t>
      </w:r>
      <w:proofErr w:type="spellEnd"/>
      <w:r w:rsidRPr="001979FE">
        <w:rPr>
          <w:color w:val="000000"/>
          <w:sz w:val="28"/>
          <w:szCs w:val="28"/>
        </w:rPr>
        <w:t>, 1923), расклинивающее давление в тонких жидких пленках (Б. В. Дерягин, 1935).</w:t>
      </w:r>
    </w:p>
    <w:p w14:paraId="2C8C745A" w14:textId="00A354F6" w:rsidR="00A767DD" w:rsidRDefault="001E2279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  <w:r w:rsidRPr="001979FE">
        <w:rPr>
          <w:color w:val="000000"/>
          <w:sz w:val="28"/>
          <w:szCs w:val="28"/>
        </w:rPr>
        <w:t xml:space="preserve">Новые направления исследования П. я. и их использование связаны с развитием микроэлектроники, космонавтики, биотехнологии, </w:t>
      </w:r>
      <w:proofErr w:type="spellStart"/>
      <w:r w:rsidRPr="001979FE">
        <w:rPr>
          <w:color w:val="000000"/>
          <w:sz w:val="28"/>
          <w:szCs w:val="28"/>
        </w:rPr>
        <w:t>мицеллярного</w:t>
      </w:r>
      <w:proofErr w:type="spellEnd"/>
      <w:r w:rsidRPr="001979FE">
        <w:rPr>
          <w:color w:val="000000"/>
          <w:sz w:val="28"/>
          <w:szCs w:val="28"/>
        </w:rPr>
        <w:t xml:space="preserve"> катализа, с разработкой </w:t>
      </w:r>
      <w:proofErr w:type="spellStart"/>
      <w:r w:rsidRPr="001979FE">
        <w:rPr>
          <w:color w:val="000000"/>
          <w:sz w:val="28"/>
          <w:szCs w:val="28"/>
        </w:rPr>
        <w:t>биомембран</w:t>
      </w:r>
      <w:proofErr w:type="spellEnd"/>
      <w:r w:rsidRPr="001979FE">
        <w:rPr>
          <w:color w:val="000000"/>
          <w:sz w:val="28"/>
          <w:szCs w:val="28"/>
        </w:rPr>
        <w:t xml:space="preserve">, применением порошковой металлургии, </w:t>
      </w:r>
      <w:proofErr w:type="spellStart"/>
      <w:r w:rsidRPr="001979FE">
        <w:rPr>
          <w:color w:val="000000"/>
          <w:sz w:val="28"/>
          <w:szCs w:val="28"/>
        </w:rPr>
        <w:t>произ-вом</w:t>
      </w:r>
      <w:proofErr w:type="spellEnd"/>
      <w:r w:rsidRPr="001979FE">
        <w:rPr>
          <w:color w:val="000000"/>
          <w:sz w:val="28"/>
          <w:szCs w:val="28"/>
        </w:rPr>
        <w:t xml:space="preserve"> </w:t>
      </w:r>
      <w:proofErr w:type="spellStart"/>
      <w:r w:rsidRPr="001979FE">
        <w:rPr>
          <w:color w:val="000000"/>
          <w:sz w:val="28"/>
          <w:szCs w:val="28"/>
        </w:rPr>
        <w:t>тромборезистентных</w:t>
      </w:r>
      <w:proofErr w:type="spellEnd"/>
      <w:r w:rsidRPr="001979FE">
        <w:rPr>
          <w:color w:val="000000"/>
          <w:sz w:val="28"/>
          <w:szCs w:val="28"/>
        </w:rPr>
        <w:t xml:space="preserve"> материалов, глазных линз и пр. В настоящее время проводят исследования П. я. в экстремальных условиях-при высоких т-</w:t>
      </w:r>
      <w:proofErr w:type="spellStart"/>
      <w:r w:rsidRPr="001979FE">
        <w:rPr>
          <w:color w:val="000000"/>
          <w:sz w:val="28"/>
          <w:szCs w:val="28"/>
        </w:rPr>
        <w:t>рах</w:t>
      </w:r>
      <w:proofErr w:type="spellEnd"/>
      <w:r w:rsidRPr="001979FE">
        <w:rPr>
          <w:color w:val="000000"/>
          <w:sz w:val="28"/>
          <w:szCs w:val="28"/>
        </w:rPr>
        <w:t xml:space="preserve"> и давлениях, в глубоком вакууме, вблизи </w:t>
      </w:r>
      <w:proofErr w:type="spellStart"/>
      <w:r w:rsidRPr="001979FE">
        <w:rPr>
          <w:color w:val="000000"/>
          <w:sz w:val="28"/>
          <w:szCs w:val="28"/>
        </w:rPr>
        <w:t>абс</w:t>
      </w:r>
      <w:proofErr w:type="spellEnd"/>
      <w:r w:rsidRPr="001979FE">
        <w:rPr>
          <w:color w:val="000000"/>
          <w:sz w:val="28"/>
          <w:szCs w:val="28"/>
        </w:rPr>
        <w:t xml:space="preserve">. нуля т-р, при большой кривизне </w:t>
      </w:r>
      <w:proofErr w:type="spellStart"/>
      <w:r w:rsidRPr="001979FE">
        <w:rPr>
          <w:color w:val="000000"/>
          <w:sz w:val="28"/>
          <w:szCs w:val="28"/>
        </w:rPr>
        <w:t>пов-сти</w:t>
      </w:r>
      <w:proofErr w:type="spellEnd"/>
      <w:r w:rsidRPr="001979FE">
        <w:rPr>
          <w:color w:val="000000"/>
          <w:sz w:val="28"/>
          <w:szCs w:val="28"/>
        </w:rPr>
        <w:t xml:space="preserve"> жидкости, в условиях интенсивных внеш. воздействий (вибрации, сильных </w:t>
      </w:r>
      <w:proofErr w:type="spellStart"/>
      <w:r w:rsidRPr="001979FE">
        <w:rPr>
          <w:color w:val="000000"/>
          <w:sz w:val="28"/>
          <w:szCs w:val="28"/>
        </w:rPr>
        <w:t>электрич</w:t>
      </w:r>
      <w:proofErr w:type="spellEnd"/>
      <w:proofErr w:type="gramStart"/>
      <w:r w:rsidRPr="001979FE">
        <w:rPr>
          <w:color w:val="000000"/>
          <w:sz w:val="28"/>
          <w:szCs w:val="28"/>
        </w:rPr>
        <w:t>.</w:t>
      </w:r>
      <w:proofErr w:type="gramEnd"/>
      <w:r w:rsidRPr="001979FE">
        <w:rPr>
          <w:color w:val="000000"/>
          <w:sz w:val="28"/>
          <w:szCs w:val="28"/>
        </w:rPr>
        <w:t xml:space="preserve"> и </w:t>
      </w:r>
      <w:proofErr w:type="spellStart"/>
      <w:r w:rsidRPr="001979FE">
        <w:rPr>
          <w:color w:val="000000"/>
          <w:sz w:val="28"/>
          <w:szCs w:val="28"/>
        </w:rPr>
        <w:t>магн</w:t>
      </w:r>
      <w:proofErr w:type="spellEnd"/>
      <w:r w:rsidRPr="001979FE">
        <w:rPr>
          <w:color w:val="000000"/>
          <w:sz w:val="28"/>
          <w:szCs w:val="28"/>
        </w:rPr>
        <w:t xml:space="preserve">. полей, ионизирующих излучений и т. п.). Существ. внимание уделяется изучению </w:t>
      </w:r>
      <w:proofErr w:type="spellStart"/>
      <w:r w:rsidRPr="001979FE">
        <w:rPr>
          <w:color w:val="000000"/>
          <w:sz w:val="28"/>
          <w:szCs w:val="28"/>
        </w:rPr>
        <w:t>кинетич</w:t>
      </w:r>
      <w:proofErr w:type="spellEnd"/>
      <w:r w:rsidRPr="001979FE">
        <w:rPr>
          <w:color w:val="000000"/>
          <w:sz w:val="28"/>
          <w:szCs w:val="28"/>
        </w:rPr>
        <w:t>. закономерностей П. я., что необходимо для выяснения их мол. механизмов.</w:t>
      </w:r>
    </w:p>
    <w:p w14:paraId="14FF01F7" w14:textId="1813ACDF" w:rsidR="00314398" w:rsidRDefault="00314398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</w:p>
    <w:p w14:paraId="45DBB83C" w14:textId="77777777" w:rsidR="00314398" w:rsidRPr="001979FE" w:rsidRDefault="00314398" w:rsidP="001979FE">
      <w:pPr>
        <w:pStyle w:val="a4"/>
        <w:shd w:val="clear" w:color="auto" w:fill="FFFFFF"/>
        <w:ind w:left="150" w:right="150" w:firstLine="500"/>
        <w:jc w:val="both"/>
        <w:rPr>
          <w:color w:val="000000"/>
          <w:sz w:val="28"/>
          <w:szCs w:val="28"/>
        </w:rPr>
      </w:pPr>
    </w:p>
    <w:p w14:paraId="06FDB761" w14:textId="15FB14BC" w:rsidR="00A20D81" w:rsidRDefault="005620FF" w:rsidP="00314398">
      <w:pPr>
        <w:pStyle w:val="2"/>
        <w:shd w:val="clear" w:color="auto" w:fill="FFFFFF"/>
        <w:spacing w:before="0" w:line="240" w:lineRule="auto"/>
        <w:ind w:firstLine="650"/>
        <w:rPr>
          <w:rFonts w:ascii="Times New Roman" w:eastAsia="Times New Roman" w:hAnsi="Times New Roman" w:cs="Times New Roman"/>
          <w:i/>
          <w:iCs/>
          <w:color w:val="04121B"/>
          <w:spacing w:val="-8"/>
          <w:sz w:val="28"/>
          <w:szCs w:val="28"/>
          <w:lang w:eastAsia="ru-RU"/>
        </w:rPr>
      </w:pPr>
      <w:r w:rsidRPr="00EB1174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2.</w:t>
      </w:r>
      <w:r w:rsidR="00A20D81" w:rsidRPr="00EB1174">
        <w:rPr>
          <w:rFonts w:ascii="Times New Roman" w:eastAsia="Times New Roman" w:hAnsi="Times New Roman" w:cs="Times New Roman"/>
          <w:i/>
          <w:iCs/>
          <w:color w:val="04121B"/>
          <w:spacing w:val="-8"/>
          <w:sz w:val="28"/>
          <w:szCs w:val="28"/>
          <w:lang w:eastAsia="ru-RU"/>
        </w:rPr>
        <w:t xml:space="preserve"> Понятие и характеристики поверхностного натяжения</w:t>
      </w:r>
    </w:p>
    <w:p w14:paraId="5C573185" w14:textId="77777777" w:rsidR="00314398" w:rsidRPr="00314398" w:rsidRDefault="00314398" w:rsidP="00314398">
      <w:pPr>
        <w:rPr>
          <w:lang w:eastAsia="ru-RU"/>
        </w:rPr>
      </w:pPr>
    </w:p>
    <w:p w14:paraId="3C3FC717" w14:textId="77777777" w:rsidR="00314398" w:rsidRDefault="00A20D81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С явлением поверхностного натяжения жидкости мы сталкиваемся каждый день:</w:t>
      </w:r>
    </w:p>
    <w:p w14:paraId="6CCA0DC6" w14:textId="77777777" w:rsidR="00314398" w:rsidRDefault="00314398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капли воды стремятся принять форму, близкую к </w:t>
      </w:r>
      <w:proofErr w:type="spellStart"/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шарообразнои</w:t>
      </w:r>
      <w:proofErr w:type="spellEnd"/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̆ (а в невесомости они совсем шарообразные);</w:t>
      </w:r>
    </w:p>
    <w:p w14:paraId="2D9363D7" w14:textId="77777777" w:rsidR="00314398" w:rsidRDefault="00314398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струя воды из-под крана стремится к </w:t>
      </w:r>
      <w:proofErr w:type="spellStart"/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цилиндрическои</w:t>
      </w:r>
      <w:proofErr w:type="spellEnd"/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̆ форме;</w:t>
      </w:r>
    </w:p>
    <w:p w14:paraId="51D36AF3" w14:textId="77777777" w:rsidR="00314398" w:rsidRDefault="00314398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булавка не тонет на поверхности воды в стакане;</w:t>
      </w:r>
    </w:p>
    <w:p w14:paraId="625E6104" w14:textId="367D3C81" w:rsidR="00A20D81" w:rsidRPr="00A20D81" w:rsidRDefault="00314398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многие насекомые могут скользить по поверхности воды.</w:t>
      </w:r>
    </w:p>
    <w:p w14:paraId="59BCBF80" w14:textId="77777777" w:rsidR="00A20D81" w:rsidRPr="00A20D81" w:rsidRDefault="00A20D81" w:rsidP="003143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Силы поверхностного натяжения </w:t>
      </w:r>
      <w:proofErr w:type="spellStart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действуют</w:t>
      </w:r>
      <w:proofErr w:type="spellEnd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 вдоль поверхности жидкости, стремясь сократить ее площадь. Как будто жидкость заключена в упругую пленку, которая стремится сжать свое содержимое.</w:t>
      </w:r>
    </w:p>
    <w:p w14:paraId="390B84AA" w14:textId="77777777" w:rsidR="00A20D81" w:rsidRPr="00A20D81" w:rsidRDefault="00A20D81" w:rsidP="003143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Потенциальная энергия взаимного притяжения молекул жидкости примерно равна их </w:t>
      </w:r>
      <w:proofErr w:type="spellStart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кинетическои</w:t>
      </w:r>
      <w:proofErr w:type="spellEnd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̆ энергии. Это позволяет веществу сохранять объем (но не форму), и этот объем ограничивается поверхностью жидкости.</w:t>
      </w:r>
    </w:p>
    <w:p w14:paraId="09ED4E92" w14:textId="77777777" w:rsidR="00A20D81" w:rsidRPr="00A20D81" w:rsidRDefault="00A20D81" w:rsidP="003143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На молекулу жидкости, которая находится внутри, </w:t>
      </w:r>
      <w:proofErr w:type="spellStart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действуют</w:t>
      </w:r>
      <w:proofErr w:type="spellEnd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 силы притяжения со стороны других молекул, и они уравновешивают друг друга. А на ту молекулу, что находится на поверхности, </w:t>
      </w:r>
      <w:proofErr w:type="spellStart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действуют</w:t>
      </w:r>
      <w:proofErr w:type="spellEnd"/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 силы притяжения не только со стороны других молекул жидкости, но и со стороны газа (внешней среды). Эти вторые значительно меньше первых, поэтому равнодействующая сила притяжения направлена внутрь жидкости, что способствует удержанию молекулы на поверхности.</w:t>
      </w:r>
    </w:p>
    <w:p w14:paraId="6FEBDE39" w14:textId="77777777" w:rsidR="00A20D81" w:rsidRPr="00A20D81" w:rsidRDefault="00A20D81" w:rsidP="00314398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b/>
          <w:bCs/>
          <w:color w:val="04121B"/>
          <w:spacing w:val="-1"/>
          <w:sz w:val="28"/>
          <w:szCs w:val="28"/>
          <w:lang w:eastAsia="ru-RU"/>
        </w:rPr>
        <w:t>Поверхностное натяжение</w:t>
      </w: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 — это величина, которая показывает стремление жидкости сократить свою свободную поверхность, то есть уменьшить избыток своей потенциальной энергии на границе раздела с газообразной фазой.</w:t>
      </w:r>
    </w:p>
    <w:p w14:paraId="46B930D6" w14:textId="77777777" w:rsidR="00A20D81" w:rsidRPr="00A20D81" w:rsidRDefault="00A20D81" w:rsidP="001979F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Чем больше площадь поверхности жидкости, тем больше молекул, которые обладают избыточной потенциальной энергией, и тем больше поверхностная энергия. Этот факт можно записать в виде следующего соотношения:</w:t>
      </w:r>
    </w:p>
    <w:tbl>
      <w:tblPr>
        <w:tblW w:w="0" w:type="auto"/>
        <w:tblCellSpacing w:w="15" w:type="dxa"/>
        <w:tblBorders>
          <w:top w:val="single" w:sz="6" w:space="0" w:color="E9ECED"/>
          <w:left w:val="single" w:sz="6" w:space="0" w:color="E9ECED"/>
          <w:bottom w:val="single" w:sz="6" w:space="0" w:color="E9ECED"/>
          <w:right w:val="single" w:sz="6" w:space="0" w:color="E9EC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4"/>
      </w:tblGrid>
      <w:tr w:rsidR="00A20D81" w:rsidRPr="00A20D81" w14:paraId="366AE4A9" w14:textId="77777777" w:rsidTr="00A20D8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9934C98" w14:textId="77777777" w:rsidR="00A20D81" w:rsidRPr="00A20D81" w:rsidRDefault="00A20D81" w:rsidP="00197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Поверхностная энергия жидкости</w:t>
            </w:r>
          </w:p>
          <w:p w14:paraId="32EE4EAB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 xml:space="preserve">W = </w:t>
            </w:r>
            <w:proofErr w:type="spellStart"/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σS</w:t>
            </w:r>
            <w:proofErr w:type="spellEnd"/>
          </w:p>
          <w:p w14:paraId="7B4CBBBA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W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поверхностная энергия жидкости [Дж]</w:t>
            </w:r>
          </w:p>
          <w:p w14:paraId="49CAC4F5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S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площадь свободной поверхности [м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vertAlign w:val="superscript"/>
                <w:lang w:eastAsia="ru-RU"/>
              </w:rPr>
              <w:t>2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]</w:t>
            </w:r>
          </w:p>
          <w:p w14:paraId="02F2C48C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коэффициент поверхностного натяжения [Н/м]</w:t>
            </w:r>
          </w:p>
        </w:tc>
      </w:tr>
    </w:tbl>
    <w:p w14:paraId="3DD2EAE8" w14:textId="77777777" w:rsidR="00A20D81" w:rsidRPr="00A20D81" w:rsidRDefault="00A20D81" w:rsidP="00EB1174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Отсюда мы можем вывести формулу коэффициента поверхностного натяжения.</w:t>
      </w:r>
    </w:p>
    <w:p w14:paraId="5F8AAA02" w14:textId="77777777" w:rsidR="00A20D81" w:rsidRPr="00A20D81" w:rsidRDefault="00A20D81" w:rsidP="00EB1174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b/>
          <w:bCs/>
          <w:color w:val="04121B"/>
          <w:spacing w:val="-1"/>
          <w:sz w:val="28"/>
          <w:szCs w:val="28"/>
          <w:lang w:eastAsia="ru-RU"/>
        </w:rPr>
        <w:lastRenderedPageBreak/>
        <w:t>Коэффициент поверхностного натяжения</w:t>
      </w: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 — это физическая величина, которая характеризует данную жидкость и численно равна отношению поверхностной энергии к площади свободной поверхности жидкости.</w:t>
      </w:r>
    </w:p>
    <w:tbl>
      <w:tblPr>
        <w:tblW w:w="0" w:type="auto"/>
        <w:tblCellSpacing w:w="15" w:type="dxa"/>
        <w:tblBorders>
          <w:top w:val="single" w:sz="6" w:space="0" w:color="E9ECED"/>
          <w:left w:val="single" w:sz="6" w:space="0" w:color="E9ECED"/>
          <w:bottom w:val="single" w:sz="6" w:space="0" w:color="E9ECED"/>
          <w:right w:val="single" w:sz="6" w:space="0" w:color="E9EC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4"/>
      </w:tblGrid>
      <w:tr w:rsidR="00A20D81" w:rsidRPr="00A20D81" w14:paraId="7D43EFA8" w14:textId="77777777" w:rsidTr="00A20D8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5A905DC" w14:textId="77777777" w:rsidR="00A20D81" w:rsidRPr="00A20D81" w:rsidRDefault="00A20D81" w:rsidP="00197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Коэффициент поверхностного натяжения</w:t>
            </w:r>
          </w:p>
          <w:p w14:paraId="2052C1C9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 = W/S</w:t>
            </w:r>
          </w:p>
          <w:p w14:paraId="21E0EEF9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W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поверхностная энергия жидкости [Дж]</w:t>
            </w:r>
          </w:p>
          <w:p w14:paraId="4D3C8DB7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S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площадь свободной поверхности [м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vertAlign w:val="superscript"/>
                <w:lang w:eastAsia="ru-RU"/>
              </w:rPr>
              <w:t>2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]</w:t>
            </w:r>
          </w:p>
          <w:p w14:paraId="2715755B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коэффициент поверхностного натяжения [Н/м]</w:t>
            </w:r>
          </w:p>
        </w:tc>
      </w:tr>
    </w:tbl>
    <w:p w14:paraId="324E0ACD" w14:textId="77777777" w:rsidR="00A20D81" w:rsidRPr="00A20D81" w:rsidRDefault="00A20D81" w:rsidP="00314398">
      <w:pPr>
        <w:shd w:val="clear" w:color="auto" w:fill="FFFFFF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Коэффициент поверхностного натяжения жидкости зависит:</w:t>
      </w:r>
    </w:p>
    <w:p w14:paraId="77011D3B" w14:textId="7FD27AC8" w:rsidR="00A20D81" w:rsidRPr="00A20D81" w:rsidRDefault="00314398" w:rsidP="00314398">
      <w:pPr>
        <w:shd w:val="clear" w:color="auto" w:fill="FFFFFF"/>
        <w:spacing w:before="100" w:beforeAutospacing="1" w:after="24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от природы жидкости;</w:t>
      </w:r>
    </w:p>
    <w:p w14:paraId="00CB5A92" w14:textId="73822270" w:rsidR="00A20D81" w:rsidRPr="00A20D81" w:rsidRDefault="00314398" w:rsidP="00314398">
      <w:pPr>
        <w:shd w:val="clear" w:color="auto" w:fill="FFFFFF"/>
        <w:spacing w:before="100" w:beforeAutospacing="1" w:after="24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температуры жидкости;</w:t>
      </w:r>
    </w:p>
    <w:p w14:paraId="145E4984" w14:textId="0C0B4ACE" w:rsidR="00A20D81" w:rsidRPr="00A20D81" w:rsidRDefault="00314398" w:rsidP="00314398">
      <w:pPr>
        <w:shd w:val="clear" w:color="auto" w:fill="FFFFFF"/>
        <w:spacing w:before="100" w:beforeAutospacing="1" w:after="24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свойств газа, который граничит с данной жидкостью;</w:t>
      </w:r>
    </w:p>
    <w:p w14:paraId="00370275" w14:textId="48EAFA57" w:rsidR="00A20D81" w:rsidRPr="00A20D81" w:rsidRDefault="00314398" w:rsidP="00314398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- </w:t>
      </w:r>
      <w:r w:rsidR="00A20D81"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наличия поверхностно-активных веществ (например, мыло или стиральный порошок), которые уменьшают поверхностное натяжение.</w:t>
      </w:r>
    </w:p>
    <w:p w14:paraId="5965F5A4" w14:textId="77777777" w:rsidR="00A20D81" w:rsidRPr="00A20D81" w:rsidRDefault="00A20D81" w:rsidP="00314398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b/>
          <w:bCs/>
          <w:color w:val="04121B"/>
          <w:spacing w:val="-1"/>
          <w:sz w:val="28"/>
          <w:szCs w:val="28"/>
          <w:lang w:eastAsia="ru-RU"/>
        </w:rPr>
        <w:t>Коэффициент поверхностного натяжения не зависит от площади свободной поверхности жидкости, хотя может быть рассчитан с ее помощью.</w:t>
      </w:r>
    </w:p>
    <w:p w14:paraId="378D8071" w14:textId="77777777" w:rsidR="00A20D81" w:rsidRPr="00A20D81" w:rsidRDefault="00A20D81" w:rsidP="00314398">
      <w:pPr>
        <w:shd w:val="clear" w:color="auto" w:fill="FFFFFF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Если на жидкость не действуют другие силы или их действие мало, жидкость будет стремиться принимать форму сферы, как капля воды или мыльный пузырь. Так же ведет себя вода в невесомости. Жидкость ведет себя так, как будто по касательной к ее поверхности действуют силы, стягивающие эту поверхность. Эти силы называются </w:t>
      </w:r>
      <w:r w:rsidRPr="00A20D81">
        <w:rPr>
          <w:rFonts w:ascii="Times New Roman" w:eastAsia="Times New Roman" w:hAnsi="Times New Roman" w:cs="Times New Roman"/>
          <w:b/>
          <w:bCs/>
          <w:color w:val="04121B"/>
          <w:spacing w:val="-1"/>
          <w:sz w:val="28"/>
          <w:szCs w:val="28"/>
          <w:lang w:eastAsia="ru-RU"/>
        </w:rPr>
        <w:t>силами поверхностного натяжения</w:t>
      </w:r>
      <w:r w:rsidRPr="00A20D81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single" w:sz="6" w:space="0" w:color="E9ECED"/>
          <w:left w:val="single" w:sz="6" w:space="0" w:color="E9ECED"/>
          <w:bottom w:val="single" w:sz="6" w:space="0" w:color="E9ECED"/>
          <w:right w:val="single" w:sz="6" w:space="0" w:color="E9EC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0"/>
      </w:tblGrid>
      <w:tr w:rsidR="00A20D81" w:rsidRPr="00A20D81" w14:paraId="49FB2635" w14:textId="77777777" w:rsidTr="00A20D8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A852FCA" w14:textId="77777777" w:rsidR="00A20D81" w:rsidRPr="00A20D81" w:rsidRDefault="00A20D81" w:rsidP="00197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Сила поверхностного натяжения</w:t>
            </w:r>
          </w:p>
          <w:p w14:paraId="72872FD2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 xml:space="preserve">F = </w:t>
            </w:r>
            <w:proofErr w:type="spellStart"/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σl</w:t>
            </w:r>
            <w:proofErr w:type="spellEnd"/>
          </w:p>
          <w:p w14:paraId="47428A84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F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сила поверхностного натяжения [Н]</w:t>
            </w:r>
          </w:p>
          <w:p w14:paraId="5EC8D446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l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длина контура, ограничивающего поверхность жидкости [м]</w:t>
            </w:r>
          </w:p>
          <w:p w14:paraId="598477F7" w14:textId="77777777" w:rsidR="00A20D81" w:rsidRPr="00A20D81" w:rsidRDefault="00A20D81" w:rsidP="001979F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</w:pPr>
            <w:r w:rsidRPr="00A20D81">
              <w:rPr>
                <w:rFonts w:ascii="Times New Roman" w:eastAsia="Times New Roman" w:hAnsi="Times New Roman" w:cs="Times New Roman"/>
                <w:b/>
                <w:bCs/>
                <w:color w:val="04121B"/>
                <w:spacing w:val="-1"/>
                <w:sz w:val="28"/>
                <w:szCs w:val="28"/>
                <w:lang w:eastAsia="ru-RU"/>
              </w:rPr>
              <w:t>σ</w:t>
            </w:r>
            <w:r w:rsidRPr="00A20D81">
              <w:rPr>
                <w:rFonts w:ascii="Times New Roman" w:eastAsia="Times New Roman" w:hAnsi="Times New Roman" w:cs="Times New Roman"/>
                <w:color w:val="04121B"/>
                <w:spacing w:val="-1"/>
                <w:sz w:val="28"/>
                <w:szCs w:val="28"/>
                <w:lang w:eastAsia="ru-RU"/>
              </w:rPr>
              <w:t> — коэффициент поверхностного натяжения [Н/м]</w:t>
            </w:r>
          </w:p>
        </w:tc>
      </w:tr>
    </w:tbl>
    <w:p w14:paraId="42F5932C" w14:textId="77777777" w:rsidR="00A20D81" w:rsidRPr="00EB1174" w:rsidRDefault="00A20D81" w:rsidP="00EB1174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</w:pPr>
      <w:r w:rsidRPr="00EB1174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t xml:space="preserve">В химической промышленности в воду часто добавляют специальные реагенты-смачиватели, не дающие ей собираться в капли на какой-либо поверхности. Например, их добавляют в жидкие средства для посудомоечных </w:t>
      </w:r>
      <w:r w:rsidRPr="00EB1174">
        <w:rPr>
          <w:rFonts w:ascii="Times New Roman" w:eastAsia="Times New Roman" w:hAnsi="Times New Roman" w:cs="Times New Roman"/>
          <w:color w:val="04121B"/>
          <w:spacing w:val="-1"/>
          <w:sz w:val="28"/>
          <w:szCs w:val="28"/>
          <w:lang w:eastAsia="ru-RU"/>
        </w:rPr>
        <w:lastRenderedPageBreak/>
        <w:t>машин. Попадая в поверхностный слой воды, молекулы таких реагентов заметно ослабляют силы поверхностного натяжения, вода не собирается в капли и не оставляет на поверхности пятен после высыхания.</w:t>
      </w:r>
    </w:p>
    <w:p w14:paraId="1C7406E2" w14:textId="656E0CCD" w:rsidR="00316E05" w:rsidRPr="001979FE" w:rsidRDefault="00EB1174" w:rsidP="00EB117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hyperlink r:id="rId18" w:history="1">
        <w:r w:rsidR="00316E05" w:rsidRPr="001979FE">
          <w:rPr>
            <w:rFonts w:ascii="Times New Roman" w:eastAsia="Times New Roman" w:hAnsi="Times New Roman" w:cs="Times New Roman"/>
            <w:color w:val="0A0A0A"/>
            <w:sz w:val="28"/>
            <w:szCs w:val="28"/>
            <w:lang w:eastAsia="ru-RU"/>
          </w:rPr>
          <w:t>Поверхностное натяжение</w:t>
        </w:r>
      </w:hyperlink>
      <w:r w:rsidR="00316E05" w:rsidRPr="001979F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это физическое свойство жидкости, проявляющееся в стремлении минимизировать площадь её поверхности на границе с другой средой (обычно воздух) из-за молекулярного притяжения. Действует как упругая пленка, позволяя мелким предметам (водомеркам, иголкам) не тонуть. Измеряется в Н/м или Дж/м² (мН/м). </w:t>
      </w:r>
    </w:p>
    <w:p w14:paraId="7769D8CE" w14:textId="77777777" w:rsidR="00314398" w:rsidRDefault="00316E05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Ключевые факты о поверхностном натяжении:</w:t>
      </w:r>
    </w:p>
    <w:p w14:paraId="6677E163" w14:textId="77777777" w:rsidR="00314398" w:rsidRDefault="00316E05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Причина:</w:t>
      </w:r>
      <w:r w:rsidRPr="00316E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Молекулы внутри жидкости притягиваются со всех сторон, а на поверхности — только внутрь, что создает избыточное давление.</w:t>
      </w:r>
    </w:p>
    <w:p w14:paraId="6588E843" w14:textId="77777777" w:rsidR="00314398" w:rsidRDefault="00316E05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Снижение:</w:t>
      </w:r>
      <w:r w:rsidRPr="00316E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Поверхностное натяжение уменьшается при повышении температуры и добавлении ПАВ (мыло, моющие средства).</w:t>
      </w:r>
    </w:p>
    <w:p w14:paraId="0F61EB21" w14:textId="77777777" w:rsidR="00314398" w:rsidRDefault="00316E05" w:rsidP="003143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Примеры:</w:t>
      </w:r>
      <w:r w:rsidRPr="00316E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Шарообразная форма капель, мыльные пузыри, подъем воды в капиллярах.</w:t>
      </w:r>
    </w:p>
    <w:p w14:paraId="38FB10E6" w14:textId="77777777" w:rsidR="00314398" w:rsidRDefault="00316E05" w:rsidP="003143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Значение:</w:t>
      </w:r>
      <w:r w:rsidRPr="00316E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Высокое натяжение воды </w:t>
      </w:r>
      <w:r w:rsidRPr="00EB117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73 дин/см при 20°C) обеспечивает множество природных и промышленных процессов. </w:t>
      </w:r>
    </w:p>
    <w:p w14:paraId="43E7D698" w14:textId="4135689C" w:rsidR="00316E05" w:rsidRPr="00314398" w:rsidRDefault="00316E05" w:rsidP="003143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16E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Коэффициент поверхностного натяжения</w:t>
      </w:r>
      <w:r w:rsidRPr="001979F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316E0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зависит от природы жидкости и соприкасающихся сред</w:t>
      </w:r>
    </w:p>
    <w:p w14:paraId="45E3D824" w14:textId="77777777" w:rsidR="00316E05" w:rsidRPr="001979FE" w:rsidRDefault="00316E05" w:rsidP="001979FE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304A8B01" w14:textId="3D16008F" w:rsidR="00EB1174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b/>
          <w:bCs/>
          <w:sz w:val="28"/>
          <w:szCs w:val="28"/>
        </w:rPr>
        <w:t>Пов</w:t>
      </w:r>
      <w:r w:rsidR="005620FF" w:rsidRPr="001979FE">
        <w:rPr>
          <w:b/>
          <w:bCs/>
          <w:sz w:val="28"/>
          <w:szCs w:val="28"/>
        </w:rPr>
        <w:t>е</w:t>
      </w:r>
      <w:r w:rsidRPr="001979FE">
        <w:rPr>
          <w:b/>
          <w:bCs/>
          <w:sz w:val="28"/>
          <w:szCs w:val="28"/>
        </w:rPr>
        <w:t>рхностное натяж</w:t>
      </w:r>
      <w:r w:rsidR="005620FF" w:rsidRPr="001979FE">
        <w:rPr>
          <w:b/>
          <w:bCs/>
          <w:sz w:val="28"/>
          <w:szCs w:val="28"/>
        </w:rPr>
        <w:t>е</w:t>
      </w:r>
      <w:r w:rsidRPr="001979FE">
        <w:rPr>
          <w:b/>
          <w:bCs/>
          <w:sz w:val="28"/>
          <w:szCs w:val="28"/>
        </w:rPr>
        <w:t>ние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— тенденция жидкости сжиматься до минимально возможной площади поверхности. Поверхностное натяжение это то явление, которое позволяет телам с большей плотностью, чем у воды, плавать на её поверхности, при этом</w:t>
      </w:r>
      <w:r w:rsidR="00EB1174">
        <w:rPr>
          <w:sz w:val="28"/>
          <w:szCs w:val="28"/>
        </w:rPr>
        <w:t xml:space="preserve"> </w:t>
      </w:r>
      <w:r w:rsidRPr="001979FE">
        <w:rPr>
          <w:i/>
          <w:iCs/>
          <w:sz w:val="28"/>
          <w:szCs w:val="28"/>
        </w:rPr>
        <w:t>даже частично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в неё не погрузившись (например, плавающая</w:t>
      </w:r>
      <w:r w:rsidR="00EB1174">
        <w:rPr>
          <w:sz w:val="28"/>
          <w:szCs w:val="28"/>
        </w:rPr>
        <w:t xml:space="preserve"> </w:t>
      </w:r>
      <w:hyperlink r:id="rId19" w:tooltip="Водомерки" w:history="1">
        <w:r w:rsidRPr="001979FE">
          <w:rPr>
            <w:rStyle w:val="a5"/>
            <w:color w:val="auto"/>
            <w:sz w:val="28"/>
            <w:szCs w:val="28"/>
            <w:u w:val="none"/>
          </w:rPr>
          <w:t>водомерка</w:t>
        </w:r>
      </w:hyperlink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или монета).</w:t>
      </w:r>
    </w:p>
    <w:p w14:paraId="34CB5336" w14:textId="29B3AAE7" w:rsidR="00F403CA" w:rsidRPr="001979FE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sz w:val="28"/>
          <w:szCs w:val="28"/>
        </w:rPr>
        <w:t>Другими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словами,</w:t>
      </w:r>
      <w:r w:rsidR="00EB1174">
        <w:rPr>
          <w:sz w:val="28"/>
          <w:szCs w:val="28"/>
        </w:rPr>
        <w:t xml:space="preserve"> </w:t>
      </w:r>
      <w:r w:rsidRPr="001979FE">
        <w:rPr>
          <w:b/>
          <w:bCs/>
          <w:sz w:val="28"/>
          <w:szCs w:val="28"/>
        </w:rPr>
        <w:t>поверхностное натяжение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—</w:t>
      </w:r>
      <w:r w:rsidR="00EB1174">
        <w:rPr>
          <w:sz w:val="28"/>
          <w:szCs w:val="28"/>
        </w:rPr>
        <w:t xml:space="preserve"> </w:t>
      </w:r>
      <w:hyperlink r:id="rId20" w:tooltip="Термодинамика" w:history="1">
        <w:r w:rsidRPr="001979FE">
          <w:rPr>
            <w:rStyle w:val="a5"/>
            <w:color w:val="auto"/>
            <w:sz w:val="28"/>
            <w:szCs w:val="28"/>
            <w:u w:val="none"/>
          </w:rPr>
          <w:t>термодинамическая</w:t>
        </w:r>
      </w:hyperlink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характеристика поверхности раздела двух находящихся в равновесии</w:t>
      </w:r>
      <w:r w:rsidR="00EB1174">
        <w:rPr>
          <w:sz w:val="28"/>
          <w:szCs w:val="28"/>
        </w:rPr>
        <w:t xml:space="preserve"> </w:t>
      </w:r>
      <w:hyperlink r:id="rId21" w:tooltip="Термодинамическая фаза" w:history="1">
        <w:r w:rsidRPr="001979FE">
          <w:rPr>
            <w:rStyle w:val="a5"/>
            <w:color w:val="auto"/>
            <w:sz w:val="28"/>
            <w:szCs w:val="28"/>
            <w:u w:val="none"/>
          </w:rPr>
          <w:t>фаз</w:t>
        </w:r>
      </w:hyperlink>
      <w:r w:rsidRPr="001979FE">
        <w:rPr>
          <w:sz w:val="28"/>
          <w:szCs w:val="28"/>
        </w:rPr>
        <w:t xml:space="preserve">, определяемая работой обратимого </w:t>
      </w:r>
      <w:proofErr w:type="spellStart"/>
      <w:r w:rsidRPr="001979FE">
        <w:rPr>
          <w:sz w:val="28"/>
          <w:szCs w:val="28"/>
        </w:rPr>
        <w:t>изотермокинетического</w:t>
      </w:r>
      <w:proofErr w:type="spellEnd"/>
      <w:r w:rsidRPr="001979FE">
        <w:rPr>
          <w:sz w:val="28"/>
          <w:szCs w:val="28"/>
        </w:rPr>
        <w:t xml:space="preserve"> образования единицы площади этой поверхности раздела при условии, что температура, объём системы и </w:t>
      </w:r>
      <w:hyperlink r:id="rId22" w:tooltip="Химический потенциал" w:history="1">
        <w:r w:rsidRPr="001979FE">
          <w:rPr>
            <w:rStyle w:val="a5"/>
            <w:color w:val="auto"/>
            <w:sz w:val="28"/>
            <w:szCs w:val="28"/>
            <w:u w:val="none"/>
          </w:rPr>
          <w:t>химические потенциалы</w:t>
        </w:r>
      </w:hyperlink>
      <w:r w:rsidRPr="001979FE">
        <w:rPr>
          <w:sz w:val="28"/>
          <w:szCs w:val="28"/>
        </w:rPr>
        <w:t> всех компонентов в обеих фазах остаются постоянными.</w:t>
      </w:r>
    </w:p>
    <w:p w14:paraId="06D35122" w14:textId="29AA3AA8" w:rsidR="00EB1174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sz w:val="28"/>
          <w:szCs w:val="28"/>
        </w:rPr>
        <w:t>Поверхностное натяжение возникает на границе </w:t>
      </w:r>
      <w:hyperlink r:id="rId23" w:tooltip="Газ" w:history="1">
        <w:r w:rsidRPr="001979FE">
          <w:rPr>
            <w:rStyle w:val="a5"/>
            <w:color w:val="auto"/>
            <w:sz w:val="28"/>
            <w:szCs w:val="28"/>
            <w:u w:val="none"/>
          </w:rPr>
          <w:t>газообразных</w:t>
        </w:r>
      </w:hyperlink>
      <w:r w:rsidRPr="001979FE">
        <w:rPr>
          <w:sz w:val="28"/>
          <w:szCs w:val="28"/>
        </w:rPr>
        <w:t>,</w:t>
      </w:r>
      <w:r w:rsidR="00EB1174">
        <w:rPr>
          <w:sz w:val="28"/>
          <w:szCs w:val="28"/>
        </w:rPr>
        <w:t xml:space="preserve"> </w:t>
      </w:r>
      <w:hyperlink r:id="rId24" w:tooltip="Жидкость" w:history="1">
        <w:r w:rsidRPr="001979FE">
          <w:rPr>
            <w:rStyle w:val="a5"/>
            <w:color w:val="auto"/>
            <w:sz w:val="28"/>
            <w:szCs w:val="28"/>
            <w:u w:val="none"/>
          </w:rPr>
          <w:t>жидких</w:t>
        </w:r>
      </w:hyperlink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и твёрдых тел. Обычно под термином «поверхностное натяжение» имеется в виду поверхностное натяжение жидких тел на границе жидкость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— газ. В случае жидкой поверхности раздела поверхностное натяжение правомерно также рассматривать как силу, действующую на единицу длины контура поверхности и стремящуюся сократить поверхность до минимума при заданных объёмах фаз.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Поверхностное натяжение имеет двойной физический смысл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— энергетический (термодинамический) и силовой (механический).</w:t>
      </w:r>
    </w:p>
    <w:p w14:paraId="0A8AB0C2" w14:textId="45BD3627" w:rsidR="00F403CA" w:rsidRPr="001979FE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sz w:val="28"/>
          <w:szCs w:val="28"/>
        </w:rPr>
        <w:t>Энергетическое (термодинамическое) определение: поверхностное натяжение — это удельная работа увеличения поверхности при её растяжении при условии постоянства температуры. Силовое (механическое) определение: поверхностное натяжение — это сила, действующая на единицу длины линии, которая ограничивает поверхность жидкости</w:t>
      </w:r>
      <w:hyperlink r:id="rId25" w:anchor="cite_note-1" w:history="1">
        <w:r w:rsidRPr="001979FE">
          <w:rPr>
            <w:rStyle w:val="cite-bracket"/>
            <w:sz w:val="28"/>
            <w:szCs w:val="28"/>
            <w:vertAlign w:val="superscript"/>
          </w:rPr>
          <w:t>[</w:t>
        </w:r>
        <w:r w:rsidRPr="001979FE">
          <w:rPr>
            <w:rStyle w:val="a5"/>
            <w:color w:val="auto"/>
            <w:sz w:val="28"/>
            <w:szCs w:val="28"/>
            <w:u w:val="none"/>
            <w:vertAlign w:val="superscript"/>
          </w:rPr>
          <w:t>1</w:t>
        </w:r>
        <w:r w:rsidRPr="001979FE">
          <w:rPr>
            <w:rStyle w:val="cite-bracket"/>
            <w:sz w:val="28"/>
            <w:szCs w:val="28"/>
            <w:vertAlign w:val="superscript"/>
          </w:rPr>
          <w:t>]</w:t>
        </w:r>
      </w:hyperlink>
      <w:r w:rsidRPr="001979FE">
        <w:rPr>
          <w:sz w:val="28"/>
          <w:szCs w:val="28"/>
        </w:rPr>
        <w:t>.</w:t>
      </w:r>
    </w:p>
    <w:p w14:paraId="65FA295A" w14:textId="77777777" w:rsidR="00EB1174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sz w:val="28"/>
          <w:szCs w:val="28"/>
        </w:rPr>
        <w:lastRenderedPageBreak/>
        <w:t xml:space="preserve">Сила поверхностного натяжения направлена по касательной к поверхности жидкости, перпендикулярно к участку контура, на который она действует и пропорциональна длине этого участка. </w:t>
      </w:r>
    </w:p>
    <w:p w14:paraId="05ABAE9D" w14:textId="7E6E3BD4" w:rsidR="00F403CA" w:rsidRPr="001979FE" w:rsidRDefault="00F403CA" w:rsidP="00EB117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79FE">
        <w:rPr>
          <w:sz w:val="28"/>
          <w:szCs w:val="28"/>
        </w:rPr>
        <w:t>Коэффициент</w:t>
      </w:r>
      <w:r w:rsidR="00EB1174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пропорциональности</w:t>
      </w:r>
      <w:r w:rsidRPr="001979FE">
        <w:rPr>
          <w:rStyle w:val="mwe-math-mathml-inline"/>
          <w:rFonts w:eastAsiaTheme="majorEastAsia"/>
          <w:vanish/>
          <w:sz w:val="28"/>
          <w:szCs w:val="28"/>
        </w:rPr>
        <w:t>γ</w:t>
      </w:r>
      <w:r w:rsidRPr="001979FE">
        <w:rPr>
          <w:sz w:val="28"/>
          <w:szCs w:val="28"/>
        </w:rPr>
        <w:t>, или</w:t>
      </w:r>
      <w:r w:rsidR="005620FF" w:rsidRPr="001979FE">
        <w:rPr>
          <w:sz w:val="28"/>
          <w:szCs w:val="28"/>
        </w:rPr>
        <w:t xml:space="preserve"> </w:t>
      </w:r>
      <w:r w:rsidRPr="001979FE">
        <w:rPr>
          <w:sz w:val="28"/>
          <w:szCs w:val="28"/>
        </w:rPr>
        <w:t>же </w:t>
      </w:r>
      <w:r w:rsidRPr="001979FE">
        <w:rPr>
          <w:rStyle w:val="mwe-math-mathml-inline"/>
          <w:rFonts w:eastAsiaTheme="majorEastAsia"/>
          <w:vanish/>
          <w:sz w:val="28"/>
          <w:szCs w:val="28"/>
        </w:rPr>
        <w:t>σ</w:t>
      </w:r>
      <w:r w:rsidRPr="001979F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1FA4FB11" wp14:editId="17407DF1">
                <wp:extent cx="304800" cy="304800"/>
                <wp:effectExtent l="0" t="0" r="0" b="0"/>
                <wp:docPr id="1" name="AutoShape 2" descr="{\displaystyle \sigma 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E5A80" id="AutoShape 2" o:spid="_x0000_s1026" alt="{\displaystyle \sigma 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PEiYKcgCAADX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 w:rsidRPr="001979FE">
        <w:rPr>
          <w:sz w:val="28"/>
          <w:szCs w:val="28"/>
        </w:rPr>
        <w:t> — сила, приходящаяся на единицу длины контура — называется коэффициентом поверхностного натяжения. В </w:t>
      </w:r>
      <w:hyperlink r:id="rId26" w:tooltip="Международная система единиц" w:history="1">
        <w:r w:rsidRPr="001979FE">
          <w:rPr>
            <w:rStyle w:val="a5"/>
            <w:color w:val="auto"/>
            <w:sz w:val="28"/>
            <w:szCs w:val="28"/>
            <w:u w:val="none"/>
          </w:rPr>
          <w:t>СИ</w:t>
        </w:r>
      </w:hyperlink>
      <w:r w:rsidRPr="001979FE">
        <w:rPr>
          <w:sz w:val="28"/>
          <w:szCs w:val="28"/>
        </w:rPr>
        <w:t> он измеряется в ньютонах на метр. Но более правильно дать определение поверхностному натяжению, как энергии в джоулях на разрыв единицы поверхности (м²). В этом случае появляется ясный физический смысл понятия поверхностного натяжения.</w:t>
      </w:r>
    </w:p>
    <w:p w14:paraId="26566FFD" w14:textId="13EB4761" w:rsidR="00F403CA" w:rsidRPr="001979FE" w:rsidRDefault="00F403CA" w:rsidP="00EB117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9FE">
        <w:rPr>
          <w:sz w:val="28"/>
          <w:szCs w:val="28"/>
        </w:rPr>
        <w:t>В 1983 году было доказано теоретически и подтверждено данными из справочников, что понятие поверхностного натяжения жидкости однозначно является частью понятия </w:t>
      </w:r>
      <w:hyperlink r:id="rId27" w:tooltip="Внутренняя энергия" w:history="1">
        <w:r w:rsidRPr="001979FE">
          <w:rPr>
            <w:rStyle w:val="a5"/>
            <w:color w:val="auto"/>
            <w:sz w:val="28"/>
            <w:szCs w:val="28"/>
            <w:u w:val="none"/>
          </w:rPr>
          <w:t>внутренней энергии</w:t>
        </w:r>
      </w:hyperlink>
      <w:r w:rsidRPr="001979FE">
        <w:rPr>
          <w:sz w:val="28"/>
          <w:szCs w:val="28"/>
        </w:rPr>
        <w:t> (хотя и специфической: для симметричных молекул близких по форме к шарообразным</w:t>
      </w:r>
      <w:r w:rsidR="00E028E2" w:rsidRPr="001979FE">
        <w:rPr>
          <w:sz w:val="28"/>
          <w:szCs w:val="28"/>
        </w:rPr>
        <w:t>.</w:t>
      </w:r>
    </w:p>
    <w:p w14:paraId="0256C9DB" w14:textId="77777777" w:rsidR="00314398" w:rsidRDefault="00314398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i/>
          <w:color w:val="0F1115"/>
          <w:sz w:val="28"/>
          <w:szCs w:val="28"/>
        </w:rPr>
      </w:pPr>
    </w:p>
    <w:p w14:paraId="18DBEF9B" w14:textId="77777777" w:rsidR="00314398" w:rsidRDefault="00314398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i/>
          <w:color w:val="0F1115"/>
          <w:sz w:val="28"/>
          <w:szCs w:val="28"/>
        </w:rPr>
      </w:pPr>
    </w:p>
    <w:p w14:paraId="2CC4CF6A" w14:textId="568A75F4" w:rsidR="00E5468F" w:rsidRPr="001979FE" w:rsidRDefault="00E028E2" w:rsidP="00314398">
      <w:pPr>
        <w:pStyle w:val="a4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  <w:sz w:val="28"/>
          <w:szCs w:val="28"/>
        </w:rPr>
      </w:pPr>
      <w:r w:rsidRPr="001979FE">
        <w:rPr>
          <w:i/>
          <w:color w:val="0F1115"/>
          <w:sz w:val="28"/>
          <w:szCs w:val="28"/>
        </w:rPr>
        <w:t>3. Капиллярные явления.</w:t>
      </w:r>
    </w:p>
    <w:p w14:paraId="3EF33FFE" w14:textId="77777777" w:rsidR="00EB1174" w:rsidRPr="00EB1174" w:rsidRDefault="00EB1174" w:rsidP="00314398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Капиллярные явления — это мир, в котором сила тяжести перестает быть главным режиссером, уступая место силам поверхностного натяжения. Когда размеры сосудов или пор становятся соизмеримыми с капиллярной постоянной жидкости (обычно это миллиметры и меньше), начинают действовать законы, определяющие подъем воды по стволу дерева, пропитывание тканей, формирование менисков и движение жидкости в пористых средах. Для коллоидной химии капиллярные явления имеют особое значение: ведь дисперсные системы часто обладают огромной удельной поверхностью, а поры в гелях, почвах, мембранах и катализаторах — это те самые капилляры, где происходят ключевые процессы.</w:t>
      </w:r>
    </w:p>
    <w:p w14:paraId="7B38A196" w14:textId="77777777" w:rsidR="00314398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В основе всех капиллярных явлений лежит искривление поверхности жидкости. Свободная поверхность жидкости в отсутствие внешних сил стремится принять форму с минимальной площадью — для изолированной капли это сфера, для жидкости в широком сосуде — плоская горизонтальная поверхность. Но когда жидкость контактирует с твердой стенкой, равновесие сил на линии трехфазного контакта (твердое тело, жидкость, газ или другая жидкость) определяет форму поверхности. </w:t>
      </w:r>
    </w:p>
    <w:p w14:paraId="14EABEE1" w14:textId="6FD937A5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Это равновесие описывается законом Юнга, который связывает краевой угол смачивания θ с тремя межфазными натяжениями: на границе твердое тело – газ, твердое тело – жидкость и жидкость – газ. Косинус краевого угла показывает, насколько жидкость «любит» поверхность: если θ </w:t>
      </w:r>
      <w:proofErr w:type="gramStart"/>
      <w:r w:rsidRPr="00EB1174">
        <w:rPr>
          <w:color w:val="0F1115"/>
          <w:sz w:val="28"/>
          <w:szCs w:val="28"/>
        </w:rPr>
        <w:t>&lt; 90</w:t>
      </w:r>
      <w:proofErr w:type="gramEnd"/>
      <w:r w:rsidRPr="00EB1174">
        <w:rPr>
          <w:color w:val="0F1115"/>
          <w:sz w:val="28"/>
          <w:szCs w:val="28"/>
        </w:rPr>
        <w:t xml:space="preserve">°, говорят </w:t>
      </w:r>
      <w:r w:rsidRPr="00EB1174">
        <w:rPr>
          <w:color w:val="0F1115"/>
          <w:sz w:val="28"/>
          <w:szCs w:val="28"/>
        </w:rPr>
        <w:lastRenderedPageBreak/>
        <w:t xml:space="preserve">о смачивании; если θ &gt; 90° — о </w:t>
      </w:r>
      <w:proofErr w:type="spellStart"/>
      <w:r w:rsidRPr="00EB1174">
        <w:rPr>
          <w:color w:val="0F1115"/>
          <w:sz w:val="28"/>
          <w:szCs w:val="28"/>
        </w:rPr>
        <w:t>несмачивании</w:t>
      </w:r>
      <w:proofErr w:type="spellEnd"/>
      <w:r w:rsidRPr="00EB1174">
        <w:rPr>
          <w:color w:val="0F1115"/>
          <w:sz w:val="28"/>
          <w:szCs w:val="28"/>
        </w:rPr>
        <w:t>; а при θ = 0° имеет место полное смачивание (растекание). Для коллоидной химии краевой угол — это не просто геометрическая характеристика, а интегральный показатель энергетического состояния поверхности, от которого зависит, как дисперсная фаза будет взаимодействовать с дисперсионной средой, будет ли происходить адгезия, флокуляция или пропитка.</w:t>
      </w:r>
    </w:p>
    <w:p w14:paraId="43FAFCAA" w14:textId="77777777" w:rsid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Но самое важное следствие искривления поверхности — это возникновение дополнительного давления, которое испытывает жидкость под искривленным мениском. В 1806 году Томас Юнг и, независимо, Пьер-Симон Лаплас вывели формулу, связывающую разность давлений по обе стороны искривленной поверхности с кривизной: </w:t>
      </w:r>
      <w:proofErr w:type="spellStart"/>
      <w:r w:rsidRPr="00EB1174">
        <w:rPr>
          <w:color w:val="0F1115"/>
          <w:sz w:val="28"/>
          <w:szCs w:val="28"/>
        </w:rPr>
        <w:t>Δp</w:t>
      </w:r>
      <w:proofErr w:type="spellEnd"/>
      <w:r w:rsidRPr="00EB1174">
        <w:rPr>
          <w:color w:val="0F1115"/>
          <w:sz w:val="28"/>
          <w:szCs w:val="28"/>
        </w:rPr>
        <w:t xml:space="preserve"> = σ (1/R₁ + 1/R₂), где σ — поверхностное натяжение, R₁ и R₂ — главные радиусы кривизны. Для сферической капли </w:t>
      </w:r>
      <w:proofErr w:type="spellStart"/>
      <w:r w:rsidRPr="00EB1174">
        <w:rPr>
          <w:color w:val="0F1115"/>
          <w:sz w:val="28"/>
          <w:szCs w:val="28"/>
        </w:rPr>
        <w:t>Δp</w:t>
      </w:r>
      <w:proofErr w:type="spellEnd"/>
      <w:r w:rsidRPr="00EB1174">
        <w:rPr>
          <w:color w:val="0F1115"/>
          <w:sz w:val="28"/>
          <w:szCs w:val="28"/>
        </w:rPr>
        <w:t xml:space="preserve"> = 2σ/R, для цилиндрического мениска (как в капилляре) </w:t>
      </w:r>
      <w:proofErr w:type="spellStart"/>
      <w:r w:rsidRPr="00EB1174">
        <w:rPr>
          <w:color w:val="0F1115"/>
          <w:sz w:val="28"/>
          <w:szCs w:val="28"/>
        </w:rPr>
        <w:t>Δp</w:t>
      </w:r>
      <w:proofErr w:type="spellEnd"/>
      <w:r w:rsidRPr="00EB1174">
        <w:rPr>
          <w:color w:val="0F1115"/>
          <w:sz w:val="28"/>
          <w:szCs w:val="28"/>
        </w:rPr>
        <w:t xml:space="preserve"> = σ/R. </w:t>
      </w:r>
    </w:p>
    <w:p w14:paraId="0CA97BC8" w14:textId="484CC3A9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Знак давления определяется направлением кривизны: под выпуклой поверхностью (капля, пузырек) давление избыточное, под вогнутой (мениск в смачиваемом капилляре) — пониженное. Эта </w:t>
      </w:r>
      <w:proofErr w:type="spellStart"/>
      <w:r w:rsidRPr="00EB1174">
        <w:rPr>
          <w:color w:val="0F1115"/>
          <w:sz w:val="28"/>
          <w:szCs w:val="28"/>
        </w:rPr>
        <w:t>лапласовская</w:t>
      </w:r>
      <w:proofErr w:type="spellEnd"/>
      <w:r w:rsidRPr="00EB1174">
        <w:rPr>
          <w:color w:val="0F1115"/>
          <w:sz w:val="28"/>
          <w:szCs w:val="28"/>
        </w:rPr>
        <w:t xml:space="preserve"> разность давлений — ключ к пониманию капиллярного подъема: жидкость втягивается в капилляр именно потому, что давление под вогнутым мениском оказывается ниже атмосферного, и внешнее давление заталкивает жидкость вверх до тех пор, пока гидростатическое давление столба не скомпенсирует эту разность. Высота подъема в цилиндрическом капилляре радиуса r дается формулой </w:t>
      </w:r>
      <w:proofErr w:type="spellStart"/>
      <w:r w:rsidRPr="00EB1174">
        <w:rPr>
          <w:color w:val="0F1115"/>
          <w:sz w:val="28"/>
          <w:szCs w:val="28"/>
        </w:rPr>
        <w:t>Жюрена</w:t>
      </w:r>
      <w:proofErr w:type="spellEnd"/>
      <w:r w:rsidRPr="00EB1174">
        <w:rPr>
          <w:color w:val="0F1115"/>
          <w:sz w:val="28"/>
          <w:szCs w:val="28"/>
        </w:rPr>
        <w:t xml:space="preserve">: h = (2σ </w:t>
      </w:r>
      <w:proofErr w:type="spellStart"/>
      <w:r w:rsidRPr="00EB1174">
        <w:rPr>
          <w:color w:val="0F1115"/>
          <w:sz w:val="28"/>
          <w:szCs w:val="28"/>
        </w:rPr>
        <w:t>cosθ</w:t>
      </w:r>
      <w:proofErr w:type="spellEnd"/>
      <w:r w:rsidRPr="00EB1174">
        <w:rPr>
          <w:color w:val="0F1115"/>
          <w:sz w:val="28"/>
          <w:szCs w:val="28"/>
        </w:rPr>
        <w:t>) / (</w:t>
      </w:r>
      <w:proofErr w:type="spellStart"/>
      <w:r w:rsidRPr="00EB1174">
        <w:rPr>
          <w:color w:val="0F1115"/>
          <w:sz w:val="28"/>
          <w:szCs w:val="28"/>
        </w:rPr>
        <w:t>ρgr</w:t>
      </w:r>
      <w:proofErr w:type="spellEnd"/>
      <w:r w:rsidRPr="00EB1174">
        <w:rPr>
          <w:color w:val="0F1115"/>
          <w:sz w:val="28"/>
          <w:szCs w:val="28"/>
        </w:rPr>
        <w:t>), где ρ — плотность жидкости, g — ускорение свободного падения. Эта простая зависимость показывает, что чем тоньше капилляр, тем выше поднимается жидкость, а если угол смачивания больше 90° (</w:t>
      </w:r>
      <w:proofErr w:type="spellStart"/>
      <w:r w:rsidRPr="00EB1174">
        <w:rPr>
          <w:color w:val="0F1115"/>
          <w:sz w:val="28"/>
          <w:szCs w:val="28"/>
        </w:rPr>
        <w:t>несмачивание</w:t>
      </w:r>
      <w:proofErr w:type="spellEnd"/>
      <w:r w:rsidRPr="00EB1174">
        <w:rPr>
          <w:color w:val="0F1115"/>
          <w:sz w:val="28"/>
          <w:szCs w:val="28"/>
        </w:rPr>
        <w:t>), косинус отрицателен, и мениск становится выпуклым — тогда наблюдается капиллярное опускание (как у ртути в стекле).</w:t>
      </w:r>
    </w:p>
    <w:p w14:paraId="27182F6E" w14:textId="77777777" w:rsidR="00314398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Однако капиллярные явления не исчерпываются движением жидкостей в трубках. В коллоидных системах, особенно в пористых телах и гелях, мы сталкиваемся с явлением капиллярной конденсации. Если пар жидкости находится в контакте с пористым телом, имеющим узкие поры, то при относительном давлении пара ниже единицы может начаться конденсация жидкости внутри пор. </w:t>
      </w:r>
    </w:p>
    <w:p w14:paraId="225ABB52" w14:textId="0DD10778" w:rsidR="00314398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lastRenderedPageBreak/>
        <w:t xml:space="preserve">Это объясняется уравнением Кельвина, которое связывает равновесное давление пара над вогнутым мениском с кривизной: RT </w:t>
      </w:r>
      <w:proofErr w:type="spellStart"/>
      <w:r w:rsidRPr="00EB1174">
        <w:rPr>
          <w:color w:val="0F1115"/>
          <w:sz w:val="28"/>
          <w:szCs w:val="28"/>
        </w:rPr>
        <w:t>ln</w:t>
      </w:r>
      <w:proofErr w:type="spellEnd"/>
      <w:r w:rsidRPr="00EB1174">
        <w:rPr>
          <w:color w:val="0F1115"/>
          <w:sz w:val="28"/>
          <w:szCs w:val="28"/>
        </w:rPr>
        <w:t xml:space="preserve">(p/p₀) = (2σ </w:t>
      </w:r>
      <w:proofErr w:type="spellStart"/>
      <w:r w:rsidRPr="00EB1174">
        <w:rPr>
          <w:color w:val="0F1115"/>
          <w:sz w:val="28"/>
          <w:szCs w:val="28"/>
        </w:rPr>
        <w:t>V_m</w:t>
      </w:r>
      <w:proofErr w:type="spellEnd"/>
      <w:r w:rsidRPr="00EB1174">
        <w:rPr>
          <w:color w:val="0F1115"/>
          <w:sz w:val="28"/>
          <w:szCs w:val="28"/>
        </w:rPr>
        <w:t xml:space="preserve">)/r, где p₀ — давление насыщенного пара над плоской поверхностью, </w:t>
      </w:r>
      <w:proofErr w:type="spellStart"/>
      <w:r w:rsidRPr="00EB1174">
        <w:rPr>
          <w:color w:val="0F1115"/>
          <w:sz w:val="28"/>
          <w:szCs w:val="28"/>
        </w:rPr>
        <w:t>V_m</w:t>
      </w:r>
      <w:proofErr w:type="spellEnd"/>
      <w:r w:rsidRPr="00EB1174">
        <w:rPr>
          <w:color w:val="0F1115"/>
          <w:sz w:val="28"/>
          <w:szCs w:val="28"/>
        </w:rPr>
        <w:t xml:space="preserve"> — молярный объем жидкости, r — радиус кривизны мениска (для сферического мениска в поре). </w:t>
      </w:r>
    </w:p>
    <w:p w14:paraId="5CFE6A6A" w14:textId="48BD5460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Поскольку над вогнутым мениском давление пара ниже, чем над плоской поверхностью, пар начинает конденсироваться в порах при давлении, которое может быть существенно ниже насыщающего. Это явление имеет огромное значение: оно объясняет, почему пористые материалы (силикагель, активированный уголь) эффективно поглощают влагу из воздуха, почему в почве вода сохраняется в капиллярах даже при относительной влажности ниже 100%, почему происходит «слеживание» порошков и старение гелей. Для коллоидной химии капиллярная конденсация — один из механизмов структурообразования и коагуляции: когда между частицами в концентрированных дисперсиях образуются жидкие мениски, возникают огромные капиллярные силы, стягивающие частицы друг к другу.</w:t>
      </w:r>
    </w:p>
    <w:p w14:paraId="27455EA5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Капиллярные силы — это еще одна грань этих явлений. Две частицы, разделенные прослойкой жидкости, если эта жидкость смачивает их поверхность, испытывают притяжение, обусловленное образованием вогнутого мениска в зазоре. Эти силы могут на несколько порядков превышать силы гравитации и даже </w:t>
      </w:r>
      <w:proofErr w:type="spellStart"/>
      <w:r w:rsidRPr="00EB1174">
        <w:rPr>
          <w:color w:val="0F1115"/>
          <w:sz w:val="28"/>
          <w:szCs w:val="28"/>
        </w:rPr>
        <w:t>ван</w:t>
      </w:r>
      <w:proofErr w:type="spellEnd"/>
      <w:r w:rsidRPr="00EB1174">
        <w:rPr>
          <w:color w:val="0F1115"/>
          <w:sz w:val="28"/>
          <w:szCs w:val="28"/>
        </w:rPr>
        <w:t>-дер-</w:t>
      </w:r>
      <w:proofErr w:type="spellStart"/>
      <w:r w:rsidRPr="00EB1174">
        <w:rPr>
          <w:color w:val="0F1115"/>
          <w:sz w:val="28"/>
          <w:szCs w:val="28"/>
        </w:rPr>
        <w:t>ваальсовы</w:t>
      </w:r>
      <w:proofErr w:type="spellEnd"/>
      <w:r w:rsidRPr="00EB1174">
        <w:rPr>
          <w:color w:val="0F1115"/>
          <w:sz w:val="28"/>
          <w:szCs w:val="28"/>
        </w:rPr>
        <w:t xml:space="preserve"> взаимодействия, особенно когда размер частиц мал, а расстояние между ними — порядка нанометров. Именно капиллярные силы отвечают за формирование агрегатов в дисперсиях с небольшой влажностью, за трудность </w:t>
      </w:r>
      <w:proofErr w:type="spellStart"/>
      <w:r w:rsidRPr="00EB1174">
        <w:rPr>
          <w:color w:val="0F1115"/>
          <w:sz w:val="28"/>
          <w:szCs w:val="28"/>
        </w:rPr>
        <w:t>ресуспендирования</w:t>
      </w:r>
      <w:proofErr w:type="spellEnd"/>
      <w:r w:rsidRPr="00EB1174">
        <w:rPr>
          <w:color w:val="0F1115"/>
          <w:sz w:val="28"/>
          <w:szCs w:val="28"/>
        </w:rPr>
        <w:t xml:space="preserve"> высушенных осадков, за прилипание тонких пленок и за многие процессы в технологии композиционных материалов.</w:t>
      </w:r>
    </w:p>
    <w:p w14:paraId="2B4C9644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Важно отметить, что капиллярные явления тесно переплетаются с явлениями смачивания и адгезии. Краевой угол, определяемый соотношением поверхностных энергий, диктует, будет ли жидкость проникать в капиллярную систему или вытесняться из нее. Для гидрофильных пористых материалов вода проникает самопроизвольно; для гидрофобных — необходима внешняя сила (давление), чтобы преодолеть капиллярное сопротивление. На этом принципе основаны многие технологические процессы: пропитка древесины, изготовление гидроизоляционных покрытий, </w:t>
      </w:r>
      <w:r w:rsidRPr="00EB1174">
        <w:rPr>
          <w:color w:val="0F1115"/>
          <w:sz w:val="28"/>
          <w:szCs w:val="28"/>
        </w:rPr>
        <w:lastRenderedPageBreak/>
        <w:t>флотация руд, где разделение минералов достигается за счет регулирования их смачиваемости.</w:t>
      </w:r>
    </w:p>
    <w:p w14:paraId="342D7CA1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В контексте коллоидной химии капиллярные явления приобретают особое звучание еще и потому, что они определяют поведение пен, эмульсий и тонких пленок. В пленках жидкости, стабилизированных поверхностно-активными веществами, под действием капиллярных сил происходит </w:t>
      </w:r>
      <w:proofErr w:type="spellStart"/>
      <w:r w:rsidRPr="00EB1174">
        <w:rPr>
          <w:color w:val="0F1115"/>
          <w:sz w:val="28"/>
          <w:szCs w:val="28"/>
        </w:rPr>
        <w:t>утоньшение</w:t>
      </w:r>
      <w:proofErr w:type="spellEnd"/>
      <w:r w:rsidRPr="00EB1174">
        <w:rPr>
          <w:color w:val="0F1115"/>
          <w:sz w:val="28"/>
          <w:szCs w:val="28"/>
        </w:rPr>
        <w:t xml:space="preserve"> — так называемый </w:t>
      </w:r>
      <w:proofErr w:type="spellStart"/>
      <w:r w:rsidRPr="00EB1174">
        <w:rPr>
          <w:color w:val="0F1115"/>
          <w:sz w:val="28"/>
          <w:szCs w:val="28"/>
        </w:rPr>
        <w:t>синерезис</w:t>
      </w:r>
      <w:proofErr w:type="spellEnd"/>
      <w:r w:rsidRPr="00EB1174">
        <w:rPr>
          <w:color w:val="0F1115"/>
          <w:sz w:val="28"/>
          <w:szCs w:val="28"/>
        </w:rPr>
        <w:t xml:space="preserve">, приводящий к разрушению пены. В эмульсиях капиллярное давление определяет форму капель и их склонность к </w:t>
      </w:r>
      <w:proofErr w:type="spellStart"/>
      <w:r w:rsidRPr="00EB1174">
        <w:rPr>
          <w:color w:val="0F1115"/>
          <w:sz w:val="28"/>
          <w:szCs w:val="28"/>
        </w:rPr>
        <w:t>коалесценции</w:t>
      </w:r>
      <w:proofErr w:type="spellEnd"/>
      <w:r w:rsidRPr="00EB1174">
        <w:rPr>
          <w:color w:val="0F1115"/>
          <w:sz w:val="28"/>
          <w:szCs w:val="28"/>
        </w:rPr>
        <w:t>. По сути, капиллярные явления — это тот язык, на котором дисперсная фаза и дисперсионная среда договариваются о том, как распределиться в пространстве, образуя структуры от простых менисков до сложных поровых сетей.</w:t>
      </w:r>
    </w:p>
    <w:p w14:paraId="421FC88A" w14:textId="7D468839" w:rsidR="00E5468F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Таким образом, капиллярные явления — это не просто раздел физики жидкости. Для коллоидной химии они являются одним из фундаментальных инструментов описания реальных систем. Понимание капиллярного подъема, капиллярного давления, капиллярной конденсации и смачивания позволяет управлять процессами фильтрации, сушки, пропитки, стабилизации и разрушения дисперсных структур. Изучая капиллярные явления, мы учимся видеть, как поверхностное натяжение, искривляя границы раздела, превращает хаос межфазных взаимодействий в упорядоченное движение жидкостей — вверх по стеблям растений, вглубь пористых катализаторов, в тончайшие зазоры между коллоидными частицами. Это тот случай, когда «капилляр» оказывается не просто узкой трубкой, а прообразом бесчисленных природных и технологических систем, где размеры перестают быть второстепенным фактором и выходят на первый план.</w:t>
      </w:r>
    </w:p>
    <w:p w14:paraId="15E4F2D7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  <w:sz w:val="28"/>
          <w:szCs w:val="28"/>
        </w:rPr>
      </w:pPr>
    </w:p>
    <w:p w14:paraId="26935D8B" w14:textId="77777777" w:rsidR="001979FE" w:rsidRPr="001979FE" w:rsidRDefault="001979FE" w:rsidP="00EB11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4. Учение об адсорбции.</w:t>
      </w:r>
    </w:p>
    <w:p w14:paraId="184C2AD2" w14:textId="77777777" w:rsid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Учение об адсорбции — это, по сути, учение о перераспределении вещества на границах раздела фаз. В коллоидной химии это центральная тема, потому что любая дисперсная система обладает огромной межфазной поверхностью, и именно на этой поверхности разворачиваются процессы, определяющие устойчивость, реакционную способность и функциональные свойства материала. </w:t>
      </w:r>
    </w:p>
    <w:p w14:paraId="34FFB018" w14:textId="2AFBC89E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lastRenderedPageBreak/>
        <w:t>Адсорбция — самопроизвольное концентрирование вещества из объема фазы на ее поверхности — происходит везде, где есть граница раздела: твердое тело – газ, твердое тело – жидкость, жидкость – жидкость, жидкость – газ. Она неизбежна, поскольку поверхностный слой всегда обладает избытком свободной энергии, и природа стремится этот избыток уменьшить, вовлекая в поверхностный слой молекулы из объема.</w:t>
      </w:r>
    </w:p>
    <w:p w14:paraId="501363C2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Важно сразу разграничить два близких, но принципиально разных явления: адсорбцию и абсорбцию. Адсорбция — это поверхностное концентрирование; поглощаемое вещество (адсорбат) остается на поверхности адсорбента, не проникая в его объем. Абсорбция же означает распределение вещества по всему объему фазы. На практике часто встречается термин «сорбция», объединяющий оба процесса, но в строгом смысле адсорбция — это процесс, локализованный на границе.</w:t>
      </w:r>
    </w:p>
    <w:p w14:paraId="12E6D78E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Природа сил, удерживающих молекулы на поверхности, делит адсорбцию на два принципиально различных типа — физическую и химическую. Физическая адсорбция обязана своим существованием слабым межмолекулярным взаимодействиям: дисперсионным, индукционным, ориентационным силам (силам Ван-дер-Ваальса). Она неспецифична: любое вещество способно физически адсорбироваться на любой поверхности, если температура достаточно низка. Теплота физической адсорбции невелика — обычно не превышает нескольких десятков килоджоулей на моль, что сопоставимо с </w:t>
      </w:r>
      <w:proofErr w:type="spellStart"/>
      <w:r w:rsidRPr="00EB1174">
        <w:rPr>
          <w:color w:val="0F1115"/>
          <w:sz w:val="28"/>
          <w:szCs w:val="28"/>
        </w:rPr>
        <w:t>теплотами</w:t>
      </w:r>
      <w:proofErr w:type="spellEnd"/>
      <w:r w:rsidRPr="00EB1174">
        <w:rPr>
          <w:color w:val="0F1115"/>
          <w:sz w:val="28"/>
          <w:szCs w:val="28"/>
        </w:rPr>
        <w:t xml:space="preserve"> конденсации. Процесс обратим: при снижении давления или повышении температуры адсорбат легко </w:t>
      </w:r>
      <w:proofErr w:type="spellStart"/>
      <w:r w:rsidRPr="00EB1174">
        <w:rPr>
          <w:color w:val="0F1115"/>
          <w:sz w:val="28"/>
          <w:szCs w:val="28"/>
        </w:rPr>
        <w:t>десорбируется</w:t>
      </w:r>
      <w:proofErr w:type="spellEnd"/>
      <w:r w:rsidRPr="00EB1174">
        <w:rPr>
          <w:color w:val="0F1115"/>
          <w:sz w:val="28"/>
          <w:szCs w:val="28"/>
        </w:rPr>
        <w:t>, причем система проходит через те же состояния, что и при адсорбции, без гистерезиса (если нет пористости). Физическая адсорбция часто приводит к образованию полимолекулярных слоев — на первой адсорбированной молекуле может оседать следующая, и так вплоть до конденсации в объемную фазу.</w:t>
      </w:r>
    </w:p>
    <w:p w14:paraId="3CE82067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Химическая адсорбция (хемосорбция) — это уже акт химического взаимодействия. Между адсорбатом и поверхностью образуются ковалентные или ионные связи. Теплота хемосорбции сопоставима с </w:t>
      </w:r>
      <w:proofErr w:type="spellStart"/>
      <w:r w:rsidRPr="00EB1174">
        <w:rPr>
          <w:color w:val="0F1115"/>
          <w:sz w:val="28"/>
          <w:szCs w:val="28"/>
        </w:rPr>
        <w:t>теплотами</w:t>
      </w:r>
      <w:proofErr w:type="spellEnd"/>
      <w:r w:rsidRPr="00EB1174">
        <w:rPr>
          <w:color w:val="0F1115"/>
          <w:sz w:val="28"/>
          <w:szCs w:val="28"/>
        </w:rPr>
        <w:t xml:space="preserve"> химических реакций — десятки и сотни килоджоулей на моль. Хемосорбция строго специфична: данная поверхность </w:t>
      </w:r>
      <w:proofErr w:type="spellStart"/>
      <w:r w:rsidRPr="00EB1174">
        <w:rPr>
          <w:color w:val="0F1115"/>
          <w:sz w:val="28"/>
          <w:szCs w:val="28"/>
        </w:rPr>
        <w:t>хемосорбирует</w:t>
      </w:r>
      <w:proofErr w:type="spellEnd"/>
      <w:r w:rsidRPr="00EB1174">
        <w:rPr>
          <w:color w:val="0F1115"/>
          <w:sz w:val="28"/>
          <w:szCs w:val="28"/>
        </w:rPr>
        <w:t xml:space="preserve"> лишь те вещества, которые способны образовывать с ней химические связи. Процесс часто необратим в условиях проведения адсорбции, или же десорбция требует высокой энергии </w:t>
      </w:r>
      <w:r w:rsidRPr="00EB1174">
        <w:rPr>
          <w:color w:val="0F1115"/>
          <w:sz w:val="28"/>
          <w:szCs w:val="28"/>
        </w:rPr>
        <w:lastRenderedPageBreak/>
        <w:t xml:space="preserve">активации. Хемосорбция, как правило, </w:t>
      </w:r>
      <w:proofErr w:type="spellStart"/>
      <w:r w:rsidRPr="00EB1174">
        <w:rPr>
          <w:color w:val="0F1115"/>
          <w:sz w:val="28"/>
          <w:szCs w:val="28"/>
        </w:rPr>
        <w:t>мономолекулярна</w:t>
      </w:r>
      <w:proofErr w:type="spellEnd"/>
      <w:r w:rsidRPr="00EB1174">
        <w:rPr>
          <w:color w:val="0F1115"/>
          <w:sz w:val="28"/>
          <w:szCs w:val="28"/>
        </w:rPr>
        <w:t xml:space="preserve"> — образовавшиеся прочные связи блокируют поверхность, и второй слой уже не формируется. Именно хемосорбция лежит в основе гетерогенного катализа: на поверхности катализатора молекулы реагирующих веществ активируются, их связи ослабляются, и реакция идет с гораздо меньшей энергией активации.</w:t>
      </w:r>
    </w:p>
    <w:p w14:paraId="0E147D6A" w14:textId="77777777" w:rsid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Ключевой количественной характеристикой адсорбции является изотерма — зависимость количества адсорбированного вещества от равновесной концентрации (или давления) при постоянной температуре. Форма изотермы — это «паспорт» системы адсорбент – адсорбат, и по ней можно судить о механизме процесса. Самая простая и исторически первая теоретическая модель была предложена </w:t>
      </w:r>
      <w:proofErr w:type="spellStart"/>
      <w:r w:rsidRPr="00EB1174">
        <w:rPr>
          <w:color w:val="0F1115"/>
          <w:sz w:val="28"/>
          <w:szCs w:val="28"/>
        </w:rPr>
        <w:t>Ирвингом</w:t>
      </w:r>
      <w:proofErr w:type="spellEnd"/>
      <w:r w:rsidRPr="00EB1174">
        <w:rPr>
          <w:color w:val="0F1115"/>
          <w:sz w:val="28"/>
          <w:szCs w:val="28"/>
        </w:rPr>
        <w:t xml:space="preserve"> </w:t>
      </w:r>
      <w:proofErr w:type="spellStart"/>
      <w:r w:rsidRPr="00EB1174">
        <w:rPr>
          <w:color w:val="0F1115"/>
          <w:sz w:val="28"/>
          <w:szCs w:val="28"/>
        </w:rPr>
        <w:t>Ленгмюром</w:t>
      </w:r>
      <w:proofErr w:type="spellEnd"/>
      <w:r w:rsidRPr="00EB1174">
        <w:rPr>
          <w:color w:val="0F1115"/>
          <w:sz w:val="28"/>
          <w:szCs w:val="28"/>
        </w:rPr>
        <w:t xml:space="preserve">. </w:t>
      </w:r>
      <w:proofErr w:type="spellStart"/>
      <w:r w:rsidRPr="00EB1174">
        <w:rPr>
          <w:color w:val="0F1115"/>
          <w:sz w:val="28"/>
          <w:szCs w:val="28"/>
        </w:rPr>
        <w:t>Ленгмюр</w:t>
      </w:r>
      <w:proofErr w:type="spellEnd"/>
      <w:r w:rsidRPr="00EB1174">
        <w:rPr>
          <w:color w:val="0F1115"/>
          <w:sz w:val="28"/>
          <w:szCs w:val="28"/>
        </w:rPr>
        <w:t xml:space="preserve"> исходил из представления о том, что поверхность однородна, каждый адсорбционный центр может удержать только одну молекулу (мономолекулярная адсорбция), а адсорбированные молекулы не взаимодействуют друг с другом.</w:t>
      </w:r>
    </w:p>
    <w:p w14:paraId="302FE3A3" w14:textId="2F9BFBB8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Динамическое равновесие между скоростью адсорбции (пропорциональной давлению газа и доле свободных центров) и скоростью десорбции (пропорциональной доле занятых центров) приводит к уравнению: θ = (</w:t>
      </w:r>
      <w:proofErr w:type="spellStart"/>
      <w:r w:rsidRPr="00EB1174">
        <w:rPr>
          <w:color w:val="0F1115"/>
          <w:sz w:val="28"/>
          <w:szCs w:val="28"/>
        </w:rPr>
        <w:t>Kp</w:t>
      </w:r>
      <w:proofErr w:type="spellEnd"/>
      <w:r w:rsidRPr="00EB1174">
        <w:rPr>
          <w:color w:val="0F1115"/>
          <w:sz w:val="28"/>
          <w:szCs w:val="28"/>
        </w:rPr>
        <w:t xml:space="preserve">)/(1+Kp), где θ — степень заполнения поверхности, K — константа равновесия адсорбции, p — давление. Изотерма </w:t>
      </w:r>
      <w:proofErr w:type="spellStart"/>
      <w:r w:rsidRPr="00EB1174">
        <w:rPr>
          <w:color w:val="0F1115"/>
          <w:sz w:val="28"/>
          <w:szCs w:val="28"/>
        </w:rPr>
        <w:t>Ленгмюра</w:t>
      </w:r>
      <w:proofErr w:type="spellEnd"/>
      <w:r w:rsidRPr="00EB1174">
        <w:rPr>
          <w:color w:val="0F1115"/>
          <w:sz w:val="28"/>
          <w:szCs w:val="28"/>
        </w:rPr>
        <w:t xml:space="preserve"> прекрасно описывает многие случаи хемосорбции и физической адсорбции при низких заполнениях. Ее линейная форма позволяет определять предельную емкость </w:t>
      </w:r>
      <w:proofErr w:type="spellStart"/>
      <w:r w:rsidRPr="00EB1174">
        <w:rPr>
          <w:color w:val="0F1115"/>
          <w:sz w:val="28"/>
          <w:szCs w:val="28"/>
        </w:rPr>
        <w:t>монослоя</w:t>
      </w:r>
      <w:proofErr w:type="spellEnd"/>
      <w:r w:rsidRPr="00EB1174">
        <w:rPr>
          <w:color w:val="0F1115"/>
          <w:sz w:val="28"/>
          <w:szCs w:val="28"/>
        </w:rPr>
        <w:t xml:space="preserve"> — величину, из которой можно вычислить удельную поверхность адсорбента, что имеет огромное практическое значение для характеристики пористых материалов, катализаторов, наполнителей.</w:t>
      </w:r>
    </w:p>
    <w:p w14:paraId="383CC459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Однако реальные поверхности редко бывают идеально однородными, а физическая адсорбция часто не ограничивается одним слоем. Для описания полимолекулярной адсорбции Стивен </w:t>
      </w:r>
      <w:proofErr w:type="spellStart"/>
      <w:r w:rsidRPr="00EB1174">
        <w:rPr>
          <w:color w:val="0F1115"/>
          <w:sz w:val="28"/>
          <w:szCs w:val="28"/>
        </w:rPr>
        <w:t>Брунауэр</w:t>
      </w:r>
      <w:proofErr w:type="spellEnd"/>
      <w:r w:rsidRPr="00EB1174">
        <w:rPr>
          <w:color w:val="0F1115"/>
          <w:sz w:val="28"/>
          <w:szCs w:val="28"/>
        </w:rPr>
        <w:t xml:space="preserve">, Пол </w:t>
      </w:r>
      <w:proofErr w:type="spellStart"/>
      <w:r w:rsidRPr="00EB1174">
        <w:rPr>
          <w:color w:val="0F1115"/>
          <w:sz w:val="28"/>
          <w:szCs w:val="28"/>
        </w:rPr>
        <w:t>Эммет</w:t>
      </w:r>
      <w:proofErr w:type="spellEnd"/>
      <w:r w:rsidRPr="00EB1174">
        <w:rPr>
          <w:color w:val="0F1115"/>
          <w:sz w:val="28"/>
          <w:szCs w:val="28"/>
        </w:rPr>
        <w:t xml:space="preserve"> и Эдвард Теллер разработали теорию БЭТ, которая стала классической. Они распространили </w:t>
      </w:r>
      <w:proofErr w:type="spellStart"/>
      <w:r w:rsidRPr="00EB1174">
        <w:rPr>
          <w:color w:val="0F1115"/>
          <w:sz w:val="28"/>
          <w:szCs w:val="28"/>
        </w:rPr>
        <w:t>ленгмюровский</w:t>
      </w:r>
      <w:proofErr w:type="spellEnd"/>
      <w:r w:rsidRPr="00EB1174">
        <w:rPr>
          <w:color w:val="0F1115"/>
          <w:sz w:val="28"/>
          <w:szCs w:val="28"/>
        </w:rPr>
        <w:t xml:space="preserve"> подход на многослойную адсорбцию, предположив, что первый слой связан с поверхностью с энергией E₁, а последующие слои — с энергией конденсации E_L (теплота сжижения). Уравнение БЭТ позволило не только описывать изотермы с полимолекулярной адсорбцией, но и, что особенно важно, определять объем </w:t>
      </w:r>
      <w:proofErr w:type="spellStart"/>
      <w:r w:rsidRPr="00EB1174">
        <w:rPr>
          <w:color w:val="0F1115"/>
          <w:sz w:val="28"/>
          <w:szCs w:val="28"/>
        </w:rPr>
        <w:t>монослоя</w:t>
      </w:r>
      <w:proofErr w:type="spellEnd"/>
      <w:r w:rsidRPr="00EB1174">
        <w:rPr>
          <w:color w:val="0F1115"/>
          <w:sz w:val="28"/>
          <w:szCs w:val="28"/>
        </w:rPr>
        <w:t xml:space="preserve"> и затем удельную поверхность. Метод БЭТ по измерению низкотемпературной адсорбции азота стал золотым </w:t>
      </w:r>
      <w:r w:rsidRPr="00EB1174">
        <w:rPr>
          <w:color w:val="0F1115"/>
          <w:sz w:val="28"/>
          <w:szCs w:val="28"/>
        </w:rPr>
        <w:lastRenderedPageBreak/>
        <w:t xml:space="preserve">стандартом для характеристики пористых материалов — от активированных углей до цеолитов и </w:t>
      </w:r>
      <w:proofErr w:type="spellStart"/>
      <w:r w:rsidRPr="00EB1174">
        <w:rPr>
          <w:color w:val="0F1115"/>
          <w:sz w:val="28"/>
          <w:szCs w:val="28"/>
        </w:rPr>
        <w:t>нанопорошков</w:t>
      </w:r>
      <w:proofErr w:type="spellEnd"/>
      <w:r w:rsidRPr="00EB1174">
        <w:rPr>
          <w:color w:val="0F1115"/>
          <w:sz w:val="28"/>
          <w:szCs w:val="28"/>
        </w:rPr>
        <w:t>.</w:t>
      </w:r>
    </w:p>
    <w:p w14:paraId="0E4565E6" w14:textId="77777777" w:rsidR="00EB1174" w:rsidRPr="00EB1174" w:rsidRDefault="00EB1174" w:rsidP="00314398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Для неидеальных поверхностей и сложных систем часто применяют эмпирические изотермы, например, изотерму Фрейндлиха: a = k c^{1/n}, которая хорошо описывает адсорбцию из растворов на неоднородных поверхностях в ограниченном диапазоне концентраций.</w:t>
      </w:r>
    </w:p>
    <w:p w14:paraId="63802DEF" w14:textId="77777777" w:rsid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Особое место в учении об адсорбции занимает адсорбция на границе жидкость – газ, где поверхностное натяжение является мерой избыточной энергии. Для таких систем </w:t>
      </w:r>
      <w:proofErr w:type="spellStart"/>
      <w:r w:rsidRPr="00EB1174">
        <w:rPr>
          <w:color w:val="0F1115"/>
          <w:sz w:val="28"/>
          <w:szCs w:val="28"/>
        </w:rPr>
        <w:t>Джозайя</w:t>
      </w:r>
      <w:proofErr w:type="spellEnd"/>
      <w:r w:rsidRPr="00EB1174">
        <w:rPr>
          <w:color w:val="0F1115"/>
          <w:sz w:val="28"/>
          <w:szCs w:val="28"/>
        </w:rPr>
        <w:t xml:space="preserve"> </w:t>
      </w:r>
      <w:proofErr w:type="spellStart"/>
      <w:r w:rsidRPr="00EB1174">
        <w:rPr>
          <w:color w:val="0F1115"/>
          <w:sz w:val="28"/>
          <w:szCs w:val="28"/>
        </w:rPr>
        <w:t>Уиллард</w:t>
      </w:r>
      <w:proofErr w:type="spellEnd"/>
      <w:r w:rsidRPr="00EB1174">
        <w:rPr>
          <w:color w:val="0F1115"/>
          <w:sz w:val="28"/>
          <w:szCs w:val="28"/>
        </w:rPr>
        <w:t xml:space="preserve"> Гиббс вывел фундаментальное уравнение, связывающее адсорбцию с изменением поверхностного натяжения в зависимости от концентрации растворенного вещества. Уравнение Гиббса: Γ = – (c/(RT</w:t>
      </w:r>
      <w:proofErr w:type="gramStart"/>
      <w:r w:rsidRPr="00EB1174">
        <w:rPr>
          <w:color w:val="0F1115"/>
          <w:sz w:val="28"/>
          <w:szCs w:val="28"/>
        </w:rPr>
        <w:t>))·</w:t>
      </w:r>
      <w:proofErr w:type="gramEnd"/>
      <w:r w:rsidRPr="00EB1174">
        <w:rPr>
          <w:color w:val="0F1115"/>
          <w:sz w:val="28"/>
          <w:szCs w:val="28"/>
        </w:rPr>
        <w:t>(</w:t>
      </w:r>
      <w:proofErr w:type="spellStart"/>
      <w:r w:rsidRPr="00EB1174">
        <w:rPr>
          <w:color w:val="0F1115"/>
          <w:sz w:val="28"/>
          <w:szCs w:val="28"/>
        </w:rPr>
        <w:t>dσ</w:t>
      </w:r>
      <w:proofErr w:type="spellEnd"/>
      <w:r w:rsidRPr="00EB1174">
        <w:rPr>
          <w:color w:val="0F1115"/>
          <w:sz w:val="28"/>
          <w:szCs w:val="28"/>
        </w:rPr>
        <w:t>/</w:t>
      </w:r>
      <w:proofErr w:type="spellStart"/>
      <w:r w:rsidRPr="00EB1174">
        <w:rPr>
          <w:color w:val="0F1115"/>
          <w:sz w:val="28"/>
          <w:szCs w:val="28"/>
        </w:rPr>
        <w:t>dc</w:t>
      </w:r>
      <w:proofErr w:type="spellEnd"/>
      <w:r w:rsidRPr="00EB1174">
        <w:rPr>
          <w:color w:val="0F1115"/>
          <w:sz w:val="28"/>
          <w:szCs w:val="28"/>
        </w:rPr>
        <w:t xml:space="preserve">), где Γ — </w:t>
      </w:r>
      <w:proofErr w:type="spellStart"/>
      <w:r w:rsidRPr="00EB1174">
        <w:rPr>
          <w:color w:val="0F1115"/>
          <w:sz w:val="28"/>
          <w:szCs w:val="28"/>
        </w:rPr>
        <w:t>гиббсовская</w:t>
      </w:r>
      <w:proofErr w:type="spellEnd"/>
      <w:r w:rsidRPr="00EB1174">
        <w:rPr>
          <w:color w:val="0F1115"/>
          <w:sz w:val="28"/>
          <w:szCs w:val="28"/>
        </w:rPr>
        <w:t xml:space="preserve"> адсорбция (избыток вещества в поверхностном слое по сравнению с объемом), σ — поверхностное натяжение.</w:t>
      </w:r>
    </w:p>
    <w:p w14:paraId="1762DAAF" w14:textId="075503D1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Если добавка вещества снижает поверхностное натяжение (</w:t>
      </w:r>
      <w:proofErr w:type="spellStart"/>
      <w:r w:rsidRPr="00EB1174">
        <w:rPr>
          <w:color w:val="0F1115"/>
          <w:sz w:val="28"/>
          <w:szCs w:val="28"/>
        </w:rPr>
        <w:t>dσ</w:t>
      </w:r>
      <w:proofErr w:type="spellEnd"/>
      <w:r w:rsidRPr="00EB1174">
        <w:rPr>
          <w:color w:val="0F1115"/>
          <w:sz w:val="28"/>
          <w:szCs w:val="28"/>
        </w:rPr>
        <w:t>/</w:t>
      </w:r>
      <w:proofErr w:type="spellStart"/>
      <w:r w:rsidRPr="00EB1174">
        <w:rPr>
          <w:color w:val="0F1115"/>
          <w:sz w:val="28"/>
          <w:szCs w:val="28"/>
        </w:rPr>
        <w:t>dc</w:t>
      </w:r>
      <w:proofErr w:type="spellEnd"/>
      <w:r w:rsidRPr="00EB1174">
        <w:rPr>
          <w:color w:val="0F1115"/>
          <w:sz w:val="28"/>
          <w:szCs w:val="28"/>
        </w:rPr>
        <w:t xml:space="preserve"> </w:t>
      </w:r>
      <w:proofErr w:type="gramStart"/>
      <w:r w:rsidRPr="00EB1174">
        <w:rPr>
          <w:color w:val="0F1115"/>
          <w:sz w:val="28"/>
          <w:szCs w:val="28"/>
        </w:rPr>
        <w:t>&lt; 0</w:t>
      </w:r>
      <w:proofErr w:type="gramEnd"/>
      <w:r w:rsidRPr="00EB1174">
        <w:rPr>
          <w:color w:val="0F1115"/>
          <w:sz w:val="28"/>
          <w:szCs w:val="28"/>
        </w:rPr>
        <w:t xml:space="preserve">), то Γ &gt; 0 — вещество положительно адсорбируется, концентрируясь на поверхности. Такие вещества называют поверхностно-активными (ПАВ). Если же </w:t>
      </w:r>
      <w:proofErr w:type="spellStart"/>
      <w:r w:rsidRPr="00EB1174">
        <w:rPr>
          <w:color w:val="0F1115"/>
          <w:sz w:val="28"/>
          <w:szCs w:val="28"/>
        </w:rPr>
        <w:t>dσ</w:t>
      </w:r>
      <w:proofErr w:type="spellEnd"/>
      <w:r w:rsidRPr="00EB1174">
        <w:rPr>
          <w:color w:val="0F1115"/>
          <w:sz w:val="28"/>
          <w:szCs w:val="28"/>
        </w:rPr>
        <w:t>/</w:t>
      </w:r>
      <w:proofErr w:type="spellStart"/>
      <w:proofErr w:type="gramStart"/>
      <w:r w:rsidRPr="00EB1174">
        <w:rPr>
          <w:color w:val="0F1115"/>
          <w:sz w:val="28"/>
          <w:szCs w:val="28"/>
        </w:rPr>
        <w:t>dc</w:t>
      </w:r>
      <w:proofErr w:type="spellEnd"/>
      <w:r w:rsidRPr="00EB1174">
        <w:rPr>
          <w:color w:val="0F1115"/>
          <w:sz w:val="28"/>
          <w:szCs w:val="28"/>
        </w:rPr>
        <w:t xml:space="preserve"> &gt;</w:t>
      </w:r>
      <w:proofErr w:type="gramEnd"/>
      <w:r w:rsidRPr="00EB1174">
        <w:rPr>
          <w:color w:val="0F1115"/>
          <w:sz w:val="28"/>
          <w:szCs w:val="28"/>
        </w:rPr>
        <w:t xml:space="preserve"> 0 (например, для электролитов, повышающих поверхностное натяжение воды), то Γ &lt; 0 — вещество уходит из поверхностного слоя в объем. Уравнение Гиббса объединяет макроскопически измеримую величину (поверхностное натяжение) с микроскопической характеристикой (адсорбцией) и лежит в основе всей </w:t>
      </w:r>
      <w:proofErr w:type="gramStart"/>
      <w:r w:rsidRPr="00EB1174">
        <w:rPr>
          <w:color w:val="0F1115"/>
          <w:sz w:val="28"/>
          <w:szCs w:val="28"/>
        </w:rPr>
        <w:t>физико-химии</w:t>
      </w:r>
      <w:proofErr w:type="gramEnd"/>
      <w:r w:rsidRPr="00EB1174">
        <w:rPr>
          <w:color w:val="0F1115"/>
          <w:sz w:val="28"/>
          <w:szCs w:val="28"/>
        </w:rPr>
        <w:t xml:space="preserve"> поверхностных явлений в растворах.</w:t>
      </w:r>
    </w:p>
    <w:p w14:paraId="466C32E8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Именно из уравнения Гиббса вытекает объяснение поведения ПАВ — молекул, которые имеют двойственное строение: полярную «голову», стремящуюся к воде, и неполярный «хвост», стремящийся избежать контакта с водой. Такие молекулы самопроизвольно выходят на поверхность, ориентируясь неполярной частью в воздух (или в неполярную фазу), и резко снижают поверхностное натяжение. При достижении критической концентрации </w:t>
      </w:r>
      <w:proofErr w:type="spellStart"/>
      <w:r w:rsidRPr="00EB1174">
        <w:rPr>
          <w:color w:val="0F1115"/>
          <w:sz w:val="28"/>
          <w:szCs w:val="28"/>
        </w:rPr>
        <w:t>мицеллообразования</w:t>
      </w:r>
      <w:proofErr w:type="spellEnd"/>
      <w:r w:rsidRPr="00EB1174">
        <w:rPr>
          <w:color w:val="0F1115"/>
          <w:sz w:val="28"/>
          <w:szCs w:val="28"/>
        </w:rPr>
        <w:t xml:space="preserve"> (ККМ) поверхность насыщается, и избыток ПАВ начинает образовывать в объеме мицеллы — упорядоченные агрегаты, которые, по сути, являются лиофильными коллоидными системами. Так учение об адсорбции смыкается с коллоидной химией ПАВ и </w:t>
      </w:r>
      <w:proofErr w:type="spellStart"/>
      <w:r w:rsidRPr="00EB1174">
        <w:rPr>
          <w:color w:val="0F1115"/>
          <w:sz w:val="28"/>
          <w:szCs w:val="28"/>
        </w:rPr>
        <w:t>мицеллообразования</w:t>
      </w:r>
      <w:proofErr w:type="spellEnd"/>
      <w:r w:rsidRPr="00EB1174">
        <w:rPr>
          <w:color w:val="0F1115"/>
          <w:sz w:val="28"/>
          <w:szCs w:val="28"/>
        </w:rPr>
        <w:t>.</w:t>
      </w:r>
    </w:p>
    <w:p w14:paraId="324D0C78" w14:textId="77777777" w:rsid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lastRenderedPageBreak/>
        <w:t xml:space="preserve">Для коллоидных систем адсорбция имеет не просто теоретическое, но судьбоносное практическое значение. Устойчивость лиофобных золей обеспечивается тем, что на поверхности частиц адсорбируются потенциалопределяющие ионы и стабилизаторы, создавая двойной электрический слой и структурно-механический барьер. Введение защитных коллоидов — высокомолекулярных веществ — приводит к их адсорбции на поверхности частиц с образованием прочных адсорбционных слоев, которые </w:t>
      </w:r>
      <w:proofErr w:type="spellStart"/>
      <w:r w:rsidRPr="00EB1174">
        <w:rPr>
          <w:color w:val="0F1115"/>
          <w:sz w:val="28"/>
          <w:szCs w:val="28"/>
        </w:rPr>
        <w:t>стерически</w:t>
      </w:r>
      <w:proofErr w:type="spellEnd"/>
      <w:r w:rsidRPr="00EB1174">
        <w:rPr>
          <w:color w:val="0F1115"/>
          <w:sz w:val="28"/>
          <w:szCs w:val="28"/>
        </w:rPr>
        <w:t xml:space="preserve"> препятствуют агрегации. </w:t>
      </w:r>
    </w:p>
    <w:p w14:paraId="3FE9C520" w14:textId="5EBDCC22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>Именно адсорбция лежит в основе флотации — процесса обогащения руд, где к поверхности минеральных частиц избирательно адсорбируются собиратели, делая их гидрофобными и способными прилипать к пузырькам воздуха. Адсорбция определяет работу катализаторов, ионообменных смол, сорбентов для очистки воды и воздуха, хроматографическое разделение веществ.</w:t>
      </w:r>
    </w:p>
    <w:p w14:paraId="063C241C" w14:textId="77777777" w:rsidR="00EB1174" w:rsidRPr="00EB1174" w:rsidRDefault="00EB1174" w:rsidP="00EB117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Современное учение об адсорбции вышло далеко за рамки классических моделей. Оно включает в себя учет неоднородности поверхности, </w:t>
      </w:r>
      <w:proofErr w:type="spellStart"/>
      <w:r w:rsidRPr="00EB1174">
        <w:rPr>
          <w:color w:val="0F1115"/>
          <w:sz w:val="28"/>
          <w:szCs w:val="28"/>
        </w:rPr>
        <w:t>микропористости</w:t>
      </w:r>
      <w:proofErr w:type="spellEnd"/>
      <w:r w:rsidRPr="00EB1174">
        <w:rPr>
          <w:color w:val="0F1115"/>
          <w:sz w:val="28"/>
          <w:szCs w:val="28"/>
        </w:rPr>
        <w:t xml:space="preserve">, эффектов капиллярной конденсации, специфических взаимодействий, ионного обмена, адсорбции полимеров и </w:t>
      </w:r>
      <w:proofErr w:type="spellStart"/>
      <w:r w:rsidRPr="00EB1174">
        <w:rPr>
          <w:color w:val="0F1115"/>
          <w:sz w:val="28"/>
          <w:szCs w:val="28"/>
        </w:rPr>
        <w:t>биомолекул</w:t>
      </w:r>
      <w:proofErr w:type="spellEnd"/>
      <w:r w:rsidRPr="00EB1174">
        <w:rPr>
          <w:color w:val="0F1115"/>
          <w:sz w:val="28"/>
          <w:szCs w:val="28"/>
        </w:rPr>
        <w:t xml:space="preserve">. Развиваются методы моделирования адсорбционных равновесий с использованием молекулярной динамики и квантово-химических расчетов. Однако фундаментальные принципы, заложенные в работах </w:t>
      </w:r>
      <w:proofErr w:type="spellStart"/>
      <w:r w:rsidRPr="00EB1174">
        <w:rPr>
          <w:color w:val="0F1115"/>
          <w:sz w:val="28"/>
          <w:szCs w:val="28"/>
        </w:rPr>
        <w:t>Ленгмюра</w:t>
      </w:r>
      <w:proofErr w:type="spellEnd"/>
      <w:r w:rsidRPr="00EB1174">
        <w:rPr>
          <w:color w:val="0F1115"/>
          <w:sz w:val="28"/>
          <w:szCs w:val="28"/>
        </w:rPr>
        <w:t>, Гиббса и их последователей, остаются той основой, которая позволяет понимать, почему вещества концентрируются на границах раздела, как управлять этим процессом и как использовать адсорбцию для создания новых материалов, очистки сред, доставки лекарств и множества других приложений.</w:t>
      </w:r>
    </w:p>
    <w:p w14:paraId="16D5CB01" w14:textId="6D18B288" w:rsidR="00E5468F" w:rsidRDefault="00EB1174" w:rsidP="00314398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  <w:r w:rsidRPr="00EB1174">
        <w:rPr>
          <w:color w:val="0F1115"/>
          <w:sz w:val="28"/>
          <w:szCs w:val="28"/>
        </w:rPr>
        <w:t xml:space="preserve">Таким образом, учение об адсорбции — это не изолированная глава, а сквозная линия, пронизывающая всю коллоидную химию. Оно объясняет, как поверхностная энергия превращается в движущую силу процессов, как молекулы «узнают» поверхность, и как, управляя адсорбцией, можно управлять свойствами дисперсных систем — от наночастиц до пористых тел. Адсорбция — это тот механизм, через который поверхность диктует свои законы веществу, и понимание этого механизма открывает путь к </w:t>
      </w:r>
      <w:r w:rsidRPr="00EB1174">
        <w:rPr>
          <w:color w:val="0F1115"/>
          <w:sz w:val="28"/>
          <w:szCs w:val="28"/>
        </w:rPr>
        <w:lastRenderedPageBreak/>
        <w:t>сознательному конструированию коллоидно-химических систем с заданными свойствами.</w:t>
      </w:r>
    </w:p>
    <w:p w14:paraId="6785F128" w14:textId="77777777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color w:val="0F1115"/>
          <w:sz w:val="28"/>
          <w:szCs w:val="28"/>
        </w:rPr>
      </w:pPr>
    </w:p>
    <w:p w14:paraId="326A7609" w14:textId="2DCF895E" w:rsidR="00B3695A" w:rsidRPr="001979FE" w:rsidRDefault="00EB5CCE" w:rsidP="00314398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Контрольные вопросы:</w:t>
      </w:r>
    </w:p>
    <w:p w14:paraId="00CF77A1" w14:textId="7B34D672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</w:t>
      </w:r>
      <w:r w:rsidRPr="00314398">
        <w:rPr>
          <w:color w:val="0F1115"/>
          <w:sz w:val="28"/>
          <w:szCs w:val="28"/>
        </w:rPr>
        <w:t>Как</w:t>
      </w:r>
      <w:r>
        <w:rPr>
          <w:rFonts w:ascii="Segoe UI" w:hAnsi="Segoe UI" w:cs="Segoe UI"/>
          <w:color w:val="0F1115"/>
        </w:rPr>
        <w:t xml:space="preserve"> </w:t>
      </w:r>
      <w:r w:rsidRPr="00314398">
        <w:rPr>
          <w:color w:val="0F1115"/>
          <w:sz w:val="28"/>
          <w:szCs w:val="28"/>
        </w:rPr>
        <w:t xml:space="preserve">понятия «поверхностное натяжение», «межфазная поверхность» и «избыток поверхностной энергии» объединяют все рассмотренные темы — от основ коллоидной химии до капиллярных явлений и адсорбции? </w:t>
      </w:r>
    </w:p>
    <w:p w14:paraId="239732F8" w14:textId="3A35698D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Pr="00314398">
        <w:rPr>
          <w:color w:val="0F1115"/>
          <w:sz w:val="28"/>
          <w:szCs w:val="28"/>
        </w:rPr>
        <w:t>Почему для лиофобных коллоидов устойчивость является кинетической, а не термодинамической, и какую роль в этой устойчивости играют адсорбционные процессы и двойной электрический слой?</w:t>
      </w:r>
    </w:p>
    <w:p w14:paraId="322CFF9B" w14:textId="292CDC0E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3. </w:t>
      </w:r>
      <w:r w:rsidRPr="00314398">
        <w:rPr>
          <w:color w:val="0F1115"/>
          <w:sz w:val="28"/>
          <w:szCs w:val="28"/>
        </w:rPr>
        <w:t>Как капиллярные явления могут нарушать эту устойчивость (например, при высушивании или капиллярной конденсации)?</w:t>
      </w:r>
    </w:p>
    <w:p w14:paraId="0356A5EB" w14:textId="3513D890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4. </w:t>
      </w:r>
      <w:r w:rsidRPr="00314398">
        <w:rPr>
          <w:color w:val="0F1115"/>
          <w:sz w:val="28"/>
          <w:szCs w:val="28"/>
        </w:rPr>
        <w:t xml:space="preserve">Каким образом знание закономерностей адсорбции и капиллярных явлений необходимо для правильной интерпретации молекулярно-кинетических свойств дисперсных систем? </w:t>
      </w:r>
    </w:p>
    <w:p w14:paraId="2E27E7B9" w14:textId="7296FA15" w:rsidR="00314398" w:rsidRPr="00314398" w:rsidRDefault="00314398" w:rsidP="00314398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5. </w:t>
      </w:r>
      <w:r w:rsidRPr="00314398">
        <w:rPr>
          <w:color w:val="0F1115"/>
          <w:sz w:val="28"/>
          <w:szCs w:val="28"/>
        </w:rPr>
        <w:t>Какие знания из всех четырёх тем (основы коллоидных систем, методы получения, молекулярно-кинетические свойства, адсорбция, капиллярные явления) потребуются для выполнения каждой из этих задач и для интерпретации полученных результатов?</w:t>
      </w:r>
    </w:p>
    <w:p w14:paraId="0DD5A123" w14:textId="77777777" w:rsidR="00EB5CCE" w:rsidRPr="001979FE" w:rsidRDefault="00EB5CCE" w:rsidP="001979F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</w:p>
    <w:p w14:paraId="3CE9BD7D" w14:textId="1E9C4FEC" w:rsidR="004D69ED" w:rsidRPr="001979FE" w:rsidRDefault="004D69ED" w:rsidP="00197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6284E" w14:textId="77777777" w:rsidR="00590466" w:rsidRPr="001979FE" w:rsidRDefault="00590466" w:rsidP="001979FE">
      <w:pPr>
        <w:spacing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979FE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14:paraId="5A3504B0" w14:textId="5DD9A713" w:rsidR="00590466" w:rsidRPr="001979FE" w:rsidRDefault="00EB5CCE" w:rsidP="001979F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</w:t>
      </w:r>
      <w:proofErr w:type="spellStart"/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590466" w:rsidRPr="001979FE">
        <w:rPr>
          <w:rFonts w:ascii="Times New Roman" w:eastAsia="Times New Roman" w:hAnsi="Times New Roman" w:cs="Times New Roman"/>
          <w:sz w:val="28"/>
          <w:szCs w:val="28"/>
          <w:lang w:eastAsia="ru-RU"/>
        </w:rPr>
        <w:t>, 2026. — 259 с. </w:t>
      </w:r>
    </w:p>
    <w:p w14:paraId="3F01B14C" w14:textId="01EB7A38" w:rsidR="00590466" w:rsidRPr="001979FE" w:rsidRDefault="00EB5CCE" w:rsidP="001979F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9FE">
        <w:rPr>
          <w:rFonts w:ascii="Times New Roman" w:hAnsi="Times New Roman" w:cs="Times New Roman"/>
          <w:sz w:val="28"/>
          <w:szCs w:val="28"/>
        </w:rPr>
        <w:tab/>
      </w:r>
      <w:r w:rsidR="00590466" w:rsidRPr="001979FE">
        <w:rPr>
          <w:rFonts w:ascii="Times New Roman" w:hAnsi="Times New Roman" w:cs="Times New Roman"/>
          <w:sz w:val="28"/>
          <w:szCs w:val="28"/>
        </w:rPr>
        <w:t xml:space="preserve">2. Щукин, Е. Д.  Коллоидная химия: учебник для вузов / Е. Д. Щукин, А. В. Перцов, Е. А. Амелина. — 7-е изд.,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="00590466" w:rsidRPr="001979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0466" w:rsidRPr="001979FE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590466" w:rsidRPr="001979FE">
        <w:rPr>
          <w:rFonts w:ascii="Times New Roman" w:hAnsi="Times New Roman" w:cs="Times New Roman"/>
          <w:sz w:val="28"/>
          <w:szCs w:val="28"/>
        </w:rPr>
        <w:t xml:space="preserve">, 2022. — 444 с. — (Высшее образование). </w:t>
      </w:r>
    </w:p>
    <w:p w14:paraId="3EFB96E3" w14:textId="41BC628D" w:rsidR="00590466" w:rsidRPr="001979FE" w:rsidRDefault="00EB5CCE" w:rsidP="001979F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9FE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ab/>
      </w:r>
      <w:r w:rsidR="00590466" w:rsidRPr="001979FE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Кудряшева</w:t>
      </w:r>
      <w:proofErr w:type="spellEnd"/>
      <w:r w:rsidR="00590466" w:rsidRPr="001979FE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, Н. С.</w:t>
      </w:r>
      <w:r w:rsidR="00590466" w:rsidRPr="001979FE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> Физическая и коллоидная химия: учебник и практикум для вузов / Н. С. 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>Кудряшева</w:t>
      </w:r>
      <w:proofErr w:type="spellEnd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 Г. Бондарева. — 3-е изд.,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proofErr w:type="gramStart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доп. — Москва: Издательство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2026. — 452 с.  </w:t>
      </w:r>
    </w:p>
    <w:p w14:paraId="54D859FB" w14:textId="731D9B81" w:rsidR="00590466" w:rsidRPr="001979FE" w:rsidRDefault="00EB5CCE" w:rsidP="001979FE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79FE">
        <w:rPr>
          <w:rFonts w:ascii="Times New Roman" w:hAnsi="Times New Roman" w:cs="Times New Roman"/>
          <w:sz w:val="28"/>
          <w:szCs w:val="28"/>
          <w:shd w:val="clear" w:color="auto" w:fill="F8F9FA"/>
        </w:rPr>
        <w:tab/>
      </w:r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4. 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</w:t>
      </w:r>
      <w:proofErr w:type="spellStart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8F9FA"/>
        </w:rPr>
        <w:t>Юрайт</w:t>
      </w:r>
      <w:proofErr w:type="spellEnd"/>
      <w:r w:rsidR="00590466" w:rsidRPr="001979FE">
        <w:rPr>
          <w:rFonts w:ascii="Times New Roman" w:hAnsi="Times New Roman" w:cs="Times New Roman"/>
          <w:sz w:val="28"/>
          <w:szCs w:val="28"/>
          <w:shd w:val="clear" w:color="auto" w:fill="F8F9FA"/>
        </w:rPr>
        <w:t>, 2022. — 186 с.</w:t>
      </w:r>
    </w:p>
    <w:p w14:paraId="0B00D205" w14:textId="77777777" w:rsidR="00590466" w:rsidRPr="001979FE" w:rsidRDefault="00590466" w:rsidP="001979F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DB2C508" w14:textId="7E3DC75D" w:rsidR="00590466" w:rsidRPr="001979FE" w:rsidRDefault="00590466" w:rsidP="00197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64255" w14:textId="77777777" w:rsidR="00590466" w:rsidRPr="001979FE" w:rsidRDefault="00590466" w:rsidP="00197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FC541" w14:textId="77777777" w:rsidR="00EB5CCE" w:rsidRPr="001979FE" w:rsidRDefault="00EB5CCE" w:rsidP="00197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CCE" w:rsidRPr="00197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69A"/>
    <w:multiLevelType w:val="hybridMultilevel"/>
    <w:tmpl w:val="45DA38F8"/>
    <w:lvl w:ilvl="0" w:tplc="FA0C53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E2B12">
      <w:start w:val="1"/>
      <w:numFmt w:val="bullet"/>
      <w:lvlText w:val="–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85B8E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D8B152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4C382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C9AFC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0EC9C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0AC262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D85542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D5D54"/>
    <w:multiLevelType w:val="multilevel"/>
    <w:tmpl w:val="5B3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832D6"/>
    <w:multiLevelType w:val="hybridMultilevel"/>
    <w:tmpl w:val="074EB142"/>
    <w:lvl w:ilvl="0" w:tplc="BB3A1E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2BD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674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6FE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4A0F5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61B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26D0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C200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CAA92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C121AC"/>
    <w:multiLevelType w:val="multilevel"/>
    <w:tmpl w:val="E71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B51F8"/>
    <w:multiLevelType w:val="multilevel"/>
    <w:tmpl w:val="BD68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00956"/>
    <w:multiLevelType w:val="multilevel"/>
    <w:tmpl w:val="CBAA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44C2A"/>
    <w:multiLevelType w:val="multilevel"/>
    <w:tmpl w:val="344C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27317"/>
    <w:multiLevelType w:val="multilevel"/>
    <w:tmpl w:val="2EB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943E8"/>
    <w:multiLevelType w:val="multilevel"/>
    <w:tmpl w:val="A334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33FD3"/>
    <w:multiLevelType w:val="multilevel"/>
    <w:tmpl w:val="723A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D0985"/>
    <w:multiLevelType w:val="multilevel"/>
    <w:tmpl w:val="C30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D14A8"/>
    <w:multiLevelType w:val="multilevel"/>
    <w:tmpl w:val="344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903286"/>
    <w:multiLevelType w:val="multilevel"/>
    <w:tmpl w:val="0D3C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F657D"/>
    <w:multiLevelType w:val="multilevel"/>
    <w:tmpl w:val="6498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305E"/>
    <w:multiLevelType w:val="multilevel"/>
    <w:tmpl w:val="A8C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74B31"/>
    <w:multiLevelType w:val="multilevel"/>
    <w:tmpl w:val="ACAA7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934034"/>
    <w:multiLevelType w:val="multilevel"/>
    <w:tmpl w:val="AF7A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3E3BE5"/>
    <w:multiLevelType w:val="multilevel"/>
    <w:tmpl w:val="002E617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15AD8"/>
    <w:multiLevelType w:val="hybridMultilevel"/>
    <w:tmpl w:val="517A0B00"/>
    <w:lvl w:ilvl="0" w:tplc="345655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E56F0F"/>
    <w:multiLevelType w:val="multilevel"/>
    <w:tmpl w:val="B59C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4"/>
  </w:num>
  <w:num w:numId="5">
    <w:abstractNumId w:val="16"/>
  </w:num>
  <w:num w:numId="6">
    <w:abstractNumId w:val="6"/>
  </w:num>
  <w:num w:numId="7">
    <w:abstractNumId w:val="13"/>
  </w:num>
  <w:num w:numId="8">
    <w:abstractNumId w:val="7"/>
  </w:num>
  <w:num w:numId="9">
    <w:abstractNumId w:val="19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17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5D"/>
    <w:rsid w:val="00093BD9"/>
    <w:rsid w:val="00160B5D"/>
    <w:rsid w:val="001979FE"/>
    <w:rsid w:val="001E2279"/>
    <w:rsid w:val="001E64AA"/>
    <w:rsid w:val="001F3D8D"/>
    <w:rsid w:val="00266019"/>
    <w:rsid w:val="00314398"/>
    <w:rsid w:val="00316E05"/>
    <w:rsid w:val="00327EA9"/>
    <w:rsid w:val="0047613F"/>
    <w:rsid w:val="004D69ED"/>
    <w:rsid w:val="005620FF"/>
    <w:rsid w:val="00590466"/>
    <w:rsid w:val="00702571"/>
    <w:rsid w:val="009546A6"/>
    <w:rsid w:val="009C02F2"/>
    <w:rsid w:val="009F58AE"/>
    <w:rsid w:val="009F6375"/>
    <w:rsid w:val="00A20D81"/>
    <w:rsid w:val="00A63EAB"/>
    <w:rsid w:val="00A767DD"/>
    <w:rsid w:val="00A77FDE"/>
    <w:rsid w:val="00AC51E7"/>
    <w:rsid w:val="00B07F4D"/>
    <w:rsid w:val="00B3695A"/>
    <w:rsid w:val="00BE7588"/>
    <w:rsid w:val="00CE1490"/>
    <w:rsid w:val="00DD5C54"/>
    <w:rsid w:val="00E028E2"/>
    <w:rsid w:val="00E5468F"/>
    <w:rsid w:val="00EB1174"/>
    <w:rsid w:val="00EB5CCE"/>
    <w:rsid w:val="00F12FCC"/>
    <w:rsid w:val="00F403CA"/>
    <w:rsid w:val="00F9298F"/>
    <w:rsid w:val="00FA30AF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35C2"/>
  <w15:chartTrackingRefBased/>
  <w15:docId w15:val="{5C60EACB-C56B-4330-955E-6A6E6162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9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66"/>
    <w:pPr>
      <w:ind w:left="720"/>
      <w:contextualSpacing/>
    </w:pPr>
  </w:style>
  <w:style w:type="table" w:customStyle="1" w:styleId="TableGrid">
    <w:name w:val="TableGrid"/>
    <w:rsid w:val="00FA30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1E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E2279"/>
    <w:rPr>
      <w:color w:val="0000FF"/>
      <w:u w:val="single"/>
    </w:rPr>
  </w:style>
  <w:style w:type="character" w:customStyle="1" w:styleId="cite-bracket">
    <w:name w:val="cite-bracket"/>
    <w:basedOn w:val="a0"/>
    <w:rsid w:val="00F403CA"/>
  </w:style>
  <w:style w:type="character" w:customStyle="1" w:styleId="mwe-math-mathml-inline">
    <w:name w:val="mwe-math-mathml-inline"/>
    <w:basedOn w:val="a0"/>
    <w:rsid w:val="00F403CA"/>
  </w:style>
  <w:style w:type="character" w:customStyle="1" w:styleId="20">
    <w:name w:val="Заголовок 2 Знак"/>
    <w:basedOn w:val="a0"/>
    <w:link w:val="2"/>
    <w:uiPriority w:val="9"/>
    <w:semiHidden/>
    <w:rsid w:val="00A20D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s-markdown-paragraph">
    <w:name w:val="ds-markdown-paragraph"/>
    <w:basedOn w:val="a"/>
    <w:rsid w:val="00EB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57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54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32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7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shb.ru/AKDiL/0048/base/RK/040007.shtm" TargetMode="External"/><Relationship Id="rId13" Type="http://schemas.openxmlformats.org/officeDocument/2006/relationships/hyperlink" Target="http://www.cnshb.ru/AKDiL/0048/base/RA/030009.shtm" TargetMode="External"/><Relationship Id="rId18" Type="http://schemas.openxmlformats.org/officeDocument/2006/relationships/hyperlink" Target="https://www.google.com/search?q=%D0%9F%D0%BE%D0%B2%D0%B5%D1%80%D1%85%D0%BD%D0%BE%D1%81%D1%82%D0%BD%D0%BE%D0%B5+%D0%BD%D0%B0%D1%82%D1%8F%D0%B6%D0%B5%D0%BD%D0%B8%D0%B5&amp;sca_esv=ad469526a3006e79&amp;ei=PInLafb5DdCpwPAPwYnd6A4&amp;oq=%D0%9F%D0%BE%D0%B2%D0%B5%D1%80%D1%85%D0%BD%D0%BE%D1%81%D1%82%D0%BD%D0%BE%D0%B5+%D0%BD%D0%B0%D1%82%D1%8F%D0%B6%D0%B5%D0%BD%D0%B8%D0%B5&amp;gs_lp=Egxnd3Mtd2l6LXNlcnAiLdCf0L7QstC10YDRhdC90L7RgdGC0L3QvtC1INC90LDRgtGP0LbQtdC90LjQtSoCCAAyBRAAGIAEMgUQABiABDIFEAAYgAQyBRAAGIAEMgUQABiABDIFEAAYgAQyBRAAGIAEMgUQABiABDIFEAAYgAQyBRAAGIAESO43UN8GWJYncAF4AJABAJgBuQKgAZ8OqgEHNy4zLjIuMbgBAcgBAPgBAZgCDaAC2g3CAgoQABhHGNYEGLADwgIKEAAYgAQYigUYQ5gDAIgGAZAGCJIHBzguMi4xLjKgB-FksgcHNy4yLjEuMrgH0A3CBwYyLTEuMTLIB5kBgAgB&amp;sclient=gws-wiz-serp&amp;ved=2ahUKEwjKwba-4smTAxVWIBAIHc4WIJQQgK4QegYIAQgAEAw" TargetMode="External"/><Relationship Id="rId26" Type="http://schemas.openxmlformats.org/officeDocument/2006/relationships/hyperlink" Target="https://ru.wikipedia.org/wiki/%D0%9C%D0%B5%D0%B6%D0%B4%D1%83%D0%BD%D0%B0%D1%80%D0%BE%D0%B4%D0%BD%D0%B0%D1%8F_%D1%81%D0%B8%D1%81%D1%82%D0%B5%D0%BC%D0%B0_%D0%B5%D0%B4%D0%B8%D0%BD%D0%B8%D1%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2%D0%B5%D1%80%D0%BC%D0%BE%D0%B4%D0%B8%D0%BD%D0%B0%D0%BC%D0%B8%D1%87%D0%B5%D1%81%D0%BA%D0%B0%D1%8F_%D1%84%D0%B0%D0%B7%D0%B0" TargetMode="External"/><Relationship Id="rId7" Type="http://schemas.openxmlformats.org/officeDocument/2006/relationships/hyperlink" Target="http://www.cnshb.ru/AKDiL/0048/base/RP/300001.shtm" TargetMode="External"/><Relationship Id="rId12" Type="http://schemas.openxmlformats.org/officeDocument/2006/relationships/hyperlink" Target="http://www.cnshb.ru/AKDiL/0048/base/RZ/000012.shtm" TargetMode="External"/><Relationship Id="rId17" Type="http://schemas.openxmlformats.org/officeDocument/2006/relationships/hyperlink" Target="http://www.cnshb.ru/AKDiL/0048/base/RF/080001.shtm" TargetMode="External"/><Relationship Id="rId25" Type="http://schemas.openxmlformats.org/officeDocument/2006/relationships/hyperlink" Target="https://ru.wikipedia.org/wiki/%D0%9F%D0%BE%D0%B2%D0%B5%D1%80%D1%85%D0%BD%D0%BE%D1%81%D1%82%D0%BD%D0%BE%D0%B5_%D0%BD%D0%B0%D1%82%D1%8F%D0%B6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nshb.ru/AKDiL/0048/base/RM/120002.shtm" TargetMode="External"/><Relationship Id="rId20" Type="http://schemas.openxmlformats.org/officeDocument/2006/relationships/hyperlink" Target="https://ru.wikipedia.org/wiki/%D0%A2%D0%B5%D1%80%D0%BC%D0%BE%D0%B4%D0%B8%D0%BD%D0%B0%D0%BC%D0%B8%D0%BA%D0%B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nshb.ru/AKDiL/0048/base/RK/200005.shtm" TargetMode="External"/><Relationship Id="rId11" Type="http://schemas.openxmlformats.org/officeDocument/2006/relationships/hyperlink" Target="http://www.cnshb.ru/AKDiL/0048/base/RP/540006.shtm" TargetMode="External"/><Relationship Id="rId24" Type="http://schemas.openxmlformats.org/officeDocument/2006/relationships/hyperlink" Target="https://ru.wikipedia.org/wiki/%D0%96%D0%B8%D0%B4%D0%BA%D0%BE%D1%81%D1%82%D1%8C" TargetMode="External"/><Relationship Id="rId5" Type="http://schemas.openxmlformats.org/officeDocument/2006/relationships/hyperlink" Target="http://www.cnshb.ru/AKDiL/0048/base/RD/080016.shtm" TargetMode="External"/><Relationship Id="rId15" Type="http://schemas.openxmlformats.org/officeDocument/2006/relationships/hyperlink" Target="http://www.cnshb.ru/AKDiL/0048/base/RP/300002.shtm" TargetMode="External"/><Relationship Id="rId23" Type="http://schemas.openxmlformats.org/officeDocument/2006/relationships/hyperlink" Target="https://ru.wikipedia.org/wiki/%D0%93%D0%B0%D0%B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nshb.ru/AKDiL/0048/base/RP/050002.shtm" TargetMode="External"/><Relationship Id="rId19" Type="http://schemas.openxmlformats.org/officeDocument/2006/relationships/hyperlink" Target="https://ru.wikipedia.org/wiki/%D0%92%D0%BE%D0%B4%D0%BE%D0%BC%D0%B5%D1%80%D0%BA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nshb.ru/AKDiL/0048/base/R3/130005.shtm" TargetMode="External"/><Relationship Id="rId14" Type="http://schemas.openxmlformats.org/officeDocument/2006/relationships/hyperlink" Target="http://www.cnshb.ru/AKDiL/0048/base/RA/050003.shtm" TargetMode="External"/><Relationship Id="rId22" Type="http://schemas.openxmlformats.org/officeDocument/2006/relationships/hyperlink" Target="https://ru.wikipedia.org/wiki/%D0%A5%D0%B8%D0%BC%D0%B8%D1%87%D0%B5%D1%81%D0%BA%D0%B8%D0%B9_%D0%BF%D0%BE%D1%82%D0%B5%D0%BD%D1%86%D0%B8%D0%B0%D0%BB" TargetMode="External"/><Relationship Id="rId27" Type="http://schemas.openxmlformats.org/officeDocument/2006/relationships/hyperlink" Target="https://ru.wikipedia.org/wiki/%D0%92%D0%BD%D1%83%D1%82%D1%80%D0%B5%D0%BD%D0%BD%D1%8F%D1%8F_%D1%8D%D0%BD%D0%B5%D1%80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10</cp:revision>
  <dcterms:created xsi:type="dcterms:W3CDTF">2026-03-31T05:29:00Z</dcterms:created>
  <dcterms:modified xsi:type="dcterms:W3CDTF">2026-04-01T19:25:00Z</dcterms:modified>
</cp:coreProperties>
</file>