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38DA8" w14:textId="77777777" w:rsidR="00E620C6" w:rsidRDefault="001918E4">
      <w:pPr>
        <w:spacing w:after="0" w:line="259" w:lineRule="auto"/>
        <w:ind w:left="64" w:firstLine="0"/>
        <w:jc w:val="left"/>
      </w:pPr>
      <w:r>
        <w:rPr>
          <w:b/>
        </w:rPr>
        <w:t xml:space="preserve"> </w:t>
      </w:r>
    </w:p>
    <w:p w14:paraId="20AE6ABB" w14:textId="77777777" w:rsidR="00E620C6" w:rsidRDefault="001918E4">
      <w:pPr>
        <w:spacing w:after="188" w:line="259" w:lineRule="auto"/>
        <w:ind w:left="0" w:right="407" w:firstLine="0"/>
        <w:jc w:val="center"/>
      </w:pPr>
      <w:r>
        <w:rPr>
          <w:b/>
        </w:rPr>
        <w:t xml:space="preserve"> </w:t>
      </w:r>
    </w:p>
    <w:p w14:paraId="208D947A" w14:textId="3DD3764A" w:rsidR="00E620C6" w:rsidRDefault="00E620C6">
      <w:pPr>
        <w:spacing w:after="131" w:line="259" w:lineRule="auto"/>
        <w:ind w:left="0" w:right="407" w:firstLine="0"/>
        <w:jc w:val="center"/>
      </w:pPr>
    </w:p>
    <w:p w14:paraId="7285D154" w14:textId="77777777" w:rsidR="00E620C6" w:rsidRDefault="001918E4">
      <w:pPr>
        <w:spacing w:after="235" w:line="259" w:lineRule="auto"/>
        <w:ind w:left="0" w:right="407" w:firstLine="0"/>
        <w:jc w:val="center"/>
      </w:pPr>
      <w:r>
        <w:rPr>
          <w:b/>
        </w:rPr>
        <w:t xml:space="preserve"> </w:t>
      </w:r>
    </w:p>
    <w:p w14:paraId="12BC6886" w14:textId="77777777" w:rsidR="00E620C6" w:rsidRDefault="001918E4">
      <w:pPr>
        <w:spacing w:after="93" w:line="259" w:lineRule="auto"/>
        <w:ind w:left="813" w:firstLine="0"/>
        <w:jc w:val="left"/>
      </w:pPr>
      <w:r>
        <w:rPr>
          <w:b/>
          <w:sz w:val="32"/>
        </w:rPr>
        <w:t xml:space="preserve">В.В. ГОРБАЧУК, М.А. ЗИГАНШИН, М.И. ЯГОФАРОВ </w:t>
      </w:r>
    </w:p>
    <w:p w14:paraId="61028A76" w14:textId="77777777" w:rsidR="00E620C6" w:rsidRDefault="001918E4">
      <w:pPr>
        <w:spacing w:after="131" w:line="259" w:lineRule="auto"/>
        <w:ind w:left="0" w:right="407" w:firstLine="0"/>
        <w:jc w:val="center"/>
      </w:pPr>
      <w:r>
        <w:rPr>
          <w:b/>
        </w:rPr>
        <w:t xml:space="preserve"> </w:t>
      </w:r>
    </w:p>
    <w:p w14:paraId="3986AA08" w14:textId="77777777" w:rsidR="00E620C6" w:rsidRDefault="001918E4">
      <w:pPr>
        <w:spacing w:after="129" w:line="259" w:lineRule="auto"/>
        <w:ind w:left="0" w:right="407" w:firstLine="0"/>
        <w:jc w:val="center"/>
      </w:pPr>
      <w:r>
        <w:rPr>
          <w:b/>
        </w:rPr>
        <w:t xml:space="preserve"> </w:t>
      </w:r>
    </w:p>
    <w:p w14:paraId="7E35D496" w14:textId="77777777" w:rsidR="00E620C6" w:rsidRDefault="001918E4">
      <w:pPr>
        <w:spacing w:after="244" w:line="259" w:lineRule="auto"/>
        <w:ind w:left="0" w:right="407" w:firstLine="0"/>
        <w:jc w:val="center"/>
      </w:pPr>
      <w:r>
        <w:rPr>
          <w:b/>
        </w:rPr>
        <w:t xml:space="preserve"> </w:t>
      </w:r>
    </w:p>
    <w:p w14:paraId="72297CF8" w14:textId="77777777" w:rsidR="00E620C6" w:rsidRDefault="001918E4">
      <w:pPr>
        <w:spacing w:after="44" w:line="259" w:lineRule="auto"/>
        <w:ind w:left="1293" w:firstLine="0"/>
        <w:jc w:val="left"/>
      </w:pPr>
      <w:r>
        <w:rPr>
          <w:b/>
          <w:sz w:val="40"/>
        </w:rPr>
        <w:t xml:space="preserve">КУРС ЛЕКЦИЙ ПО ФИЗИЧЕСКОЙ И </w:t>
      </w:r>
    </w:p>
    <w:p w14:paraId="3CAC2750" w14:textId="77777777" w:rsidR="00E620C6" w:rsidRDefault="001918E4">
      <w:pPr>
        <w:spacing w:after="41" w:line="259" w:lineRule="auto"/>
        <w:ind w:left="0" w:right="478" w:firstLine="0"/>
        <w:jc w:val="center"/>
      </w:pPr>
      <w:r>
        <w:rPr>
          <w:b/>
          <w:sz w:val="40"/>
        </w:rPr>
        <w:t xml:space="preserve">КОЛЛОИДНОЙ ХИМИИ </w:t>
      </w:r>
    </w:p>
    <w:p w14:paraId="336CED39" w14:textId="77777777" w:rsidR="00E620C6" w:rsidRDefault="001918E4">
      <w:pPr>
        <w:spacing w:after="187" w:line="259" w:lineRule="auto"/>
        <w:ind w:left="0" w:right="397" w:firstLine="0"/>
        <w:jc w:val="center"/>
      </w:pPr>
      <w:r>
        <w:rPr>
          <w:b/>
          <w:sz w:val="32"/>
        </w:rPr>
        <w:t xml:space="preserve"> </w:t>
      </w:r>
    </w:p>
    <w:p w14:paraId="7AB43092" w14:textId="746DD8FC" w:rsidR="00E620C6" w:rsidRDefault="00E620C6">
      <w:pPr>
        <w:spacing w:after="0" w:line="259" w:lineRule="auto"/>
        <w:ind w:left="64" w:firstLine="0"/>
        <w:jc w:val="left"/>
      </w:pPr>
    </w:p>
    <w:p w14:paraId="6DB85596" w14:textId="77777777" w:rsidR="00E620C6" w:rsidRDefault="001918E4">
      <w:pPr>
        <w:spacing w:after="0" w:line="259" w:lineRule="auto"/>
        <w:ind w:left="64" w:firstLine="0"/>
        <w:jc w:val="left"/>
      </w:pPr>
      <w:r>
        <w:t xml:space="preserve"> </w:t>
      </w:r>
    </w:p>
    <w:p w14:paraId="53B841C5" w14:textId="77777777" w:rsidR="00E620C6" w:rsidRDefault="001918E4">
      <w:pPr>
        <w:spacing w:after="0" w:line="259" w:lineRule="auto"/>
        <w:ind w:left="64" w:firstLine="0"/>
        <w:jc w:val="left"/>
      </w:pPr>
      <w:r>
        <w:t xml:space="preserve"> </w:t>
      </w:r>
    </w:p>
    <w:p w14:paraId="5EBFFA28" w14:textId="77777777" w:rsidR="00E620C6" w:rsidRDefault="001918E4">
      <w:pPr>
        <w:spacing w:after="0" w:line="259" w:lineRule="auto"/>
        <w:ind w:left="64" w:firstLine="0"/>
        <w:jc w:val="left"/>
      </w:pPr>
      <w:r>
        <w:t xml:space="preserve"> </w:t>
      </w:r>
    </w:p>
    <w:p w14:paraId="05ECB756" w14:textId="77777777" w:rsidR="00E620C6" w:rsidRDefault="001918E4">
      <w:pPr>
        <w:spacing w:after="0" w:line="259" w:lineRule="auto"/>
        <w:ind w:left="64" w:firstLine="0"/>
        <w:jc w:val="left"/>
      </w:pPr>
      <w:r>
        <w:t xml:space="preserve"> </w:t>
      </w:r>
    </w:p>
    <w:p w14:paraId="654219CF" w14:textId="77777777" w:rsidR="00E620C6" w:rsidRDefault="001918E4">
      <w:pPr>
        <w:spacing w:after="0" w:line="259" w:lineRule="auto"/>
        <w:ind w:left="64" w:firstLine="0"/>
        <w:jc w:val="left"/>
      </w:pPr>
      <w:r>
        <w:t xml:space="preserve"> </w:t>
      </w:r>
    </w:p>
    <w:p w14:paraId="33E5038D" w14:textId="352A2F2A" w:rsidR="00E620C6" w:rsidRDefault="001918E4">
      <w:pPr>
        <w:spacing w:after="0" w:line="259" w:lineRule="auto"/>
        <w:ind w:left="64" w:firstLine="0"/>
        <w:jc w:val="left"/>
      </w:pPr>
      <w:r>
        <w:t xml:space="preserve"> </w:t>
      </w:r>
    </w:p>
    <w:p w14:paraId="2E601C3A" w14:textId="382798DD" w:rsidR="008B2518" w:rsidRDefault="008B2518">
      <w:pPr>
        <w:spacing w:after="0" w:line="259" w:lineRule="auto"/>
        <w:ind w:left="64" w:firstLine="0"/>
        <w:jc w:val="left"/>
      </w:pPr>
    </w:p>
    <w:p w14:paraId="62202E2D" w14:textId="079850AA" w:rsidR="008B2518" w:rsidRDefault="008B2518">
      <w:pPr>
        <w:spacing w:after="0" w:line="259" w:lineRule="auto"/>
        <w:ind w:left="64" w:firstLine="0"/>
        <w:jc w:val="left"/>
      </w:pPr>
    </w:p>
    <w:p w14:paraId="795B34D7" w14:textId="3B0706F4" w:rsidR="008B2518" w:rsidRDefault="008B2518">
      <w:pPr>
        <w:spacing w:after="0" w:line="259" w:lineRule="auto"/>
        <w:ind w:left="64" w:firstLine="0"/>
        <w:jc w:val="left"/>
      </w:pPr>
    </w:p>
    <w:p w14:paraId="17A29962" w14:textId="53E2F6CD" w:rsidR="008B2518" w:rsidRDefault="008B2518">
      <w:pPr>
        <w:spacing w:after="0" w:line="259" w:lineRule="auto"/>
        <w:ind w:left="64" w:firstLine="0"/>
        <w:jc w:val="left"/>
      </w:pPr>
    </w:p>
    <w:p w14:paraId="45230B23" w14:textId="6C6F106F" w:rsidR="008B2518" w:rsidRDefault="008B2518">
      <w:pPr>
        <w:spacing w:after="0" w:line="259" w:lineRule="auto"/>
        <w:ind w:left="64" w:firstLine="0"/>
        <w:jc w:val="left"/>
      </w:pPr>
    </w:p>
    <w:p w14:paraId="7BD6608A" w14:textId="6A4295D3" w:rsidR="008B2518" w:rsidRDefault="008B2518">
      <w:pPr>
        <w:spacing w:after="0" w:line="259" w:lineRule="auto"/>
        <w:ind w:left="64" w:firstLine="0"/>
        <w:jc w:val="left"/>
      </w:pPr>
    </w:p>
    <w:p w14:paraId="177ABE0F" w14:textId="5ADA0955" w:rsidR="008B2518" w:rsidRDefault="008B2518">
      <w:pPr>
        <w:spacing w:after="0" w:line="259" w:lineRule="auto"/>
        <w:ind w:left="64" w:firstLine="0"/>
        <w:jc w:val="left"/>
      </w:pPr>
    </w:p>
    <w:p w14:paraId="79A4F172" w14:textId="47CF8E03" w:rsidR="008B2518" w:rsidRDefault="008B2518">
      <w:pPr>
        <w:spacing w:after="0" w:line="259" w:lineRule="auto"/>
        <w:ind w:left="64" w:firstLine="0"/>
        <w:jc w:val="left"/>
      </w:pPr>
    </w:p>
    <w:p w14:paraId="0087DCA4" w14:textId="772820FE" w:rsidR="008B2518" w:rsidRDefault="008B2518">
      <w:pPr>
        <w:spacing w:after="0" w:line="259" w:lineRule="auto"/>
        <w:ind w:left="64" w:firstLine="0"/>
        <w:jc w:val="left"/>
      </w:pPr>
    </w:p>
    <w:p w14:paraId="5986B0ED" w14:textId="1F3E54D5" w:rsidR="008B2518" w:rsidRDefault="008B2518">
      <w:pPr>
        <w:spacing w:after="0" w:line="259" w:lineRule="auto"/>
        <w:ind w:left="64" w:firstLine="0"/>
        <w:jc w:val="left"/>
      </w:pPr>
    </w:p>
    <w:p w14:paraId="354935F6" w14:textId="54A7FC40" w:rsidR="008B2518" w:rsidRDefault="008B2518">
      <w:pPr>
        <w:spacing w:after="0" w:line="259" w:lineRule="auto"/>
        <w:ind w:left="64" w:firstLine="0"/>
        <w:jc w:val="left"/>
      </w:pPr>
    </w:p>
    <w:p w14:paraId="4B8513F1" w14:textId="4B5AE595" w:rsidR="008B2518" w:rsidRDefault="008B2518">
      <w:pPr>
        <w:spacing w:after="0" w:line="259" w:lineRule="auto"/>
        <w:ind w:left="64" w:firstLine="0"/>
        <w:jc w:val="left"/>
      </w:pPr>
    </w:p>
    <w:p w14:paraId="79266795" w14:textId="5160B2E4" w:rsidR="008B2518" w:rsidRDefault="008B2518">
      <w:pPr>
        <w:spacing w:after="0" w:line="259" w:lineRule="auto"/>
        <w:ind w:left="64" w:firstLine="0"/>
        <w:jc w:val="left"/>
      </w:pPr>
    </w:p>
    <w:p w14:paraId="05BBC719" w14:textId="0FD1BDA3" w:rsidR="008B2518" w:rsidRDefault="008B2518">
      <w:pPr>
        <w:spacing w:after="0" w:line="259" w:lineRule="auto"/>
        <w:ind w:left="64" w:firstLine="0"/>
        <w:jc w:val="left"/>
      </w:pPr>
    </w:p>
    <w:p w14:paraId="7C64C87D" w14:textId="416C5F0B" w:rsidR="008B2518" w:rsidRDefault="008B2518">
      <w:pPr>
        <w:spacing w:after="0" w:line="259" w:lineRule="auto"/>
        <w:ind w:left="64" w:firstLine="0"/>
        <w:jc w:val="left"/>
      </w:pPr>
    </w:p>
    <w:p w14:paraId="7586F7BE" w14:textId="77777777" w:rsidR="008B2518" w:rsidRDefault="008B2518">
      <w:pPr>
        <w:spacing w:after="0" w:line="259" w:lineRule="auto"/>
        <w:ind w:left="64" w:firstLine="0"/>
        <w:jc w:val="left"/>
      </w:pPr>
    </w:p>
    <w:p w14:paraId="73C5FA88" w14:textId="77777777" w:rsidR="00E620C6" w:rsidRDefault="001918E4">
      <w:pPr>
        <w:spacing w:after="0" w:line="259" w:lineRule="auto"/>
        <w:ind w:left="64" w:firstLine="0"/>
        <w:jc w:val="left"/>
      </w:pPr>
      <w:r>
        <w:t xml:space="preserve"> </w:t>
      </w:r>
    </w:p>
    <w:p w14:paraId="0D292A19" w14:textId="77777777" w:rsidR="00E620C6" w:rsidRDefault="001918E4">
      <w:pPr>
        <w:spacing w:after="0" w:line="259" w:lineRule="auto"/>
        <w:ind w:left="64" w:firstLine="0"/>
        <w:jc w:val="left"/>
      </w:pPr>
      <w:r>
        <w:t xml:space="preserve"> </w:t>
      </w:r>
    </w:p>
    <w:p w14:paraId="7F40A9C4" w14:textId="77777777" w:rsidR="00E620C6" w:rsidRDefault="001918E4">
      <w:pPr>
        <w:spacing w:after="0" w:line="259" w:lineRule="auto"/>
        <w:ind w:left="64" w:firstLine="0"/>
        <w:jc w:val="left"/>
      </w:pPr>
      <w:r>
        <w:lastRenderedPageBreak/>
        <w:t xml:space="preserve"> </w:t>
      </w:r>
    </w:p>
    <w:p w14:paraId="6EBDB63E" w14:textId="77777777" w:rsidR="00E620C6" w:rsidRDefault="001918E4">
      <w:pPr>
        <w:spacing w:after="73" w:line="259" w:lineRule="auto"/>
        <w:ind w:left="10" w:right="475" w:hanging="10"/>
        <w:jc w:val="center"/>
      </w:pPr>
      <w:r>
        <w:rPr>
          <w:b/>
        </w:rPr>
        <w:t xml:space="preserve">ОГЛАВЛЕНИЕ </w:t>
      </w:r>
    </w:p>
    <w:p w14:paraId="7F05540B" w14:textId="77777777" w:rsidR="00E620C6" w:rsidRDefault="001918E4" w:rsidP="008B2518">
      <w:pPr>
        <w:spacing w:after="0" w:line="240" w:lineRule="auto"/>
        <w:ind w:left="64" w:firstLine="0"/>
      </w:pPr>
      <w:r>
        <w:t xml:space="preserve"> </w:t>
      </w:r>
      <w:r>
        <w:tab/>
        <w:t xml:space="preserve"> </w:t>
      </w:r>
    </w:p>
    <w:p w14:paraId="0A761D04" w14:textId="551CD5BE" w:rsidR="00E620C6" w:rsidRDefault="001918E4" w:rsidP="008B2518">
      <w:pPr>
        <w:numPr>
          <w:ilvl w:val="0"/>
          <w:numId w:val="1"/>
        </w:numPr>
        <w:spacing w:after="0" w:line="240" w:lineRule="auto"/>
        <w:ind w:right="535" w:hanging="554"/>
      </w:pPr>
      <w:r>
        <w:t>ЛЕКЦИЯ</w:t>
      </w:r>
      <w:r>
        <w:t>.......</w:t>
      </w:r>
      <w:r>
        <w:t xml:space="preserve">........................................................................................... 4 </w:t>
      </w:r>
    </w:p>
    <w:p w14:paraId="7043CF08" w14:textId="77777777" w:rsidR="00E620C6" w:rsidRDefault="001918E4" w:rsidP="008B2518">
      <w:pPr>
        <w:spacing w:after="0" w:line="240" w:lineRule="auto"/>
        <w:ind w:left="59" w:right="535"/>
      </w:pPr>
      <w:r>
        <w:t xml:space="preserve">Введение. Основы термодинамики </w:t>
      </w:r>
    </w:p>
    <w:p w14:paraId="746A6907" w14:textId="77777777" w:rsidR="00E620C6" w:rsidRDefault="001918E4" w:rsidP="008B2518">
      <w:pPr>
        <w:spacing w:after="0" w:line="240" w:lineRule="auto"/>
        <w:ind w:left="64" w:firstLine="0"/>
        <w:jc w:val="left"/>
      </w:pPr>
      <w:r>
        <w:rPr>
          <w:sz w:val="24"/>
        </w:rPr>
        <w:t xml:space="preserve"> </w:t>
      </w:r>
    </w:p>
    <w:p w14:paraId="314C2CF3" w14:textId="669DF715" w:rsidR="00E620C6" w:rsidRDefault="001918E4" w:rsidP="008B2518">
      <w:pPr>
        <w:numPr>
          <w:ilvl w:val="0"/>
          <w:numId w:val="1"/>
        </w:numPr>
        <w:spacing w:after="0" w:line="240" w:lineRule="auto"/>
        <w:ind w:right="535" w:hanging="554"/>
      </w:pPr>
      <w:r>
        <w:t>ЛЕКЦИЯ ........................</w:t>
      </w:r>
      <w:r>
        <w:t>....................................................</w:t>
      </w:r>
      <w:r>
        <w:t xml:space="preserve">................... 11 </w:t>
      </w:r>
    </w:p>
    <w:p w14:paraId="52654669" w14:textId="77777777" w:rsidR="00E620C6" w:rsidRDefault="001918E4" w:rsidP="008B2518">
      <w:pPr>
        <w:spacing w:after="0" w:line="240" w:lineRule="auto"/>
        <w:ind w:left="59" w:right="535"/>
      </w:pPr>
      <w:r>
        <w:t xml:space="preserve">Термохимия </w:t>
      </w:r>
    </w:p>
    <w:p w14:paraId="124B05B6" w14:textId="77777777" w:rsidR="00E620C6" w:rsidRDefault="001918E4" w:rsidP="008B2518">
      <w:pPr>
        <w:spacing w:after="0" w:line="240" w:lineRule="auto"/>
        <w:ind w:left="64" w:firstLine="0"/>
        <w:jc w:val="left"/>
      </w:pPr>
      <w:r>
        <w:rPr>
          <w:sz w:val="24"/>
        </w:rPr>
        <w:t xml:space="preserve"> </w:t>
      </w:r>
    </w:p>
    <w:p w14:paraId="6326C93E" w14:textId="5E1BABE2" w:rsidR="00E620C6" w:rsidRDefault="001918E4" w:rsidP="008B2518">
      <w:pPr>
        <w:numPr>
          <w:ilvl w:val="0"/>
          <w:numId w:val="1"/>
        </w:numPr>
        <w:spacing w:after="0" w:line="240" w:lineRule="auto"/>
        <w:ind w:right="535" w:hanging="554"/>
      </w:pPr>
      <w:r>
        <w:t>ЛЕКЦИЯ ...................</w:t>
      </w:r>
      <w:r>
        <w:t xml:space="preserve">................................................................................... 16 </w:t>
      </w:r>
    </w:p>
    <w:p w14:paraId="62033D37" w14:textId="77777777" w:rsidR="00E620C6" w:rsidRDefault="001918E4" w:rsidP="008B2518">
      <w:pPr>
        <w:spacing w:after="0" w:line="240" w:lineRule="auto"/>
        <w:ind w:left="59" w:right="535"/>
      </w:pPr>
      <w:r>
        <w:t xml:space="preserve">Второе начало термодинамики. Расчёт энтропий и энергий Гиббса </w:t>
      </w:r>
    </w:p>
    <w:p w14:paraId="31506430" w14:textId="77777777" w:rsidR="00E620C6" w:rsidRDefault="001918E4" w:rsidP="008B2518">
      <w:pPr>
        <w:spacing w:after="0" w:line="240" w:lineRule="auto"/>
        <w:ind w:left="64" w:firstLine="0"/>
        <w:jc w:val="left"/>
      </w:pPr>
      <w:r>
        <w:t xml:space="preserve"> </w:t>
      </w:r>
    </w:p>
    <w:p w14:paraId="74204CEB" w14:textId="0B51D9C2" w:rsidR="00E620C6" w:rsidRDefault="001918E4" w:rsidP="008B2518">
      <w:pPr>
        <w:numPr>
          <w:ilvl w:val="0"/>
          <w:numId w:val="1"/>
        </w:numPr>
        <w:spacing w:after="0" w:line="240" w:lineRule="auto"/>
        <w:ind w:right="535" w:hanging="554"/>
      </w:pPr>
      <w:r>
        <w:t>ЛЕКЦИ</w:t>
      </w:r>
      <w:r>
        <w:t>Я</w:t>
      </w:r>
      <w:r>
        <w:t>.....................</w:t>
      </w:r>
      <w:r>
        <w:t>........................................................................................</w:t>
      </w:r>
      <w:r>
        <w:t xml:space="preserve">24 </w:t>
      </w:r>
    </w:p>
    <w:p w14:paraId="1633B827" w14:textId="77777777" w:rsidR="00E620C6" w:rsidRDefault="001918E4" w:rsidP="008B2518">
      <w:pPr>
        <w:spacing w:after="0" w:line="240" w:lineRule="auto"/>
        <w:ind w:left="59" w:right="535"/>
      </w:pPr>
      <w:r>
        <w:t xml:space="preserve">Химическое равновесие </w:t>
      </w:r>
    </w:p>
    <w:p w14:paraId="592C6F7B" w14:textId="77777777" w:rsidR="00E620C6" w:rsidRDefault="001918E4" w:rsidP="008B2518">
      <w:pPr>
        <w:spacing w:after="0" w:line="240" w:lineRule="auto"/>
        <w:ind w:left="64" w:firstLine="0"/>
        <w:jc w:val="left"/>
      </w:pPr>
      <w:r>
        <w:t xml:space="preserve"> </w:t>
      </w:r>
    </w:p>
    <w:p w14:paraId="18BDAE2F" w14:textId="6D62FE3E" w:rsidR="00E620C6" w:rsidRDefault="001918E4" w:rsidP="008B2518">
      <w:pPr>
        <w:numPr>
          <w:ilvl w:val="0"/>
          <w:numId w:val="1"/>
        </w:numPr>
        <w:spacing w:after="0" w:line="240" w:lineRule="auto"/>
        <w:ind w:right="535" w:hanging="554"/>
      </w:pPr>
      <w:r>
        <w:t>ЛЕКЦИЯ</w:t>
      </w:r>
      <w:r>
        <w:t>.............................................................................................................</w:t>
      </w:r>
      <w:r>
        <w:t xml:space="preserve">29 </w:t>
      </w:r>
    </w:p>
    <w:p w14:paraId="3FCFF526" w14:textId="77777777" w:rsidR="00E620C6" w:rsidRDefault="001918E4" w:rsidP="008B2518">
      <w:pPr>
        <w:spacing w:after="0" w:line="240" w:lineRule="auto"/>
        <w:ind w:left="59" w:right="535"/>
      </w:pPr>
      <w:r>
        <w:t xml:space="preserve">Фазовые равновесия </w:t>
      </w:r>
    </w:p>
    <w:p w14:paraId="27FC95DD" w14:textId="77777777" w:rsidR="00E620C6" w:rsidRDefault="001918E4" w:rsidP="008B2518">
      <w:pPr>
        <w:spacing w:after="0" w:line="240" w:lineRule="auto"/>
        <w:ind w:left="64" w:firstLine="0"/>
        <w:jc w:val="left"/>
      </w:pPr>
      <w:r>
        <w:t xml:space="preserve"> </w:t>
      </w:r>
    </w:p>
    <w:p w14:paraId="200DF7B5" w14:textId="4E40B031" w:rsidR="00E620C6" w:rsidRDefault="001918E4" w:rsidP="008B2518">
      <w:pPr>
        <w:numPr>
          <w:ilvl w:val="0"/>
          <w:numId w:val="1"/>
        </w:numPr>
        <w:spacing w:after="0" w:line="240" w:lineRule="auto"/>
        <w:ind w:right="535" w:hanging="554"/>
      </w:pPr>
      <w:r>
        <w:t>ЛЕКЦИЯ .</w:t>
      </w:r>
      <w:r>
        <w:t>..................................................................................................</w:t>
      </w:r>
      <w:r>
        <w:t xml:space="preserve">... 34 </w:t>
      </w:r>
    </w:p>
    <w:p w14:paraId="52E4ABFA" w14:textId="77777777" w:rsidR="00E620C6" w:rsidRDefault="001918E4" w:rsidP="008B2518">
      <w:pPr>
        <w:spacing w:after="0" w:line="240" w:lineRule="auto"/>
        <w:ind w:left="59" w:right="535"/>
      </w:pPr>
      <w:r>
        <w:t xml:space="preserve">Растворы </w:t>
      </w:r>
    </w:p>
    <w:p w14:paraId="29A66BC4" w14:textId="77777777" w:rsidR="00E620C6" w:rsidRDefault="001918E4" w:rsidP="008B2518">
      <w:pPr>
        <w:spacing w:after="0" w:line="240" w:lineRule="auto"/>
        <w:ind w:left="64" w:firstLine="0"/>
        <w:jc w:val="left"/>
      </w:pPr>
      <w:r>
        <w:t xml:space="preserve"> </w:t>
      </w:r>
    </w:p>
    <w:p w14:paraId="7080FECA" w14:textId="22B41D4C" w:rsidR="00E620C6" w:rsidRDefault="001918E4" w:rsidP="008B2518">
      <w:pPr>
        <w:numPr>
          <w:ilvl w:val="0"/>
          <w:numId w:val="1"/>
        </w:numPr>
        <w:spacing w:after="0" w:line="240" w:lineRule="auto"/>
        <w:ind w:right="535" w:hanging="554"/>
      </w:pPr>
      <w:r>
        <w:t>ЛЕКЦИЯ .......</w:t>
      </w:r>
      <w:r>
        <w:t xml:space="preserve">.............................................................................................. 42 </w:t>
      </w:r>
    </w:p>
    <w:p w14:paraId="1FBB7B41" w14:textId="77777777" w:rsidR="00E620C6" w:rsidRDefault="001918E4" w:rsidP="008B2518">
      <w:pPr>
        <w:spacing w:after="0" w:line="240" w:lineRule="auto"/>
        <w:ind w:left="59" w:right="535"/>
      </w:pPr>
      <w:r>
        <w:t xml:space="preserve">Химическая кинетика </w:t>
      </w:r>
    </w:p>
    <w:p w14:paraId="7674276E" w14:textId="77777777" w:rsidR="00E620C6" w:rsidRDefault="001918E4" w:rsidP="008B2518">
      <w:pPr>
        <w:spacing w:after="0" w:line="240" w:lineRule="auto"/>
        <w:ind w:left="64" w:firstLine="0"/>
        <w:jc w:val="left"/>
      </w:pPr>
      <w:r>
        <w:t xml:space="preserve"> </w:t>
      </w:r>
    </w:p>
    <w:p w14:paraId="6119975A" w14:textId="72D4A9C0" w:rsidR="00E620C6" w:rsidRDefault="001918E4" w:rsidP="008B2518">
      <w:pPr>
        <w:numPr>
          <w:ilvl w:val="0"/>
          <w:numId w:val="1"/>
        </w:numPr>
        <w:spacing w:after="0" w:line="240" w:lineRule="auto"/>
        <w:ind w:right="535" w:hanging="554"/>
      </w:pPr>
      <w:r>
        <w:t xml:space="preserve">ЛЕКЦИЯ </w:t>
      </w:r>
      <w:r>
        <w:t>....</w:t>
      </w:r>
      <w:r>
        <w:t xml:space="preserve">.............................................................................................. 48 </w:t>
      </w:r>
    </w:p>
    <w:p w14:paraId="2DD04338" w14:textId="77777777" w:rsidR="00E620C6" w:rsidRDefault="001918E4" w:rsidP="008B2518">
      <w:pPr>
        <w:spacing w:after="0" w:line="240" w:lineRule="auto"/>
        <w:ind w:left="59" w:right="535"/>
      </w:pPr>
      <w:r>
        <w:t xml:space="preserve">Влияние температуры на скорость реакции. Катализ. Ферментативный катализ </w:t>
      </w:r>
    </w:p>
    <w:p w14:paraId="29AF87EC" w14:textId="77777777" w:rsidR="00E620C6" w:rsidRDefault="001918E4" w:rsidP="008B2518">
      <w:pPr>
        <w:spacing w:after="0" w:line="240" w:lineRule="auto"/>
        <w:ind w:left="64" w:firstLine="0"/>
        <w:jc w:val="left"/>
      </w:pPr>
      <w:r>
        <w:t xml:space="preserve"> </w:t>
      </w:r>
    </w:p>
    <w:p w14:paraId="4DFE34A3" w14:textId="63810CFB" w:rsidR="00E620C6" w:rsidRDefault="001918E4" w:rsidP="008B2518">
      <w:pPr>
        <w:numPr>
          <w:ilvl w:val="0"/>
          <w:numId w:val="1"/>
        </w:numPr>
        <w:spacing w:after="0" w:line="240" w:lineRule="auto"/>
        <w:ind w:right="535" w:hanging="554"/>
      </w:pPr>
      <w:r>
        <w:t>ЛЕКЦИЯ ..</w:t>
      </w:r>
      <w:r>
        <w:t>..................................................</w:t>
      </w:r>
      <w:r>
        <w:t xml:space="preserve">..................................................... 55 </w:t>
      </w:r>
    </w:p>
    <w:p w14:paraId="2C362B21" w14:textId="77777777" w:rsidR="00E620C6" w:rsidRDefault="001918E4" w:rsidP="008B2518">
      <w:pPr>
        <w:spacing w:after="0" w:line="240" w:lineRule="auto"/>
        <w:ind w:left="59" w:right="535"/>
      </w:pPr>
      <w:r>
        <w:t xml:space="preserve">Основы электрохимии </w:t>
      </w:r>
    </w:p>
    <w:p w14:paraId="352169A1" w14:textId="77777777" w:rsidR="00E620C6" w:rsidRDefault="001918E4" w:rsidP="008B2518">
      <w:pPr>
        <w:spacing w:after="0" w:line="240" w:lineRule="auto"/>
        <w:ind w:left="64" w:firstLine="0"/>
        <w:jc w:val="left"/>
      </w:pPr>
      <w:r>
        <w:t xml:space="preserve"> </w:t>
      </w:r>
    </w:p>
    <w:p w14:paraId="5DDE1AC1" w14:textId="68DBD81E" w:rsidR="00E620C6" w:rsidRDefault="001918E4" w:rsidP="008B2518">
      <w:pPr>
        <w:numPr>
          <w:ilvl w:val="0"/>
          <w:numId w:val="1"/>
        </w:numPr>
        <w:spacing w:after="0" w:line="240" w:lineRule="auto"/>
        <w:ind w:right="535" w:hanging="554"/>
      </w:pPr>
      <w:r>
        <w:t>ЛЕКЦИЯ ....................</w:t>
      </w:r>
      <w:r>
        <w:t xml:space="preserve">..................................................................................... 59 </w:t>
      </w:r>
    </w:p>
    <w:p w14:paraId="2CB55314" w14:textId="77777777" w:rsidR="00E620C6" w:rsidRDefault="001918E4" w:rsidP="008B2518">
      <w:pPr>
        <w:spacing w:after="0" w:line="240" w:lineRule="auto"/>
        <w:ind w:left="59" w:right="535"/>
      </w:pPr>
      <w:r>
        <w:t xml:space="preserve">Электропроводность растворов электролитов </w:t>
      </w:r>
    </w:p>
    <w:p w14:paraId="4340EE7F" w14:textId="77777777" w:rsidR="00E620C6" w:rsidRDefault="001918E4" w:rsidP="008B2518">
      <w:pPr>
        <w:spacing w:after="0" w:line="240" w:lineRule="auto"/>
        <w:ind w:left="64" w:firstLine="0"/>
        <w:jc w:val="left"/>
      </w:pPr>
      <w:r>
        <w:t xml:space="preserve"> </w:t>
      </w:r>
    </w:p>
    <w:p w14:paraId="2D0A5BE0" w14:textId="54FED60E" w:rsidR="00E620C6" w:rsidRDefault="001918E4" w:rsidP="008B2518">
      <w:pPr>
        <w:numPr>
          <w:ilvl w:val="0"/>
          <w:numId w:val="1"/>
        </w:numPr>
        <w:spacing w:after="0" w:line="240" w:lineRule="auto"/>
        <w:ind w:right="535" w:hanging="554"/>
      </w:pPr>
      <w:r>
        <w:t>ЛЕКЦИ</w:t>
      </w:r>
      <w:r>
        <w:t>Я ...</w:t>
      </w:r>
      <w:r>
        <w:t xml:space="preserve">...................................................................................................... 65 </w:t>
      </w:r>
    </w:p>
    <w:p w14:paraId="01735CC5" w14:textId="77777777" w:rsidR="00E620C6" w:rsidRDefault="001918E4" w:rsidP="008B2518">
      <w:pPr>
        <w:spacing w:after="0" w:line="240" w:lineRule="auto"/>
        <w:ind w:left="59" w:right="535"/>
      </w:pPr>
      <w:r>
        <w:t xml:space="preserve">Электродвижущие силы и электродный потенциал </w:t>
      </w:r>
    </w:p>
    <w:p w14:paraId="41BAB47A" w14:textId="77777777" w:rsidR="00E620C6" w:rsidRDefault="001918E4" w:rsidP="008B2518">
      <w:pPr>
        <w:spacing w:after="0" w:line="240" w:lineRule="auto"/>
        <w:ind w:left="64" w:firstLine="0"/>
        <w:jc w:val="left"/>
      </w:pPr>
      <w:r>
        <w:t xml:space="preserve"> </w:t>
      </w:r>
    </w:p>
    <w:p w14:paraId="32AA8E07" w14:textId="4F66CB26" w:rsidR="00E620C6" w:rsidRDefault="001918E4" w:rsidP="008B2518">
      <w:pPr>
        <w:numPr>
          <w:ilvl w:val="0"/>
          <w:numId w:val="1"/>
        </w:numPr>
        <w:spacing w:after="0" w:line="240" w:lineRule="auto"/>
        <w:ind w:right="535" w:hanging="554"/>
      </w:pPr>
      <w:r>
        <w:t>ЛЕКЦИЯ</w:t>
      </w:r>
      <w:r>
        <w:t>..............................................................................</w:t>
      </w:r>
      <w:r>
        <w:t xml:space="preserve">............................ 72 </w:t>
      </w:r>
    </w:p>
    <w:p w14:paraId="54178273" w14:textId="77777777" w:rsidR="00E620C6" w:rsidRDefault="001918E4" w:rsidP="008B2518">
      <w:pPr>
        <w:spacing w:after="0" w:line="240" w:lineRule="auto"/>
        <w:ind w:left="59" w:right="535"/>
      </w:pPr>
      <w:r>
        <w:t xml:space="preserve">Коллоидная химия </w:t>
      </w:r>
    </w:p>
    <w:p w14:paraId="24F462CD" w14:textId="77777777" w:rsidR="00E620C6" w:rsidRDefault="001918E4" w:rsidP="008B2518">
      <w:pPr>
        <w:spacing w:after="0" w:line="240" w:lineRule="auto"/>
        <w:ind w:left="64" w:firstLine="0"/>
        <w:jc w:val="left"/>
      </w:pPr>
      <w:r>
        <w:t xml:space="preserve"> </w:t>
      </w:r>
    </w:p>
    <w:p w14:paraId="4E7F10F6" w14:textId="358C5882" w:rsidR="00E620C6" w:rsidRDefault="001918E4" w:rsidP="008B2518">
      <w:pPr>
        <w:numPr>
          <w:ilvl w:val="0"/>
          <w:numId w:val="1"/>
        </w:numPr>
        <w:spacing w:after="0" w:line="240" w:lineRule="auto"/>
        <w:ind w:right="535" w:hanging="554"/>
      </w:pPr>
      <w:r>
        <w:t>ЛЕКЦИЯ .</w:t>
      </w:r>
      <w:r>
        <w:t xml:space="preserve">...................................................................................................... 76 </w:t>
      </w:r>
    </w:p>
    <w:p w14:paraId="7BBA99EF" w14:textId="77777777" w:rsidR="00E620C6" w:rsidRDefault="001918E4" w:rsidP="008B2518">
      <w:pPr>
        <w:spacing w:after="0" w:line="240" w:lineRule="auto"/>
        <w:ind w:left="59" w:right="535"/>
      </w:pPr>
      <w:r>
        <w:t xml:space="preserve">Адсорбционные явления </w:t>
      </w:r>
    </w:p>
    <w:p w14:paraId="40B06D98" w14:textId="77777777" w:rsidR="00E620C6" w:rsidRDefault="001918E4" w:rsidP="008B2518">
      <w:pPr>
        <w:spacing w:after="0" w:line="240" w:lineRule="auto"/>
        <w:ind w:left="64" w:firstLine="0"/>
        <w:jc w:val="left"/>
      </w:pPr>
      <w:r>
        <w:t xml:space="preserve"> </w:t>
      </w:r>
    </w:p>
    <w:p w14:paraId="4B693F27" w14:textId="77777777" w:rsidR="00E620C6" w:rsidRDefault="001918E4" w:rsidP="008B2518">
      <w:pPr>
        <w:spacing w:after="0" w:line="240" w:lineRule="auto"/>
        <w:ind w:left="825" w:firstLine="0"/>
        <w:jc w:val="left"/>
      </w:pPr>
      <w:r>
        <w:t xml:space="preserve"> </w:t>
      </w:r>
    </w:p>
    <w:p w14:paraId="1FA89A54" w14:textId="77777777" w:rsidR="00E620C6" w:rsidRDefault="001918E4" w:rsidP="008B2518">
      <w:pPr>
        <w:pStyle w:val="1"/>
        <w:spacing w:after="0" w:line="240" w:lineRule="auto"/>
        <w:ind w:left="239" w:right="706"/>
      </w:pPr>
      <w:r>
        <w:lastRenderedPageBreak/>
        <w:t>I ЛЕКЦИЯ</w:t>
      </w:r>
      <w:r>
        <w:rPr>
          <w:u w:val="none"/>
        </w:rPr>
        <w:t xml:space="preserve"> </w:t>
      </w:r>
    </w:p>
    <w:p w14:paraId="22355638" w14:textId="77777777" w:rsidR="00E620C6" w:rsidRDefault="001918E4">
      <w:pPr>
        <w:spacing w:after="147" w:line="259" w:lineRule="auto"/>
        <w:ind w:left="0" w:right="407" w:firstLine="0"/>
        <w:jc w:val="center"/>
      </w:pPr>
      <w:r>
        <w:rPr>
          <w:b/>
        </w:rPr>
        <w:t xml:space="preserve"> </w:t>
      </w:r>
    </w:p>
    <w:p w14:paraId="733963AE" w14:textId="77777777" w:rsidR="00E620C6" w:rsidRDefault="001918E4">
      <w:pPr>
        <w:spacing w:after="73" w:line="259" w:lineRule="auto"/>
        <w:ind w:left="10" w:right="477" w:hanging="10"/>
        <w:jc w:val="center"/>
      </w:pPr>
      <w:r>
        <w:rPr>
          <w:b/>
        </w:rPr>
        <w:t xml:space="preserve">Введение </w:t>
      </w:r>
    </w:p>
    <w:p w14:paraId="7BB1F308" w14:textId="77777777" w:rsidR="00E620C6" w:rsidRDefault="001918E4">
      <w:pPr>
        <w:ind w:left="56" w:right="535" w:firstLine="708"/>
      </w:pPr>
      <w:r>
        <w:t>Исторически основными предметами биологии как науки были описание и классификация живых объектов. Современная биология сильно изменилась. Одна из ключевых задач биологии сегодня – понять, что собой представляет живая природа на молекулярном уровне. Появили</w:t>
      </w:r>
      <w:r>
        <w:t>сь новые экспериментальные методы, подходы к обработке данных, а сама биология из в значительной степени качественной дисциплины превратилась в количественную. Это требует от современного биолога владения математическим аппаратом и разносторонней теоретиче</w:t>
      </w:r>
      <w:r>
        <w:t xml:space="preserve">ской подготовки, в том числе, в смежных областях науки, таких как физическая и коллоидная химия.   </w:t>
      </w:r>
    </w:p>
    <w:p w14:paraId="74C57E9A" w14:textId="77777777" w:rsidR="00E620C6" w:rsidRDefault="001918E4">
      <w:pPr>
        <w:ind w:left="56" w:right="535" w:firstLine="708"/>
      </w:pPr>
      <w:r>
        <w:t>Методы и теоретические представления физической химии широко применяются в современной биологии. Можно вспомнить слова знаменитого российского физиолога И.М</w:t>
      </w:r>
      <w:r>
        <w:t>. Сеченова: «Физиолог — это физико-химик, имеющий дело с явлениями в живых организмах». Нобелевский лауреат И.П. Павлов писал: «Клетка в некотором отношении похожа на физико-химическую лабораторию. Понятно, что там надо ждать и всех тех явлений, которые бы</w:t>
      </w:r>
      <w:r>
        <w:t xml:space="preserve">вают при физико-химических процессах». </w:t>
      </w:r>
    </w:p>
    <w:p w14:paraId="5796CE28" w14:textId="77777777" w:rsidR="00E620C6" w:rsidRDefault="001918E4">
      <w:pPr>
        <w:ind w:left="56" w:right="535" w:firstLine="708"/>
      </w:pPr>
      <w:r>
        <w:t>Хотя изучение предмета физической химии в том виде, в котором он излагается студентам химических направлений, связано с широким применением математического анализа, освоение основных принципов возможно и с использова</w:t>
      </w:r>
      <w:r>
        <w:t xml:space="preserve">нием минимального математического аппарата. Именно на это направлено настоящее пособие.  </w:t>
      </w:r>
    </w:p>
    <w:p w14:paraId="4F6FCA3E" w14:textId="77777777" w:rsidR="00E620C6" w:rsidRDefault="001918E4">
      <w:pPr>
        <w:ind w:left="56" w:right="535" w:firstLine="708"/>
      </w:pPr>
      <w:r>
        <w:t>Физическая химия – область науки, лежащая на стыке физики и химии. Химия исследует свойства и превращения веществ. В физической химии для этих целей применяются теоре</w:t>
      </w:r>
      <w:r>
        <w:t xml:space="preserve">тические и экспериментальные методы из области физики. Физико-химики часто объясняют макроскопические явления, используя представления о молекулярной структуре вещества.  </w:t>
      </w:r>
    </w:p>
    <w:p w14:paraId="0EAE9414" w14:textId="77777777" w:rsidR="00E620C6" w:rsidRDefault="001918E4">
      <w:pPr>
        <w:ind w:left="56" w:right="535" w:firstLine="708"/>
      </w:pPr>
      <w:r>
        <w:t xml:space="preserve">Понимание энергетики биологических процессов основывается на принципах </w:t>
      </w:r>
      <w:r>
        <w:rPr>
          <w:b/>
        </w:rPr>
        <w:t>термодинамики</w:t>
      </w:r>
      <w:r>
        <w:t xml:space="preserve"> – области науки, исследующей взаимопревращения разных форм энергии. Также в рамках химической термодинамики изучается химическое и фазовое </w:t>
      </w:r>
      <w:r>
        <w:rPr>
          <w:b/>
        </w:rPr>
        <w:t>равновесие</w:t>
      </w:r>
      <w:r>
        <w:t>, определяющее направление различных процессов и конечный состав смесей. Явление осмоса и понижение темпер</w:t>
      </w:r>
      <w:r>
        <w:t xml:space="preserve">атуры замерзания биологических жидкостей описываются законами </w:t>
      </w:r>
      <w:r>
        <w:rPr>
          <w:b/>
        </w:rPr>
        <w:t>химии растворов</w:t>
      </w:r>
      <w:r>
        <w:t xml:space="preserve">. Скорость химических процессов, в том числе идущих в живых организмах, исследует </w:t>
      </w:r>
      <w:r>
        <w:rPr>
          <w:b/>
        </w:rPr>
        <w:t>химическая кинетика</w:t>
      </w:r>
      <w:r>
        <w:t xml:space="preserve">. Другим важным разделом физической химии является </w:t>
      </w:r>
      <w:r>
        <w:rPr>
          <w:b/>
        </w:rPr>
        <w:t>электрохимия</w:t>
      </w:r>
      <w:r>
        <w:t>, в рамках кото</w:t>
      </w:r>
      <w:r>
        <w:t xml:space="preserve">рой рассматриваются процессы, которые протекают на границе раздела фаз между проводниками. Применение </w:t>
      </w:r>
      <w:r>
        <w:lastRenderedPageBreak/>
        <w:t xml:space="preserve">электрохимии к живым системам привело к развитию неврологии и биоинженерии. Важным разделом физической химии является </w:t>
      </w:r>
      <w:r>
        <w:rPr>
          <w:b/>
        </w:rPr>
        <w:t xml:space="preserve">коллоидная химия, </w:t>
      </w:r>
      <w:r>
        <w:t xml:space="preserve">которая исследует </w:t>
      </w:r>
      <w:r>
        <w:t xml:space="preserve">поверхностные явления и свойства дисперсных систем, т.е. систем с развитой поверхностью, состоящих из множества небольших частиц, пор или тонких пленок, в частности, таких как суспензии, эмульсии, пены. К таковым относятся и биологические жидкости. </w:t>
      </w:r>
    </w:p>
    <w:p w14:paraId="5A7377CA" w14:textId="77777777" w:rsidR="00E620C6" w:rsidRDefault="001918E4">
      <w:pPr>
        <w:spacing w:after="29" w:line="259" w:lineRule="auto"/>
        <w:ind w:left="300" w:firstLine="0"/>
        <w:jc w:val="center"/>
      </w:pPr>
      <w:r>
        <w:rPr>
          <w:b/>
        </w:rPr>
        <w:t xml:space="preserve"> </w:t>
      </w:r>
    </w:p>
    <w:p w14:paraId="1AC766E3" w14:textId="77777777" w:rsidR="00E620C6" w:rsidRDefault="001918E4">
      <w:pPr>
        <w:pStyle w:val="3"/>
        <w:spacing w:after="0"/>
        <w:ind w:left="239" w:right="0"/>
      </w:pPr>
      <w:r>
        <w:t>ОСНО</w:t>
      </w:r>
      <w:r>
        <w:t>ВЫ ТЕРМОДИНАМИКИ</w:t>
      </w:r>
      <w:r>
        <w:rPr>
          <w:b w:val="0"/>
          <w:u w:val="none"/>
        </w:rPr>
        <w:t xml:space="preserve"> </w:t>
      </w:r>
    </w:p>
    <w:p w14:paraId="6EC2D885" w14:textId="77777777" w:rsidR="00E620C6" w:rsidRDefault="001918E4">
      <w:pPr>
        <w:spacing w:after="25" w:line="259" w:lineRule="auto"/>
        <w:ind w:left="64" w:firstLine="0"/>
        <w:jc w:val="left"/>
      </w:pPr>
      <w:r>
        <w:t xml:space="preserve"> </w:t>
      </w:r>
    </w:p>
    <w:p w14:paraId="43F96026" w14:textId="77777777" w:rsidR="00E620C6" w:rsidRDefault="001918E4">
      <w:pPr>
        <w:ind w:left="59" w:right="535"/>
      </w:pPr>
      <w:r>
        <w:t xml:space="preserve">Основой физической химии является термодинамика – наука о взаимных превращениях различных видов энергии в химических и физических процессах, связанных с передачей </w:t>
      </w:r>
      <w:r>
        <w:t xml:space="preserve">энергии в форме теплоты и работы. Термодинамика рассматривает поведение и свойства макроскопических систем, состоящих из большого числа молекул. </w:t>
      </w:r>
      <w:r>
        <w:rPr>
          <w:b/>
        </w:rPr>
        <w:t>Химическая термодинамика</w:t>
      </w:r>
      <w:r>
        <w:t xml:space="preserve"> является приложением законов термодинамики к химическим и физико-химическим явлениям. </w:t>
      </w:r>
      <w:r>
        <w:t xml:space="preserve">Основные положения химической термодинамики были сформулированы в 1876 году американским физиком и математиком Дж. У. Гиббсом. </w:t>
      </w:r>
    </w:p>
    <w:p w14:paraId="50EA7921" w14:textId="77777777" w:rsidR="00E620C6" w:rsidRDefault="001918E4">
      <w:pPr>
        <w:spacing w:after="28" w:line="259" w:lineRule="auto"/>
        <w:ind w:left="64" w:firstLine="0"/>
        <w:jc w:val="left"/>
      </w:pPr>
      <w:r>
        <w:t xml:space="preserve"> </w:t>
      </w:r>
    </w:p>
    <w:p w14:paraId="4E35D356" w14:textId="77777777" w:rsidR="00E620C6" w:rsidRDefault="001918E4">
      <w:pPr>
        <w:spacing w:after="14" w:line="271" w:lineRule="auto"/>
        <w:ind w:left="59" w:right="530"/>
      </w:pPr>
      <w:r>
        <w:rPr>
          <w:b/>
        </w:rPr>
        <w:t xml:space="preserve">Основные понятия и термины термодинамики </w:t>
      </w:r>
    </w:p>
    <w:p w14:paraId="01F956C0" w14:textId="77777777" w:rsidR="00E620C6" w:rsidRDefault="001918E4">
      <w:pPr>
        <w:ind w:left="56" w:right="535" w:firstLine="708"/>
      </w:pPr>
      <w:r>
        <w:rPr>
          <w:b/>
        </w:rPr>
        <w:t>Термодинамическая система</w:t>
      </w:r>
      <w:r>
        <w:t>, или просто система – это часть пространства, которая сост</w:t>
      </w:r>
      <w:r>
        <w:t xml:space="preserve">оит из фаз и компонентов и включает взаимодействующие частицы или тела, обособленная от окружающей среды физическими или воображаемыми границами раздела: </w:t>
      </w:r>
    </w:p>
    <w:p w14:paraId="5581A252" w14:textId="77777777" w:rsidR="00E620C6" w:rsidRDefault="001918E4">
      <w:pPr>
        <w:spacing w:after="0" w:line="259" w:lineRule="auto"/>
        <w:ind w:left="301" w:firstLine="0"/>
        <w:jc w:val="center"/>
      </w:pPr>
      <w:r>
        <w:rPr>
          <w:noProof/>
        </w:rPr>
        <w:drawing>
          <wp:inline distT="0" distB="0" distL="0" distR="0" wp14:anchorId="5B77F8DD" wp14:editId="24931226">
            <wp:extent cx="2180590" cy="1678305"/>
            <wp:effectExtent l="0" t="0" r="0" b="0"/>
            <wp:docPr id="633" name="Picture 633"/>
            <wp:cNvGraphicFramePr/>
            <a:graphic xmlns:a="http://schemas.openxmlformats.org/drawingml/2006/main">
              <a:graphicData uri="http://schemas.openxmlformats.org/drawingml/2006/picture">
                <pic:pic xmlns:pic="http://schemas.openxmlformats.org/drawingml/2006/picture">
                  <pic:nvPicPr>
                    <pic:cNvPr id="633" name="Picture 633"/>
                    <pic:cNvPicPr/>
                  </pic:nvPicPr>
                  <pic:blipFill>
                    <a:blip r:embed="rId7"/>
                    <a:stretch>
                      <a:fillRect/>
                    </a:stretch>
                  </pic:blipFill>
                  <pic:spPr>
                    <a:xfrm>
                      <a:off x="0" y="0"/>
                      <a:ext cx="2180590" cy="1678305"/>
                    </a:xfrm>
                    <a:prstGeom prst="rect">
                      <a:avLst/>
                    </a:prstGeom>
                  </pic:spPr>
                </pic:pic>
              </a:graphicData>
            </a:graphic>
          </wp:inline>
        </w:drawing>
      </w:r>
      <w:r>
        <w:rPr>
          <w:b/>
        </w:rPr>
        <w:t xml:space="preserve"> </w:t>
      </w:r>
    </w:p>
    <w:p w14:paraId="693D01D3" w14:textId="77777777" w:rsidR="00E620C6" w:rsidRDefault="001918E4">
      <w:pPr>
        <w:spacing w:after="5"/>
        <w:ind w:left="283" w:right="746" w:hanging="10"/>
        <w:jc w:val="center"/>
      </w:pPr>
      <w:r>
        <w:t xml:space="preserve">Рис. 1. Термодинамическая система, поверхность раздела и окружающая среда. </w:t>
      </w:r>
    </w:p>
    <w:p w14:paraId="647BEAEB" w14:textId="77777777" w:rsidR="00E620C6" w:rsidRDefault="001918E4">
      <w:pPr>
        <w:spacing w:after="26" w:line="259" w:lineRule="auto"/>
        <w:ind w:left="300" w:firstLine="0"/>
        <w:jc w:val="center"/>
      </w:pPr>
      <w:r>
        <w:t xml:space="preserve"> </w:t>
      </w:r>
    </w:p>
    <w:p w14:paraId="00F02F76" w14:textId="77777777" w:rsidR="00E620C6" w:rsidRDefault="001918E4">
      <w:pPr>
        <w:ind w:left="56" w:right="535" w:firstLine="708"/>
      </w:pPr>
      <w:r>
        <w:rPr>
          <w:b/>
        </w:rPr>
        <w:t>Фаза</w:t>
      </w:r>
      <w:r>
        <w:t xml:space="preserve"> представляет со</w:t>
      </w:r>
      <w:r>
        <w:t xml:space="preserve">бой совокупность однородных частей системы, имеющих одинаковый состав, физические и химические свойства и поверхность раздела, отделяющую их от других частей системы.  </w:t>
      </w:r>
    </w:p>
    <w:p w14:paraId="19597F89" w14:textId="77777777" w:rsidR="00E620C6" w:rsidRDefault="001918E4">
      <w:pPr>
        <w:ind w:left="775" w:right="535"/>
      </w:pPr>
      <w:r>
        <w:rPr>
          <w:b/>
        </w:rPr>
        <w:t>Компоненты</w:t>
      </w:r>
      <w:r>
        <w:t xml:space="preserve"> – вещества, составляющие фазы. </w:t>
      </w:r>
    </w:p>
    <w:p w14:paraId="197E710E" w14:textId="77777777" w:rsidR="00E620C6" w:rsidRDefault="001918E4">
      <w:pPr>
        <w:ind w:left="56" w:right="535" w:firstLine="708"/>
      </w:pPr>
      <w:r>
        <w:t xml:space="preserve">Различают системы </w:t>
      </w:r>
      <w:r>
        <w:rPr>
          <w:b/>
        </w:rPr>
        <w:t xml:space="preserve">гомогенные </w:t>
      </w:r>
      <w:r>
        <w:t>и</w:t>
      </w:r>
      <w:r>
        <w:rPr>
          <w:b/>
        </w:rPr>
        <w:t xml:space="preserve"> гетерогенные</w:t>
      </w:r>
      <w:r>
        <w:t>.</w:t>
      </w:r>
      <w:r>
        <w:t xml:space="preserve"> Гомогенными называют такие системы, которые состоят из одной фазы и в них отсутствуют поверхности </w:t>
      </w:r>
      <w:r>
        <w:lastRenderedPageBreak/>
        <w:t>раздела между различными веществами, составляющими систему (например, смеси газов, растворы). Соответственно гетерогенные системы состоят из двух или более ф</w:t>
      </w:r>
      <w:r>
        <w:t xml:space="preserve">аз и имеют внутри себя поверхность раздела.  </w:t>
      </w:r>
    </w:p>
    <w:p w14:paraId="22C3F39A" w14:textId="77777777" w:rsidR="00E620C6" w:rsidRDefault="001918E4">
      <w:pPr>
        <w:ind w:left="56" w:right="535" w:firstLine="708"/>
      </w:pPr>
      <w:r>
        <w:t xml:space="preserve">Если система не обменивается энергией и веществом с окружающей средой, то ее называют </w:t>
      </w:r>
      <w:r>
        <w:rPr>
          <w:b/>
        </w:rPr>
        <w:t>изолированной</w:t>
      </w:r>
      <w:r>
        <w:t xml:space="preserve">. Если есть обмен энергией, но нет обмена веществом – система называется </w:t>
      </w:r>
      <w:r>
        <w:rPr>
          <w:b/>
        </w:rPr>
        <w:t>закрытой</w:t>
      </w:r>
      <w:r>
        <w:t>. Системы, которые обмениваютс</w:t>
      </w:r>
      <w:r>
        <w:t xml:space="preserve">я с окружающей средой и энергией и веществом, носят название </w:t>
      </w:r>
      <w:r>
        <w:rPr>
          <w:b/>
        </w:rPr>
        <w:t>открытых</w:t>
      </w:r>
      <w:r>
        <w:t xml:space="preserve"> систем. </w:t>
      </w:r>
    </w:p>
    <w:p w14:paraId="52651E0B" w14:textId="77777777" w:rsidR="00E620C6" w:rsidRDefault="001918E4">
      <w:pPr>
        <w:ind w:left="56" w:right="535" w:firstLine="708"/>
      </w:pPr>
      <w:r>
        <w:t xml:space="preserve">Совокупность всех физических и химических свойств системы характеризует ее </w:t>
      </w:r>
      <w:r>
        <w:rPr>
          <w:b/>
        </w:rPr>
        <w:t>состояние</w:t>
      </w:r>
      <w:r>
        <w:t xml:space="preserve">.  </w:t>
      </w:r>
    </w:p>
    <w:p w14:paraId="0C3E6BF2" w14:textId="77777777" w:rsidR="00E620C6" w:rsidRDefault="001918E4">
      <w:pPr>
        <w:ind w:left="56" w:right="535" w:firstLine="708"/>
      </w:pPr>
      <w:r>
        <w:t>Любая величина, характеризующая состояние термодинамической системы, например: температур</w:t>
      </w:r>
      <w:r>
        <w:t xml:space="preserve">а, давление, объем, количество вещества, – называется </w:t>
      </w:r>
      <w:r>
        <w:rPr>
          <w:b/>
        </w:rPr>
        <w:t>термодинамическим параметром</w:t>
      </w:r>
      <w:r>
        <w:t xml:space="preserve"> состояния. Различают два типа термодинамических параметров: </w:t>
      </w:r>
      <w:r>
        <w:rPr>
          <w:b/>
        </w:rPr>
        <w:t>интенсивные</w:t>
      </w:r>
      <w:r>
        <w:t xml:space="preserve">, величина которых не зависит от размеров системы (количества вещества), и </w:t>
      </w:r>
      <w:r>
        <w:rPr>
          <w:b/>
        </w:rPr>
        <w:t>экстенсивные</w:t>
      </w:r>
      <w:r>
        <w:t>, величина кото</w:t>
      </w:r>
      <w:r>
        <w:t xml:space="preserve">рых зависит от размеров системы (количества вещества). Примером интенсивных параметров являются температура и давление, примером экстенсивных – объем и вес.  </w:t>
      </w:r>
    </w:p>
    <w:p w14:paraId="51BFD9E9" w14:textId="77777777" w:rsidR="00E620C6" w:rsidRDefault="001918E4">
      <w:pPr>
        <w:ind w:left="56" w:right="535" w:firstLine="708"/>
      </w:pPr>
      <w:r>
        <w:t>Всякое изменение в системе, связанное с изменением одного или нескольких термодинамических параме</w:t>
      </w:r>
      <w:r>
        <w:t xml:space="preserve">тров, называется </w:t>
      </w:r>
      <w:r>
        <w:rPr>
          <w:b/>
        </w:rPr>
        <w:t>термодинамическим процессом</w:t>
      </w:r>
      <w:r>
        <w:t xml:space="preserve">. Процесс, при котором система после ряда изменений возвращается в начальное состояние, называется </w:t>
      </w:r>
      <w:r>
        <w:rPr>
          <w:b/>
        </w:rPr>
        <w:t>круговым процессом</w:t>
      </w:r>
      <w:r>
        <w:t xml:space="preserve"> или </w:t>
      </w:r>
      <w:r>
        <w:rPr>
          <w:b/>
        </w:rPr>
        <w:t>циклом</w:t>
      </w:r>
      <w:r>
        <w:t xml:space="preserve">.  </w:t>
      </w:r>
    </w:p>
    <w:p w14:paraId="4817A5EC" w14:textId="77777777" w:rsidR="00E620C6" w:rsidRDefault="001918E4">
      <w:pPr>
        <w:ind w:left="56" w:right="535" w:firstLine="708"/>
      </w:pPr>
      <w:r>
        <w:t xml:space="preserve">На основании термодинамических параметров выводятся </w:t>
      </w:r>
      <w:r>
        <w:rPr>
          <w:b/>
        </w:rPr>
        <w:t>функции состояния</w:t>
      </w:r>
      <w:r>
        <w:t xml:space="preserve"> – это терм</w:t>
      </w:r>
      <w:r>
        <w:t>одинамические функции, изменение которых не зависит от пути перехода, а зависит только от начального и конечного состояния системы.</w:t>
      </w:r>
      <w:r>
        <w:rPr>
          <w:b/>
        </w:rPr>
        <w:t xml:space="preserve">  </w:t>
      </w:r>
    </w:p>
    <w:p w14:paraId="4E452640" w14:textId="77777777" w:rsidR="00E620C6" w:rsidRDefault="001918E4">
      <w:pPr>
        <w:ind w:left="56" w:right="535" w:firstLine="708"/>
      </w:pPr>
      <w:r>
        <w:rPr>
          <w:b/>
        </w:rPr>
        <w:t>Внутренняя энергия</w:t>
      </w:r>
      <w:r>
        <w:t xml:space="preserve"> – это часть </w:t>
      </w:r>
      <w:r>
        <w:t>энергии системы, которая не зависит от выбора системы координат. Внутренняя энергия состоит из кинетической энергии поступательного, вращательного и колебательного движения атомов, молекул, а также потенциальной энергии атомов и ионов, обусловленных наличи</w:t>
      </w:r>
      <w:r>
        <w:t>ем химических связей, ионных и межмолекулярных взаимодействий, энергии свободного движения электронов в металлах, за исключением вкладов кинетической и потенциальной энергии, связанной с движением системы как единого целого. Внутренняя энергия в широком см</w:t>
      </w:r>
      <w:r>
        <w:t>ысле включает в себя также энергию электронов в атоме и ядерную энергию. Невозможно оценить составляющие внутренней энергии  с удовлетворительной точностью. Поэтому говорят обычно не о полной внутренней энергии системы, а только об ее изменении при переход</w:t>
      </w:r>
      <w:r>
        <w:t xml:space="preserve">е системы из одного состояния в другое. Внутренняя энергия является функцией состояния. </w:t>
      </w:r>
    </w:p>
    <w:p w14:paraId="4DD94515" w14:textId="77777777" w:rsidR="00E620C6" w:rsidRDefault="001918E4">
      <w:pPr>
        <w:ind w:left="56" w:right="535" w:firstLine="708"/>
      </w:pPr>
      <w:r>
        <w:rPr>
          <w:b/>
        </w:rPr>
        <w:lastRenderedPageBreak/>
        <w:t>Теплота</w:t>
      </w:r>
      <w:r>
        <w:t xml:space="preserve"> – это форма передачи и количество энергии, передаваемой от горячих к холодным телам. Теплота передается за счет излучения, теплопроводности и конвекции. </w:t>
      </w:r>
    </w:p>
    <w:p w14:paraId="233C1CAF" w14:textId="77777777" w:rsidR="00E620C6" w:rsidRDefault="001918E4">
      <w:pPr>
        <w:ind w:left="56" w:right="535" w:firstLine="708"/>
      </w:pPr>
      <w:r>
        <w:rPr>
          <w:b/>
        </w:rPr>
        <w:t>Работ</w:t>
      </w:r>
      <w:r>
        <w:rPr>
          <w:b/>
        </w:rPr>
        <w:t>а</w:t>
      </w:r>
      <w:r>
        <w:t xml:space="preserve"> – это форма передачи и количество предаваемой энергии от одной системы к другой в процессах, связанное с изменением макроскопических характеристик системы. В частности, механическая работа в термодинамике связана с изменением объёма. Работа в термодинами</w:t>
      </w:r>
      <w:r>
        <w:t>ке может иметь и другую природу, например, электрическую (перенос заряда). Бессмысленно говорить о запасе теплоты или работы в системе. В системе может быть только запас энергии. Работа и теплота не являются функциями состояния. Их величина зависит не толь</w:t>
      </w:r>
      <w:r>
        <w:t xml:space="preserve">ко от конечного и начального состояний системы, но и от пути между ними. Такие функции называют </w:t>
      </w:r>
      <w:r>
        <w:rPr>
          <w:b/>
        </w:rPr>
        <w:t>функциями перехода</w:t>
      </w:r>
      <w:r>
        <w:t xml:space="preserve">. </w:t>
      </w:r>
    </w:p>
    <w:p w14:paraId="5425282F" w14:textId="77777777" w:rsidR="00E620C6" w:rsidRDefault="001918E4">
      <w:pPr>
        <w:ind w:left="59" w:right="535"/>
      </w:pPr>
      <w:r>
        <w:rPr>
          <w:b/>
        </w:rPr>
        <w:t>Термодинамическая шкала температур</w:t>
      </w:r>
      <w:r>
        <w:t>.</w:t>
      </w:r>
      <w:r>
        <w:rPr>
          <w:b/>
        </w:rPr>
        <w:t xml:space="preserve"> </w:t>
      </w:r>
      <w:r>
        <w:t xml:space="preserve">Температура – это мера </w:t>
      </w:r>
      <w:proofErr w:type="spellStart"/>
      <w:r>
        <w:t>нагретости</w:t>
      </w:r>
      <w:proofErr w:type="spellEnd"/>
      <w:r>
        <w:t xml:space="preserve"> тел. Температура определяется средней кинетической энергией поступате</w:t>
      </w:r>
      <w:r>
        <w:t>льного движения частиц, входящих в состав термодинамической системы. Существуют разные шкалы температур, в т.ч. три наиболее распространенные: Цельсия (</w:t>
      </w:r>
      <w:r>
        <w:rPr>
          <w:vertAlign w:val="superscript"/>
        </w:rPr>
        <w:t>0</w:t>
      </w:r>
      <w:r>
        <w:t>С), Фаренгейта (F) и Кельвина (термодинамическая шкала). В шкале Цельсия за точки отчета приняты две те</w:t>
      </w:r>
      <w:r>
        <w:t>мпературы: 0</w:t>
      </w:r>
      <w:r>
        <w:rPr>
          <w:vertAlign w:val="superscript"/>
        </w:rPr>
        <w:t>0</w:t>
      </w:r>
      <w:r>
        <w:t>С – температура, при которой замерзает вода, и 100</w:t>
      </w:r>
      <w:r>
        <w:rPr>
          <w:vertAlign w:val="superscript"/>
        </w:rPr>
        <w:t>0</w:t>
      </w:r>
      <w:r>
        <w:t xml:space="preserve">С – температура, при которой вода кипит: </w:t>
      </w:r>
    </w:p>
    <w:p w14:paraId="30837F46" w14:textId="77777777" w:rsidR="00E620C6" w:rsidRDefault="001918E4">
      <w:pPr>
        <w:tabs>
          <w:tab w:val="center" w:pos="772"/>
          <w:tab w:val="center" w:pos="1482"/>
          <w:tab w:val="center" w:pos="3213"/>
          <w:tab w:val="center" w:pos="5028"/>
          <w:tab w:val="center" w:pos="6381"/>
        </w:tabs>
        <w:spacing w:after="0" w:line="259" w:lineRule="auto"/>
        <w:ind w:left="0" w:firstLine="0"/>
        <w:jc w:val="left"/>
      </w:pPr>
      <w:r>
        <w:t xml:space="preserve"> </w:t>
      </w:r>
      <w:r>
        <w:tab/>
        <w:t xml:space="preserve"> </w:t>
      </w:r>
      <w:r>
        <w:tab/>
        <w:t xml:space="preserve"> </w:t>
      </w:r>
      <w:r>
        <w:tab/>
        <w:t xml:space="preserve">          </w:t>
      </w:r>
      <w:r>
        <w:rPr>
          <w:i/>
        </w:rPr>
        <w:t xml:space="preserve">замерзание  </w:t>
      </w:r>
      <w:r>
        <w:rPr>
          <w:i/>
        </w:rPr>
        <w:tab/>
        <w:t xml:space="preserve"> </w:t>
      </w:r>
      <w:r>
        <w:rPr>
          <w:i/>
        </w:rPr>
        <w:tab/>
        <w:t xml:space="preserve">     кипение </w:t>
      </w:r>
    </w:p>
    <w:p w14:paraId="3FB65EFF" w14:textId="77777777" w:rsidR="00E620C6" w:rsidRDefault="001918E4">
      <w:pPr>
        <w:spacing w:after="0" w:line="259" w:lineRule="auto"/>
        <w:ind w:left="64" w:firstLine="0"/>
        <w:jc w:val="left"/>
      </w:pPr>
      <w:r>
        <w:t xml:space="preserve"> </w:t>
      </w:r>
      <w:r>
        <w:rPr>
          <w:rFonts w:ascii="Calibri" w:eastAsia="Calibri" w:hAnsi="Calibri" w:cs="Calibri"/>
          <w:noProof/>
          <w:sz w:val="22"/>
        </w:rPr>
        <mc:AlternateContent>
          <mc:Choice Requires="wpg">
            <w:drawing>
              <wp:inline distT="0" distB="0" distL="0" distR="0" wp14:anchorId="392C09CE" wp14:editId="6981010B">
                <wp:extent cx="4457700" cy="228600"/>
                <wp:effectExtent l="0" t="0" r="0" b="0"/>
                <wp:docPr id="94266" name="Group 94266"/>
                <wp:cNvGraphicFramePr/>
                <a:graphic xmlns:a="http://schemas.openxmlformats.org/drawingml/2006/main">
                  <a:graphicData uri="http://schemas.microsoft.com/office/word/2010/wordprocessingGroup">
                    <wpg:wgp>
                      <wpg:cNvGrpSpPr/>
                      <wpg:grpSpPr>
                        <a:xfrm>
                          <a:off x="0" y="0"/>
                          <a:ext cx="4457700" cy="228600"/>
                          <a:chOff x="0" y="0"/>
                          <a:chExt cx="4457700" cy="228600"/>
                        </a:xfrm>
                      </wpg:grpSpPr>
                      <wps:wsp>
                        <wps:cNvPr id="1133" name="Shape 1133"/>
                        <wps:cNvSpPr/>
                        <wps:spPr>
                          <a:xfrm>
                            <a:off x="0" y="114300"/>
                            <a:ext cx="4457700" cy="0"/>
                          </a:xfrm>
                          <a:custGeom>
                            <a:avLst/>
                            <a:gdLst/>
                            <a:ahLst/>
                            <a:cxnLst/>
                            <a:rect l="0" t="0" r="0" b="0"/>
                            <a:pathLst>
                              <a:path w="4457700">
                                <a:moveTo>
                                  <a:pt x="0" y="0"/>
                                </a:moveTo>
                                <a:lnTo>
                                  <a:pt x="44577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34" name="Shape 1134"/>
                        <wps:cNvSpPr/>
                        <wps:spPr>
                          <a:xfrm>
                            <a:off x="2057400" y="0"/>
                            <a:ext cx="0" cy="228600"/>
                          </a:xfrm>
                          <a:custGeom>
                            <a:avLst/>
                            <a:gdLst/>
                            <a:ahLst/>
                            <a:cxnLst/>
                            <a:rect l="0" t="0" r="0" b="0"/>
                            <a:pathLst>
                              <a:path h="228600">
                                <a:moveTo>
                                  <a:pt x="0" y="0"/>
                                </a:moveTo>
                                <a:lnTo>
                                  <a:pt x="0" y="2286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35" name="Shape 1135"/>
                        <wps:cNvSpPr/>
                        <wps:spPr>
                          <a:xfrm>
                            <a:off x="4114800" y="0"/>
                            <a:ext cx="0" cy="228600"/>
                          </a:xfrm>
                          <a:custGeom>
                            <a:avLst/>
                            <a:gdLst/>
                            <a:ahLst/>
                            <a:cxnLst/>
                            <a:rect l="0" t="0" r="0" b="0"/>
                            <a:pathLst>
                              <a:path h="228600">
                                <a:moveTo>
                                  <a:pt x="0" y="0"/>
                                </a:moveTo>
                                <a:lnTo>
                                  <a:pt x="0" y="2286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266" style="width:351pt;height:18pt;mso-position-horizontal-relative:char;mso-position-vertical-relative:line" coordsize="44577,2286">
                <v:shape id="Shape 1133" style="position:absolute;width:44577;height:0;left:0;top:1143;" coordsize="4457700,0" path="m0,0l4457700,0">
                  <v:stroke weight="0.75pt" endcap="flat" joinstyle="round" on="true" color="#000000"/>
                  <v:fill on="false" color="#000000" opacity="0"/>
                </v:shape>
                <v:shape id="Shape 1134" style="position:absolute;width:0;height:2286;left:20574;top:0;" coordsize="0,228600" path="m0,0l0,228600">
                  <v:stroke weight="0.75pt" endcap="flat" joinstyle="round" on="true" color="#000000"/>
                  <v:fill on="false" color="#000000" opacity="0"/>
                </v:shape>
                <v:shape id="Shape 1135" style="position:absolute;width:0;height:2286;left:41148;top:0;" coordsize="0,228600" path="m0,0l0,228600">
                  <v:stroke weight="0.75pt" endcap="flat" joinstyle="round" on="true" color="#000000"/>
                  <v:fill on="false" color="#000000" opacity="0"/>
                </v:shape>
              </v:group>
            </w:pict>
          </mc:Fallback>
        </mc:AlternateContent>
      </w:r>
    </w:p>
    <w:p w14:paraId="526729D0" w14:textId="77777777" w:rsidR="00E620C6" w:rsidRDefault="001918E4">
      <w:pPr>
        <w:spacing w:after="0" w:line="259" w:lineRule="auto"/>
        <w:ind w:left="64" w:firstLine="0"/>
        <w:jc w:val="left"/>
      </w:pPr>
      <w:r>
        <w:t xml:space="preserve">                                                  </w:t>
      </w:r>
    </w:p>
    <w:p w14:paraId="5ABBEDD9" w14:textId="77777777" w:rsidR="00E620C6" w:rsidRDefault="001918E4">
      <w:pPr>
        <w:tabs>
          <w:tab w:val="center" w:pos="3216"/>
          <w:tab w:val="center" w:pos="4317"/>
          <w:tab w:val="center" w:pos="5028"/>
          <w:tab w:val="center" w:pos="6436"/>
        </w:tabs>
        <w:spacing w:after="5"/>
        <w:ind w:left="0" w:firstLine="0"/>
        <w:jc w:val="left"/>
      </w:pPr>
      <w:r>
        <w:rPr>
          <w:rFonts w:ascii="Calibri" w:eastAsia="Calibri" w:hAnsi="Calibri" w:cs="Calibri"/>
          <w:sz w:val="22"/>
        </w:rPr>
        <w:tab/>
      </w:r>
      <w:r>
        <w:t xml:space="preserve">   0</w:t>
      </w:r>
      <w:r>
        <w:rPr>
          <w:vertAlign w:val="superscript"/>
        </w:rPr>
        <w:t>0</w:t>
      </w:r>
      <w:r>
        <w:t xml:space="preserve">С    </w:t>
      </w:r>
      <w:r>
        <w:tab/>
        <w:t xml:space="preserve"> </w:t>
      </w:r>
      <w:r>
        <w:tab/>
        <w:t xml:space="preserve"> </w:t>
      </w:r>
      <w:r>
        <w:tab/>
        <w:t xml:space="preserve">          100</w:t>
      </w:r>
      <w:r>
        <w:rPr>
          <w:vertAlign w:val="superscript"/>
        </w:rPr>
        <w:t>0</w:t>
      </w:r>
      <w:r>
        <w:t xml:space="preserve">С         </w:t>
      </w:r>
    </w:p>
    <w:p w14:paraId="76A07D23" w14:textId="77777777" w:rsidR="00E620C6" w:rsidRDefault="001918E4">
      <w:pPr>
        <w:spacing w:after="4" w:line="259" w:lineRule="auto"/>
        <w:ind w:left="59" w:right="534" w:hanging="10"/>
        <w:jc w:val="left"/>
      </w:pPr>
      <w:r>
        <w:t xml:space="preserve">Шкала Кельвина, основанная на втором начале термодинамики, задает абсолютную температуру. Точкой отчета в этой шкале выбран абсолютный ноль – самая низкая из возможных температур:  </w:t>
      </w:r>
      <w:r>
        <w:rPr>
          <w:i/>
        </w:rPr>
        <w:t xml:space="preserve">замерзание  </w:t>
      </w:r>
      <w:r>
        <w:rPr>
          <w:i/>
        </w:rPr>
        <w:tab/>
        <w:t xml:space="preserve"> </w:t>
      </w:r>
      <w:r>
        <w:rPr>
          <w:i/>
        </w:rPr>
        <w:tab/>
        <w:t xml:space="preserve">     кипение</w:t>
      </w:r>
      <w:r>
        <w:t xml:space="preserve"> </w:t>
      </w:r>
    </w:p>
    <w:p w14:paraId="05EDA9B8" w14:textId="77777777" w:rsidR="00E620C6" w:rsidRDefault="001918E4">
      <w:pPr>
        <w:spacing w:after="0" w:line="259" w:lineRule="auto"/>
        <w:ind w:left="64" w:firstLine="0"/>
        <w:jc w:val="left"/>
      </w:pPr>
      <w:r>
        <w:t xml:space="preserve"> </w:t>
      </w:r>
      <w:r>
        <w:rPr>
          <w:rFonts w:ascii="Calibri" w:eastAsia="Calibri" w:hAnsi="Calibri" w:cs="Calibri"/>
          <w:noProof/>
          <w:sz w:val="22"/>
        </w:rPr>
        <mc:AlternateContent>
          <mc:Choice Requires="wpg">
            <w:drawing>
              <wp:inline distT="0" distB="0" distL="0" distR="0" wp14:anchorId="151201B4" wp14:editId="6ED80FC8">
                <wp:extent cx="4457700" cy="241300"/>
                <wp:effectExtent l="0" t="0" r="0" b="0"/>
                <wp:docPr id="94267" name="Group 94267"/>
                <wp:cNvGraphicFramePr/>
                <a:graphic xmlns:a="http://schemas.openxmlformats.org/drawingml/2006/main">
                  <a:graphicData uri="http://schemas.microsoft.com/office/word/2010/wordprocessingGroup">
                    <wpg:wgp>
                      <wpg:cNvGrpSpPr/>
                      <wpg:grpSpPr>
                        <a:xfrm>
                          <a:off x="0" y="0"/>
                          <a:ext cx="4457700" cy="241300"/>
                          <a:chOff x="0" y="0"/>
                          <a:chExt cx="4457700" cy="241300"/>
                        </a:xfrm>
                      </wpg:grpSpPr>
                      <wps:wsp>
                        <wps:cNvPr id="1136" name="Shape 1136"/>
                        <wps:cNvSpPr/>
                        <wps:spPr>
                          <a:xfrm>
                            <a:off x="0" y="125095"/>
                            <a:ext cx="4457700" cy="0"/>
                          </a:xfrm>
                          <a:custGeom>
                            <a:avLst/>
                            <a:gdLst/>
                            <a:ahLst/>
                            <a:cxnLst/>
                            <a:rect l="0" t="0" r="0" b="0"/>
                            <a:pathLst>
                              <a:path w="4457700">
                                <a:moveTo>
                                  <a:pt x="0" y="0"/>
                                </a:moveTo>
                                <a:lnTo>
                                  <a:pt x="44577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37" name="Shape 1137"/>
                        <wps:cNvSpPr/>
                        <wps:spPr>
                          <a:xfrm>
                            <a:off x="2077720" y="12700"/>
                            <a:ext cx="0" cy="228600"/>
                          </a:xfrm>
                          <a:custGeom>
                            <a:avLst/>
                            <a:gdLst/>
                            <a:ahLst/>
                            <a:cxnLst/>
                            <a:rect l="0" t="0" r="0" b="0"/>
                            <a:pathLst>
                              <a:path h="228600">
                                <a:moveTo>
                                  <a:pt x="0" y="0"/>
                                </a:moveTo>
                                <a:lnTo>
                                  <a:pt x="0" y="2286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38" name="Shape 1138"/>
                        <wps:cNvSpPr/>
                        <wps:spPr>
                          <a:xfrm>
                            <a:off x="0" y="12700"/>
                            <a:ext cx="0" cy="228600"/>
                          </a:xfrm>
                          <a:custGeom>
                            <a:avLst/>
                            <a:gdLst/>
                            <a:ahLst/>
                            <a:cxnLst/>
                            <a:rect l="0" t="0" r="0" b="0"/>
                            <a:pathLst>
                              <a:path h="228600">
                                <a:moveTo>
                                  <a:pt x="0" y="0"/>
                                </a:moveTo>
                                <a:lnTo>
                                  <a:pt x="0" y="2286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39" name="Shape 1139"/>
                        <wps:cNvSpPr/>
                        <wps:spPr>
                          <a:xfrm>
                            <a:off x="4139565" y="0"/>
                            <a:ext cx="0" cy="228600"/>
                          </a:xfrm>
                          <a:custGeom>
                            <a:avLst/>
                            <a:gdLst/>
                            <a:ahLst/>
                            <a:cxnLst/>
                            <a:rect l="0" t="0" r="0" b="0"/>
                            <a:pathLst>
                              <a:path h="228600">
                                <a:moveTo>
                                  <a:pt x="0" y="0"/>
                                </a:moveTo>
                                <a:lnTo>
                                  <a:pt x="0" y="2286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267" style="width:351pt;height:19pt;mso-position-horizontal-relative:char;mso-position-vertical-relative:line" coordsize="44577,2413">
                <v:shape id="Shape 1136" style="position:absolute;width:44577;height:0;left:0;top:1250;" coordsize="4457700,0" path="m0,0l4457700,0">
                  <v:stroke weight="0.75pt" endcap="flat" joinstyle="round" on="true" color="#000000"/>
                  <v:fill on="false" color="#000000" opacity="0"/>
                </v:shape>
                <v:shape id="Shape 1137" style="position:absolute;width:0;height:2286;left:20777;top:127;" coordsize="0,228600" path="m0,0l0,228600">
                  <v:stroke weight="0.75pt" endcap="flat" joinstyle="round" on="true" color="#000000"/>
                  <v:fill on="false" color="#000000" opacity="0"/>
                </v:shape>
                <v:shape id="Shape 1138" style="position:absolute;width:0;height:2286;left:0;top:127;" coordsize="0,228600" path="m0,0l0,228600">
                  <v:stroke weight="0.75pt" endcap="flat" joinstyle="round" on="true" color="#000000"/>
                  <v:fill on="false" color="#000000" opacity="0"/>
                </v:shape>
                <v:shape id="Shape 1139" style="position:absolute;width:0;height:2286;left:41395;top:0;" coordsize="0,228600" path="m0,0l0,228600">
                  <v:stroke weight="0.75pt" endcap="flat" joinstyle="round" on="true" color="#000000"/>
                  <v:fill on="false" color="#000000" opacity="0"/>
                </v:shape>
              </v:group>
            </w:pict>
          </mc:Fallback>
        </mc:AlternateContent>
      </w:r>
    </w:p>
    <w:p w14:paraId="0994B105" w14:textId="77777777" w:rsidR="00E620C6" w:rsidRDefault="001918E4">
      <w:pPr>
        <w:spacing w:after="0" w:line="259" w:lineRule="auto"/>
        <w:ind w:left="64" w:firstLine="0"/>
        <w:jc w:val="left"/>
      </w:pPr>
      <w:r>
        <w:t xml:space="preserve"> </w:t>
      </w:r>
    </w:p>
    <w:p w14:paraId="2857B0A2" w14:textId="77777777" w:rsidR="00E620C6" w:rsidRDefault="001918E4">
      <w:pPr>
        <w:tabs>
          <w:tab w:val="center" w:pos="2190"/>
          <w:tab w:val="center" w:pos="3557"/>
          <w:tab w:val="center" w:pos="5028"/>
          <w:tab w:val="center" w:pos="6601"/>
        </w:tabs>
        <w:ind w:left="0" w:firstLine="0"/>
        <w:jc w:val="left"/>
      </w:pPr>
      <w:r>
        <w:t xml:space="preserve">0 К </w:t>
      </w:r>
      <w:r>
        <w:rPr>
          <w:b/>
        </w:rPr>
        <w:t xml:space="preserve">                </w:t>
      </w:r>
      <w:r>
        <w:rPr>
          <w:b/>
        </w:rPr>
        <w:tab/>
        <w:t xml:space="preserve"> </w:t>
      </w:r>
      <w:r>
        <w:rPr>
          <w:b/>
        </w:rPr>
        <w:tab/>
        <w:t xml:space="preserve">    </w:t>
      </w:r>
      <w:r>
        <w:t xml:space="preserve">273.15 К  </w:t>
      </w:r>
      <w:r>
        <w:tab/>
        <w:t xml:space="preserve"> </w:t>
      </w:r>
      <w:r>
        <w:tab/>
        <w:t xml:space="preserve"> </w:t>
      </w:r>
      <w:r>
        <w:t xml:space="preserve">         373.15 К </w:t>
      </w:r>
    </w:p>
    <w:p w14:paraId="472009F2" w14:textId="77777777" w:rsidR="00E620C6" w:rsidRDefault="001918E4">
      <w:pPr>
        <w:ind w:left="59" w:right="535"/>
      </w:pPr>
      <w:r>
        <w:t>Изменение температуры ∆</w:t>
      </w:r>
      <w:r>
        <w:rPr>
          <w:i/>
        </w:rPr>
        <w:t>Т</w:t>
      </w:r>
      <w:r>
        <w:t xml:space="preserve"> = 1 К = 1</w:t>
      </w:r>
      <w:r>
        <w:rPr>
          <w:vertAlign w:val="superscript"/>
        </w:rPr>
        <w:t>0</w:t>
      </w:r>
      <w:r>
        <w:t xml:space="preserve">С. Расчеты в физической химии проводятся в абсолютной температуре. Температуры, измеренные по шкале </w:t>
      </w:r>
    </w:p>
    <w:p w14:paraId="332A739D" w14:textId="77777777" w:rsidR="00E620C6" w:rsidRDefault="001918E4">
      <w:pPr>
        <w:ind w:left="59" w:right="535"/>
      </w:pPr>
      <w:r>
        <w:t xml:space="preserve">Цельсия и Кельвина, </w:t>
      </w:r>
      <w:r>
        <w:t xml:space="preserve">связаны между собой следующим соотношением: (Т, К) =(Т, </w:t>
      </w:r>
      <w:r>
        <w:rPr>
          <w:vertAlign w:val="superscript"/>
        </w:rPr>
        <w:t>0</w:t>
      </w:r>
      <w:r>
        <w:t xml:space="preserve">С) + 273.15. </w:t>
      </w:r>
    </w:p>
    <w:p w14:paraId="7EA21AAF" w14:textId="77777777" w:rsidR="00E620C6" w:rsidRDefault="001918E4">
      <w:pPr>
        <w:spacing w:after="0" w:line="259" w:lineRule="auto"/>
        <w:ind w:left="64" w:firstLine="0"/>
        <w:jc w:val="left"/>
      </w:pPr>
      <w:r>
        <w:t xml:space="preserve"> </w:t>
      </w:r>
    </w:p>
    <w:p w14:paraId="2BE6A4CF" w14:textId="77777777" w:rsidR="00E620C6" w:rsidRDefault="001918E4">
      <w:pPr>
        <w:ind w:left="59" w:right="535"/>
      </w:pPr>
      <w:r>
        <w:t xml:space="preserve">Термодинамика основывается на трёх широко известных законов, а также двух т.н. исходных положениях, или постулатах. </w:t>
      </w:r>
    </w:p>
    <w:p w14:paraId="4A4D6F24" w14:textId="77777777" w:rsidR="00E620C6" w:rsidRDefault="001918E4">
      <w:pPr>
        <w:ind w:left="56" w:right="535" w:firstLine="708"/>
      </w:pPr>
      <w:r>
        <w:rPr>
          <w:b/>
        </w:rPr>
        <w:t>Первое исходное положение</w:t>
      </w:r>
      <w:r>
        <w:t>, или основной постулат термодинамики, гл</w:t>
      </w:r>
      <w:r>
        <w:t xml:space="preserve">асит, что любая изолированная система с течением времени приходит в равновесное состояние и самопроизвольно не может из него выйти. </w:t>
      </w:r>
    </w:p>
    <w:p w14:paraId="17AD9F08" w14:textId="77777777" w:rsidR="00E620C6" w:rsidRDefault="001918E4">
      <w:pPr>
        <w:ind w:left="56" w:right="535" w:firstLine="708"/>
      </w:pPr>
      <w:r>
        <w:rPr>
          <w:b/>
        </w:rPr>
        <w:lastRenderedPageBreak/>
        <w:t>Второе исходное положение</w:t>
      </w:r>
      <w:r>
        <w:t xml:space="preserve">, или нулевой закон термодинамики, утверждает, что если система А находится в тепловом равновесии </w:t>
      </w:r>
      <w:r>
        <w:t>с системой В, а та, в свою очередь, находится в равновесии с системой С, то системы А и С также находятся в тепловом равновесии. Этот постулат равносилен утверждению о существовании транзитивной величины, которая бы определяла наличие теплового равновесия,</w:t>
      </w:r>
      <w:r>
        <w:t xml:space="preserve"> т.е. температуры.  </w:t>
      </w:r>
    </w:p>
    <w:p w14:paraId="7ABABF68" w14:textId="77777777" w:rsidR="00E620C6" w:rsidRDefault="001918E4">
      <w:pPr>
        <w:spacing w:after="0" w:line="259" w:lineRule="auto"/>
        <w:ind w:left="64" w:firstLine="0"/>
        <w:jc w:val="left"/>
      </w:pPr>
      <w:r>
        <w:t xml:space="preserve"> </w:t>
      </w:r>
    </w:p>
    <w:p w14:paraId="694E0040" w14:textId="77777777" w:rsidR="00E620C6" w:rsidRDefault="001918E4">
      <w:pPr>
        <w:spacing w:after="127" w:line="271" w:lineRule="auto"/>
        <w:ind w:left="59" w:right="530"/>
      </w:pPr>
      <w:r>
        <w:rPr>
          <w:b/>
        </w:rPr>
        <w:t xml:space="preserve">Первый закон термодинамики, его формулировка и математические выражения, основное значение.  </w:t>
      </w:r>
    </w:p>
    <w:p w14:paraId="706C80AC" w14:textId="77777777" w:rsidR="00E620C6" w:rsidRDefault="001918E4">
      <w:pPr>
        <w:spacing w:after="3" w:line="259" w:lineRule="auto"/>
        <w:ind w:left="10" w:right="532" w:hanging="10"/>
        <w:jc w:val="right"/>
      </w:pPr>
      <w:r>
        <w:t xml:space="preserve">Существует несколько формулировок первого закона термодинамики. </w:t>
      </w:r>
    </w:p>
    <w:p w14:paraId="0D913622" w14:textId="77777777" w:rsidR="00E620C6" w:rsidRDefault="001918E4">
      <w:pPr>
        <w:ind w:left="59" w:right="535"/>
      </w:pPr>
      <w:r>
        <w:t xml:space="preserve">Наиболее часто употребляемые: </w:t>
      </w:r>
    </w:p>
    <w:p w14:paraId="16D65C58" w14:textId="77777777" w:rsidR="00E620C6" w:rsidRDefault="001918E4">
      <w:pPr>
        <w:numPr>
          <w:ilvl w:val="0"/>
          <w:numId w:val="2"/>
        </w:numPr>
        <w:ind w:right="1444" w:hanging="360"/>
      </w:pPr>
      <w:r>
        <w:t>Вечный двигатель первого рода не существует</w:t>
      </w:r>
      <w:r>
        <w:t xml:space="preserve">. </w:t>
      </w:r>
    </w:p>
    <w:p w14:paraId="38A152F8" w14:textId="77777777" w:rsidR="00E620C6" w:rsidRDefault="001918E4">
      <w:pPr>
        <w:numPr>
          <w:ilvl w:val="0"/>
          <w:numId w:val="2"/>
        </w:numPr>
        <w:ind w:right="1444" w:hanging="360"/>
      </w:pPr>
      <w:r>
        <w:t>Внутренняя энергия изолированной системы постоянна.  3.</w:t>
      </w:r>
      <w:r>
        <w:rPr>
          <w:rFonts w:ascii="Arial" w:eastAsia="Arial" w:hAnsi="Arial" w:cs="Arial"/>
        </w:rPr>
        <w:t xml:space="preserve"> </w:t>
      </w:r>
      <w:r>
        <w:t xml:space="preserve">Энергия не исчезает бесследно и не возникает из ничего. </w:t>
      </w:r>
    </w:p>
    <w:p w14:paraId="1FF8B403" w14:textId="77777777" w:rsidR="00E620C6" w:rsidRDefault="001918E4">
      <w:pPr>
        <w:spacing w:after="105"/>
        <w:ind w:left="427" w:right="535"/>
      </w:pPr>
      <w:r>
        <w:t>Математическое выражение</w:t>
      </w:r>
      <w:r>
        <w:rPr>
          <w:b/>
        </w:rPr>
        <w:t xml:space="preserve"> </w:t>
      </w:r>
      <w:r>
        <w:t xml:space="preserve">первого закона термодинамики:  </w:t>
      </w:r>
    </w:p>
    <w:p w14:paraId="231E883F" w14:textId="77777777" w:rsidR="00E620C6" w:rsidRDefault="001918E4">
      <w:pPr>
        <w:spacing w:after="100"/>
        <w:ind w:left="283" w:right="751" w:hanging="10"/>
        <w:jc w:val="center"/>
      </w:pPr>
      <w:r>
        <w:rPr>
          <w:rFonts w:ascii="Segoe UI Symbol" w:eastAsia="Segoe UI Symbol" w:hAnsi="Segoe UI Symbol" w:cs="Segoe UI Symbol"/>
        </w:rPr>
        <w:t></w:t>
      </w:r>
      <w:r>
        <w:t xml:space="preserve">U = Q - A </w:t>
      </w:r>
    </w:p>
    <w:p w14:paraId="655D925B" w14:textId="77777777" w:rsidR="00E620C6" w:rsidRDefault="001918E4">
      <w:pPr>
        <w:ind w:left="59" w:right="535"/>
      </w:pPr>
      <w:r>
        <w:t xml:space="preserve">где </w:t>
      </w:r>
      <w:r>
        <w:rPr>
          <w:rFonts w:ascii="Segoe UI Symbol" w:eastAsia="Segoe UI Symbol" w:hAnsi="Segoe UI Symbol" w:cs="Segoe UI Symbol"/>
        </w:rPr>
        <w:t></w:t>
      </w:r>
      <w:r>
        <w:t xml:space="preserve">U – изменение внутренней энергии, Q – </w:t>
      </w:r>
      <w:r>
        <w:t xml:space="preserve">количество сообщенной системе энергии в виде тепла, А – совершенная системой работа. </w:t>
      </w:r>
    </w:p>
    <w:p w14:paraId="51C4931C" w14:textId="77777777" w:rsidR="00E620C6" w:rsidRDefault="001918E4">
      <w:pPr>
        <w:spacing w:after="84" w:line="259" w:lineRule="auto"/>
        <w:ind w:left="49" w:right="534" w:firstLine="360"/>
        <w:jc w:val="left"/>
      </w:pPr>
      <w:r>
        <w:t xml:space="preserve">В случае бесконечно малых изменений теплоты и работы изменение внутренней энергии можно представить следующим образом:  </w:t>
      </w:r>
      <w:proofErr w:type="spellStart"/>
      <w:r>
        <w:t>dU</w:t>
      </w:r>
      <w:proofErr w:type="spellEnd"/>
      <w:r>
        <w:t xml:space="preserve"> = </w:t>
      </w:r>
      <w:r>
        <w:rPr>
          <w:rFonts w:ascii="Segoe UI Symbol" w:eastAsia="Segoe UI Symbol" w:hAnsi="Segoe UI Symbol" w:cs="Segoe UI Symbol"/>
        </w:rPr>
        <w:t></w:t>
      </w:r>
      <w:r>
        <w:t xml:space="preserve">Q - </w:t>
      </w:r>
      <w:r>
        <w:rPr>
          <w:rFonts w:ascii="Segoe UI Symbol" w:eastAsia="Segoe UI Symbol" w:hAnsi="Segoe UI Symbol" w:cs="Segoe UI Symbol"/>
        </w:rPr>
        <w:t></w:t>
      </w:r>
      <w:r>
        <w:t xml:space="preserve">A. </w:t>
      </w:r>
    </w:p>
    <w:p w14:paraId="7D4C8225" w14:textId="77777777" w:rsidR="00E620C6" w:rsidRDefault="001918E4">
      <w:pPr>
        <w:ind w:left="59" w:right="535"/>
      </w:pPr>
      <w:r>
        <w:rPr>
          <w:noProof/>
        </w:rPr>
        <w:drawing>
          <wp:anchor distT="0" distB="0" distL="114300" distR="114300" simplePos="0" relativeHeight="251658240" behindDoc="1" locked="0" layoutInCell="1" allowOverlap="0" wp14:anchorId="71E2711A" wp14:editId="1719DF9E">
            <wp:simplePos x="0" y="0"/>
            <wp:positionH relativeFrom="column">
              <wp:posOffset>529840</wp:posOffset>
            </wp:positionH>
            <wp:positionV relativeFrom="paragraph">
              <wp:posOffset>993479</wp:posOffset>
            </wp:positionV>
            <wp:extent cx="118872" cy="124968"/>
            <wp:effectExtent l="0" t="0" r="0" b="0"/>
            <wp:wrapNone/>
            <wp:docPr id="113391" name="Picture 113391"/>
            <wp:cNvGraphicFramePr/>
            <a:graphic xmlns:a="http://schemas.openxmlformats.org/drawingml/2006/main">
              <a:graphicData uri="http://schemas.openxmlformats.org/drawingml/2006/picture">
                <pic:pic xmlns:pic="http://schemas.openxmlformats.org/drawingml/2006/picture">
                  <pic:nvPicPr>
                    <pic:cNvPr id="113391" name="Picture 113391"/>
                    <pic:cNvPicPr/>
                  </pic:nvPicPr>
                  <pic:blipFill>
                    <a:blip r:embed="rId8"/>
                    <a:stretch>
                      <a:fillRect/>
                    </a:stretch>
                  </pic:blipFill>
                  <pic:spPr>
                    <a:xfrm>
                      <a:off x="0" y="0"/>
                      <a:ext cx="118872" cy="124968"/>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6A47CE6" wp14:editId="7F586ED9">
                <wp:simplePos x="0" y="0"/>
                <wp:positionH relativeFrom="column">
                  <wp:posOffset>4421090</wp:posOffset>
                </wp:positionH>
                <wp:positionV relativeFrom="paragraph">
                  <wp:posOffset>1317964</wp:posOffset>
                </wp:positionV>
                <wp:extent cx="1188553" cy="342890"/>
                <wp:effectExtent l="0" t="0" r="0" b="0"/>
                <wp:wrapNone/>
                <wp:docPr id="92878" name="Group 92878"/>
                <wp:cNvGraphicFramePr/>
                <a:graphic xmlns:a="http://schemas.openxmlformats.org/drawingml/2006/main">
                  <a:graphicData uri="http://schemas.microsoft.com/office/word/2010/wordprocessingGroup">
                    <wpg:wgp>
                      <wpg:cNvGrpSpPr/>
                      <wpg:grpSpPr>
                        <a:xfrm>
                          <a:off x="0" y="0"/>
                          <a:ext cx="1188553" cy="342890"/>
                          <a:chOff x="0" y="0"/>
                          <a:chExt cx="1188553" cy="342890"/>
                        </a:xfrm>
                      </wpg:grpSpPr>
                      <pic:pic xmlns:pic="http://schemas.openxmlformats.org/drawingml/2006/picture">
                        <pic:nvPicPr>
                          <pic:cNvPr id="113393" name="Picture 113393"/>
                          <pic:cNvPicPr/>
                        </pic:nvPicPr>
                        <pic:blipFill>
                          <a:blip r:embed="rId9"/>
                          <a:stretch>
                            <a:fillRect/>
                          </a:stretch>
                        </pic:blipFill>
                        <pic:spPr>
                          <a:xfrm>
                            <a:off x="-1692" y="111241"/>
                            <a:ext cx="124968" cy="121920"/>
                          </a:xfrm>
                          <a:prstGeom prst="rect">
                            <a:avLst/>
                          </a:prstGeom>
                        </pic:spPr>
                      </pic:pic>
                      <pic:pic xmlns:pic="http://schemas.openxmlformats.org/drawingml/2006/picture">
                        <pic:nvPicPr>
                          <pic:cNvPr id="113392" name="Picture 113392"/>
                          <pic:cNvPicPr/>
                        </pic:nvPicPr>
                        <pic:blipFill>
                          <a:blip r:embed="rId10"/>
                          <a:stretch>
                            <a:fillRect/>
                          </a:stretch>
                        </pic:blipFill>
                        <pic:spPr>
                          <a:xfrm>
                            <a:off x="760307" y="105146"/>
                            <a:ext cx="124968" cy="128016"/>
                          </a:xfrm>
                          <a:prstGeom prst="rect">
                            <a:avLst/>
                          </a:prstGeom>
                        </pic:spPr>
                      </pic:pic>
                    </wpg:wgp>
                  </a:graphicData>
                </a:graphic>
              </wp:anchor>
            </w:drawing>
          </mc:Choice>
          <mc:Fallback xmlns:a="http://schemas.openxmlformats.org/drawingml/2006/main">
            <w:pict>
              <v:group id="Group 92878" style="width:93.5869pt;height:26.9992pt;position:absolute;z-index:-2147483591;mso-position-horizontal-relative:text;mso-position-horizontal:absolute;margin-left:348.117pt;mso-position-vertical-relative:text;margin-top:103.777pt;" coordsize="11885,3428">
                <v:shape id="Picture 113393" style="position:absolute;width:1249;height:1219;left:-16;top:1112;" filled="f">
                  <v:imagedata r:id="rId11"/>
                </v:shape>
                <v:shape id="Picture 113392" style="position:absolute;width:1249;height:1280;left:7603;top:1051;" filled="f">
                  <v:imagedata r:id="rId12"/>
                </v:shape>
              </v:group>
            </w:pict>
          </mc:Fallback>
        </mc:AlternateContent>
      </w:r>
      <w:r>
        <w:t xml:space="preserve">Символ </w:t>
      </w:r>
      <w:r>
        <w:rPr>
          <w:i/>
        </w:rPr>
        <w:t xml:space="preserve">d </w:t>
      </w:r>
      <w:r>
        <w:t>обозначает, что бесконечно малое изменение внутренней энергии является полным дифференциалом. При интегрирован</w:t>
      </w:r>
      <w:r>
        <w:t xml:space="preserve">ии уравнения выше, т.е. последовательного сложения бесконечно малых изменений каждой функции в некотором процессе, получающаяся величина </w:t>
      </w:r>
      <w:r>
        <w:rPr>
          <w:rFonts w:ascii="Segoe UI Symbol" w:eastAsia="Segoe UI Symbol" w:hAnsi="Segoe UI Symbol" w:cs="Segoe UI Symbol"/>
        </w:rPr>
        <w:t></w:t>
      </w:r>
      <w:r>
        <w:rPr>
          <w:i/>
        </w:rPr>
        <w:t>U</w:t>
      </w:r>
      <w:r>
        <w:t xml:space="preserve"> = ∫</w:t>
      </w:r>
      <w:proofErr w:type="spellStart"/>
      <w:r>
        <w:rPr>
          <w:i/>
        </w:rPr>
        <w:t>dU</w:t>
      </w:r>
      <w:proofErr w:type="spellEnd"/>
      <w:r>
        <w:t xml:space="preserve"> будет зависеть только от конечного и начального состояний, а в циклическом процессе  </w:t>
      </w:r>
      <w:r>
        <w:rPr>
          <w:rFonts w:ascii="Segoe UI Symbol" w:eastAsia="Segoe UI Symbol" w:hAnsi="Segoe UI Symbol" w:cs="Segoe UI Symbol"/>
          <w:sz w:val="30"/>
        </w:rPr>
        <w:t> =</w:t>
      </w:r>
      <w:r>
        <w:rPr>
          <w:i/>
          <w:sz w:val="46"/>
          <w:vertAlign w:val="superscript"/>
        </w:rPr>
        <w:t xml:space="preserve">U </w:t>
      </w:r>
      <w:r>
        <w:rPr>
          <w:rFonts w:ascii="Segoe UI Symbol" w:eastAsia="Segoe UI Symbol" w:hAnsi="Segoe UI Symbol" w:cs="Segoe UI Symbol"/>
          <w:sz w:val="45"/>
        </w:rPr>
        <w:t></w:t>
      </w:r>
      <w:proofErr w:type="spellStart"/>
      <w:r>
        <w:rPr>
          <w:i/>
          <w:sz w:val="30"/>
        </w:rPr>
        <w:t>dU</w:t>
      </w:r>
      <w:proofErr w:type="spellEnd"/>
      <w:r>
        <w:rPr>
          <w:rFonts w:ascii="Segoe UI Symbol" w:eastAsia="Segoe UI Symbol" w:hAnsi="Segoe UI Symbol" w:cs="Segoe UI Symbol"/>
          <w:sz w:val="30"/>
        </w:rPr>
        <w:t>=</w:t>
      </w:r>
      <w:r>
        <w:rPr>
          <w:sz w:val="30"/>
        </w:rPr>
        <w:t>0</w:t>
      </w:r>
      <w:r>
        <w:t>. Это несправед</w:t>
      </w:r>
      <w:r>
        <w:t xml:space="preserve">ливо для изменений теплоты и внутренней энергии, являющихся неполными дифференциалами: </w:t>
      </w:r>
      <w:r>
        <w:rPr>
          <w:rFonts w:ascii="Segoe UI Symbol" w:eastAsia="Segoe UI Symbol" w:hAnsi="Segoe UI Symbol" w:cs="Segoe UI Symbol"/>
          <w:sz w:val="46"/>
        </w:rPr>
        <w:t></w:t>
      </w:r>
      <w:r>
        <w:rPr>
          <w:rFonts w:ascii="Segoe UI Symbol" w:eastAsia="Segoe UI Symbol" w:hAnsi="Segoe UI Symbol" w:cs="Segoe UI Symbol"/>
          <w:sz w:val="33"/>
        </w:rPr>
        <w:t></w:t>
      </w:r>
      <w:r>
        <w:rPr>
          <w:i/>
          <w:sz w:val="31"/>
        </w:rPr>
        <w:t>Q</w:t>
      </w:r>
      <w:r>
        <w:t xml:space="preserve"> и </w:t>
      </w:r>
      <w:r>
        <w:rPr>
          <w:rFonts w:ascii="Segoe UI Symbol" w:eastAsia="Segoe UI Symbol" w:hAnsi="Segoe UI Symbol" w:cs="Segoe UI Symbol"/>
          <w:sz w:val="47"/>
        </w:rPr>
        <w:t></w:t>
      </w:r>
      <w:r>
        <w:rPr>
          <w:rFonts w:ascii="Segoe UI Symbol" w:eastAsia="Segoe UI Symbol" w:hAnsi="Segoe UI Symbol" w:cs="Segoe UI Symbol"/>
          <w:sz w:val="33"/>
        </w:rPr>
        <w:t></w:t>
      </w:r>
      <w:r>
        <w:rPr>
          <w:i/>
          <w:sz w:val="32"/>
        </w:rPr>
        <w:t>A</w:t>
      </w:r>
      <w:r>
        <w:t xml:space="preserve"> могут отличаться от 0.  </w:t>
      </w:r>
    </w:p>
    <w:p w14:paraId="7B29B1A2" w14:textId="77777777" w:rsidR="00E620C6" w:rsidRDefault="001918E4">
      <w:pPr>
        <w:ind w:left="56" w:right="535" w:firstLine="708"/>
      </w:pPr>
      <w:r>
        <w:rPr>
          <w:b/>
        </w:rPr>
        <w:t>Знаки теплоты и работы</w:t>
      </w:r>
      <w:r>
        <w:t xml:space="preserve">. </w:t>
      </w:r>
      <w:r>
        <w:t>Выбор знаков теплоты и работы условен. Далее в этом пособии работа имеет знак плюс, если она совершается системой и знак минус, если она совершается над системой. Теплота имеет знак плюс, если она поступает в систему и знак минус, если выделяется из систем</w:t>
      </w:r>
      <w:r>
        <w:t xml:space="preserve">ы. Для изолированной системы </w:t>
      </w:r>
      <w:r>
        <w:rPr>
          <w:rFonts w:ascii="Segoe UI Symbol" w:eastAsia="Segoe UI Symbol" w:hAnsi="Segoe UI Symbol" w:cs="Segoe UI Symbol"/>
        </w:rPr>
        <w:t></w:t>
      </w:r>
      <w:r>
        <w:t xml:space="preserve">Q = 0,  </w:t>
      </w:r>
      <w:r>
        <w:rPr>
          <w:rFonts w:ascii="Segoe UI Symbol" w:eastAsia="Segoe UI Symbol" w:hAnsi="Segoe UI Symbol" w:cs="Segoe UI Symbol"/>
        </w:rPr>
        <w:t></w:t>
      </w:r>
      <w:r>
        <w:t xml:space="preserve">A  = 0.  </w:t>
      </w:r>
    </w:p>
    <w:p w14:paraId="09909F26" w14:textId="77777777" w:rsidR="00E620C6" w:rsidRDefault="001918E4">
      <w:pPr>
        <w:ind w:left="59" w:right="535"/>
      </w:pPr>
      <w:r>
        <w:t xml:space="preserve">Первый закон термодинамики не дает возможности найти полное значение внутренней энергии системы, но позволяет вычислить изменения энергии системы в различных процессах. </w:t>
      </w:r>
    </w:p>
    <w:p w14:paraId="0C361BB2" w14:textId="77777777" w:rsidR="00E620C6" w:rsidRDefault="001918E4">
      <w:pPr>
        <w:spacing w:after="30" w:line="259" w:lineRule="auto"/>
        <w:ind w:left="64" w:firstLine="0"/>
        <w:jc w:val="left"/>
      </w:pPr>
      <w:r>
        <w:t xml:space="preserve"> </w:t>
      </w:r>
    </w:p>
    <w:p w14:paraId="12D1398F" w14:textId="77777777" w:rsidR="00E620C6" w:rsidRDefault="001918E4">
      <w:pPr>
        <w:spacing w:after="0" w:line="271" w:lineRule="auto"/>
        <w:ind w:left="59" w:right="530"/>
      </w:pPr>
      <w:r>
        <w:rPr>
          <w:b/>
        </w:rPr>
        <w:lastRenderedPageBreak/>
        <w:t>Приложение первого закона к идеальн</w:t>
      </w:r>
      <w:r>
        <w:rPr>
          <w:b/>
        </w:rPr>
        <w:t xml:space="preserve">ым газам: расчет работы расширения в изобарных, изохорных, изотермических и адиабатных условиях.  </w:t>
      </w:r>
    </w:p>
    <w:p w14:paraId="7F99D7C5" w14:textId="77777777" w:rsidR="00E620C6" w:rsidRDefault="001918E4">
      <w:pPr>
        <w:spacing w:after="26" w:line="259" w:lineRule="auto"/>
        <w:ind w:left="772" w:firstLine="0"/>
        <w:jc w:val="left"/>
      </w:pPr>
      <w:r>
        <w:rPr>
          <w:b/>
        </w:rPr>
        <w:t xml:space="preserve"> </w:t>
      </w:r>
    </w:p>
    <w:p w14:paraId="4BF7A2F1" w14:textId="77777777" w:rsidR="00E620C6" w:rsidRDefault="001918E4">
      <w:pPr>
        <w:ind w:left="56" w:right="535" w:firstLine="708"/>
      </w:pPr>
      <w:r>
        <w:rPr>
          <w:b/>
        </w:rPr>
        <w:t>Идеальный газ</w:t>
      </w:r>
      <w:r>
        <w:t xml:space="preserve"> – воображаемое газообразное вещество расстояние, между частицами которого много больше размеров самих частиц, в результате отсутствуют какие-</w:t>
      </w:r>
      <w:r>
        <w:t>либо взаимодействия между частицами. Атомы или молекулы идеального газа не имеют своего объема, поэтому идеальный газ может быть сжат до материальной точки. Применять законы идеального газа для реальных веществ можно лишь условно. Работа расширения идеальн</w:t>
      </w:r>
      <w:r>
        <w:t xml:space="preserve">ого газа рассчитывается как  </w:t>
      </w:r>
    </w:p>
    <w:p w14:paraId="7632D37C" w14:textId="77777777" w:rsidR="00E620C6" w:rsidRDefault="001918E4">
      <w:pPr>
        <w:spacing w:after="0" w:line="264" w:lineRule="auto"/>
        <w:ind w:left="784" w:right="560" w:hanging="10"/>
        <w:jc w:val="center"/>
      </w:pPr>
      <w:r>
        <w:rPr>
          <w:rFonts w:ascii="Segoe UI Symbol" w:eastAsia="Segoe UI Symbol" w:hAnsi="Segoe UI Symbol" w:cs="Segoe UI Symbol"/>
          <w:sz w:val="30"/>
        </w:rPr>
        <w:t></w:t>
      </w:r>
      <w:r>
        <w:rPr>
          <w:i/>
        </w:rPr>
        <w:t>А</w:t>
      </w:r>
      <w:r>
        <w:t xml:space="preserve"> = </w:t>
      </w:r>
      <w:proofErr w:type="spellStart"/>
      <w:r>
        <w:rPr>
          <w:i/>
        </w:rPr>
        <w:t>PdV</w:t>
      </w:r>
      <w:proofErr w:type="spellEnd"/>
      <w:r>
        <w:rPr>
          <w:i/>
        </w:rPr>
        <w:t>,</w:t>
      </w:r>
      <w:r>
        <w:t xml:space="preserve"> </w:t>
      </w:r>
    </w:p>
    <w:p w14:paraId="16E83762" w14:textId="77777777" w:rsidR="00E620C6" w:rsidRDefault="001918E4">
      <w:pPr>
        <w:ind w:left="59" w:right="535"/>
      </w:pPr>
      <w:r>
        <w:t xml:space="preserve">где </w:t>
      </w:r>
      <w:r>
        <w:rPr>
          <w:i/>
        </w:rPr>
        <w:t>P</w:t>
      </w:r>
      <w:r>
        <w:t xml:space="preserve"> – давление, при котором протекает процесс расширения, </w:t>
      </w:r>
      <w:proofErr w:type="spellStart"/>
      <w:r>
        <w:t>dV</w:t>
      </w:r>
      <w:proofErr w:type="spellEnd"/>
      <w:r>
        <w:t xml:space="preserve"> – изменение объема идеального газа в результате расширения. Величина </w:t>
      </w:r>
      <w:r>
        <w:rPr>
          <w:i/>
        </w:rPr>
        <w:t>P</w:t>
      </w:r>
      <w:r>
        <w:t xml:space="preserve"> в общем случае соответствует внешнему давлению на систему.  </w:t>
      </w:r>
    </w:p>
    <w:p w14:paraId="65A15D7A" w14:textId="77777777" w:rsidR="00E620C6" w:rsidRDefault="001918E4">
      <w:pPr>
        <w:spacing w:after="84"/>
        <w:ind w:left="56" w:right="535" w:firstLine="708"/>
      </w:pPr>
      <w:r>
        <w:t>Состояние идеального</w:t>
      </w:r>
      <w:r>
        <w:t xml:space="preserve"> газа характеризуется уравнением Менделеева– </w:t>
      </w:r>
      <w:proofErr w:type="spellStart"/>
      <w:r>
        <w:t>Клапейрона</w:t>
      </w:r>
      <w:proofErr w:type="spellEnd"/>
      <w:r>
        <w:t xml:space="preserve">: </w:t>
      </w:r>
    </w:p>
    <w:p w14:paraId="7A8BF7F8" w14:textId="77777777" w:rsidR="00E620C6" w:rsidRDefault="001918E4">
      <w:pPr>
        <w:spacing w:after="139" w:line="264" w:lineRule="auto"/>
        <w:ind w:left="784" w:right="1248" w:hanging="10"/>
        <w:jc w:val="center"/>
      </w:pPr>
      <w:r>
        <w:rPr>
          <w:i/>
        </w:rPr>
        <w:t xml:space="preserve">P·V = </w:t>
      </w:r>
      <w:proofErr w:type="spellStart"/>
      <w:r>
        <w:rPr>
          <w:i/>
        </w:rPr>
        <w:t>n·R·T</w:t>
      </w:r>
      <w:proofErr w:type="spellEnd"/>
      <w:r>
        <w:rPr>
          <w:i/>
        </w:rPr>
        <w:t xml:space="preserve"> </w:t>
      </w:r>
    </w:p>
    <w:p w14:paraId="66B4DF73" w14:textId="77777777" w:rsidR="00E620C6" w:rsidRDefault="001918E4">
      <w:pPr>
        <w:ind w:left="59" w:right="535"/>
      </w:pPr>
      <w:r>
        <w:t xml:space="preserve">где </w:t>
      </w:r>
      <w:r>
        <w:rPr>
          <w:i/>
        </w:rPr>
        <w:t>R</w:t>
      </w:r>
      <w:r>
        <w:t xml:space="preserve"> – универсальная газовая постоянная (R=8.314 Дж/(</w:t>
      </w:r>
      <w:proofErr w:type="spellStart"/>
      <w:r>
        <w:t>моль·К</w:t>
      </w:r>
      <w:proofErr w:type="spellEnd"/>
      <w:r>
        <w:t xml:space="preserve">)), </w:t>
      </w:r>
      <w:r>
        <w:rPr>
          <w:i/>
        </w:rPr>
        <w:t xml:space="preserve">n </w:t>
      </w:r>
      <w:r>
        <w:t xml:space="preserve">– число молей идеального газа.  Иными словами, </w:t>
      </w:r>
      <w:r>
        <w:t xml:space="preserve">состояние идеального газа определяется функцией давления P, температуры Т и объема V.  </w:t>
      </w:r>
    </w:p>
    <w:p w14:paraId="43ED3072" w14:textId="77777777" w:rsidR="00E620C6" w:rsidRDefault="001918E4">
      <w:pPr>
        <w:spacing w:after="0" w:line="259" w:lineRule="auto"/>
        <w:ind w:left="64" w:firstLine="0"/>
        <w:jc w:val="left"/>
      </w:pPr>
      <w:r>
        <w:t xml:space="preserve"> </w:t>
      </w:r>
    </w:p>
    <w:p w14:paraId="7D684DF1" w14:textId="77777777" w:rsidR="00E620C6" w:rsidRDefault="001918E4">
      <w:pPr>
        <w:ind w:left="59" w:right="535"/>
      </w:pPr>
      <w:r>
        <w:t xml:space="preserve">Рассмотрим </w:t>
      </w:r>
      <w:r>
        <w:rPr>
          <w:b/>
        </w:rPr>
        <w:t>работу идеального газа</w:t>
      </w:r>
      <w:r>
        <w:t xml:space="preserve"> при различных условиях.  </w:t>
      </w:r>
    </w:p>
    <w:p w14:paraId="25831029" w14:textId="77777777" w:rsidR="00E620C6" w:rsidRDefault="001918E4">
      <w:pPr>
        <w:spacing w:after="127" w:line="259" w:lineRule="auto"/>
        <w:ind w:left="64" w:firstLine="0"/>
        <w:jc w:val="left"/>
      </w:pPr>
      <w:r>
        <w:rPr>
          <w:i/>
        </w:rPr>
        <w:t xml:space="preserve"> </w:t>
      </w:r>
    </w:p>
    <w:p w14:paraId="300FC73E" w14:textId="77777777" w:rsidR="00E620C6" w:rsidRDefault="001918E4">
      <w:pPr>
        <w:spacing w:after="155" w:line="259" w:lineRule="auto"/>
        <w:ind w:left="59" w:right="3207" w:hanging="10"/>
        <w:jc w:val="left"/>
      </w:pPr>
      <w:r>
        <w:rPr>
          <w:i/>
        </w:rPr>
        <w:t xml:space="preserve">Изобарный процесс, P = </w:t>
      </w:r>
      <w:proofErr w:type="spellStart"/>
      <w:r>
        <w:rPr>
          <w:i/>
        </w:rPr>
        <w:t>const</w:t>
      </w:r>
      <w:proofErr w:type="spellEnd"/>
      <w:r>
        <w:rPr>
          <w:i/>
        </w:rPr>
        <w:t xml:space="preserve"> </w:t>
      </w:r>
    </w:p>
    <w:p w14:paraId="685B60E6" w14:textId="77777777" w:rsidR="00E620C6" w:rsidRDefault="001918E4">
      <w:pPr>
        <w:spacing w:line="359" w:lineRule="auto"/>
        <w:ind w:left="59" w:right="535"/>
      </w:pPr>
      <w:r>
        <w:t xml:space="preserve">Интегрирование выражения </w:t>
      </w:r>
      <w:r>
        <w:rPr>
          <w:rFonts w:ascii="Segoe UI Symbol" w:eastAsia="Segoe UI Symbol" w:hAnsi="Segoe UI Symbol" w:cs="Segoe UI Symbol"/>
          <w:sz w:val="30"/>
        </w:rPr>
        <w:t></w:t>
      </w:r>
      <w:r>
        <w:rPr>
          <w:i/>
        </w:rPr>
        <w:t>А</w:t>
      </w:r>
      <w:r>
        <w:t xml:space="preserve"> = </w:t>
      </w:r>
      <w:proofErr w:type="spellStart"/>
      <w:r>
        <w:rPr>
          <w:i/>
        </w:rPr>
        <w:t>PdV</w:t>
      </w:r>
      <w:proofErr w:type="spellEnd"/>
      <w:r>
        <w:t xml:space="preserve">  дает </w:t>
      </w:r>
      <w:r>
        <w:rPr>
          <w:i/>
        </w:rPr>
        <w:t>А</w:t>
      </w:r>
      <w:r>
        <w:t xml:space="preserve"> = </w:t>
      </w:r>
      <w:r>
        <w:rPr>
          <w:i/>
        </w:rPr>
        <w:t>P</w:t>
      </w:r>
      <w:r>
        <w:t xml:space="preserve"> (</w:t>
      </w:r>
      <w:r>
        <w:rPr>
          <w:i/>
        </w:rPr>
        <w:t>V</w:t>
      </w:r>
      <w:r>
        <w:rPr>
          <w:vertAlign w:val="subscript"/>
        </w:rPr>
        <w:t xml:space="preserve">2 </w:t>
      </w:r>
      <w:r>
        <w:t xml:space="preserve">– </w:t>
      </w:r>
      <w:r>
        <w:rPr>
          <w:i/>
        </w:rPr>
        <w:t>V</w:t>
      </w:r>
      <w:r>
        <w:rPr>
          <w:vertAlign w:val="subscript"/>
        </w:rPr>
        <w:t>1</w:t>
      </w:r>
      <w:r>
        <w:t>). Пользуясь математ</w:t>
      </w:r>
      <w:r>
        <w:t xml:space="preserve">ической формулировкой первого закона термодинамики для </w:t>
      </w:r>
    </w:p>
    <w:p w14:paraId="14A14D6B" w14:textId="77777777" w:rsidR="00E620C6" w:rsidRDefault="001918E4">
      <w:pPr>
        <w:ind w:left="59" w:right="535"/>
      </w:pPr>
      <w:r>
        <w:t xml:space="preserve">изобарного процесса при </w:t>
      </w:r>
      <w:r>
        <w:rPr>
          <w:i/>
        </w:rPr>
        <w:t>V</w:t>
      </w:r>
      <w:r>
        <w:rPr>
          <w:vertAlign w:val="subscript"/>
        </w:rPr>
        <w:t xml:space="preserve">1 </w:t>
      </w:r>
      <w:r>
        <w:t xml:space="preserve">= 0, </w:t>
      </w:r>
      <w:r>
        <w:rPr>
          <w:i/>
        </w:rPr>
        <w:t>V</w:t>
      </w:r>
      <w:r>
        <w:rPr>
          <w:vertAlign w:val="subscript"/>
        </w:rPr>
        <w:t xml:space="preserve">2 </w:t>
      </w:r>
      <w:r>
        <w:t xml:space="preserve">= </w:t>
      </w:r>
      <w:r>
        <w:rPr>
          <w:i/>
        </w:rPr>
        <w:t>V</w:t>
      </w:r>
      <w:r>
        <w:t xml:space="preserve"> можно записать  </w:t>
      </w:r>
      <w:r>
        <w:rPr>
          <w:i/>
        </w:rPr>
        <w:t xml:space="preserve">U + PV = </w:t>
      </w:r>
      <w:proofErr w:type="spellStart"/>
      <w:r>
        <w:rPr>
          <w:i/>
        </w:rPr>
        <w:t>Q</w:t>
      </w:r>
      <w:r>
        <w:rPr>
          <w:i/>
          <w:vertAlign w:val="subscript"/>
        </w:rPr>
        <w:t>p</w:t>
      </w:r>
      <w:proofErr w:type="spellEnd"/>
      <w:r>
        <w:rPr>
          <w:i/>
        </w:rPr>
        <w:t xml:space="preserve">  </w:t>
      </w:r>
      <w:r>
        <w:rPr>
          <w:rFonts w:ascii="Arial" w:eastAsia="Arial" w:hAnsi="Arial" w:cs="Arial"/>
        </w:rPr>
        <w:t>≡</w:t>
      </w:r>
      <w:r>
        <w:rPr>
          <w:rFonts w:ascii="Arial" w:eastAsia="Arial" w:hAnsi="Arial" w:cs="Arial"/>
          <w:i/>
        </w:rPr>
        <w:t xml:space="preserve">  </w:t>
      </w:r>
      <w:r>
        <w:rPr>
          <w:i/>
        </w:rPr>
        <w:t xml:space="preserve">H </w:t>
      </w:r>
      <w:r>
        <w:rPr>
          <w:b/>
        </w:rPr>
        <w:t>Энтальпия</w:t>
      </w:r>
      <w:r>
        <w:t xml:space="preserve"> H </w:t>
      </w:r>
      <w:r>
        <w:rPr>
          <w:rFonts w:ascii="Arial" w:eastAsia="Arial" w:hAnsi="Arial" w:cs="Arial"/>
        </w:rPr>
        <w:t>≡</w:t>
      </w:r>
      <w:r>
        <w:t xml:space="preserve"> U + PV </w:t>
      </w:r>
      <w:r>
        <w:t>является функцией состояния, и ее изменение не зависит от пути перехода, а зависит только от начального и конечного состояния. Энтальпия равна тепловому эффекту изобарного процесса, в котором совершаемая работа равна работе расширения идеального газа от ну</w:t>
      </w:r>
      <w:r>
        <w:t xml:space="preserve">левого объема до объема системы.   </w:t>
      </w:r>
    </w:p>
    <w:p w14:paraId="0B23D100" w14:textId="77777777" w:rsidR="00E620C6" w:rsidRDefault="001918E4">
      <w:pPr>
        <w:spacing w:after="137" w:line="259" w:lineRule="auto"/>
        <w:ind w:left="64" w:firstLine="0"/>
        <w:jc w:val="left"/>
      </w:pPr>
      <w:r>
        <w:rPr>
          <w:i/>
        </w:rPr>
        <w:t xml:space="preserve"> </w:t>
      </w:r>
    </w:p>
    <w:p w14:paraId="78159948" w14:textId="77777777" w:rsidR="00E620C6" w:rsidRDefault="001918E4">
      <w:pPr>
        <w:spacing w:after="147" w:line="259" w:lineRule="auto"/>
        <w:ind w:left="59" w:right="3207" w:hanging="10"/>
        <w:jc w:val="left"/>
      </w:pPr>
      <w:r>
        <w:rPr>
          <w:i/>
        </w:rPr>
        <w:t xml:space="preserve">Изотермический процесс, Т = </w:t>
      </w:r>
      <w:proofErr w:type="spellStart"/>
      <w:r>
        <w:rPr>
          <w:i/>
        </w:rPr>
        <w:t>const</w:t>
      </w:r>
      <w:proofErr w:type="spellEnd"/>
      <w:r>
        <w:rPr>
          <w:i/>
        </w:rPr>
        <w:t xml:space="preserve"> </w:t>
      </w:r>
    </w:p>
    <w:p w14:paraId="6FA64668" w14:textId="77777777" w:rsidR="00E620C6" w:rsidRDefault="001918E4">
      <w:pPr>
        <w:spacing w:after="105"/>
        <w:ind w:left="59" w:right="535"/>
      </w:pPr>
      <w:r>
        <w:t xml:space="preserve">Для идеального газа внутренняя энергия U зависит только от температуры и для изотермического процесса  </w:t>
      </w:r>
    </w:p>
    <w:p w14:paraId="58E7E94F" w14:textId="77777777" w:rsidR="00E620C6" w:rsidRDefault="001918E4">
      <w:pPr>
        <w:spacing w:after="81"/>
        <w:ind w:left="283" w:right="749" w:hanging="10"/>
        <w:jc w:val="center"/>
      </w:pPr>
      <w:r>
        <w:rPr>
          <w:rFonts w:ascii="Segoe UI Symbol" w:eastAsia="Segoe UI Symbol" w:hAnsi="Segoe UI Symbol" w:cs="Segoe UI Symbol"/>
        </w:rPr>
        <w:lastRenderedPageBreak/>
        <w:t></w:t>
      </w:r>
      <w:r>
        <w:rPr>
          <w:i/>
        </w:rPr>
        <w:t>U</w:t>
      </w:r>
      <w:r>
        <w:t xml:space="preserve"> = 0 </w:t>
      </w:r>
    </w:p>
    <w:p w14:paraId="53EE5A55" w14:textId="77777777" w:rsidR="00E620C6" w:rsidRDefault="001918E4">
      <w:pPr>
        <w:spacing w:after="92"/>
        <w:ind w:left="59" w:right="535"/>
      </w:pPr>
      <w:r>
        <w:t xml:space="preserve">Следовательно  </w:t>
      </w:r>
    </w:p>
    <w:p w14:paraId="7A0C5886" w14:textId="77777777" w:rsidR="00E620C6" w:rsidRDefault="001918E4">
      <w:pPr>
        <w:spacing w:after="139" w:line="264" w:lineRule="auto"/>
        <w:ind w:left="784" w:right="1250" w:hanging="10"/>
        <w:jc w:val="center"/>
      </w:pPr>
      <w:r>
        <w:rPr>
          <w:i/>
        </w:rPr>
        <w:t>А</w:t>
      </w:r>
      <w:r>
        <w:t xml:space="preserve"> = </w:t>
      </w:r>
      <w:r>
        <w:rPr>
          <w:i/>
        </w:rPr>
        <w:t>Q</w:t>
      </w:r>
      <w:r>
        <w:t xml:space="preserve"> </w:t>
      </w:r>
    </w:p>
    <w:p w14:paraId="46AD113A" w14:textId="77777777" w:rsidR="00E620C6" w:rsidRDefault="001918E4">
      <w:pPr>
        <w:ind w:left="59" w:right="535"/>
      </w:pPr>
      <w:r>
        <w:t xml:space="preserve">В </w:t>
      </w:r>
      <w:r>
        <w:t xml:space="preserve">изотермическом процессе работа совершается только за счет подводимой к системе теплоты. </w:t>
      </w:r>
    </w:p>
    <w:p w14:paraId="787AC458" w14:textId="77777777" w:rsidR="00E620C6" w:rsidRDefault="001918E4">
      <w:pPr>
        <w:ind w:left="59" w:right="535"/>
      </w:pPr>
      <w:r>
        <w:t xml:space="preserve">Интегрирование выражения </w:t>
      </w:r>
      <w:r>
        <w:rPr>
          <w:rFonts w:ascii="Segoe UI Symbol" w:eastAsia="Segoe UI Symbol" w:hAnsi="Segoe UI Symbol" w:cs="Segoe UI Symbol"/>
          <w:sz w:val="30"/>
        </w:rPr>
        <w:t></w:t>
      </w:r>
      <w:r>
        <w:rPr>
          <w:i/>
        </w:rPr>
        <w:t>А</w:t>
      </w:r>
      <w:r>
        <w:t xml:space="preserve"> = </w:t>
      </w:r>
      <w:proofErr w:type="spellStart"/>
      <w:r>
        <w:rPr>
          <w:i/>
        </w:rPr>
        <w:t>PdV</w:t>
      </w:r>
      <w:proofErr w:type="spellEnd"/>
      <w:r>
        <w:t xml:space="preserve">  дает </w:t>
      </w:r>
    </w:p>
    <w:p w14:paraId="18CB61DA" w14:textId="77777777" w:rsidR="00E620C6" w:rsidRDefault="001918E4">
      <w:pPr>
        <w:spacing w:after="85"/>
        <w:ind w:left="283" w:right="747" w:hanging="10"/>
        <w:jc w:val="center"/>
      </w:pPr>
      <w:r>
        <w:rPr>
          <w:i/>
        </w:rPr>
        <w:t>А</w:t>
      </w:r>
      <w:r>
        <w:t xml:space="preserve"> = </w:t>
      </w:r>
      <w:r>
        <w:rPr>
          <w:i/>
        </w:rPr>
        <w:t>RT</w:t>
      </w:r>
      <w:r>
        <w:t xml:space="preserve"> </w:t>
      </w:r>
      <w:proofErr w:type="spellStart"/>
      <w:r>
        <w:t>ln</w:t>
      </w:r>
      <w:proofErr w:type="spellEnd"/>
      <w:r>
        <w:t>(</w:t>
      </w:r>
      <w:r>
        <w:rPr>
          <w:i/>
        </w:rPr>
        <w:t>P</w:t>
      </w:r>
      <w:r>
        <w:rPr>
          <w:vertAlign w:val="subscript"/>
        </w:rPr>
        <w:t>1</w:t>
      </w:r>
      <w:r>
        <w:t>/</w:t>
      </w:r>
      <w:r>
        <w:rPr>
          <w:i/>
        </w:rPr>
        <w:t>P</w:t>
      </w:r>
      <w:r>
        <w:rPr>
          <w:vertAlign w:val="subscript"/>
        </w:rPr>
        <w:t>2</w:t>
      </w:r>
      <w:r>
        <w:t xml:space="preserve">) или </w:t>
      </w:r>
      <w:r>
        <w:rPr>
          <w:i/>
        </w:rPr>
        <w:t>A</w:t>
      </w:r>
      <w:r>
        <w:t xml:space="preserve"> = </w:t>
      </w:r>
      <w:r>
        <w:rPr>
          <w:i/>
        </w:rPr>
        <w:t>RT</w:t>
      </w:r>
      <w:r>
        <w:t xml:space="preserve"> </w:t>
      </w:r>
      <w:proofErr w:type="spellStart"/>
      <w:r>
        <w:t>ln</w:t>
      </w:r>
      <w:proofErr w:type="spellEnd"/>
      <w:r>
        <w:t>(</w:t>
      </w:r>
      <w:r>
        <w:rPr>
          <w:i/>
        </w:rPr>
        <w:t>V</w:t>
      </w:r>
      <w:r>
        <w:rPr>
          <w:vertAlign w:val="subscript"/>
        </w:rPr>
        <w:t>2</w:t>
      </w:r>
      <w:r>
        <w:t>/</w:t>
      </w:r>
      <w:r>
        <w:rPr>
          <w:i/>
        </w:rPr>
        <w:t>V</w:t>
      </w:r>
      <w:r>
        <w:rPr>
          <w:vertAlign w:val="subscript"/>
        </w:rPr>
        <w:t>1</w:t>
      </w:r>
      <w:r>
        <w:t xml:space="preserve">) </w:t>
      </w:r>
    </w:p>
    <w:p w14:paraId="4D75A1AA" w14:textId="77777777" w:rsidR="00E620C6" w:rsidRDefault="001918E4">
      <w:pPr>
        <w:spacing w:after="127" w:line="259" w:lineRule="auto"/>
        <w:ind w:left="64" w:firstLine="0"/>
        <w:jc w:val="left"/>
      </w:pPr>
      <w:r>
        <w:rPr>
          <w:i/>
        </w:rPr>
        <w:t xml:space="preserve"> </w:t>
      </w:r>
    </w:p>
    <w:p w14:paraId="34C7DCD0" w14:textId="77777777" w:rsidR="00E620C6" w:rsidRDefault="001918E4">
      <w:pPr>
        <w:spacing w:after="144" w:line="259" w:lineRule="auto"/>
        <w:ind w:left="59" w:right="3207" w:hanging="10"/>
        <w:jc w:val="left"/>
      </w:pPr>
      <w:r>
        <w:rPr>
          <w:i/>
        </w:rPr>
        <w:t xml:space="preserve">Изохорный процесс, V = </w:t>
      </w:r>
      <w:proofErr w:type="spellStart"/>
      <w:r>
        <w:rPr>
          <w:i/>
        </w:rPr>
        <w:t>const</w:t>
      </w:r>
      <w:proofErr w:type="spellEnd"/>
      <w:r>
        <w:rPr>
          <w:i/>
        </w:rPr>
        <w:t xml:space="preserve"> </w:t>
      </w:r>
    </w:p>
    <w:p w14:paraId="726EDA2C" w14:textId="77777777" w:rsidR="00E620C6" w:rsidRDefault="001918E4">
      <w:pPr>
        <w:spacing w:after="76"/>
        <w:ind w:left="59" w:right="535"/>
      </w:pPr>
      <w:r>
        <w:t>В изохорном процессе расширения не происходит. Следоват</w:t>
      </w:r>
      <w:r>
        <w:t xml:space="preserve">ельно, его работа равна нулю: </w:t>
      </w:r>
    </w:p>
    <w:p w14:paraId="21B4B62F" w14:textId="77777777" w:rsidR="00E620C6" w:rsidRDefault="001918E4">
      <w:pPr>
        <w:spacing w:after="130"/>
        <w:ind w:left="283" w:right="748" w:hanging="10"/>
        <w:jc w:val="center"/>
      </w:pPr>
      <w:r>
        <w:rPr>
          <w:i/>
        </w:rPr>
        <w:t>A</w:t>
      </w:r>
      <w:r>
        <w:t xml:space="preserve"> = 0 </w:t>
      </w:r>
    </w:p>
    <w:p w14:paraId="2CBDE7A4" w14:textId="77777777" w:rsidR="00E620C6" w:rsidRDefault="001918E4">
      <w:pPr>
        <w:spacing w:after="142"/>
        <w:ind w:left="59" w:right="535"/>
      </w:pPr>
      <w:r>
        <w:t xml:space="preserve">Получаем, что  </w:t>
      </w:r>
    </w:p>
    <w:p w14:paraId="0C6C4BC2" w14:textId="77777777" w:rsidR="00E620C6" w:rsidRDefault="001918E4">
      <w:pPr>
        <w:spacing w:after="33" w:line="264" w:lineRule="auto"/>
        <w:ind w:left="784" w:right="1248" w:hanging="10"/>
        <w:jc w:val="center"/>
      </w:pPr>
      <w:r>
        <w:rPr>
          <w:i/>
        </w:rPr>
        <w:t>Q</w:t>
      </w:r>
      <w:r>
        <w:rPr>
          <w:vertAlign w:val="subscript"/>
        </w:rPr>
        <w:t>V</w:t>
      </w:r>
      <w:r>
        <w:t xml:space="preserve"> = </w:t>
      </w:r>
      <w:r>
        <w:rPr>
          <w:rFonts w:ascii="Segoe UI Symbol" w:eastAsia="Segoe UI Symbol" w:hAnsi="Segoe UI Symbol" w:cs="Segoe UI Symbol"/>
        </w:rPr>
        <w:t></w:t>
      </w:r>
      <w:r>
        <w:rPr>
          <w:i/>
        </w:rPr>
        <w:t>U</w:t>
      </w:r>
      <w:r>
        <w:rPr>
          <w:vertAlign w:val="subscript"/>
        </w:rPr>
        <w:t>V</w:t>
      </w:r>
      <w:r>
        <w:t xml:space="preserve"> </w:t>
      </w:r>
    </w:p>
    <w:p w14:paraId="31A30866" w14:textId="77777777" w:rsidR="00E620C6" w:rsidRDefault="001918E4">
      <w:pPr>
        <w:spacing w:after="17" w:line="259" w:lineRule="auto"/>
        <w:ind w:left="64" w:firstLine="0"/>
        <w:jc w:val="left"/>
      </w:pPr>
      <w:r>
        <w:rPr>
          <w:i/>
        </w:rPr>
        <w:t xml:space="preserve"> </w:t>
      </w:r>
    </w:p>
    <w:p w14:paraId="5686105D" w14:textId="77777777" w:rsidR="00E620C6" w:rsidRDefault="001918E4">
      <w:pPr>
        <w:spacing w:after="24" w:line="259" w:lineRule="auto"/>
        <w:ind w:left="59" w:right="3207" w:hanging="10"/>
        <w:jc w:val="left"/>
      </w:pPr>
      <w:r>
        <w:rPr>
          <w:i/>
        </w:rPr>
        <w:t xml:space="preserve">Адиабатический процесс, Q = 0. </w:t>
      </w:r>
    </w:p>
    <w:p w14:paraId="702E9B6B" w14:textId="77777777" w:rsidR="00E620C6" w:rsidRDefault="001918E4">
      <w:pPr>
        <w:ind w:left="59" w:right="535"/>
      </w:pPr>
      <w:r>
        <w:t xml:space="preserve">В этом случае </w:t>
      </w:r>
    </w:p>
    <w:p w14:paraId="470D5DB1" w14:textId="77777777" w:rsidR="00E620C6" w:rsidRDefault="001918E4">
      <w:pPr>
        <w:spacing w:after="5"/>
        <w:ind w:left="283" w:right="751" w:hanging="10"/>
        <w:jc w:val="center"/>
      </w:pPr>
      <w:r>
        <w:rPr>
          <w:i/>
        </w:rPr>
        <w:t>А</w:t>
      </w:r>
      <w:r>
        <w:t xml:space="preserve"> = –</w:t>
      </w:r>
      <w:r>
        <w:rPr>
          <w:rFonts w:ascii="Segoe UI Symbol" w:eastAsia="Segoe UI Symbol" w:hAnsi="Segoe UI Symbol" w:cs="Segoe UI Symbol"/>
        </w:rPr>
        <w:t></w:t>
      </w:r>
      <w:r>
        <w:rPr>
          <w:i/>
        </w:rPr>
        <w:t>U</w:t>
      </w:r>
      <w:r>
        <w:t xml:space="preserve">. </w:t>
      </w:r>
    </w:p>
    <w:p w14:paraId="66D03906" w14:textId="77777777" w:rsidR="00E620C6" w:rsidRDefault="001918E4">
      <w:pPr>
        <w:ind w:left="59" w:right="535"/>
      </w:pPr>
      <w:r>
        <w:t xml:space="preserve">В адиабатическом процессе работа совершается только за счет внутренней энергии системы. </w:t>
      </w:r>
    </w:p>
    <w:p w14:paraId="5D288055" w14:textId="77777777" w:rsidR="00E620C6" w:rsidRDefault="001918E4">
      <w:pPr>
        <w:spacing w:after="4" w:line="259" w:lineRule="auto"/>
        <w:ind w:left="59" w:hanging="10"/>
        <w:jc w:val="left"/>
      </w:pPr>
      <w:r>
        <w:rPr>
          <w:b/>
          <w:u w:val="single" w:color="000000"/>
        </w:rPr>
        <w:t>Задачи</w:t>
      </w:r>
      <w:r>
        <w:rPr>
          <w:b/>
        </w:rPr>
        <w:t xml:space="preserve"> </w:t>
      </w:r>
    </w:p>
    <w:p w14:paraId="75D01EF5" w14:textId="77777777" w:rsidR="00E620C6" w:rsidRDefault="001918E4">
      <w:pPr>
        <w:spacing w:after="23" w:line="259" w:lineRule="auto"/>
        <w:ind w:left="64" w:firstLine="0"/>
        <w:jc w:val="left"/>
      </w:pPr>
      <w:r>
        <w:t xml:space="preserve"> </w:t>
      </w:r>
    </w:p>
    <w:p w14:paraId="4C40944A" w14:textId="77777777" w:rsidR="00E620C6" w:rsidRDefault="001918E4">
      <w:pPr>
        <w:numPr>
          <w:ilvl w:val="0"/>
          <w:numId w:val="3"/>
        </w:numPr>
        <w:ind w:right="535" w:hanging="412"/>
      </w:pPr>
      <w:r>
        <w:t>Рассчитайте массу азота и кислорода в комнате объёмом 10х5х3 м</w:t>
      </w:r>
      <w:r>
        <w:rPr>
          <w:vertAlign w:val="superscript"/>
        </w:rPr>
        <w:t>3</w:t>
      </w:r>
      <w:r>
        <w:t xml:space="preserve"> при атмосферном давлении и температуре 25°С. Объёмные доли азота и кислорода принять равными </w:t>
      </w:r>
      <w:r>
        <w:t xml:space="preserve">80 % и 20 %. </w:t>
      </w:r>
    </w:p>
    <w:p w14:paraId="6485BB50" w14:textId="77777777" w:rsidR="00E620C6" w:rsidRDefault="001918E4">
      <w:pPr>
        <w:spacing w:after="0" w:line="259" w:lineRule="auto"/>
        <w:ind w:left="64" w:firstLine="0"/>
        <w:jc w:val="left"/>
      </w:pPr>
      <w:r>
        <w:t xml:space="preserve"> </w:t>
      </w:r>
    </w:p>
    <w:p w14:paraId="796FE37F" w14:textId="77777777" w:rsidR="00E620C6" w:rsidRDefault="001918E4">
      <w:pPr>
        <w:numPr>
          <w:ilvl w:val="0"/>
          <w:numId w:val="3"/>
        </w:numPr>
        <w:ind w:right="535" w:hanging="412"/>
      </w:pPr>
      <w:r>
        <w:t xml:space="preserve">Рассчитайте изменение внутренней энергии гелия при изобарном расширении от 5 л до 10 л под давлением 196 кПа. </w:t>
      </w:r>
    </w:p>
    <w:p w14:paraId="54776D81" w14:textId="77777777" w:rsidR="00E620C6" w:rsidRDefault="001918E4">
      <w:pPr>
        <w:spacing w:after="0" w:line="259" w:lineRule="auto"/>
        <w:ind w:left="64" w:firstLine="0"/>
        <w:jc w:val="left"/>
      </w:pPr>
      <w:r>
        <w:t xml:space="preserve"> </w:t>
      </w:r>
    </w:p>
    <w:p w14:paraId="04B0DD23" w14:textId="77777777" w:rsidR="00E620C6" w:rsidRDefault="001918E4">
      <w:pPr>
        <w:numPr>
          <w:ilvl w:val="0"/>
          <w:numId w:val="3"/>
        </w:numPr>
        <w:ind w:right="535" w:hanging="412"/>
      </w:pPr>
      <w:r>
        <w:t xml:space="preserve">Один моль ксенона, находящийся при 25 </w:t>
      </w:r>
      <w:proofErr w:type="spellStart"/>
      <w:r>
        <w:t>oC</w:t>
      </w:r>
      <w:proofErr w:type="spellEnd"/>
      <w:r>
        <w:t xml:space="preserve"> и 2 </w:t>
      </w:r>
      <w:proofErr w:type="spellStart"/>
      <w:r>
        <w:t>атм</w:t>
      </w:r>
      <w:proofErr w:type="spellEnd"/>
      <w:r>
        <w:t xml:space="preserve">, расширяется </w:t>
      </w:r>
    </w:p>
    <w:p w14:paraId="10203114" w14:textId="77777777" w:rsidR="00E620C6" w:rsidRDefault="001918E4">
      <w:pPr>
        <w:ind w:left="59" w:right="535"/>
      </w:pPr>
      <w:proofErr w:type="spellStart"/>
      <w:r>
        <w:t>адиабатически</w:t>
      </w:r>
      <w:proofErr w:type="spellEnd"/>
      <w:r>
        <w:t xml:space="preserve">: </w:t>
      </w:r>
    </w:p>
    <w:p w14:paraId="3E0789EF" w14:textId="77777777" w:rsidR="00E620C6" w:rsidRDefault="001918E4">
      <w:pPr>
        <w:ind w:left="59" w:right="535"/>
      </w:pPr>
      <w:r>
        <w:t xml:space="preserve">а) обратимо до 1 </w:t>
      </w:r>
      <w:proofErr w:type="spellStart"/>
      <w:r>
        <w:t>атм</w:t>
      </w:r>
      <w:proofErr w:type="spellEnd"/>
      <w:r>
        <w:t xml:space="preserve">; </w:t>
      </w:r>
    </w:p>
    <w:p w14:paraId="42435C1B" w14:textId="77777777" w:rsidR="00E620C6" w:rsidRDefault="001918E4">
      <w:pPr>
        <w:ind w:left="59" w:right="535"/>
      </w:pPr>
      <w:r>
        <w:t xml:space="preserve">б) против давления 1 атм. </w:t>
      </w:r>
    </w:p>
    <w:p w14:paraId="2D31602F" w14:textId="77777777" w:rsidR="00E620C6" w:rsidRDefault="001918E4">
      <w:pPr>
        <w:ind w:left="59" w:right="535"/>
      </w:pPr>
      <w:r>
        <w:t xml:space="preserve">Какой будет конечная температура в каждом случае? </w:t>
      </w:r>
    </w:p>
    <w:p w14:paraId="5A43C5E3" w14:textId="77777777" w:rsidR="00E620C6" w:rsidRDefault="001918E4">
      <w:pPr>
        <w:spacing w:after="0" w:line="259" w:lineRule="auto"/>
        <w:ind w:left="64" w:firstLine="0"/>
        <w:jc w:val="left"/>
      </w:pPr>
      <w:r>
        <w:t xml:space="preserve"> </w:t>
      </w:r>
    </w:p>
    <w:p w14:paraId="750B74FF" w14:textId="77777777" w:rsidR="00E620C6" w:rsidRDefault="001918E4">
      <w:pPr>
        <w:numPr>
          <w:ilvl w:val="0"/>
          <w:numId w:val="3"/>
        </w:numPr>
        <w:ind w:right="535" w:hanging="412"/>
      </w:pPr>
      <w:r>
        <w:lastRenderedPageBreak/>
        <w:t>Один моль водяных паров обратимо и изотермически сконденсировали в жидкость при 100</w:t>
      </w:r>
      <w:r>
        <w:rPr>
          <w:vertAlign w:val="superscript"/>
        </w:rPr>
        <w:t>o</w:t>
      </w:r>
      <w:r>
        <w:t>C. Рассчитайте работу, теплоту, изменение внутренней энергии и энтальпии в этом процессе. Уд</w:t>
      </w:r>
      <w:r>
        <w:t xml:space="preserve">ельная теплота испарения воды при 100 </w:t>
      </w:r>
      <w:proofErr w:type="spellStart"/>
      <w:r>
        <w:t>oC</w:t>
      </w:r>
      <w:proofErr w:type="spellEnd"/>
      <w:r>
        <w:t xml:space="preserve"> равна 2260 Дж/г. </w:t>
      </w:r>
    </w:p>
    <w:p w14:paraId="53944B2E" w14:textId="77777777" w:rsidR="00E620C6" w:rsidRDefault="001918E4">
      <w:pPr>
        <w:spacing w:after="21" w:line="259" w:lineRule="auto"/>
        <w:ind w:left="64" w:firstLine="0"/>
        <w:jc w:val="left"/>
      </w:pPr>
      <w:r>
        <w:t xml:space="preserve"> </w:t>
      </w:r>
    </w:p>
    <w:p w14:paraId="7B14F6F4" w14:textId="77777777" w:rsidR="00E620C6" w:rsidRDefault="001918E4">
      <w:pPr>
        <w:numPr>
          <w:ilvl w:val="0"/>
          <w:numId w:val="4"/>
        </w:numPr>
        <w:ind w:right="535"/>
      </w:pPr>
      <w:r>
        <w:t>Человеческий организм в среднем выделяет 10</w:t>
      </w:r>
      <w:r>
        <w:rPr>
          <w:vertAlign w:val="superscript"/>
        </w:rPr>
        <w:t>4</w:t>
      </w:r>
      <w:r>
        <w:t xml:space="preserve"> кДж теплоты в день благодаря метаболическим процессам. Основной механизм потери этой энергии – испарение воды. Какую массу воды должен ежедневно испар</w:t>
      </w:r>
      <w:r>
        <w:t>ять организм для поддержания постоянной температуры? Удельная теплота испарения воды равна 2260 Дж/г. На сколько градусов повысилась бы температура тела, если бы организм был изолированной системой? Примите, что средняя масса тела человека составляет 65 кг</w:t>
      </w:r>
      <w:r>
        <w:t xml:space="preserve">, а теплоемкость равна теплоемкости жидкой воды. </w:t>
      </w:r>
    </w:p>
    <w:p w14:paraId="6E52E746" w14:textId="77777777" w:rsidR="00E620C6" w:rsidRDefault="001918E4">
      <w:pPr>
        <w:spacing w:after="0" w:line="259" w:lineRule="auto"/>
        <w:ind w:left="64" w:firstLine="0"/>
        <w:jc w:val="left"/>
      </w:pPr>
      <w:r>
        <w:t xml:space="preserve"> </w:t>
      </w:r>
    </w:p>
    <w:p w14:paraId="7D7F5359" w14:textId="77777777" w:rsidR="00E620C6" w:rsidRDefault="001918E4">
      <w:pPr>
        <w:numPr>
          <w:ilvl w:val="0"/>
          <w:numId w:val="4"/>
        </w:numPr>
        <w:ind w:right="535"/>
      </w:pPr>
      <w:r>
        <w:t>Рассчитайте количество теплоты, необходимое для нагревания воздуха в квартире площадью 50 м</w:t>
      </w:r>
      <w:r>
        <w:rPr>
          <w:vertAlign w:val="superscript"/>
        </w:rPr>
        <w:t>2</w:t>
      </w:r>
      <w:r>
        <w:t xml:space="preserve"> и высотой потолков 2,5 м от 20 </w:t>
      </w:r>
      <w:proofErr w:type="spellStart"/>
      <w:r>
        <w:t>oC</w:t>
      </w:r>
      <w:proofErr w:type="spellEnd"/>
      <w:r>
        <w:t xml:space="preserve"> до 25 </w:t>
      </w:r>
      <w:proofErr w:type="spellStart"/>
      <w:r>
        <w:t>oC</w:t>
      </w:r>
      <w:proofErr w:type="spellEnd"/>
      <w:r>
        <w:t>. Примите, что воздух – это идеальный двухатомный газ, а давление при</w:t>
      </w:r>
      <w:r>
        <w:t xml:space="preserve"> исходной температуре нормальное. Найдите изменение внутренней энергии и энтальпии для процесса нагревания воздуха. </w:t>
      </w:r>
    </w:p>
    <w:p w14:paraId="18AD8554" w14:textId="77777777" w:rsidR="00E620C6" w:rsidRDefault="001918E4">
      <w:pPr>
        <w:spacing w:after="29" w:line="259" w:lineRule="auto"/>
        <w:ind w:left="64" w:firstLine="0"/>
        <w:jc w:val="left"/>
      </w:pPr>
      <w:r>
        <w:rPr>
          <w:b/>
        </w:rPr>
        <w:t xml:space="preserve"> </w:t>
      </w:r>
    </w:p>
    <w:p w14:paraId="53E0B511" w14:textId="77777777" w:rsidR="00E620C6" w:rsidRDefault="001918E4">
      <w:pPr>
        <w:spacing w:after="4" w:line="259" w:lineRule="auto"/>
        <w:ind w:left="59" w:hanging="10"/>
        <w:jc w:val="left"/>
      </w:pPr>
      <w:r>
        <w:rPr>
          <w:b/>
          <w:u w:val="single" w:color="000000"/>
        </w:rPr>
        <w:t>Вопросы для самоконтроля:</w:t>
      </w:r>
      <w:r>
        <w:rPr>
          <w:b/>
        </w:rPr>
        <w:t xml:space="preserve"> </w:t>
      </w:r>
    </w:p>
    <w:p w14:paraId="6E8F26F0" w14:textId="77777777" w:rsidR="00E620C6" w:rsidRDefault="001918E4">
      <w:pPr>
        <w:spacing w:after="20" w:line="259" w:lineRule="auto"/>
        <w:ind w:left="64" w:firstLine="0"/>
        <w:jc w:val="left"/>
      </w:pPr>
      <w:r>
        <w:rPr>
          <w:b/>
        </w:rPr>
        <w:t xml:space="preserve"> </w:t>
      </w:r>
    </w:p>
    <w:p w14:paraId="04D5B642" w14:textId="77777777" w:rsidR="00E620C6" w:rsidRDefault="001918E4">
      <w:pPr>
        <w:numPr>
          <w:ilvl w:val="0"/>
          <w:numId w:val="5"/>
        </w:numPr>
        <w:ind w:right="535"/>
      </w:pPr>
      <w:r>
        <w:t xml:space="preserve">Дайте определение терминам: термодинамическая система,  </w:t>
      </w:r>
      <w:r>
        <w:t xml:space="preserve">фаза, термодинамический параметр, процесс, функция состояния, внутренняя энергия, теплота, работа, температура,  идеальный газ, энтальпия.  </w:t>
      </w:r>
    </w:p>
    <w:p w14:paraId="15BDB934" w14:textId="77777777" w:rsidR="00E620C6" w:rsidRDefault="001918E4">
      <w:pPr>
        <w:numPr>
          <w:ilvl w:val="0"/>
          <w:numId w:val="5"/>
        </w:numPr>
        <w:ind w:right="535"/>
      </w:pPr>
      <w:r>
        <w:t>Приведите классификацию термодинамических систем и термодинамических параметров. Какие температурные шкалы вы знает</w:t>
      </w:r>
      <w:r>
        <w:t xml:space="preserve">е? </w:t>
      </w:r>
    </w:p>
    <w:p w14:paraId="2A76AE59" w14:textId="77777777" w:rsidR="00E620C6" w:rsidRDefault="001918E4">
      <w:pPr>
        <w:numPr>
          <w:ilvl w:val="0"/>
          <w:numId w:val="5"/>
        </w:numPr>
        <w:ind w:right="535"/>
      </w:pPr>
      <w:r>
        <w:t xml:space="preserve">Сформулируйте первый закон термодинамики, укажите основное значение этого закона. </w:t>
      </w:r>
    </w:p>
    <w:p w14:paraId="260B577D" w14:textId="77777777" w:rsidR="00E620C6" w:rsidRDefault="001918E4">
      <w:pPr>
        <w:numPr>
          <w:ilvl w:val="0"/>
          <w:numId w:val="5"/>
        </w:numPr>
        <w:ind w:right="535"/>
      </w:pPr>
      <w:r>
        <w:t xml:space="preserve">Выведите выражения для расчета работы идеального газа при изобарных, изохорных, изотермических и адиабатических условиях.  </w:t>
      </w:r>
    </w:p>
    <w:p w14:paraId="1C281102" w14:textId="77777777" w:rsidR="00E620C6" w:rsidRDefault="001918E4">
      <w:pPr>
        <w:pStyle w:val="1"/>
        <w:ind w:left="239" w:right="708"/>
      </w:pPr>
      <w:r>
        <w:t>II ЛЕКЦИЯ</w:t>
      </w:r>
      <w:r>
        <w:rPr>
          <w:u w:val="none"/>
        </w:rPr>
        <w:t xml:space="preserve"> </w:t>
      </w:r>
    </w:p>
    <w:p w14:paraId="48212EDA" w14:textId="77777777" w:rsidR="00E620C6" w:rsidRDefault="001918E4">
      <w:pPr>
        <w:spacing w:after="27" w:line="259" w:lineRule="auto"/>
        <w:ind w:left="0" w:right="407" w:firstLine="0"/>
        <w:jc w:val="center"/>
      </w:pPr>
      <w:r>
        <w:rPr>
          <w:b/>
        </w:rPr>
        <w:t xml:space="preserve"> </w:t>
      </w:r>
    </w:p>
    <w:p w14:paraId="3C0F32B8" w14:textId="77777777" w:rsidR="00E620C6" w:rsidRDefault="001918E4">
      <w:pPr>
        <w:pStyle w:val="3"/>
        <w:spacing w:after="0"/>
        <w:ind w:left="239" w:right="711"/>
      </w:pPr>
      <w:r>
        <w:t>ТЕРМОХИМИЯ</w:t>
      </w:r>
      <w:r>
        <w:rPr>
          <w:u w:val="none"/>
        </w:rPr>
        <w:t xml:space="preserve">  </w:t>
      </w:r>
    </w:p>
    <w:p w14:paraId="2E19884C" w14:textId="77777777" w:rsidR="00E620C6" w:rsidRDefault="001918E4">
      <w:pPr>
        <w:spacing w:after="25" w:line="259" w:lineRule="auto"/>
        <w:ind w:left="772" w:firstLine="0"/>
        <w:jc w:val="left"/>
      </w:pPr>
      <w:r>
        <w:t xml:space="preserve"> </w:t>
      </w:r>
    </w:p>
    <w:p w14:paraId="248EA214" w14:textId="77777777" w:rsidR="00E620C6" w:rsidRDefault="001918E4">
      <w:pPr>
        <w:ind w:left="56" w:right="535" w:firstLine="708"/>
      </w:pPr>
      <w:r>
        <w:t xml:space="preserve">Термохимия – раздел химической термодинамики, в котором изучаются химические реакции с точки зрения поглощения или выделения тепла. Реакции, протекающие с выделением тепла, называются </w:t>
      </w:r>
      <w:r>
        <w:rPr>
          <w:b/>
        </w:rPr>
        <w:t>экзотермическими</w:t>
      </w:r>
      <w:r>
        <w:t xml:space="preserve">. Реакции, протекающие с поглощением тепла, называются </w:t>
      </w:r>
      <w:r>
        <w:rPr>
          <w:b/>
        </w:rPr>
        <w:t>э</w:t>
      </w:r>
      <w:r>
        <w:rPr>
          <w:b/>
        </w:rPr>
        <w:t>ндотермическими</w:t>
      </w:r>
      <w:r>
        <w:t xml:space="preserve">.  </w:t>
      </w:r>
    </w:p>
    <w:p w14:paraId="0EECA446" w14:textId="77777777" w:rsidR="00E620C6" w:rsidRDefault="001918E4">
      <w:pPr>
        <w:spacing w:after="0" w:line="259" w:lineRule="auto"/>
        <w:ind w:left="300" w:firstLine="0"/>
        <w:jc w:val="center"/>
      </w:pPr>
      <w:r>
        <w:rPr>
          <w:b/>
        </w:rPr>
        <w:t xml:space="preserve"> </w:t>
      </w:r>
    </w:p>
    <w:p w14:paraId="2766BE17" w14:textId="77777777" w:rsidR="00E620C6" w:rsidRDefault="001918E4">
      <w:pPr>
        <w:spacing w:after="76" w:line="271" w:lineRule="auto"/>
        <w:ind w:left="56" w:right="530" w:firstLine="708"/>
      </w:pPr>
      <w:r>
        <w:rPr>
          <w:b/>
        </w:rPr>
        <w:lastRenderedPageBreak/>
        <w:t xml:space="preserve">Тепловой эффект химического процесса. Закон Гесса, условия выполнения закона Гесса. </w:t>
      </w:r>
    </w:p>
    <w:p w14:paraId="2B9735B9" w14:textId="77777777" w:rsidR="00E620C6" w:rsidRDefault="001918E4">
      <w:pPr>
        <w:ind w:left="56" w:right="535" w:firstLine="708"/>
      </w:pPr>
      <w:r>
        <w:t xml:space="preserve">Закон Гесса, открытый русским ученым швейцарского происхождения Германом Ивановичем Гессом в 1836 году, гласит: тепловой эффект химической реакции не </w:t>
      </w:r>
      <w:r>
        <w:t xml:space="preserve">зависит от пути перехода, а зависит только от начального и конечного состояния системы.  </w:t>
      </w:r>
    </w:p>
    <w:p w14:paraId="62F4CAFA" w14:textId="77777777" w:rsidR="00E620C6" w:rsidRDefault="001918E4">
      <w:pPr>
        <w:ind w:left="59" w:right="535"/>
      </w:pPr>
      <w:r>
        <w:t xml:space="preserve">Закон Гесса выполняется только при некоторых условиях: </w:t>
      </w:r>
    </w:p>
    <w:p w14:paraId="641BD1AE" w14:textId="77777777" w:rsidR="00E620C6" w:rsidRPr="008B2518" w:rsidRDefault="001918E4">
      <w:pPr>
        <w:numPr>
          <w:ilvl w:val="0"/>
          <w:numId w:val="6"/>
        </w:numPr>
        <w:ind w:right="535" w:hanging="720"/>
        <w:rPr>
          <w:lang w:val="en-US"/>
        </w:rPr>
      </w:pPr>
      <w:r w:rsidRPr="008B2518">
        <w:rPr>
          <w:i/>
          <w:lang w:val="en-US"/>
        </w:rPr>
        <w:t>V</w:t>
      </w:r>
      <w:r w:rsidRPr="008B2518">
        <w:rPr>
          <w:lang w:val="en-US"/>
        </w:rPr>
        <w:t xml:space="preserve"> = const </w:t>
      </w:r>
      <w:r>
        <w:t>или</w:t>
      </w:r>
      <w:r w:rsidRPr="008B2518">
        <w:rPr>
          <w:lang w:val="en-US"/>
        </w:rPr>
        <w:t xml:space="preserve"> </w:t>
      </w:r>
      <w:r w:rsidRPr="008B2518">
        <w:rPr>
          <w:i/>
          <w:lang w:val="en-US"/>
        </w:rPr>
        <w:t>P</w:t>
      </w:r>
      <w:r w:rsidRPr="008B2518">
        <w:rPr>
          <w:lang w:val="en-US"/>
        </w:rPr>
        <w:t xml:space="preserve"> = const. </w:t>
      </w:r>
    </w:p>
    <w:p w14:paraId="1A47D987" w14:textId="77777777" w:rsidR="00E620C6" w:rsidRDefault="001918E4">
      <w:pPr>
        <w:ind w:left="59" w:right="535"/>
      </w:pPr>
      <w:r>
        <w:t xml:space="preserve">При этом условии теплота Q </w:t>
      </w:r>
      <w:r>
        <w:t>приобретает свойства функции состояния и не зависит от пути перехода (</w:t>
      </w:r>
      <w:proofErr w:type="spellStart"/>
      <w:r>
        <w:rPr>
          <w:i/>
        </w:rPr>
        <w:t>Q</w:t>
      </w:r>
      <w:r>
        <w:rPr>
          <w:vertAlign w:val="subscript"/>
        </w:rPr>
        <w:t>v</w:t>
      </w:r>
      <w:proofErr w:type="spellEnd"/>
      <w:r>
        <w:t xml:space="preserve">= </w:t>
      </w:r>
      <w:r>
        <w:rPr>
          <w:rFonts w:ascii="Segoe UI Symbol" w:eastAsia="Segoe UI Symbol" w:hAnsi="Segoe UI Symbol" w:cs="Segoe UI Symbol"/>
        </w:rPr>
        <w:t></w:t>
      </w:r>
      <w:proofErr w:type="spellStart"/>
      <w:r>
        <w:rPr>
          <w:i/>
        </w:rPr>
        <w:t>U</w:t>
      </w:r>
      <w:r>
        <w:rPr>
          <w:vertAlign w:val="subscript"/>
        </w:rPr>
        <w:t>v</w:t>
      </w:r>
      <w:proofErr w:type="spellEnd"/>
      <w:r>
        <w:rPr>
          <w:vertAlign w:val="subscript"/>
        </w:rPr>
        <w:t xml:space="preserve">  </w:t>
      </w:r>
      <w:r>
        <w:t>или</w:t>
      </w:r>
      <w:r>
        <w:rPr>
          <w:vertAlign w:val="subscript"/>
        </w:rPr>
        <w:t xml:space="preserve"> </w:t>
      </w:r>
      <w:r>
        <w:t xml:space="preserve"> </w:t>
      </w:r>
      <w:proofErr w:type="spellStart"/>
      <w:r>
        <w:rPr>
          <w:i/>
        </w:rPr>
        <w:t>Q</w:t>
      </w:r>
      <w:r>
        <w:rPr>
          <w:vertAlign w:val="subscript"/>
        </w:rPr>
        <w:t>p</w:t>
      </w:r>
      <w:proofErr w:type="spellEnd"/>
      <w:r>
        <w:t xml:space="preserve"> = </w:t>
      </w:r>
      <w:r>
        <w:rPr>
          <w:i/>
        </w:rPr>
        <w:t>H</w:t>
      </w:r>
      <w:r>
        <w:t xml:space="preserve">). </w:t>
      </w:r>
    </w:p>
    <w:p w14:paraId="5170D74D" w14:textId="77777777" w:rsidR="00E620C6" w:rsidRDefault="001918E4">
      <w:pPr>
        <w:numPr>
          <w:ilvl w:val="0"/>
          <w:numId w:val="6"/>
        </w:numPr>
        <w:spacing w:after="27" w:line="259" w:lineRule="auto"/>
        <w:ind w:right="535" w:hanging="720"/>
      </w:pPr>
      <w:r>
        <w:rPr>
          <w:i/>
        </w:rPr>
        <w:t>Т</w:t>
      </w:r>
      <w:r>
        <w:t xml:space="preserve"> = </w:t>
      </w:r>
      <w:proofErr w:type="spellStart"/>
      <w:r>
        <w:t>const</w:t>
      </w:r>
      <w:proofErr w:type="spellEnd"/>
      <w:r>
        <w:t>. Необходимо, чтобы температура начального состояния была равна температуре конечного состояния системы, т.к. внутренняя энергия и энтальпия системы зави</w:t>
      </w:r>
      <w:r>
        <w:t xml:space="preserve">сят от температуры.  </w:t>
      </w:r>
    </w:p>
    <w:p w14:paraId="710074D8" w14:textId="77777777" w:rsidR="00E620C6" w:rsidRDefault="001918E4">
      <w:pPr>
        <w:numPr>
          <w:ilvl w:val="0"/>
          <w:numId w:val="6"/>
        </w:numPr>
        <w:ind w:right="535" w:hanging="720"/>
      </w:pPr>
      <w:r>
        <w:t xml:space="preserve">Химическая реакция должна протекать до конца и необратимо. </w:t>
      </w:r>
    </w:p>
    <w:p w14:paraId="398F746F" w14:textId="77777777" w:rsidR="00E620C6" w:rsidRDefault="001918E4">
      <w:pPr>
        <w:numPr>
          <w:ilvl w:val="0"/>
          <w:numId w:val="6"/>
        </w:numPr>
        <w:ind w:right="535" w:hanging="720"/>
      </w:pPr>
      <w:r>
        <w:t xml:space="preserve">Теплота рассчитывается на моль вещества, т.е. необходимо учитывать стехиометрические коэффициенты в  уравнении реакции. </w:t>
      </w:r>
    </w:p>
    <w:p w14:paraId="4F72AACD" w14:textId="77777777" w:rsidR="00E620C6" w:rsidRDefault="001918E4">
      <w:pPr>
        <w:numPr>
          <w:ilvl w:val="0"/>
          <w:numId w:val="6"/>
        </w:numPr>
        <w:ind w:right="535" w:hanging="720"/>
      </w:pPr>
      <w:r>
        <w:t>Состояния вещества должны быть строго описаны. Поэтом</w:t>
      </w:r>
      <w:r>
        <w:t xml:space="preserve">у тепловые эффекты определяют при стандартных условиях, </w:t>
      </w:r>
      <w:r>
        <w:rPr>
          <w:i/>
        </w:rPr>
        <w:t>T</w:t>
      </w:r>
      <w:r>
        <w:t>=25</w:t>
      </w:r>
      <w:r>
        <w:rPr>
          <w:vertAlign w:val="superscript"/>
        </w:rPr>
        <w:t>0</w:t>
      </w:r>
      <w:r>
        <w:t xml:space="preserve">С и </w:t>
      </w:r>
      <w:r>
        <w:rPr>
          <w:i/>
        </w:rPr>
        <w:t>P</w:t>
      </w:r>
      <w:r>
        <w:t xml:space="preserve">=1 </w:t>
      </w:r>
      <w:proofErr w:type="spellStart"/>
      <w:r>
        <w:t>атм</w:t>
      </w:r>
      <w:proofErr w:type="spellEnd"/>
      <w:r>
        <w:t xml:space="preserve">, а также указывают фазовое состояние вещества. </w:t>
      </w:r>
    </w:p>
    <w:p w14:paraId="7D0F6A90" w14:textId="77777777" w:rsidR="00E620C6" w:rsidRDefault="001918E4">
      <w:pPr>
        <w:spacing w:after="25" w:line="259" w:lineRule="auto"/>
        <w:ind w:left="772" w:firstLine="0"/>
        <w:jc w:val="left"/>
      </w:pPr>
      <w:r>
        <w:t xml:space="preserve"> </w:t>
      </w:r>
    </w:p>
    <w:p w14:paraId="53780C53" w14:textId="77777777" w:rsidR="00E620C6" w:rsidRDefault="001918E4">
      <w:pPr>
        <w:spacing w:after="0" w:line="259" w:lineRule="auto"/>
        <w:ind w:left="782" w:right="3207" w:hanging="10"/>
        <w:jc w:val="left"/>
      </w:pPr>
      <w:r>
        <w:rPr>
          <w:i/>
        </w:rPr>
        <w:t xml:space="preserve">Современная формулировка закона Гесса: </w:t>
      </w:r>
    </w:p>
    <w:p w14:paraId="3F7DA94A" w14:textId="77777777" w:rsidR="00E620C6" w:rsidRDefault="001918E4">
      <w:pPr>
        <w:ind w:left="56" w:right="535" w:firstLine="708"/>
      </w:pPr>
      <w:r>
        <w:t>Энтальпия сложного химического процесса, состоящего из нескольких стадий (последовательных пр</w:t>
      </w:r>
      <w:r>
        <w:t xml:space="preserve">оцессов), аддитивна и равна сумме энтальпий отдельных стадий. </w:t>
      </w:r>
    </w:p>
    <w:p w14:paraId="52D44D41" w14:textId="77777777" w:rsidR="00E620C6" w:rsidRDefault="001918E4">
      <w:pPr>
        <w:spacing w:after="28" w:line="259" w:lineRule="auto"/>
        <w:ind w:left="772" w:firstLine="0"/>
        <w:jc w:val="left"/>
      </w:pPr>
      <w:r>
        <w:t xml:space="preserve"> </w:t>
      </w:r>
    </w:p>
    <w:p w14:paraId="35A49A7E" w14:textId="77777777" w:rsidR="00E620C6" w:rsidRDefault="001918E4">
      <w:pPr>
        <w:spacing w:after="146"/>
        <w:ind w:left="775" w:right="535"/>
      </w:pPr>
      <w:r>
        <w:t xml:space="preserve">Термохимические уравнения обычно записывают в следующем виде  </w:t>
      </w:r>
    </w:p>
    <w:p w14:paraId="06C7B27D" w14:textId="77777777" w:rsidR="00E620C6" w:rsidRDefault="001918E4">
      <w:pPr>
        <w:spacing w:after="79"/>
        <w:ind w:left="283" w:right="40" w:hanging="10"/>
        <w:jc w:val="center"/>
      </w:pPr>
      <w:r>
        <w:t xml:space="preserve">А + В  = С + </w:t>
      </w:r>
      <w:r>
        <w:rPr>
          <w:rFonts w:ascii="Segoe UI Symbol" w:eastAsia="Segoe UI Symbol" w:hAnsi="Segoe UI Symbol" w:cs="Segoe UI Symbol"/>
        </w:rPr>
        <w:t></w:t>
      </w:r>
      <w:r>
        <w:rPr>
          <w:i/>
        </w:rPr>
        <w:t>H</w:t>
      </w:r>
      <w:r>
        <w:t xml:space="preserve"> </w:t>
      </w:r>
    </w:p>
    <w:p w14:paraId="3617094D" w14:textId="77777777" w:rsidR="00E620C6" w:rsidRDefault="001918E4">
      <w:pPr>
        <w:spacing w:after="147"/>
        <w:ind w:left="775" w:right="535"/>
      </w:pPr>
      <w:r>
        <w:t xml:space="preserve">или  </w:t>
      </w:r>
    </w:p>
    <w:p w14:paraId="2CCCA90A" w14:textId="77777777" w:rsidR="00E620C6" w:rsidRDefault="001918E4">
      <w:pPr>
        <w:spacing w:after="84"/>
        <w:ind w:left="283" w:right="41" w:hanging="10"/>
        <w:jc w:val="center"/>
      </w:pPr>
      <w:r>
        <w:t xml:space="preserve">А + В = С;  </w:t>
      </w:r>
      <w:r>
        <w:rPr>
          <w:rFonts w:ascii="Segoe UI Symbol" w:eastAsia="Segoe UI Symbol" w:hAnsi="Segoe UI Symbol" w:cs="Segoe UI Symbol"/>
        </w:rPr>
        <w:t></w:t>
      </w:r>
      <w:r>
        <w:rPr>
          <w:i/>
        </w:rPr>
        <w:t>H</w:t>
      </w:r>
      <w:r>
        <w:t xml:space="preserve"> =  … кДж/моль </w:t>
      </w:r>
    </w:p>
    <w:p w14:paraId="427DA4D9" w14:textId="77777777" w:rsidR="00E620C6" w:rsidRDefault="001918E4">
      <w:pPr>
        <w:ind w:left="775" w:right="535"/>
      </w:pPr>
      <w:r>
        <w:t xml:space="preserve">где А, В, С – </w:t>
      </w:r>
      <w:r>
        <w:t xml:space="preserve">вещества участвующие в химической реакции. </w:t>
      </w:r>
    </w:p>
    <w:p w14:paraId="6929E5DB" w14:textId="77777777" w:rsidR="00E620C6" w:rsidRDefault="001918E4">
      <w:pPr>
        <w:ind w:left="56" w:right="535" w:firstLine="708"/>
      </w:pPr>
      <w:r>
        <w:t xml:space="preserve">Экзотермическому процессу соответствует отрицательное значение энтальпии. В эндотермическом процессе изменение энтальпии больше нуля. </w:t>
      </w:r>
    </w:p>
    <w:p w14:paraId="0763F846" w14:textId="77777777" w:rsidR="00E620C6" w:rsidRDefault="001918E4">
      <w:pPr>
        <w:spacing w:after="0" w:line="259" w:lineRule="auto"/>
        <w:ind w:left="300" w:firstLine="0"/>
        <w:jc w:val="center"/>
      </w:pPr>
      <w:r>
        <w:rPr>
          <w:b/>
        </w:rPr>
        <w:t xml:space="preserve"> </w:t>
      </w:r>
    </w:p>
    <w:p w14:paraId="2138569F" w14:textId="77777777" w:rsidR="00E620C6" w:rsidRDefault="001918E4">
      <w:pPr>
        <w:spacing w:after="0" w:line="259" w:lineRule="auto"/>
        <w:ind w:left="300" w:firstLine="0"/>
        <w:jc w:val="center"/>
      </w:pPr>
      <w:r>
        <w:rPr>
          <w:b/>
        </w:rPr>
        <w:t xml:space="preserve"> </w:t>
      </w:r>
    </w:p>
    <w:p w14:paraId="095FC64A" w14:textId="77777777" w:rsidR="00E620C6" w:rsidRDefault="001918E4">
      <w:pPr>
        <w:spacing w:after="136" w:line="271" w:lineRule="auto"/>
        <w:ind w:left="775" w:right="530"/>
      </w:pPr>
      <w:r>
        <w:rPr>
          <w:b/>
        </w:rPr>
        <w:t xml:space="preserve">Следствия закона Гесса и расчет тепловых эффектов реакции </w:t>
      </w:r>
    </w:p>
    <w:p w14:paraId="3A46C506" w14:textId="77777777" w:rsidR="00E620C6" w:rsidRDefault="001918E4">
      <w:pPr>
        <w:numPr>
          <w:ilvl w:val="0"/>
          <w:numId w:val="7"/>
        </w:numPr>
        <w:ind w:right="535"/>
      </w:pPr>
      <w:r>
        <w:t xml:space="preserve">Энтальпия химической реакции равна разности сумм энтальпий образования продуктов и исходных веществ:  </w:t>
      </w:r>
    </w:p>
    <w:p w14:paraId="48013D3D" w14:textId="77777777" w:rsidR="00E620C6" w:rsidRDefault="001918E4">
      <w:pPr>
        <w:spacing w:after="243" w:line="259" w:lineRule="auto"/>
        <w:ind w:left="64" w:firstLine="0"/>
        <w:jc w:val="left"/>
      </w:pPr>
      <w:r>
        <w:lastRenderedPageBreak/>
        <w:t xml:space="preserve"> </w:t>
      </w:r>
    </w:p>
    <w:p w14:paraId="729720A1" w14:textId="77777777" w:rsidR="00E620C6" w:rsidRDefault="001918E4">
      <w:pPr>
        <w:spacing w:after="0" w:line="259" w:lineRule="auto"/>
        <w:ind w:left="0" w:right="519" w:firstLine="0"/>
        <w:jc w:val="center"/>
      </w:pPr>
      <w:r>
        <w:rPr>
          <w:rFonts w:ascii="Segoe UI Symbol" w:eastAsia="Segoe UI Symbol" w:hAnsi="Segoe UI Symbol" w:cs="Segoe UI Symbol"/>
          <w:sz w:val="32"/>
        </w:rPr>
        <w:t></w:t>
      </w:r>
      <w:proofErr w:type="spellStart"/>
      <w:r>
        <w:rPr>
          <w:i/>
          <w:sz w:val="32"/>
        </w:rPr>
        <w:t>H</w:t>
      </w:r>
      <w:r>
        <w:rPr>
          <w:sz w:val="19"/>
        </w:rPr>
        <w:t>р-ции</w:t>
      </w:r>
      <w:proofErr w:type="spellEnd"/>
      <w:r>
        <w:rPr>
          <w:sz w:val="19"/>
        </w:rPr>
        <w:t xml:space="preserve"> </w:t>
      </w:r>
      <w:r>
        <w:rPr>
          <w:rFonts w:ascii="Segoe UI Symbol" w:eastAsia="Segoe UI Symbol" w:hAnsi="Segoe UI Symbol" w:cs="Segoe UI Symbol"/>
          <w:sz w:val="32"/>
        </w:rPr>
        <w:t>=</w:t>
      </w:r>
      <w:r>
        <w:rPr>
          <w:rFonts w:ascii="Segoe UI Symbol" w:eastAsia="Segoe UI Symbol" w:hAnsi="Segoe UI Symbol" w:cs="Segoe UI Symbol"/>
          <w:sz w:val="49"/>
        </w:rPr>
        <w:t></w:t>
      </w:r>
      <w:r>
        <w:rPr>
          <w:rFonts w:ascii="Segoe UI Symbol" w:eastAsia="Segoe UI Symbol" w:hAnsi="Segoe UI Symbol" w:cs="Segoe UI Symbol"/>
          <w:sz w:val="32"/>
        </w:rPr>
        <w:t></w:t>
      </w:r>
      <w:proofErr w:type="spellStart"/>
      <w:r>
        <w:rPr>
          <w:i/>
          <w:sz w:val="32"/>
        </w:rPr>
        <w:t>H</w:t>
      </w:r>
      <w:r>
        <w:rPr>
          <w:sz w:val="19"/>
        </w:rPr>
        <w:t>обр.продуктов</w:t>
      </w:r>
      <w:proofErr w:type="spellEnd"/>
      <w:r>
        <w:rPr>
          <w:sz w:val="19"/>
        </w:rPr>
        <w:t xml:space="preserve"> </w:t>
      </w:r>
      <w:r>
        <w:rPr>
          <w:rFonts w:ascii="Segoe UI Symbol" w:eastAsia="Segoe UI Symbol" w:hAnsi="Segoe UI Symbol" w:cs="Segoe UI Symbol"/>
          <w:sz w:val="32"/>
        </w:rPr>
        <w:t>−</w:t>
      </w:r>
      <w:r>
        <w:rPr>
          <w:rFonts w:ascii="Segoe UI Symbol" w:eastAsia="Segoe UI Symbol" w:hAnsi="Segoe UI Symbol" w:cs="Segoe UI Symbol"/>
          <w:sz w:val="49"/>
        </w:rPr>
        <w:t></w:t>
      </w:r>
      <w:r>
        <w:rPr>
          <w:rFonts w:ascii="Segoe UI Symbol" w:eastAsia="Segoe UI Symbol" w:hAnsi="Segoe UI Symbol" w:cs="Segoe UI Symbol"/>
          <w:sz w:val="32"/>
        </w:rPr>
        <w:t></w:t>
      </w:r>
      <w:proofErr w:type="spellStart"/>
      <w:r>
        <w:rPr>
          <w:i/>
          <w:sz w:val="32"/>
        </w:rPr>
        <w:t>H</w:t>
      </w:r>
      <w:r>
        <w:rPr>
          <w:sz w:val="19"/>
        </w:rPr>
        <w:t>обр.исходных</w:t>
      </w:r>
      <w:proofErr w:type="spellEnd"/>
      <w:r>
        <w:rPr>
          <w:b/>
        </w:rPr>
        <w:t xml:space="preserve"> </w:t>
      </w:r>
    </w:p>
    <w:p w14:paraId="2ACBA7AB" w14:textId="77777777" w:rsidR="00E620C6" w:rsidRDefault="001918E4">
      <w:pPr>
        <w:spacing w:after="0" w:line="259" w:lineRule="auto"/>
        <w:ind w:left="0" w:right="407" w:firstLine="0"/>
        <w:jc w:val="center"/>
      </w:pPr>
      <w:r>
        <w:t xml:space="preserve"> </w:t>
      </w:r>
    </w:p>
    <w:p w14:paraId="61EC033E" w14:textId="77777777" w:rsidR="00E620C6" w:rsidRDefault="001918E4">
      <w:pPr>
        <w:spacing w:after="0" w:line="259" w:lineRule="auto"/>
        <w:ind w:left="64" w:right="2333" w:firstLine="0"/>
        <w:jc w:val="left"/>
      </w:pPr>
      <w:r>
        <w:t xml:space="preserve"> </w:t>
      </w:r>
    </w:p>
    <w:p w14:paraId="36453D3D" w14:textId="77777777" w:rsidR="00E620C6" w:rsidRDefault="001918E4">
      <w:pPr>
        <w:spacing w:after="0" w:line="259" w:lineRule="auto"/>
        <w:ind w:left="1854" w:firstLine="0"/>
        <w:jc w:val="left"/>
      </w:pPr>
      <w:r>
        <w:rPr>
          <w:noProof/>
        </w:rPr>
        <w:drawing>
          <wp:inline distT="0" distB="0" distL="0" distR="0" wp14:anchorId="7EA17F3A" wp14:editId="149AD2C7">
            <wp:extent cx="3846830" cy="2229485"/>
            <wp:effectExtent l="0" t="0" r="0" b="0"/>
            <wp:docPr id="2004" name="Picture 2004"/>
            <wp:cNvGraphicFramePr/>
            <a:graphic xmlns:a="http://schemas.openxmlformats.org/drawingml/2006/main">
              <a:graphicData uri="http://schemas.openxmlformats.org/drawingml/2006/picture">
                <pic:pic xmlns:pic="http://schemas.openxmlformats.org/drawingml/2006/picture">
                  <pic:nvPicPr>
                    <pic:cNvPr id="2004" name="Picture 2004"/>
                    <pic:cNvPicPr/>
                  </pic:nvPicPr>
                  <pic:blipFill>
                    <a:blip r:embed="rId13"/>
                    <a:stretch>
                      <a:fillRect/>
                    </a:stretch>
                  </pic:blipFill>
                  <pic:spPr>
                    <a:xfrm>
                      <a:off x="0" y="0"/>
                      <a:ext cx="3846830" cy="2229485"/>
                    </a:xfrm>
                    <a:prstGeom prst="rect">
                      <a:avLst/>
                    </a:prstGeom>
                  </pic:spPr>
                </pic:pic>
              </a:graphicData>
            </a:graphic>
          </wp:inline>
        </w:drawing>
      </w:r>
      <w:r>
        <w:rPr>
          <w:b/>
        </w:rPr>
        <w:t xml:space="preserve"> </w:t>
      </w:r>
    </w:p>
    <w:p w14:paraId="194B0D3A" w14:textId="77777777" w:rsidR="00E620C6" w:rsidRDefault="001918E4">
      <w:pPr>
        <w:spacing w:after="5"/>
        <w:ind w:left="283" w:right="753" w:hanging="10"/>
        <w:jc w:val="center"/>
      </w:pPr>
      <w:r>
        <w:t>Рис. 2.</w:t>
      </w:r>
      <w:r>
        <w:rPr>
          <w:b/>
        </w:rPr>
        <w:t xml:space="preserve"> </w:t>
      </w:r>
      <w:r>
        <w:t xml:space="preserve">Графическая иллюстрация закона Гесса </w:t>
      </w:r>
    </w:p>
    <w:p w14:paraId="6F472928" w14:textId="77777777" w:rsidR="00E620C6" w:rsidRDefault="001918E4">
      <w:pPr>
        <w:spacing w:after="0" w:line="259" w:lineRule="auto"/>
        <w:ind w:left="0" w:right="407" w:firstLine="0"/>
        <w:jc w:val="center"/>
      </w:pPr>
      <w:r>
        <w:rPr>
          <w:b/>
        </w:rPr>
        <w:t xml:space="preserve"> </w:t>
      </w:r>
    </w:p>
    <w:p w14:paraId="1802E17D" w14:textId="77777777" w:rsidR="00E620C6" w:rsidRDefault="001918E4">
      <w:pPr>
        <w:spacing w:after="28" w:line="259" w:lineRule="auto"/>
        <w:ind w:left="0" w:right="407" w:firstLine="0"/>
        <w:jc w:val="center"/>
      </w:pPr>
      <w:r>
        <w:rPr>
          <w:b/>
        </w:rPr>
        <w:t xml:space="preserve"> </w:t>
      </w:r>
    </w:p>
    <w:p w14:paraId="419138EC" w14:textId="77777777" w:rsidR="00E620C6" w:rsidRDefault="001918E4">
      <w:pPr>
        <w:numPr>
          <w:ilvl w:val="0"/>
          <w:numId w:val="7"/>
        </w:numPr>
        <w:spacing w:after="71"/>
        <w:ind w:right="535"/>
      </w:pPr>
      <w:r>
        <w:t xml:space="preserve">Если имеется одно и тоже исходное состояние, но разные продукты, то тепловой эффект реакции перехода одного продукта в другой продукт есть разность тепловых эффектов этих двух реакций: А + В = С + </w:t>
      </w:r>
      <w:r>
        <w:rPr>
          <w:rFonts w:ascii="Segoe UI Symbol" w:eastAsia="Segoe UI Symbol" w:hAnsi="Segoe UI Symbol" w:cs="Segoe UI Symbol"/>
        </w:rPr>
        <w:t></w:t>
      </w:r>
      <w:r>
        <w:rPr>
          <w:i/>
        </w:rPr>
        <w:t>H</w:t>
      </w:r>
      <w:r>
        <w:rPr>
          <w:vertAlign w:val="subscript"/>
        </w:rPr>
        <w:t>1</w:t>
      </w:r>
      <w:r>
        <w:t xml:space="preserve"> </w:t>
      </w:r>
    </w:p>
    <w:p w14:paraId="7B419EA1" w14:textId="77777777" w:rsidR="00E620C6" w:rsidRDefault="001918E4">
      <w:pPr>
        <w:spacing w:after="88"/>
        <w:ind w:left="283" w:right="748" w:hanging="10"/>
        <w:jc w:val="center"/>
      </w:pPr>
      <w:r>
        <w:t xml:space="preserve">А + В = D + </w:t>
      </w:r>
      <w:r>
        <w:rPr>
          <w:rFonts w:ascii="Segoe UI Symbol" w:eastAsia="Segoe UI Symbol" w:hAnsi="Segoe UI Symbol" w:cs="Segoe UI Symbol"/>
        </w:rPr>
        <w:t></w:t>
      </w:r>
      <w:r>
        <w:rPr>
          <w:i/>
        </w:rPr>
        <w:t>H</w:t>
      </w:r>
      <w:r>
        <w:rPr>
          <w:vertAlign w:val="subscript"/>
        </w:rPr>
        <w:t>2</w:t>
      </w:r>
      <w:r>
        <w:t xml:space="preserve"> </w:t>
      </w:r>
    </w:p>
    <w:p w14:paraId="1F6F9215" w14:textId="77777777" w:rsidR="00E620C6" w:rsidRDefault="001918E4">
      <w:pPr>
        <w:spacing w:after="173"/>
        <w:ind w:left="59" w:right="535"/>
      </w:pPr>
      <w:r>
        <w:t>Чему равен тепловой эффект реакции С</w:t>
      </w:r>
      <w:r>
        <w:rPr>
          <w:rFonts w:ascii="Wingdings 3" w:eastAsia="Wingdings 3" w:hAnsi="Wingdings 3" w:cs="Wingdings 3"/>
        </w:rPr>
        <w:t></w:t>
      </w:r>
      <w:r>
        <w:t xml:space="preserve">D? Его можно вычислить по уравнению: </w:t>
      </w:r>
    </w:p>
    <w:p w14:paraId="1643F265" w14:textId="77777777" w:rsidR="00E620C6" w:rsidRDefault="001918E4">
      <w:pPr>
        <w:spacing w:line="324" w:lineRule="auto"/>
        <w:ind w:left="56" w:right="535" w:firstLine="3827"/>
      </w:pPr>
      <w:r>
        <w:rPr>
          <w:rFonts w:ascii="Segoe UI Symbol" w:eastAsia="Segoe UI Symbol" w:hAnsi="Segoe UI Symbol" w:cs="Segoe UI Symbol"/>
          <w:sz w:val="24"/>
        </w:rPr>
        <w:t></w:t>
      </w:r>
      <w:r>
        <w:rPr>
          <w:i/>
          <w:sz w:val="24"/>
        </w:rPr>
        <w:t>H</w:t>
      </w:r>
      <w:r>
        <w:rPr>
          <w:i/>
          <w:sz w:val="14"/>
        </w:rPr>
        <w:t>C</w:t>
      </w:r>
      <w:r>
        <w:rPr>
          <w:rFonts w:ascii="Segoe UI Symbol" w:eastAsia="Segoe UI Symbol" w:hAnsi="Segoe UI Symbol" w:cs="Segoe UI Symbol"/>
          <w:sz w:val="14"/>
        </w:rPr>
        <w:t>→</w:t>
      </w:r>
      <w:r>
        <w:rPr>
          <w:i/>
          <w:sz w:val="14"/>
        </w:rPr>
        <w:t xml:space="preserve">D </w:t>
      </w:r>
      <w:r>
        <w:rPr>
          <w:rFonts w:ascii="Segoe UI Symbol" w:eastAsia="Segoe UI Symbol" w:hAnsi="Segoe UI Symbol" w:cs="Segoe UI Symbol"/>
          <w:sz w:val="24"/>
        </w:rPr>
        <w:t>=</w:t>
      </w:r>
      <w:r>
        <w:rPr>
          <w:rFonts w:ascii="Segoe UI Symbol" w:eastAsia="Segoe UI Symbol" w:hAnsi="Segoe UI Symbol" w:cs="Segoe UI Symbol"/>
          <w:sz w:val="24"/>
        </w:rPr>
        <w:t> −</w:t>
      </w:r>
      <w:r>
        <w:rPr>
          <w:rFonts w:ascii="Segoe UI Symbol" w:eastAsia="Segoe UI Symbol" w:hAnsi="Segoe UI Symbol" w:cs="Segoe UI Symbol"/>
          <w:sz w:val="24"/>
        </w:rPr>
        <w:t></w:t>
      </w:r>
      <w:r>
        <w:rPr>
          <w:i/>
          <w:sz w:val="24"/>
        </w:rPr>
        <w:t>H</w:t>
      </w:r>
      <w:r>
        <w:rPr>
          <w:sz w:val="14"/>
        </w:rPr>
        <w:t xml:space="preserve">2 </w:t>
      </w:r>
      <w:r>
        <w:rPr>
          <w:i/>
          <w:sz w:val="24"/>
        </w:rPr>
        <w:t>H</w:t>
      </w:r>
      <w:r>
        <w:rPr>
          <w:sz w:val="14"/>
        </w:rPr>
        <w:t>1</w:t>
      </w:r>
      <w:r>
        <w:t xml:space="preserve"> 3.</w:t>
      </w:r>
      <w:r>
        <w:rPr>
          <w:rFonts w:ascii="Arial" w:eastAsia="Arial" w:hAnsi="Arial" w:cs="Arial"/>
        </w:rPr>
        <w:t xml:space="preserve"> </w:t>
      </w:r>
      <w:r>
        <w:t xml:space="preserve">Если имеется один и тот же продукт, но разные исходные состояния </w:t>
      </w:r>
      <w:r>
        <w:t xml:space="preserve">то тепловой эффект реакции перехода одного исходного вещества в другое исходное вещество есть разность тепловых эффектов этих двух реакций. </w:t>
      </w:r>
    </w:p>
    <w:p w14:paraId="47B6BA19" w14:textId="77777777" w:rsidR="00E620C6" w:rsidRDefault="001918E4">
      <w:pPr>
        <w:numPr>
          <w:ilvl w:val="0"/>
          <w:numId w:val="8"/>
        </w:numPr>
        <w:ind w:right="534" w:hanging="10"/>
        <w:jc w:val="left"/>
      </w:pPr>
      <w:r>
        <w:t xml:space="preserve">Тепловой эффект химической реакции образования равен по модулю тепловому эффекту реакции разложения, но противоположен по знаку.  </w:t>
      </w:r>
    </w:p>
    <w:p w14:paraId="480E2DC5" w14:textId="77777777" w:rsidR="00E620C6" w:rsidRDefault="001918E4">
      <w:pPr>
        <w:numPr>
          <w:ilvl w:val="0"/>
          <w:numId w:val="8"/>
        </w:numPr>
        <w:spacing w:after="237" w:line="259" w:lineRule="auto"/>
        <w:ind w:right="534" w:hanging="10"/>
        <w:jc w:val="left"/>
      </w:pPr>
      <w:r>
        <w:t>Если имеется сложная реакция АВ + СD = AC + BD, и известны теплоты сгорания всех участвующих в реакции веществ, то тепловой э</w:t>
      </w:r>
      <w:r>
        <w:t xml:space="preserve">ффект такой реакции может быть рассчитан как сумма </w:t>
      </w:r>
      <w:proofErr w:type="spellStart"/>
      <w:r>
        <w:t>теплот</w:t>
      </w:r>
      <w:proofErr w:type="spellEnd"/>
      <w:r>
        <w:t xml:space="preserve"> сгорания исходных веществ минус сумма </w:t>
      </w:r>
      <w:proofErr w:type="spellStart"/>
      <w:r>
        <w:t>теплот</w:t>
      </w:r>
      <w:proofErr w:type="spellEnd"/>
      <w:r>
        <w:t xml:space="preserve"> сгорания продуктов:  </w:t>
      </w:r>
    </w:p>
    <w:p w14:paraId="62FEAC7D" w14:textId="77777777" w:rsidR="00E620C6" w:rsidRDefault="001918E4">
      <w:pPr>
        <w:tabs>
          <w:tab w:val="center" w:pos="5575"/>
          <w:tab w:val="center" w:pos="8283"/>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31"/>
        </w:rPr>
        <w:t></w:t>
      </w:r>
      <w:proofErr w:type="spellStart"/>
      <w:r>
        <w:rPr>
          <w:i/>
          <w:sz w:val="31"/>
        </w:rPr>
        <w:t>H</w:t>
      </w:r>
      <w:r>
        <w:rPr>
          <w:i/>
          <w:sz w:val="18"/>
        </w:rPr>
        <w:t>р</w:t>
      </w:r>
      <w:proofErr w:type="spellEnd"/>
      <w:r>
        <w:rPr>
          <w:i/>
          <w:sz w:val="18"/>
        </w:rPr>
        <w:t xml:space="preserve"> </w:t>
      </w:r>
      <w:proofErr w:type="spellStart"/>
      <w:r>
        <w:rPr>
          <w:i/>
          <w:sz w:val="18"/>
        </w:rPr>
        <w:t>ции</w:t>
      </w:r>
      <w:proofErr w:type="spellEnd"/>
      <w:r>
        <w:rPr>
          <w:rFonts w:ascii="Segoe UI Symbol" w:eastAsia="Segoe UI Symbol" w:hAnsi="Segoe UI Symbol" w:cs="Segoe UI Symbol"/>
          <w:sz w:val="18"/>
        </w:rPr>
        <w:t>−</w:t>
      </w:r>
      <w:r>
        <w:rPr>
          <w:rFonts w:ascii="Segoe UI Symbol" w:eastAsia="Segoe UI Symbol" w:hAnsi="Segoe UI Symbol" w:cs="Segoe UI Symbol"/>
          <w:sz w:val="18"/>
        </w:rPr>
        <w:t xml:space="preserve"> </w:t>
      </w:r>
      <w:r>
        <w:rPr>
          <w:rFonts w:ascii="Segoe UI Symbol" w:eastAsia="Segoe UI Symbol" w:hAnsi="Segoe UI Symbol" w:cs="Segoe UI Symbol"/>
          <w:sz w:val="31"/>
        </w:rPr>
        <w:t>=</w:t>
      </w:r>
      <w:r>
        <w:rPr>
          <w:rFonts w:ascii="Segoe UI Symbol" w:eastAsia="Segoe UI Symbol" w:hAnsi="Segoe UI Symbol" w:cs="Segoe UI Symbol"/>
          <w:sz w:val="47"/>
        </w:rPr>
        <w:t></w:t>
      </w:r>
      <w:r>
        <w:rPr>
          <w:rFonts w:ascii="Segoe UI Symbol" w:eastAsia="Segoe UI Symbol" w:hAnsi="Segoe UI Symbol" w:cs="Segoe UI Symbol"/>
          <w:sz w:val="31"/>
        </w:rPr>
        <w:t></w:t>
      </w:r>
      <w:proofErr w:type="spellStart"/>
      <w:r>
        <w:rPr>
          <w:i/>
          <w:sz w:val="31"/>
        </w:rPr>
        <w:t>H</w:t>
      </w:r>
      <w:r>
        <w:rPr>
          <w:i/>
          <w:sz w:val="18"/>
        </w:rPr>
        <w:t>сгор</w:t>
      </w:r>
      <w:proofErr w:type="spellEnd"/>
      <w:r>
        <w:rPr>
          <w:i/>
          <w:sz w:val="18"/>
        </w:rPr>
        <w:t xml:space="preserve"> исход</w:t>
      </w:r>
      <w:r>
        <w:rPr>
          <w:sz w:val="18"/>
        </w:rPr>
        <w:t xml:space="preserve">, </w:t>
      </w:r>
      <w:r>
        <w:rPr>
          <w:rFonts w:ascii="Segoe UI Symbol" w:eastAsia="Segoe UI Symbol" w:hAnsi="Segoe UI Symbol" w:cs="Segoe UI Symbol"/>
          <w:sz w:val="31"/>
        </w:rPr>
        <w:t>−</w:t>
      </w:r>
      <w:r>
        <w:rPr>
          <w:rFonts w:ascii="Segoe UI Symbol" w:eastAsia="Segoe UI Symbol" w:hAnsi="Segoe UI Symbol" w:cs="Segoe UI Symbol"/>
          <w:sz w:val="47"/>
        </w:rPr>
        <w:t></w:t>
      </w:r>
      <w:r>
        <w:rPr>
          <w:rFonts w:ascii="Segoe UI Symbol" w:eastAsia="Segoe UI Symbol" w:hAnsi="Segoe UI Symbol" w:cs="Segoe UI Symbol"/>
          <w:sz w:val="31"/>
        </w:rPr>
        <w:t></w:t>
      </w:r>
      <w:proofErr w:type="spellStart"/>
      <w:r>
        <w:rPr>
          <w:i/>
          <w:sz w:val="31"/>
        </w:rPr>
        <w:t>H</w:t>
      </w:r>
      <w:r>
        <w:rPr>
          <w:i/>
          <w:sz w:val="18"/>
        </w:rPr>
        <w:t>сгорпродуктов</w:t>
      </w:r>
      <w:proofErr w:type="spellEnd"/>
      <w:r>
        <w:rPr>
          <w:sz w:val="18"/>
        </w:rPr>
        <w:t>,</w:t>
      </w:r>
      <w:r>
        <w:rPr>
          <w:sz w:val="18"/>
        </w:rPr>
        <w:tab/>
      </w:r>
      <w:r>
        <w:t xml:space="preserve"> </w:t>
      </w:r>
    </w:p>
    <w:p w14:paraId="5F2C3404" w14:textId="77777777" w:rsidR="00E620C6" w:rsidRDefault="001918E4">
      <w:pPr>
        <w:ind w:left="56" w:right="535" w:firstLine="708"/>
      </w:pPr>
      <w:r>
        <w:lastRenderedPageBreak/>
        <w:t xml:space="preserve">Оговоримся об использованных понятиях. </w:t>
      </w:r>
      <w:r>
        <w:rPr>
          <w:b/>
        </w:rPr>
        <w:t>Теплота образования</w:t>
      </w:r>
      <w:r>
        <w:t xml:space="preserve"> – это та тепловая энергия</w:t>
      </w:r>
      <w:r>
        <w:t xml:space="preserve">, которая выделяется или затрачивается на образование 1 моля сложного вещества из простых. Теплота образования простого вещества равна нулю. </w:t>
      </w:r>
      <w:r>
        <w:rPr>
          <w:b/>
        </w:rPr>
        <w:t>Теплота сгорания</w:t>
      </w:r>
      <w:r>
        <w:t xml:space="preserve"> – это то количество энергии, которое выделяется при полном сгорании 1 моль вещества, простого или </w:t>
      </w:r>
      <w:r>
        <w:t xml:space="preserve">сложного.   </w:t>
      </w:r>
    </w:p>
    <w:p w14:paraId="3DD459EA" w14:textId="77777777" w:rsidR="00E620C6" w:rsidRDefault="001918E4">
      <w:pPr>
        <w:spacing w:after="0" w:line="259" w:lineRule="auto"/>
        <w:ind w:left="772" w:firstLine="0"/>
        <w:jc w:val="left"/>
      </w:pPr>
      <w:r>
        <w:t xml:space="preserve"> </w:t>
      </w:r>
    </w:p>
    <w:p w14:paraId="168A4565" w14:textId="77777777" w:rsidR="00E620C6" w:rsidRDefault="001918E4">
      <w:pPr>
        <w:ind w:left="56" w:right="535" w:firstLine="708"/>
      </w:pPr>
      <w:r>
        <w:rPr>
          <w:b/>
        </w:rPr>
        <w:t xml:space="preserve">Энергией связи </w:t>
      </w:r>
      <w:r>
        <w:t xml:space="preserve">называется энтальпия реакции разрыва связи. Например, энергия связи </w:t>
      </w:r>
      <w:proofErr w:type="spellStart"/>
      <w:r>
        <w:t>Cl-Cl</w:t>
      </w:r>
      <w:proofErr w:type="spellEnd"/>
      <w:r>
        <w:t xml:space="preserve"> определяется энтальпией реакции  </w:t>
      </w:r>
    </w:p>
    <w:p w14:paraId="5194EFEF" w14:textId="77777777" w:rsidR="00E620C6" w:rsidRDefault="001918E4">
      <w:pPr>
        <w:spacing w:after="5"/>
        <w:ind w:left="283" w:right="44" w:hanging="10"/>
        <w:jc w:val="center"/>
      </w:pPr>
      <w:r>
        <w:t>Cl</w:t>
      </w:r>
      <w:r>
        <w:rPr>
          <w:vertAlign w:val="subscript"/>
        </w:rPr>
        <w:t xml:space="preserve">2 </w:t>
      </w:r>
      <w:r>
        <w:t xml:space="preserve"> = 2Cl, </w:t>
      </w:r>
      <w:r>
        <w:rPr>
          <w:rFonts w:ascii="Segoe UI Symbol" w:eastAsia="Segoe UI Symbol" w:hAnsi="Segoe UI Symbol" w:cs="Segoe UI Symbol"/>
        </w:rPr>
        <w:t></w:t>
      </w:r>
      <w:r>
        <w:rPr>
          <w:i/>
        </w:rPr>
        <w:t>H</w:t>
      </w:r>
      <w:r>
        <w:t xml:space="preserve"> = 243 кДж/моль. </w:t>
      </w:r>
    </w:p>
    <w:p w14:paraId="59C57F29" w14:textId="77777777" w:rsidR="00E620C6" w:rsidRDefault="001918E4">
      <w:pPr>
        <w:spacing w:after="0" w:line="259" w:lineRule="auto"/>
        <w:ind w:left="772" w:firstLine="0"/>
        <w:jc w:val="left"/>
      </w:pPr>
      <w:r>
        <w:t xml:space="preserve"> </w:t>
      </w:r>
    </w:p>
    <w:p w14:paraId="08AC31D9" w14:textId="77777777" w:rsidR="00E620C6" w:rsidRDefault="001918E4">
      <w:pPr>
        <w:ind w:left="56" w:right="535" w:firstLine="708"/>
      </w:pPr>
      <w:r>
        <w:t xml:space="preserve">Энтальпия реакции равна разности сумм энергий всех связей в реагентах и продуктах.  </w:t>
      </w:r>
    </w:p>
    <w:p w14:paraId="5100FF2A" w14:textId="77777777" w:rsidR="00E620C6" w:rsidRDefault="001918E4">
      <w:pPr>
        <w:spacing w:after="30" w:line="259" w:lineRule="auto"/>
        <w:ind w:left="107" w:firstLine="0"/>
        <w:jc w:val="left"/>
      </w:pPr>
      <w:r>
        <w:rPr>
          <w:b/>
        </w:rPr>
        <w:t xml:space="preserve"> </w:t>
      </w:r>
    </w:p>
    <w:p w14:paraId="2E49C3FA" w14:textId="77777777" w:rsidR="00E620C6" w:rsidRDefault="001918E4">
      <w:pPr>
        <w:spacing w:after="136" w:line="271" w:lineRule="auto"/>
        <w:ind w:left="59" w:right="530"/>
      </w:pPr>
      <w:r>
        <w:rPr>
          <w:b/>
        </w:rPr>
        <w:t xml:space="preserve">Теплоемкость мольная, удельная, изобарная, изохорная.  </w:t>
      </w:r>
    </w:p>
    <w:p w14:paraId="5EF01FDD" w14:textId="77777777" w:rsidR="00E620C6" w:rsidRDefault="001918E4">
      <w:pPr>
        <w:spacing w:after="551"/>
        <w:ind w:left="56" w:right="535" w:firstLine="708"/>
      </w:pPr>
      <w:r>
        <w:t xml:space="preserve">Согласно первому закону термодинамики при постоянном объеме </w:t>
      </w:r>
      <w:proofErr w:type="spellStart"/>
      <w:r>
        <w:rPr>
          <w:i/>
        </w:rPr>
        <w:t>U</w:t>
      </w:r>
      <w:r>
        <w:rPr>
          <w:vertAlign w:val="subscript"/>
        </w:rPr>
        <w:t>v</w:t>
      </w:r>
      <w:proofErr w:type="spellEnd"/>
      <w:r>
        <w:t xml:space="preserve"> = </w:t>
      </w:r>
      <w:proofErr w:type="spellStart"/>
      <w:r>
        <w:rPr>
          <w:i/>
        </w:rPr>
        <w:t>Q</w:t>
      </w:r>
      <w:r>
        <w:rPr>
          <w:vertAlign w:val="subscript"/>
        </w:rPr>
        <w:t>v</w:t>
      </w:r>
      <w:proofErr w:type="spellEnd"/>
      <w:r>
        <w:t xml:space="preserve"> поделим обе части на </w:t>
      </w:r>
      <w:proofErr w:type="spellStart"/>
      <w:r>
        <w:rPr>
          <w:i/>
        </w:rPr>
        <w:t>dT</w:t>
      </w:r>
      <w:proofErr w:type="spellEnd"/>
      <w:r>
        <w:t xml:space="preserve"> и запишем выражение в дифференциальной форме:  </w:t>
      </w:r>
    </w:p>
    <w:p w14:paraId="3D035D84" w14:textId="77777777" w:rsidR="00E620C6" w:rsidRDefault="001918E4">
      <w:pPr>
        <w:spacing w:after="417" w:line="259" w:lineRule="auto"/>
        <w:ind w:left="382" w:right="173" w:hanging="10"/>
        <w:jc w:val="center"/>
      </w:pP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7"/>
        </w:rPr>
        <w:t></w:t>
      </w:r>
      <w:r>
        <w:rPr>
          <w:rFonts w:ascii="Calibri" w:eastAsia="Calibri" w:hAnsi="Calibri" w:cs="Calibri"/>
          <w:noProof/>
          <w:sz w:val="22"/>
        </w:rPr>
        <mc:AlternateContent>
          <mc:Choice Requires="wpg">
            <w:drawing>
              <wp:inline distT="0" distB="0" distL="0" distR="0" wp14:anchorId="1294D5C4" wp14:editId="72D97FE4">
                <wp:extent cx="230208" cy="8113"/>
                <wp:effectExtent l="0" t="0" r="0" b="0"/>
                <wp:docPr id="96353" name="Group 96353"/>
                <wp:cNvGraphicFramePr/>
                <a:graphic xmlns:a="http://schemas.openxmlformats.org/drawingml/2006/main">
                  <a:graphicData uri="http://schemas.microsoft.com/office/word/2010/wordprocessingGroup">
                    <wpg:wgp>
                      <wpg:cNvGrpSpPr/>
                      <wpg:grpSpPr>
                        <a:xfrm>
                          <a:off x="0" y="0"/>
                          <a:ext cx="230208" cy="8113"/>
                          <a:chOff x="0" y="0"/>
                          <a:chExt cx="230208" cy="8113"/>
                        </a:xfrm>
                      </wpg:grpSpPr>
                      <wps:wsp>
                        <wps:cNvPr id="2198" name="Shape 2198"/>
                        <wps:cNvSpPr/>
                        <wps:spPr>
                          <a:xfrm>
                            <a:off x="0" y="0"/>
                            <a:ext cx="230208" cy="0"/>
                          </a:xfrm>
                          <a:custGeom>
                            <a:avLst/>
                            <a:gdLst/>
                            <a:ahLst/>
                            <a:cxnLst/>
                            <a:rect l="0" t="0" r="0" b="0"/>
                            <a:pathLst>
                              <a:path w="230208">
                                <a:moveTo>
                                  <a:pt x="0" y="0"/>
                                </a:moveTo>
                                <a:lnTo>
                                  <a:pt x="230208" y="0"/>
                                </a:lnTo>
                              </a:path>
                            </a:pathLst>
                          </a:custGeom>
                          <a:ln w="811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353" style="width:18.1266pt;height:0.638832pt;mso-position-horizontal-relative:char;mso-position-vertical-relative:line" coordsize="2302,81">
                <v:shape id="Shape 2198" style="position:absolute;width:2302;height:0;left:0;top:0;" coordsize="230208,0" path="m0,0l230208,0">
                  <v:stroke weight="0.638832pt" endcap="flat" joinstyle="round" on="true" color="#000000"/>
                  <v:fill on="false" color="#000000" opacity="0"/>
                </v:shape>
              </v:group>
            </w:pict>
          </mc:Fallback>
        </mc:AlternateContent>
      </w:r>
      <w:proofErr w:type="spellStart"/>
      <w:r>
        <w:rPr>
          <w:i/>
          <w:sz w:val="26"/>
        </w:rPr>
        <w:t>dTQ</w:t>
      </w:r>
      <w:proofErr w:type="spellEnd"/>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i/>
          <w:sz w:val="23"/>
          <w:vertAlign w:val="subscript"/>
        </w:rPr>
        <w:t xml:space="preserve">V </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Calibri" w:eastAsia="Calibri" w:hAnsi="Calibri" w:cs="Calibri"/>
          <w:noProof/>
          <w:sz w:val="22"/>
        </w:rPr>
        <mc:AlternateContent>
          <mc:Choice Requires="wpg">
            <w:drawing>
              <wp:inline distT="0" distB="0" distL="0" distR="0" wp14:anchorId="1D0C36CE" wp14:editId="789F42BE">
                <wp:extent cx="240357" cy="8113"/>
                <wp:effectExtent l="0" t="0" r="0" b="0"/>
                <wp:docPr id="96354" name="Group 96354"/>
                <wp:cNvGraphicFramePr/>
                <a:graphic xmlns:a="http://schemas.openxmlformats.org/drawingml/2006/main">
                  <a:graphicData uri="http://schemas.microsoft.com/office/word/2010/wordprocessingGroup">
                    <wpg:wgp>
                      <wpg:cNvGrpSpPr/>
                      <wpg:grpSpPr>
                        <a:xfrm>
                          <a:off x="0" y="0"/>
                          <a:ext cx="240357" cy="8113"/>
                          <a:chOff x="0" y="0"/>
                          <a:chExt cx="240357" cy="8113"/>
                        </a:xfrm>
                      </wpg:grpSpPr>
                      <wps:wsp>
                        <wps:cNvPr id="2199" name="Shape 2199"/>
                        <wps:cNvSpPr/>
                        <wps:spPr>
                          <a:xfrm>
                            <a:off x="0" y="0"/>
                            <a:ext cx="240357" cy="0"/>
                          </a:xfrm>
                          <a:custGeom>
                            <a:avLst/>
                            <a:gdLst/>
                            <a:ahLst/>
                            <a:cxnLst/>
                            <a:rect l="0" t="0" r="0" b="0"/>
                            <a:pathLst>
                              <a:path w="240357">
                                <a:moveTo>
                                  <a:pt x="0" y="0"/>
                                </a:moveTo>
                                <a:lnTo>
                                  <a:pt x="240357" y="0"/>
                                </a:lnTo>
                              </a:path>
                            </a:pathLst>
                          </a:custGeom>
                          <a:ln w="811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354" style="width:18.9258pt;height:3.05176e-05pt;mso-position-horizontal-relative:char;mso-position-vertical-relative:line" coordsize="2403,0">
                <v:shape id="Shape 2199" style="position:absolute;width:2403;height:0;left:0;top:0;" coordsize="240357,0" path="m0,0l240357,0">
                  <v:stroke weight="0.638832pt" endcap="flat" joinstyle="round" on="true" color="#000000"/>
                  <v:fill on="false" color="#000000" opacity="0"/>
                </v:shape>
              </v:group>
            </w:pict>
          </mc:Fallback>
        </mc:AlternateContent>
      </w:r>
      <w:proofErr w:type="spellStart"/>
      <w:r>
        <w:rPr>
          <w:i/>
          <w:sz w:val="26"/>
        </w:rPr>
        <w:t>dUdT</w:t>
      </w:r>
      <w:proofErr w:type="spellEnd"/>
      <w:r>
        <w:rPr>
          <w:i/>
          <w:sz w:val="26"/>
        </w:rPr>
        <w:t xml:space="preserve"> </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i/>
          <w:sz w:val="23"/>
          <w:vertAlign w:val="subscript"/>
        </w:rPr>
        <w:t xml:space="preserve">V </w:t>
      </w:r>
      <w:r>
        <w:rPr>
          <w:rFonts w:ascii="Segoe UI Symbol" w:eastAsia="Segoe UI Symbol" w:hAnsi="Segoe UI Symbol" w:cs="Segoe UI Symbol"/>
          <w:sz w:val="26"/>
        </w:rPr>
        <w:t>=</w:t>
      </w:r>
      <w:r>
        <w:rPr>
          <w:i/>
          <w:sz w:val="40"/>
          <w:vertAlign w:val="subscript"/>
        </w:rPr>
        <w:t>C</w:t>
      </w:r>
      <w:r>
        <w:rPr>
          <w:i/>
          <w:sz w:val="15"/>
        </w:rPr>
        <w:t>V</w:t>
      </w:r>
      <w:r>
        <w:t xml:space="preserve"> </w:t>
      </w:r>
    </w:p>
    <w:p w14:paraId="452770F0" w14:textId="77777777" w:rsidR="00E620C6" w:rsidRDefault="001918E4">
      <w:pPr>
        <w:spacing w:after="130"/>
        <w:ind w:left="56" w:right="535" w:firstLine="708"/>
      </w:pPr>
      <w:r>
        <w:t xml:space="preserve">где </w:t>
      </w:r>
      <w:r>
        <w:rPr>
          <w:i/>
        </w:rPr>
        <w:t>С</w:t>
      </w:r>
      <w:r>
        <w:rPr>
          <w:i/>
          <w:vertAlign w:val="subscript"/>
        </w:rPr>
        <w:t xml:space="preserve">V </w:t>
      </w:r>
      <w:r>
        <w:t xml:space="preserve">– изохорная теплоемкость. </w:t>
      </w:r>
      <w:r>
        <w:rPr>
          <w:b/>
        </w:rPr>
        <w:t>Теплоемкость</w:t>
      </w:r>
      <w:r>
        <w:t xml:space="preserve"> </w:t>
      </w:r>
      <w:r>
        <w:t>определяется как отношение количества тепла, поглощаемого системой, к соответствующему приращению температуры этой системы. Легко видеть, что если повышение температуры будет на один градус, то теплоемкость числено равна количеству теплоты изохорного проце</w:t>
      </w:r>
      <w:r>
        <w:t xml:space="preserve">сса. </w:t>
      </w:r>
    </w:p>
    <w:p w14:paraId="152474D1" w14:textId="77777777" w:rsidR="00E620C6" w:rsidRDefault="001918E4">
      <w:pPr>
        <w:spacing w:after="537"/>
        <w:ind w:left="56" w:right="535" w:firstLine="708"/>
      </w:pPr>
      <w:r>
        <w:t xml:space="preserve">При постоянном давлении </w:t>
      </w:r>
      <w:proofErr w:type="spellStart"/>
      <w:r>
        <w:rPr>
          <w:i/>
        </w:rPr>
        <w:t>H</w:t>
      </w:r>
      <w:r>
        <w:rPr>
          <w:vertAlign w:val="subscript"/>
        </w:rPr>
        <w:t>p</w:t>
      </w:r>
      <w:proofErr w:type="spellEnd"/>
      <w:r>
        <w:t xml:space="preserve"> = </w:t>
      </w:r>
      <w:proofErr w:type="spellStart"/>
      <w:r>
        <w:rPr>
          <w:i/>
        </w:rPr>
        <w:t>Q</w:t>
      </w:r>
      <w:r>
        <w:rPr>
          <w:vertAlign w:val="subscript"/>
        </w:rPr>
        <w:t>p</w:t>
      </w:r>
      <w:proofErr w:type="spellEnd"/>
      <w:r>
        <w:t xml:space="preserve">. Поделим обе части на </w:t>
      </w:r>
      <w:proofErr w:type="spellStart"/>
      <w:r>
        <w:rPr>
          <w:i/>
        </w:rPr>
        <w:t>dT</w:t>
      </w:r>
      <w:proofErr w:type="spellEnd"/>
      <w:r>
        <w:t xml:space="preserve"> и запишем выражение в виде дифференциалов:  </w:t>
      </w:r>
    </w:p>
    <w:p w14:paraId="32A2304C" w14:textId="77777777" w:rsidR="00E620C6" w:rsidRDefault="001918E4">
      <w:pPr>
        <w:spacing w:after="160" w:line="263" w:lineRule="auto"/>
        <w:ind w:left="4066" w:right="3624" w:hanging="10"/>
        <w:jc w:val="left"/>
      </w:pP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7"/>
        </w:rPr>
        <w:t></w:t>
      </w:r>
      <w:r>
        <w:rPr>
          <w:rFonts w:ascii="Calibri" w:eastAsia="Calibri" w:hAnsi="Calibri" w:cs="Calibri"/>
          <w:noProof/>
          <w:sz w:val="22"/>
        </w:rPr>
        <mc:AlternateContent>
          <mc:Choice Requires="wpg">
            <w:drawing>
              <wp:inline distT="0" distB="0" distL="0" distR="0" wp14:anchorId="10D05EEC" wp14:editId="24D64CCB">
                <wp:extent cx="230208" cy="8113"/>
                <wp:effectExtent l="0" t="0" r="0" b="0"/>
                <wp:docPr id="96355" name="Group 96355"/>
                <wp:cNvGraphicFramePr/>
                <a:graphic xmlns:a="http://schemas.openxmlformats.org/drawingml/2006/main">
                  <a:graphicData uri="http://schemas.microsoft.com/office/word/2010/wordprocessingGroup">
                    <wpg:wgp>
                      <wpg:cNvGrpSpPr/>
                      <wpg:grpSpPr>
                        <a:xfrm>
                          <a:off x="0" y="0"/>
                          <a:ext cx="230208" cy="8113"/>
                          <a:chOff x="0" y="0"/>
                          <a:chExt cx="230208" cy="8113"/>
                        </a:xfrm>
                      </wpg:grpSpPr>
                      <wps:wsp>
                        <wps:cNvPr id="2254" name="Shape 2254"/>
                        <wps:cNvSpPr/>
                        <wps:spPr>
                          <a:xfrm>
                            <a:off x="0" y="0"/>
                            <a:ext cx="230208" cy="0"/>
                          </a:xfrm>
                          <a:custGeom>
                            <a:avLst/>
                            <a:gdLst/>
                            <a:ahLst/>
                            <a:cxnLst/>
                            <a:rect l="0" t="0" r="0" b="0"/>
                            <a:pathLst>
                              <a:path w="230208">
                                <a:moveTo>
                                  <a:pt x="0" y="0"/>
                                </a:moveTo>
                                <a:lnTo>
                                  <a:pt x="230208" y="0"/>
                                </a:lnTo>
                              </a:path>
                            </a:pathLst>
                          </a:custGeom>
                          <a:ln w="811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355" style="width:18.1266pt;height:0.638832pt;mso-position-horizontal-relative:char;mso-position-vertical-relative:line" coordsize="2302,81">
                <v:shape id="Shape 2254" style="position:absolute;width:2302;height:0;left:0;top:0;" coordsize="230208,0" path="m0,0l230208,0">
                  <v:stroke weight="0.638832pt" endcap="flat" joinstyle="round" on="true" color="#000000"/>
                  <v:fill on="false" color="#000000" opacity="0"/>
                </v:shape>
              </v:group>
            </w:pict>
          </mc:Fallback>
        </mc:AlternateContent>
      </w:r>
      <w:proofErr w:type="spellStart"/>
      <w:r>
        <w:rPr>
          <w:i/>
          <w:sz w:val="26"/>
        </w:rPr>
        <w:t>dTQ</w:t>
      </w:r>
      <w:proofErr w:type="spellEnd"/>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i/>
          <w:sz w:val="23"/>
          <w:vertAlign w:val="subscript"/>
        </w:rPr>
        <w:t xml:space="preserve">P </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Calibri" w:eastAsia="Calibri" w:hAnsi="Calibri" w:cs="Calibri"/>
          <w:noProof/>
          <w:sz w:val="22"/>
        </w:rPr>
        <mc:AlternateContent>
          <mc:Choice Requires="wpg">
            <w:drawing>
              <wp:inline distT="0" distB="0" distL="0" distR="0" wp14:anchorId="4C4CBF0B" wp14:editId="3749E4C9">
                <wp:extent cx="240357" cy="8113"/>
                <wp:effectExtent l="0" t="0" r="0" b="0"/>
                <wp:docPr id="96356" name="Group 96356"/>
                <wp:cNvGraphicFramePr/>
                <a:graphic xmlns:a="http://schemas.openxmlformats.org/drawingml/2006/main">
                  <a:graphicData uri="http://schemas.microsoft.com/office/word/2010/wordprocessingGroup">
                    <wpg:wgp>
                      <wpg:cNvGrpSpPr/>
                      <wpg:grpSpPr>
                        <a:xfrm>
                          <a:off x="0" y="0"/>
                          <a:ext cx="240357" cy="8113"/>
                          <a:chOff x="0" y="0"/>
                          <a:chExt cx="240357" cy="8113"/>
                        </a:xfrm>
                      </wpg:grpSpPr>
                      <wps:wsp>
                        <wps:cNvPr id="2255" name="Shape 2255"/>
                        <wps:cNvSpPr/>
                        <wps:spPr>
                          <a:xfrm>
                            <a:off x="0" y="0"/>
                            <a:ext cx="240357" cy="0"/>
                          </a:xfrm>
                          <a:custGeom>
                            <a:avLst/>
                            <a:gdLst/>
                            <a:ahLst/>
                            <a:cxnLst/>
                            <a:rect l="0" t="0" r="0" b="0"/>
                            <a:pathLst>
                              <a:path w="240357">
                                <a:moveTo>
                                  <a:pt x="0" y="0"/>
                                </a:moveTo>
                                <a:lnTo>
                                  <a:pt x="240357" y="0"/>
                                </a:lnTo>
                              </a:path>
                            </a:pathLst>
                          </a:custGeom>
                          <a:ln w="811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356" style="width:18.9257pt;height:0.638832pt;mso-position-horizontal-relative:char;mso-position-vertical-relative:line" coordsize="2403,81">
                <v:shape id="Shape 2255" style="position:absolute;width:2403;height:0;left:0;top:0;" coordsize="240357,0" path="m0,0l240357,0">
                  <v:stroke weight="0.638832pt" endcap="flat" joinstyle="round" on="true" color="#000000"/>
                  <v:fill on="false" color="#000000" opacity="0"/>
                </v:shape>
              </v:group>
            </w:pict>
          </mc:Fallback>
        </mc:AlternateContent>
      </w:r>
      <w:proofErr w:type="spellStart"/>
      <w:r>
        <w:rPr>
          <w:i/>
          <w:sz w:val="26"/>
        </w:rPr>
        <w:t>dHdT</w:t>
      </w:r>
      <w:proofErr w:type="spellEnd"/>
      <w:r>
        <w:rPr>
          <w:i/>
          <w:sz w:val="26"/>
        </w:rPr>
        <w:t xml:space="preserve"> </w:t>
      </w:r>
      <w:r>
        <w:rPr>
          <w:rFonts w:ascii="Segoe UI Symbol" w:eastAsia="Segoe UI Symbol" w:hAnsi="Segoe UI Symbol" w:cs="Segoe UI Symbol"/>
          <w:sz w:val="26"/>
        </w:rPr>
        <w:t></w:t>
      </w:r>
      <w:r>
        <w:rPr>
          <w:rFonts w:ascii="Segoe UI Symbol" w:eastAsia="Segoe UI Symbol" w:hAnsi="Segoe UI Symbol" w:cs="Segoe UI Symbol"/>
          <w:sz w:val="26"/>
        </w:rPr>
        <w:t></w:t>
      </w:r>
      <w:r>
        <w:rPr>
          <w:rFonts w:ascii="Segoe UI Symbol" w:eastAsia="Segoe UI Symbol" w:hAnsi="Segoe UI Symbol" w:cs="Segoe UI Symbol"/>
          <w:sz w:val="26"/>
        </w:rPr>
        <w:t></w:t>
      </w:r>
      <w:r>
        <w:rPr>
          <w:i/>
          <w:sz w:val="23"/>
          <w:vertAlign w:val="subscript"/>
        </w:rPr>
        <w:t xml:space="preserve">P </w:t>
      </w:r>
      <w:r>
        <w:rPr>
          <w:rFonts w:ascii="Segoe UI Symbol" w:eastAsia="Segoe UI Symbol" w:hAnsi="Segoe UI Symbol" w:cs="Segoe UI Symbol"/>
          <w:sz w:val="26"/>
        </w:rPr>
        <w:t>=</w:t>
      </w:r>
      <w:r>
        <w:rPr>
          <w:i/>
          <w:sz w:val="40"/>
          <w:vertAlign w:val="subscript"/>
        </w:rPr>
        <w:t>C</w:t>
      </w:r>
      <w:r>
        <w:rPr>
          <w:i/>
          <w:sz w:val="15"/>
        </w:rPr>
        <w:t>P</w:t>
      </w:r>
      <w:r>
        <w:t xml:space="preserve"> </w:t>
      </w:r>
      <w:r>
        <w:rPr>
          <w:rFonts w:ascii="Segoe UI Symbol" w:eastAsia="Segoe UI Symbol" w:hAnsi="Segoe UI Symbol" w:cs="Segoe UI Symbol"/>
          <w:sz w:val="26"/>
        </w:rPr>
        <w:t></w:t>
      </w:r>
    </w:p>
    <w:p w14:paraId="13239A32" w14:textId="77777777" w:rsidR="00E620C6" w:rsidRDefault="001918E4">
      <w:pPr>
        <w:spacing w:after="137"/>
        <w:ind w:left="775" w:right="535"/>
      </w:pPr>
      <w:r>
        <w:t xml:space="preserve">где </w:t>
      </w:r>
      <w:r>
        <w:rPr>
          <w:i/>
        </w:rPr>
        <w:t>С</w:t>
      </w:r>
      <w:r>
        <w:rPr>
          <w:i/>
          <w:vertAlign w:val="subscript"/>
        </w:rPr>
        <w:t>р</w:t>
      </w:r>
      <w:r>
        <w:t xml:space="preserve"> – теплоемкость изобарного процесса.  </w:t>
      </w:r>
    </w:p>
    <w:p w14:paraId="57DF27AF" w14:textId="77777777" w:rsidR="00E620C6" w:rsidRDefault="001918E4">
      <w:pPr>
        <w:spacing w:after="44"/>
        <w:ind w:left="775" w:right="535"/>
      </w:pPr>
      <w:r>
        <w:t xml:space="preserve">После интегрирования получим для обоих случаев:  </w:t>
      </w:r>
    </w:p>
    <w:p w14:paraId="27025545" w14:textId="77777777" w:rsidR="00E620C6" w:rsidRDefault="001918E4">
      <w:pPr>
        <w:tabs>
          <w:tab w:val="center" w:pos="4285"/>
          <w:tab w:val="center" w:pos="6180"/>
        </w:tabs>
        <w:spacing w:after="194" w:line="259" w:lineRule="auto"/>
        <w:ind w:left="0" w:firstLine="0"/>
        <w:jc w:val="left"/>
      </w:pPr>
      <w:r>
        <w:rPr>
          <w:rFonts w:ascii="Calibri" w:eastAsia="Calibri" w:hAnsi="Calibri" w:cs="Calibri"/>
          <w:sz w:val="22"/>
        </w:rPr>
        <w:tab/>
      </w:r>
      <w:r>
        <w:rPr>
          <w:i/>
          <w:sz w:val="16"/>
        </w:rPr>
        <w:t>T</w:t>
      </w:r>
      <w:r>
        <w:rPr>
          <w:sz w:val="11"/>
        </w:rPr>
        <w:t>2</w:t>
      </w:r>
      <w:r>
        <w:rPr>
          <w:sz w:val="11"/>
        </w:rPr>
        <w:tab/>
      </w:r>
      <w:proofErr w:type="spellStart"/>
      <w:r>
        <w:rPr>
          <w:i/>
          <w:sz w:val="16"/>
        </w:rPr>
        <w:t>T</w:t>
      </w:r>
      <w:r>
        <w:rPr>
          <w:sz w:val="11"/>
        </w:rPr>
        <w:t>2</w:t>
      </w:r>
      <w:proofErr w:type="spellEnd"/>
    </w:p>
    <w:p w14:paraId="1F8DF2BD" w14:textId="77777777" w:rsidR="00E620C6" w:rsidRDefault="001918E4">
      <w:pPr>
        <w:tabs>
          <w:tab w:val="center" w:pos="4272"/>
          <w:tab w:val="center" w:pos="5972"/>
          <w:tab w:val="center" w:pos="6958"/>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7"/>
        </w:rPr>
        <w:t> =</w:t>
      </w:r>
      <w:r>
        <w:rPr>
          <w:i/>
          <w:sz w:val="27"/>
        </w:rPr>
        <w:t xml:space="preserve">H </w:t>
      </w:r>
      <w:r>
        <w:rPr>
          <w:rFonts w:ascii="Segoe UI Symbol" w:eastAsia="Segoe UI Symbol" w:hAnsi="Segoe UI Symbol" w:cs="Segoe UI Symbol"/>
          <w:sz w:val="41"/>
        </w:rPr>
        <w:t></w:t>
      </w:r>
      <w:r>
        <w:rPr>
          <w:i/>
          <w:sz w:val="27"/>
        </w:rPr>
        <w:t xml:space="preserve">C </w:t>
      </w:r>
      <w:proofErr w:type="spellStart"/>
      <w:r>
        <w:rPr>
          <w:i/>
          <w:sz w:val="27"/>
        </w:rPr>
        <w:t>dT</w:t>
      </w:r>
      <w:r>
        <w:rPr>
          <w:i/>
          <w:sz w:val="24"/>
          <w:vertAlign w:val="subscript"/>
        </w:rPr>
        <w:t>P</w:t>
      </w:r>
      <w:proofErr w:type="spellEnd"/>
      <w:r>
        <w:rPr>
          <w:i/>
          <w:sz w:val="24"/>
          <w:vertAlign w:val="subscript"/>
        </w:rPr>
        <w:tab/>
      </w:r>
      <w:r>
        <w:t xml:space="preserve">,    </w:t>
      </w:r>
      <w:r>
        <w:rPr>
          <w:rFonts w:ascii="Segoe UI Symbol" w:eastAsia="Segoe UI Symbol" w:hAnsi="Segoe UI Symbol" w:cs="Segoe UI Symbol"/>
          <w:sz w:val="27"/>
        </w:rPr>
        <w:t> =</w:t>
      </w:r>
      <w:r>
        <w:rPr>
          <w:i/>
          <w:sz w:val="27"/>
        </w:rPr>
        <w:t xml:space="preserve">U </w:t>
      </w:r>
      <w:r>
        <w:rPr>
          <w:rFonts w:ascii="Segoe UI Symbol" w:eastAsia="Segoe UI Symbol" w:hAnsi="Segoe UI Symbol" w:cs="Segoe UI Symbol"/>
          <w:sz w:val="40"/>
        </w:rPr>
        <w:t></w:t>
      </w:r>
      <w:r>
        <w:rPr>
          <w:i/>
          <w:sz w:val="27"/>
        </w:rPr>
        <w:t xml:space="preserve">C </w:t>
      </w:r>
      <w:proofErr w:type="spellStart"/>
      <w:r>
        <w:rPr>
          <w:i/>
          <w:sz w:val="27"/>
        </w:rPr>
        <w:t>dT</w:t>
      </w:r>
      <w:r>
        <w:rPr>
          <w:i/>
          <w:sz w:val="24"/>
          <w:vertAlign w:val="subscript"/>
        </w:rPr>
        <w:t>V</w:t>
      </w:r>
      <w:proofErr w:type="spellEnd"/>
      <w:r>
        <w:rPr>
          <w:i/>
          <w:sz w:val="24"/>
          <w:vertAlign w:val="subscript"/>
        </w:rPr>
        <w:tab/>
      </w:r>
      <w:r>
        <w:t xml:space="preserve"> </w:t>
      </w:r>
    </w:p>
    <w:p w14:paraId="23A5F8C1" w14:textId="77777777" w:rsidR="00E620C6" w:rsidRDefault="001918E4">
      <w:pPr>
        <w:tabs>
          <w:tab w:val="center" w:pos="4289"/>
          <w:tab w:val="center" w:pos="6184"/>
        </w:tabs>
        <w:spacing w:after="270" w:line="259" w:lineRule="auto"/>
        <w:ind w:left="0" w:firstLine="0"/>
        <w:jc w:val="left"/>
      </w:pPr>
      <w:r>
        <w:rPr>
          <w:rFonts w:ascii="Calibri" w:eastAsia="Calibri" w:hAnsi="Calibri" w:cs="Calibri"/>
          <w:sz w:val="22"/>
        </w:rPr>
        <w:tab/>
      </w:r>
      <w:r>
        <w:rPr>
          <w:i/>
          <w:sz w:val="16"/>
        </w:rPr>
        <w:t>T</w:t>
      </w:r>
      <w:r>
        <w:rPr>
          <w:sz w:val="11"/>
        </w:rPr>
        <w:t>1</w:t>
      </w:r>
      <w:r>
        <w:rPr>
          <w:sz w:val="11"/>
        </w:rPr>
        <w:tab/>
      </w:r>
      <w:proofErr w:type="spellStart"/>
      <w:r>
        <w:rPr>
          <w:i/>
          <w:sz w:val="16"/>
        </w:rPr>
        <w:t>T</w:t>
      </w:r>
      <w:r>
        <w:rPr>
          <w:sz w:val="11"/>
        </w:rPr>
        <w:t>1</w:t>
      </w:r>
      <w:proofErr w:type="spellEnd"/>
    </w:p>
    <w:p w14:paraId="3144D184" w14:textId="77777777" w:rsidR="00E620C6" w:rsidRDefault="001918E4">
      <w:pPr>
        <w:ind w:left="56" w:right="535" w:firstLine="708"/>
      </w:pPr>
      <w:r>
        <w:lastRenderedPageBreak/>
        <w:t xml:space="preserve">Если теплоемкость рассчитывается на 1 моль вещества, то говорят о </w:t>
      </w:r>
      <w:r>
        <w:rPr>
          <w:b/>
        </w:rPr>
        <w:t>мольной</w:t>
      </w:r>
      <w:r>
        <w:t xml:space="preserve"> теплоемкости. Если теплоемкость рассчитывается на 1 грамм вещества, то говорят об </w:t>
      </w:r>
      <w:r>
        <w:rPr>
          <w:b/>
        </w:rPr>
        <w:t>удельной</w:t>
      </w:r>
      <w:r>
        <w:t xml:space="preserve"> теплоемкости. </w:t>
      </w:r>
    </w:p>
    <w:p w14:paraId="382680C8" w14:textId="77777777" w:rsidR="00E620C6" w:rsidRDefault="001918E4">
      <w:pPr>
        <w:spacing w:after="124"/>
        <w:ind w:left="56" w:right="535" w:firstLine="708"/>
      </w:pPr>
      <w:r>
        <w:t xml:space="preserve">Если теплоемкость рассчитывается для относительно большого интервала температур </w:t>
      </w:r>
      <w:r>
        <w:rPr>
          <w:i/>
        </w:rPr>
        <w:t>Т</w:t>
      </w:r>
      <w:r>
        <w:rPr>
          <w:vertAlign w:val="subscript"/>
        </w:rPr>
        <w:t>1</w:t>
      </w:r>
      <w:r>
        <w:t xml:space="preserve"> и </w:t>
      </w:r>
      <w:r>
        <w:rPr>
          <w:i/>
        </w:rPr>
        <w:t>Т</w:t>
      </w:r>
      <w:r>
        <w:rPr>
          <w:vertAlign w:val="subscript"/>
        </w:rPr>
        <w:t>2</w:t>
      </w:r>
      <w:r>
        <w:t xml:space="preserve"> то говорят о </w:t>
      </w:r>
      <w:r>
        <w:rPr>
          <w:b/>
        </w:rPr>
        <w:t>средней</w:t>
      </w:r>
      <w:r>
        <w:t xml:space="preserve"> теплоемкости  </w:t>
      </w:r>
    </w:p>
    <w:p w14:paraId="38274B9A" w14:textId="77777777" w:rsidR="00E620C6" w:rsidRDefault="001918E4">
      <w:pPr>
        <w:spacing w:after="41" w:line="259" w:lineRule="auto"/>
        <w:ind w:left="1433" w:hanging="10"/>
        <w:jc w:val="center"/>
      </w:pPr>
      <w:r>
        <w:rPr>
          <w:i/>
          <w:sz w:val="32"/>
        </w:rPr>
        <w:t>Q</w:t>
      </w:r>
    </w:p>
    <w:p w14:paraId="568C2FB5" w14:textId="77777777" w:rsidR="00E620C6" w:rsidRDefault="001918E4">
      <w:pPr>
        <w:spacing w:after="129" w:line="216" w:lineRule="auto"/>
        <w:ind w:left="5634" w:right="3862" w:hanging="1234"/>
        <w:jc w:val="left"/>
      </w:pPr>
      <w:proofErr w:type="spellStart"/>
      <w:r>
        <w:rPr>
          <w:i/>
          <w:sz w:val="32"/>
        </w:rPr>
        <w:t>C</w:t>
      </w:r>
      <w:r>
        <w:rPr>
          <w:i/>
          <w:sz w:val="19"/>
        </w:rPr>
        <w:t>средняя</w:t>
      </w:r>
      <w:proofErr w:type="spellEnd"/>
      <w:r>
        <w:rPr>
          <w:i/>
          <w:sz w:val="19"/>
        </w:rPr>
        <w:t xml:space="preserve"> </w:t>
      </w:r>
      <w:r>
        <w:rPr>
          <w:rFonts w:ascii="Segoe UI Symbol" w:eastAsia="Segoe UI Symbol" w:hAnsi="Segoe UI Symbol" w:cs="Segoe UI Symbol"/>
          <w:sz w:val="32"/>
        </w:rPr>
        <w:t xml:space="preserve">= </w:t>
      </w:r>
      <w:r>
        <w:rPr>
          <w:rFonts w:ascii="Calibri" w:eastAsia="Calibri" w:hAnsi="Calibri" w:cs="Calibri"/>
          <w:noProof/>
          <w:sz w:val="22"/>
        </w:rPr>
        <mc:AlternateContent>
          <mc:Choice Requires="wpg">
            <w:drawing>
              <wp:inline distT="0" distB="0" distL="0" distR="0" wp14:anchorId="28DABA0E" wp14:editId="6A20660D">
                <wp:extent cx="287431" cy="10431"/>
                <wp:effectExtent l="0" t="0" r="0" b="0"/>
                <wp:docPr id="96357" name="Group 96357"/>
                <wp:cNvGraphicFramePr/>
                <a:graphic xmlns:a="http://schemas.openxmlformats.org/drawingml/2006/main">
                  <a:graphicData uri="http://schemas.microsoft.com/office/word/2010/wordprocessingGroup">
                    <wpg:wgp>
                      <wpg:cNvGrpSpPr/>
                      <wpg:grpSpPr>
                        <a:xfrm>
                          <a:off x="0" y="0"/>
                          <a:ext cx="287431" cy="10431"/>
                          <a:chOff x="0" y="0"/>
                          <a:chExt cx="287431" cy="10431"/>
                        </a:xfrm>
                      </wpg:grpSpPr>
                      <wps:wsp>
                        <wps:cNvPr id="2333" name="Shape 2333"/>
                        <wps:cNvSpPr/>
                        <wps:spPr>
                          <a:xfrm>
                            <a:off x="0" y="0"/>
                            <a:ext cx="287431" cy="0"/>
                          </a:xfrm>
                          <a:custGeom>
                            <a:avLst/>
                            <a:gdLst/>
                            <a:ahLst/>
                            <a:cxnLst/>
                            <a:rect l="0" t="0" r="0" b="0"/>
                            <a:pathLst>
                              <a:path w="287431">
                                <a:moveTo>
                                  <a:pt x="0" y="0"/>
                                </a:moveTo>
                                <a:lnTo>
                                  <a:pt x="287431" y="0"/>
                                </a:lnTo>
                              </a:path>
                            </a:pathLst>
                          </a:custGeom>
                          <a:ln w="1043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357" style="width:22.6324pt;height:0.821372pt;mso-position-horizontal-relative:char;mso-position-vertical-relative:line" coordsize="2874,104">
                <v:shape id="Shape 2333" style="position:absolute;width:2874;height:0;left:0;top:0;" coordsize="287431,0" path="m0,0l287431,0">
                  <v:stroke weight="0.821372pt" endcap="flat" joinstyle="round" on="true" color="#000000"/>
                  <v:fill on="false" color="#000000" opacity="0"/>
                </v:shape>
              </v:group>
            </w:pict>
          </mc:Fallback>
        </mc:AlternateContent>
      </w:r>
      <w:r>
        <w:rPr>
          <w:i/>
          <w:sz w:val="32"/>
        </w:rPr>
        <w:t>T</w:t>
      </w:r>
      <w:r>
        <w:t xml:space="preserve"> </w:t>
      </w:r>
      <w:r>
        <w:rPr>
          <w:rFonts w:ascii="Segoe UI Symbol" w:eastAsia="Segoe UI Symbol" w:hAnsi="Segoe UI Symbol" w:cs="Segoe UI Symbol"/>
          <w:sz w:val="32"/>
        </w:rPr>
        <w:t></w:t>
      </w:r>
    </w:p>
    <w:p w14:paraId="5B0F07A5" w14:textId="77777777" w:rsidR="00E620C6" w:rsidRDefault="001918E4">
      <w:pPr>
        <w:ind w:left="56" w:right="535" w:firstLine="708"/>
      </w:pPr>
      <w:r>
        <w:t xml:space="preserve">Если температурный интервал бесконечно мал, то говорят об </w:t>
      </w:r>
      <w:r>
        <w:rPr>
          <w:b/>
        </w:rPr>
        <w:t>истинной</w:t>
      </w:r>
      <w:r>
        <w:t xml:space="preserve"> теплоемкости  </w:t>
      </w:r>
    </w:p>
    <w:p w14:paraId="6AA53D6C" w14:textId="77777777" w:rsidR="00E620C6" w:rsidRDefault="001918E4">
      <w:pPr>
        <w:spacing w:after="0" w:line="261" w:lineRule="auto"/>
        <w:ind w:left="207" w:hanging="1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7F7FF0C" wp14:editId="00007902">
                <wp:simplePos x="0" y="0"/>
                <wp:positionH relativeFrom="column">
                  <wp:posOffset>3644123</wp:posOffset>
                </wp:positionH>
                <wp:positionV relativeFrom="paragraph">
                  <wp:posOffset>74858</wp:posOffset>
                </wp:positionV>
                <wp:extent cx="696707" cy="8779"/>
                <wp:effectExtent l="0" t="0" r="0" b="0"/>
                <wp:wrapNone/>
                <wp:docPr id="89689" name="Group 89689"/>
                <wp:cNvGraphicFramePr/>
                <a:graphic xmlns:a="http://schemas.openxmlformats.org/drawingml/2006/main">
                  <a:graphicData uri="http://schemas.microsoft.com/office/word/2010/wordprocessingGroup">
                    <wpg:wgp>
                      <wpg:cNvGrpSpPr/>
                      <wpg:grpSpPr>
                        <a:xfrm>
                          <a:off x="0" y="0"/>
                          <a:ext cx="696707" cy="8779"/>
                          <a:chOff x="0" y="0"/>
                          <a:chExt cx="696707" cy="8779"/>
                        </a:xfrm>
                      </wpg:grpSpPr>
                      <wps:wsp>
                        <wps:cNvPr id="2370" name="Shape 2370"/>
                        <wps:cNvSpPr/>
                        <wps:spPr>
                          <a:xfrm>
                            <a:off x="0" y="0"/>
                            <a:ext cx="252134" cy="0"/>
                          </a:xfrm>
                          <a:custGeom>
                            <a:avLst/>
                            <a:gdLst/>
                            <a:ahLst/>
                            <a:cxnLst/>
                            <a:rect l="0" t="0" r="0" b="0"/>
                            <a:pathLst>
                              <a:path w="252134">
                                <a:moveTo>
                                  <a:pt x="0" y="0"/>
                                </a:moveTo>
                                <a:lnTo>
                                  <a:pt x="252134" y="0"/>
                                </a:lnTo>
                              </a:path>
                            </a:pathLst>
                          </a:custGeom>
                          <a:ln w="8779" cap="flat">
                            <a:round/>
                          </a:ln>
                        </wps:spPr>
                        <wps:style>
                          <a:lnRef idx="1">
                            <a:srgbClr val="000000"/>
                          </a:lnRef>
                          <a:fillRef idx="0">
                            <a:srgbClr val="000000">
                              <a:alpha val="0"/>
                            </a:srgbClr>
                          </a:fillRef>
                          <a:effectRef idx="0">
                            <a:scrgbClr r="0" g="0" b="0"/>
                          </a:effectRef>
                          <a:fontRef idx="none"/>
                        </wps:style>
                        <wps:bodyPr/>
                      </wps:wsp>
                      <wps:wsp>
                        <wps:cNvPr id="2371" name="Shape 2371"/>
                        <wps:cNvSpPr/>
                        <wps:spPr>
                          <a:xfrm>
                            <a:off x="444633" y="0"/>
                            <a:ext cx="252075" cy="0"/>
                          </a:xfrm>
                          <a:custGeom>
                            <a:avLst/>
                            <a:gdLst/>
                            <a:ahLst/>
                            <a:cxnLst/>
                            <a:rect l="0" t="0" r="0" b="0"/>
                            <a:pathLst>
                              <a:path w="252075">
                                <a:moveTo>
                                  <a:pt x="0" y="0"/>
                                </a:moveTo>
                                <a:lnTo>
                                  <a:pt x="252075" y="0"/>
                                </a:lnTo>
                              </a:path>
                            </a:pathLst>
                          </a:custGeom>
                          <a:ln w="877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689" style="width:54.8588pt;height:1.52588e-05pt;position:absolute;z-index:4;mso-position-horizontal-relative:text;mso-position-horizontal:absolute;margin-left:286.939pt;mso-position-vertical-relative:text;margin-top:5.89433pt;" coordsize="6967,0">
                <v:shape id="Shape 2370" style="position:absolute;width:2521;height:0;left:0;top:0;" coordsize="252134,0" path="m0,0l252134,0">
                  <v:stroke weight="0.691239pt" endcap="flat" joinstyle="round" on="true" color="#000000"/>
                  <v:fill on="false" color="#000000" opacity="0"/>
                </v:shape>
                <v:shape id="Shape 2371" style="position:absolute;width:2520;height:0;left:4446;top:0;" coordsize="252075,0" path="m0,0l252075,0">
                  <v:stroke weight="0.691239pt" endcap="flat" joinstyle="round" on="true" color="#000000"/>
                  <v:fill on="false" color="#000000" opacity="0"/>
                </v:shape>
              </v:group>
            </w:pict>
          </mc:Fallback>
        </mc:AlternateContent>
      </w:r>
      <w:proofErr w:type="spellStart"/>
      <w:r>
        <w:rPr>
          <w:i/>
        </w:rPr>
        <w:t>C</w:t>
      </w:r>
      <w:r>
        <w:rPr>
          <w:i/>
          <w:sz w:val="16"/>
        </w:rPr>
        <w:t>истинная</w:t>
      </w:r>
      <w:proofErr w:type="spellEnd"/>
      <w:r>
        <w:rPr>
          <w:i/>
          <w:sz w:val="16"/>
        </w:rPr>
        <w:t xml:space="preserve"> </w:t>
      </w:r>
      <w:r>
        <w:rPr>
          <w:rFonts w:ascii="Segoe UI Symbol" w:eastAsia="Segoe UI Symbol" w:hAnsi="Segoe UI Symbol" w:cs="Segoe UI Symbol"/>
        </w:rPr>
        <w:t xml:space="preserve">= </w:t>
      </w:r>
      <w:proofErr w:type="spellStart"/>
      <w:r>
        <w:t>lim</w:t>
      </w:r>
      <w:proofErr w:type="spellEnd"/>
      <w:r>
        <w:rPr>
          <w:rFonts w:ascii="Segoe UI Symbol" w:eastAsia="Segoe UI Symbol" w:hAnsi="Segoe UI Symbol" w:cs="Segoe UI Symbol"/>
          <w:sz w:val="16"/>
        </w:rPr>
        <w:t> →</w:t>
      </w:r>
      <w:r>
        <w:rPr>
          <w:i/>
          <w:sz w:val="16"/>
        </w:rPr>
        <w:t xml:space="preserve">T </w:t>
      </w:r>
      <w:r>
        <w:rPr>
          <w:sz w:val="16"/>
        </w:rPr>
        <w:t xml:space="preserve">0 </w:t>
      </w:r>
      <w:r>
        <w:rPr>
          <w:i/>
        </w:rPr>
        <w:t xml:space="preserve">Q </w:t>
      </w:r>
      <w:r>
        <w:rPr>
          <w:rFonts w:ascii="Segoe UI Symbol" w:eastAsia="Segoe UI Symbol" w:hAnsi="Segoe UI Symbol" w:cs="Segoe UI Symbol"/>
        </w:rPr>
        <w:t>=</w:t>
      </w:r>
      <w:r>
        <w:rPr>
          <w:rFonts w:ascii="Segoe UI Symbol" w:eastAsia="Segoe UI Symbol" w:hAnsi="Segoe UI Symbol" w:cs="Segoe UI Symbol"/>
          <w:sz w:val="30"/>
        </w:rPr>
        <w:t></w:t>
      </w:r>
      <w:r>
        <w:rPr>
          <w:i/>
        </w:rPr>
        <w:t>Q</w:t>
      </w:r>
      <w:r>
        <w:t xml:space="preserve"> </w:t>
      </w:r>
    </w:p>
    <w:p w14:paraId="60325B6F" w14:textId="77777777" w:rsidR="00E620C6" w:rsidRDefault="001918E4">
      <w:pPr>
        <w:spacing w:after="38" w:line="264" w:lineRule="auto"/>
        <w:ind w:left="2296" w:hanging="10"/>
        <w:jc w:val="center"/>
      </w:pPr>
      <w:r>
        <w:rPr>
          <w:rFonts w:ascii="Segoe UI Symbol" w:eastAsia="Segoe UI Symbol" w:hAnsi="Segoe UI Symbol" w:cs="Segoe UI Symbol"/>
        </w:rPr>
        <w:t></w:t>
      </w:r>
      <w:r>
        <w:rPr>
          <w:i/>
        </w:rPr>
        <w:t xml:space="preserve">T </w:t>
      </w:r>
      <w:proofErr w:type="spellStart"/>
      <w:r>
        <w:rPr>
          <w:i/>
        </w:rPr>
        <w:t>dT</w:t>
      </w:r>
      <w:proofErr w:type="spellEnd"/>
    </w:p>
    <w:p w14:paraId="06EA8D31" w14:textId="77777777" w:rsidR="00E620C6" w:rsidRDefault="001918E4">
      <w:pPr>
        <w:ind w:left="56" w:right="535" w:firstLine="708"/>
      </w:pPr>
      <w:r>
        <w:t>При поступлении энергии в систему, часть ее расходуется на кинетическую энергию молекулы, часть на изменение энергии связей, энергий элеме</w:t>
      </w:r>
      <w:r>
        <w:t xml:space="preserve">нтарных частиц и т.д. Теплоемкость вещества зависит от температуры системы. В интервале температур от 0 до 50 К теплоемкость простых веществ может быть аппроксимирована функцией </w:t>
      </w:r>
      <w:r>
        <w:rPr>
          <w:i/>
        </w:rPr>
        <w:t>С</w:t>
      </w:r>
      <w:r>
        <w:rPr>
          <w:vertAlign w:val="subscript"/>
        </w:rPr>
        <w:t>р</w:t>
      </w:r>
      <w:r>
        <w:t xml:space="preserve"> = </w:t>
      </w:r>
      <w:r>
        <w:rPr>
          <w:i/>
        </w:rPr>
        <w:t>а</w:t>
      </w:r>
      <w:r>
        <w:t>Т</w:t>
      </w:r>
      <w:r>
        <w:rPr>
          <w:vertAlign w:val="superscript"/>
        </w:rPr>
        <w:t>3</w:t>
      </w:r>
      <w:r>
        <w:t xml:space="preserve">, где </w:t>
      </w:r>
      <w:r>
        <w:rPr>
          <w:i/>
        </w:rPr>
        <w:t>а</w:t>
      </w:r>
      <w:r>
        <w:t xml:space="preserve"> – константа. При более высоких температурах температурную зави</w:t>
      </w:r>
      <w:r>
        <w:t xml:space="preserve">симость теплоёмкости сложно описать единой формулой, поэтому часто табличные значения представляют в полиномиальном виде: </w:t>
      </w:r>
    </w:p>
    <w:p w14:paraId="6F37386F" w14:textId="77777777" w:rsidR="00E620C6" w:rsidRDefault="001918E4">
      <w:pPr>
        <w:ind w:left="1862" w:right="535"/>
      </w:pPr>
      <w:r>
        <w:rPr>
          <w:i/>
        </w:rPr>
        <w:t>С</w:t>
      </w:r>
      <w:r>
        <w:rPr>
          <w:vertAlign w:val="subscript"/>
        </w:rPr>
        <w:t>р</w:t>
      </w:r>
      <w:r>
        <w:t xml:space="preserve"> = </w:t>
      </w:r>
      <w:r>
        <w:rPr>
          <w:i/>
        </w:rPr>
        <w:t>а</w:t>
      </w:r>
      <w:r>
        <w:rPr>
          <w:vertAlign w:val="subscript"/>
        </w:rPr>
        <w:t>0</w:t>
      </w:r>
      <w:r>
        <w:t xml:space="preserve"> + </w:t>
      </w:r>
      <w:r>
        <w:rPr>
          <w:i/>
        </w:rPr>
        <w:t>а</w:t>
      </w:r>
      <w:r>
        <w:rPr>
          <w:vertAlign w:val="subscript"/>
        </w:rPr>
        <w:t>1</w:t>
      </w:r>
      <w:r>
        <w:rPr>
          <w:i/>
        </w:rPr>
        <w:t>Т</w:t>
      </w:r>
      <w:r>
        <w:rPr>
          <w:vertAlign w:val="superscript"/>
        </w:rPr>
        <w:t>1</w:t>
      </w:r>
      <w:r>
        <w:t xml:space="preserve"> +</w:t>
      </w:r>
      <w:r>
        <w:rPr>
          <w:i/>
        </w:rPr>
        <w:t>а</w:t>
      </w:r>
      <w:r>
        <w:rPr>
          <w:vertAlign w:val="subscript"/>
        </w:rPr>
        <w:t>2</w:t>
      </w:r>
      <w:r>
        <w:rPr>
          <w:i/>
        </w:rPr>
        <w:t>Т</w:t>
      </w:r>
      <w:r>
        <w:rPr>
          <w:vertAlign w:val="superscript"/>
        </w:rPr>
        <w:t>2</w:t>
      </w:r>
      <w:r>
        <w:t xml:space="preserve"> + … или  </w:t>
      </w:r>
      <w:r>
        <w:rPr>
          <w:i/>
        </w:rPr>
        <w:t>С</w:t>
      </w:r>
      <w:r>
        <w:rPr>
          <w:vertAlign w:val="subscript"/>
        </w:rPr>
        <w:t>р</w:t>
      </w:r>
      <w:r>
        <w:t xml:space="preserve"> = </w:t>
      </w:r>
      <w:r>
        <w:rPr>
          <w:i/>
        </w:rPr>
        <w:t>а’</w:t>
      </w:r>
      <w:r>
        <w:rPr>
          <w:vertAlign w:val="subscript"/>
        </w:rPr>
        <w:t>0</w:t>
      </w:r>
      <w:r>
        <w:t xml:space="preserve"> + а</w:t>
      </w:r>
      <w:r>
        <w:rPr>
          <w:i/>
        </w:rPr>
        <w:t>’</w:t>
      </w:r>
      <w:r>
        <w:rPr>
          <w:vertAlign w:val="subscript"/>
        </w:rPr>
        <w:t>1</w:t>
      </w:r>
      <w:r>
        <w:rPr>
          <w:i/>
        </w:rPr>
        <w:t>Т</w:t>
      </w:r>
      <w:r>
        <w:rPr>
          <w:vertAlign w:val="superscript"/>
        </w:rPr>
        <w:t>-1</w:t>
      </w:r>
      <w:r>
        <w:t xml:space="preserve"> +</w:t>
      </w:r>
      <w:r>
        <w:rPr>
          <w:i/>
        </w:rPr>
        <w:t>а’</w:t>
      </w:r>
      <w:r>
        <w:rPr>
          <w:vertAlign w:val="subscript"/>
        </w:rPr>
        <w:t>2</w:t>
      </w:r>
      <w:r>
        <w:rPr>
          <w:i/>
        </w:rPr>
        <w:t>Т</w:t>
      </w:r>
      <w:r>
        <w:rPr>
          <w:vertAlign w:val="superscript"/>
        </w:rPr>
        <w:t>-2</w:t>
      </w:r>
      <w:r>
        <w:t xml:space="preserve"> + … </w:t>
      </w:r>
    </w:p>
    <w:p w14:paraId="347CFDE6" w14:textId="77777777" w:rsidR="00E620C6" w:rsidRDefault="001918E4">
      <w:pPr>
        <w:ind w:left="56" w:right="535" w:firstLine="708"/>
      </w:pPr>
      <w:r>
        <w:t xml:space="preserve">Теплоемкость идеального газа: для одноатомного </w:t>
      </w:r>
      <w:proofErr w:type="spellStart"/>
      <w:r>
        <w:rPr>
          <w:i/>
        </w:rPr>
        <w:t>С</w:t>
      </w:r>
      <w:r>
        <w:rPr>
          <w:vertAlign w:val="subscript"/>
        </w:rPr>
        <w:t>p</w:t>
      </w:r>
      <w:proofErr w:type="spellEnd"/>
      <w:r>
        <w:t xml:space="preserve"> = 5/3</w:t>
      </w:r>
      <w:r>
        <w:rPr>
          <w:i/>
        </w:rPr>
        <w:t>R</w:t>
      </w:r>
      <w:r>
        <w:t xml:space="preserve">  и </w:t>
      </w:r>
      <w:proofErr w:type="spellStart"/>
      <w:r>
        <w:rPr>
          <w:i/>
        </w:rPr>
        <w:t>C</w:t>
      </w:r>
      <w:r>
        <w:rPr>
          <w:vertAlign w:val="subscript"/>
        </w:rPr>
        <w:t>v</w:t>
      </w:r>
      <w:proofErr w:type="spellEnd"/>
      <w:r>
        <w:t xml:space="preserve"> = 3/2</w:t>
      </w:r>
      <w:r>
        <w:rPr>
          <w:i/>
        </w:rPr>
        <w:t>R</w:t>
      </w:r>
      <w:r>
        <w:t xml:space="preserve">; для двухатомного </w:t>
      </w:r>
      <w:proofErr w:type="spellStart"/>
      <w:r>
        <w:rPr>
          <w:i/>
        </w:rPr>
        <w:t>C</w:t>
      </w:r>
      <w:r>
        <w:rPr>
          <w:vertAlign w:val="subscript"/>
        </w:rPr>
        <w:t>p</w:t>
      </w:r>
      <w:proofErr w:type="spellEnd"/>
      <w:r>
        <w:t xml:space="preserve"> = 7/2</w:t>
      </w:r>
      <w:r>
        <w:rPr>
          <w:i/>
        </w:rPr>
        <w:t xml:space="preserve">R </w:t>
      </w:r>
      <w:r>
        <w:t xml:space="preserve">и </w:t>
      </w:r>
      <w:proofErr w:type="spellStart"/>
      <w:r>
        <w:rPr>
          <w:i/>
        </w:rPr>
        <w:t>C</w:t>
      </w:r>
      <w:r>
        <w:rPr>
          <w:vertAlign w:val="subscript"/>
        </w:rPr>
        <w:t>v</w:t>
      </w:r>
      <w:proofErr w:type="spellEnd"/>
      <w:r>
        <w:t xml:space="preserve"> = 5/2</w:t>
      </w:r>
      <w:r>
        <w:rPr>
          <w:i/>
        </w:rPr>
        <w:t>R</w:t>
      </w:r>
      <w:r>
        <w:t xml:space="preserve">. </w:t>
      </w:r>
    </w:p>
    <w:p w14:paraId="3A2538E5" w14:textId="77777777" w:rsidR="00E620C6" w:rsidRDefault="001918E4">
      <w:pPr>
        <w:spacing w:after="0" w:line="259" w:lineRule="auto"/>
        <w:ind w:left="772" w:firstLine="0"/>
        <w:jc w:val="left"/>
      </w:pPr>
      <w:r>
        <w:t xml:space="preserve"> </w:t>
      </w:r>
    </w:p>
    <w:p w14:paraId="410488F3" w14:textId="77777777" w:rsidR="00E620C6" w:rsidRDefault="001918E4">
      <w:pPr>
        <w:spacing w:after="76" w:line="271" w:lineRule="auto"/>
        <w:ind w:left="59" w:right="530"/>
      </w:pPr>
      <w:r>
        <w:rPr>
          <w:b/>
        </w:rPr>
        <w:t xml:space="preserve">Зависимость теплового эффекта процесса от температуры, уравнение Кирхгоффа. </w:t>
      </w:r>
    </w:p>
    <w:p w14:paraId="6606B15C" w14:textId="77777777" w:rsidR="00E620C6" w:rsidRDefault="001918E4">
      <w:pPr>
        <w:spacing w:after="63" w:line="320" w:lineRule="auto"/>
        <w:ind w:left="49" w:right="1410" w:firstLine="708"/>
        <w:jc w:val="left"/>
      </w:pPr>
      <w:r>
        <w:t xml:space="preserve">Уравнение Кирхгоффа дает температурную зависимость теплового эффекта реакции от температуры. Рассмотрим реакцию  А + В = С + D </w:t>
      </w:r>
    </w:p>
    <w:p w14:paraId="29CF0385" w14:textId="77777777" w:rsidR="00E620C6" w:rsidRDefault="001918E4">
      <w:pPr>
        <w:spacing w:after="146"/>
        <w:ind w:left="775" w:right="535"/>
      </w:pPr>
      <w:r>
        <w:t xml:space="preserve">Тепловой эффект такой реакции рассчитывается по формуле  </w:t>
      </w:r>
    </w:p>
    <w:p w14:paraId="05C6CAC7" w14:textId="77777777" w:rsidR="00E620C6" w:rsidRDefault="001918E4">
      <w:pPr>
        <w:spacing w:after="86"/>
        <w:ind w:left="283" w:right="43" w:hanging="10"/>
        <w:jc w:val="center"/>
      </w:pPr>
      <w:r>
        <w:rPr>
          <w:rFonts w:ascii="Segoe UI Symbol" w:eastAsia="Segoe UI Symbol" w:hAnsi="Segoe UI Symbol" w:cs="Segoe UI Symbol"/>
        </w:rPr>
        <w:t></w:t>
      </w:r>
      <w:r>
        <w:rPr>
          <w:i/>
        </w:rPr>
        <w:t>H</w:t>
      </w:r>
      <w:r>
        <w:t xml:space="preserve"> = </w:t>
      </w:r>
      <w:r>
        <w:rPr>
          <w:rFonts w:ascii="Segoe UI Symbol" w:eastAsia="Segoe UI Symbol" w:hAnsi="Segoe UI Symbol" w:cs="Segoe UI Symbol"/>
        </w:rPr>
        <w:t></w:t>
      </w:r>
      <w:r>
        <w:t>(</w:t>
      </w:r>
      <w:r>
        <w:rPr>
          <w:rFonts w:ascii="Segoe UI Symbol" w:eastAsia="Segoe UI Symbol" w:hAnsi="Segoe UI Symbol" w:cs="Segoe UI Symbol"/>
        </w:rPr>
        <w:t></w:t>
      </w:r>
      <w:r>
        <w:rPr>
          <w:i/>
        </w:rPr>
        <w:t>H</w:t>
      </w:r>
      <w:r>
        <w:t>)</w:t>
      </w:r>
      <w:proofErr w:type="spellStart"/>
      <w:r>
        <w:rPr>
          <w:vertAlign w:val="subscript"/>
        </w:rPr>
        <w:t>прод</w:t>
      </w:r>
      <w:proofErr w:type="spellEnd"/>
      <w:r>
        <w:t xml:space="preserve"> -  </w:t>
      </w:r>
      <w:r>
        <w:rPr>
          <w:rFonts w:ascii="Segoe UI Symbol" w:eastAsia="Segoe UI Symbol" w:hAnsi="Segoe UI Symbol" w:cs="Segoe UI Symbol"/>
        </w:rPr>
        <w:t></w:t>
      </w:r>
      <w:r>
        <w:t>(</w:t>
      </w:r>
      <w:r>
        <w:rPr>
          <w:rFonts w:ascii="Segoe UI Symbol" w:eastAsia="Segoe UI Symbol" w:hAnsi="Segoe UI Symbol" w:cs="Segoe UI Symbol"/>
        </w:rPr>
        <w:t></w:t>
      </w:r>
      <w:r>
        <w:rPr>
          <w:i/>
        </w:rPr>
        <w:t>H</w:t>
      </w:r>
      <w:r>
        <w:t>))</w:t>
      </w:r>
      <w:proofErr w:type="spellStart"/>
      <w:r>
        <w:rPr>
          <w:vertAlign w:val="subscript"/>
        </w:rPr>
        <w:t>исх</w:t>
      </w:r>
      <w:proofErr w:type="spellEnd"/>
      <w:r>
        <w:t xml:space="preserve"> </w:t>
      </w:r>
    </w:p>
    <w:p w14:paraId="365DF661" w14:textId="77777777" w:rsidR="00E620C6" w:rsidRDefault="001918E4">
      <w:pPr>
        <w:spacing w:after="377"/>
        <w:ind w:left="56" w:right="535" w:firstLine="708"/>
      </w:pPr>
      <w:r>
        <w:t xml:space="preserve">Поделим обе части на </w:t>
      </w:r>
      <w:proofErr w:type="spellStart"/>
      <w:r>
        <w:t>dT</w:t>
      </w:r>
      <w:proofErr w:type="spellEnd"/>
      <w:r>
        <w:t xml:space="preserve"> и продифференциру</w:t>
      </w:r>
      <w:r>
        <w:t xml:space="preserve">ем (при постоянном давлении): </w:t>
      </w:r>
    </w:p>
    <w:p w14:paraId="4DC1C905" w14:textId="77777777" w:rsidR="00E620C6" w:rsidRDefault="001918E4">
      <w:pPr>
        <w:spacing w:after="128" w:line="259" w:lineRule="auto"/>
        <w:ind w:left="1107" w:right="859" w:hanging="1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D2EE8C4" wp14:editId="7BA47307">
                <wp:simplePos x="0" y="0"/>
                <wp:positionH relativeFrom="column">
                  <wp:posOffset>1941248</wp:posOffset>
                </wp:positionH>
                <wp:positionV relativeFrom="paragraph">
                  <wp:posOffset>84594</wp:posOffset>
                </wp:positionV>
                <wp:extent cx="1373609" cy="7376"/>
                <wp:effectExtent l="0" t="0" r="0" b="0"/>
                <wp:wrapNone/>
                <wp:docPr id="89690" name="Group 89690"/>
                <wp:cNvGraphicFramePr/>
                <a:graphic xmlns:a="http://schemas.openxmlformats.org/drawingml/2006/main">
                  <a:graphicData uri="http://schemas.microsoft.com/office/word/2010/wordprocessingGroup">
                    <wpg:wgp>
                      <wpg:cNvGrpSpPr/>
                      <wpg:grpSpPr>
                        <a:xfrm>
                          <a:off x="0" y="0"/>
                          <a:ext cx="1373609" cy="7376"/>
                          <a:chOff x="0" y="0"/>
                          <a:chExt cx="1373609" cy="7376"/>
                        </a:xfrm>
                      </wpg:grpSpPr>
                      <wps:wsp>
                        <wps:cNvPr id="2554" name="Shape 2554"/>
                        <wps:cNvSpPr/>
                        <wps:spPr>
                          <a:xfrm>
                            <a:off x="0" y="0"/>
                            <a:ext cx="438740" cy="0"/>
                          </a:xfrm>
                          <a:custGeom>
                            <a:avLst/>
                            <a:gdLst/>
                            <a:ahLst/>
                            <a:cxnLst/>
                            <a:rect l="0" t="0" r="0" b="0"/>
                            <a:pathLst>
                              <a:path w="438740">
                                <a:moveTo>
                                  <a:pt x="0" y="0"/>
                                </a:moveTo>
                                <a:lnTo>
                                  <a:pt x="438740" y="0"/>
                                </a:lnTo>
                              </a:path>
                            </a:pathLst>
                          </a:custGeom>
                          <a:ln w="7376" cap="flat">
                            <a:round/>
                          </a:ln>
                        </wps:spPr>
                        <wps:style>
                          <a:lnRef idx="1">
                            <a:srgbClr val="000000"/>
                          </a:lnRef>
                          <a:fillRef idx="0">
                            <a:srgbClr val="000000">
                              <a:alpha val="0"/>
                            </a:srgbClr>
                          </a:fillRef>
                          <a:effectRef idx="0">
                            <a:scrgbClr r="0" g="0" b="0"/>
                          </a:effectRef>
                          <a:fontRef idx="none"/>
                        </wps:style>
                        <wps:bodyPr/>
                      </wps:wsp>
                      <wps:wsp>
                        <wps:cNvPr id="2555" name="Shape 2555"/>
                        <wps:cNvSpPr/>
                        <wps:spPr>
                          <a:xfrm>
                            <a:off x="675823" y="0"/>
                            <a:ext cx="269387" cy="0"/>
                          </a:xfrm>
                          <a:custGeom>
                            <a:avLst/>
                            <a:gdLst/>
                            <a:ahLst/>
                            <a:cxnLst/>
                            <a:rect l="0" t="0" r="0" b="0"/>
                            <a:pathLst>
                              <a:path w="269387">
                                <a:moveTo>
                                  <a:pt x="0" y="0"/>
                                </a:moveTo>
                                <a:lnTo>
                                  <a:pt x="269387" y="0"/>
                                </a:lnTo>
                              </a:path>
                            </a:pathLst>
                          </a:custGeom>
                          <a:ln w="7376" cap="flat">
                            <a:round/>
                          </a:ln>
                        </wps:spPr>
                        <wps:style>
                          <a:lnRef idx="1">
                            <a:srgbClr val="000000"/>
                          </a:lnRef>
                          <a:fillRef idx="0">
                            <a:srgbClr val="000000">
                              <a:alpha val="0"/>
                            </a:srgbClr>
                          </a:fillRef>
                          <a:effectRef idx="0">
                            <a:scrgbClr r="0" g="0" b="0"/>
                          </a:effectRef>
                          <a:fontRef idx="none"/>
                        </wps:style>
                        <wps:bodyPr/>
                      </wps:wsp>
                      <wps:wsp>
                        <wps:cNvPr id="2556" name="Shape 2556"/>
                        <wps:cNvSpPr/>
                        <wps:spPr>
                          <a:xfrm>
                            <a:off x="1090723" y="0"/>
                            <a:ext cx="282886" cy="0"/>
                          </a:xfrm>
                          <a:custGeom>
                            <a:avLst/>
                            <a:gdLst/>
                            <a:ahLst/>
                            <a:cxnLst/>
                            <a:rect l="0" t="0" r="0" b="0"/>
                            <a:pathLst>
                              <a:path w="282886">
                                <a:moveTo>
                                  <a:pt x="0" y="0"/>
                                </a:moveTo>
                                <a:lnTo>
                                  <a:pt x="282886" y="0"/>
                                </a:lnTo>
                              </a:path>
                            </a:pathLst>
                          </a:custGeom>
                          <a:ln w="737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690" style="width:108.158pt;height:3.05176e-05pt;position:absolute;z-index:189;mso-position-horizontal-relative:text;mso-position-horizontal:absolute;margin-left:152.854pt;mso-position-vertical-relative:text;margin-top:6.66098pt;" coordsize="13736,0">
                <v:shape id="Shape 2554" style="position:absolute;width:4387;height:0;left:0;top:0;" coordsize="438740,0" path="m0,0l438740,0">
                  <v:stroke weight="0.580761pt" endcap="flat" joinstyle="round" on="true" color="#000000"/>
                  <v:fill on="false" color="#000000" opacity="0"/>
                </v:shape>
                <v:shape id="Shape 2555" style="position:absolute;width:2693;height:0;left:6758;top:0;" coordsize="269387,0" path="m0,0l269387,0">
                  <v:stroke weight="0.580761pt" endcap="flat" joinstyle="round" on="true" color="#000000"/>
                  <v:fill on="false" color="#000000" opacity="0"/>
                </v:shape>
                <v:shape id="Shape 2556" style="position:absolute;width:2828;height:0;left:10907;top:0;" coordsize="282886,0" path="m0,0l282886,0">
                  <v:stroke weight="0.580761pt" endcap="flat"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EDDDAA3" wp14:editId="50198C3C">
                <wp:simplePos x="0" y="0"/>
                <wp:positionH relativeFrom="column">
                  <wp:posOffset>3806010</wp:posOffset>
                </wp:positionH>
                <wp:positionV relativeFrom="paragraph">
                  <wp:posOffset>84595</wp:posOffset>
                </wp:positionV>
                <wp:extent cx="694007" cy="7376"/>
                <wp:effectExtent l="0" t="0" r="0" b="0"/>
                <wp:wrapNone/>
                <wp:docPr id="89691" name="Group 89691"/>
                <wp:cNvGraphicFramePr/>
                <a:graphic xmlns:a="http://schemas.openxmlformats.org/drawingml/2006/main">
                  <a:graphicData uri="http://schemas.microsoft.com/office/word/2010/wordprocessingGroup">
                    <wpg:wgp>
                      <wpg:cNvGrpSpPr/>
                      <wpg:grpSpPr>
                        <a:xfrm>
                          <a:off x="0" y="0"/>
                          <a:ext cx="694007" cy="7376"/>
                          <a:chOff x="0" y="0"/>
                          <a:chExt cx="694007" cy="7376"/>
                        </a:xfrm>
                      </wpg:grpSpPr>
                      <wps:wsp>
                        <wps:cNvPr id="2557" name="Shape 2557"/>
                        <wps:cNvSpPr/>
                        <wps:spPr>
                          <a:xfrm>
                            <a:off x="0" y="0"/>
                            <a:ext cx="276289" cy="0"/>
                          </a:xfrm>
                          <a:custGeom>
                            <a:avLst/>
                            <a:gdLst/>
                            <a:ahLst/>
                            <a:cxnLst/>
                            <a:rect l="0" t="0" r="0" b="0"/>
                            <a:pathLst>
                              <a:path w="276289">
                                <a:moveTo>
                                  <a:pt x="0" y="0"/>
                                </a:moveTo>
                                <a:lnTo>
                                  <a:pt x="276289" y="0"/>
                                </a:lnTo>
                              </a:path>
                            </a:pathLst>
                          </a:custGeom>
                          <a:ln w="7376" cap="flat">
                            <a:round/>
                          </a:ln>
                        </wps:spPr>
                        <wps:style>
                          <a:lnRef idx="1">
                            <a:srgbClr val="000000"/>
                          </a:lnRef>
                          <a:fillRef idx="0">
                            <a:srgbClr val="000000">
                              <a:alpha val="0"/>
                            </a:srgbClr>
                          </a:fillRef>
                          <a:effectRef idx="0">
                            <a:scrgbClr r="0" g="0" b="0"/>
                          </a:effectRef>
                          <a:fontRef idx="none"/>
                        </wps:style>
                        <wps:bodyPr/>
                      </wps:wsp>
                      <wps:wsp>
                        <wps:cNvPr id="2558" name="Shape 2558"/>
                        <wps:cNvSpPr/>
                        <wps:spPr>
                          <a:xfrm>
                            <a:off x="421763" y="0"/>
                            <a:ext cx="272244" cy="0"/>
                          </a:xfrm>
                          <a:custGeom>
                            <a:avLst/>
                            <a:gdLst/>
                            <a:ahLst/>
                            <a:cxnLst/>
                            <a:rect l="0" t="0" r="0" b="0"/>
                            <a:pathLst>
                              <a:path w="272244">
                                <a:moveTo>
                                  <a:pt x="0" y="0"/>
                                </a:moveTo>
                                <a:lnTo>
                                  <a:pt x="272244" y="0"/>
                                </a:lnTo>
                              </a:path>
                            </a:pathLst>
                          </a:custGeom>
                          <a:ln w="737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691" style="width:54.6462pt;height:0.580761pt;position:absolute;z-index:191;mso-position-horizontal-relative:text;mso-position-horizontal:absolute;margin-left:299.686pt;mso-position-vertical-relative:text;margin-top:6.66101pt;" coordsize="6940,73">
                <v:shape id="Shape 2557" style="position:absolute;width:2762;height:0;left:0;top:0;" coordsize="276289,0" path="m0,0l276289,0">
                  <v:stroke weight="0.580761pt" endcap="flat" joinstyle="round" on="true" color="#000000"/>
                  <v:fill on="false" color="#000000" opacity="0"/>
                </v:shape>
                <v:shape id="Shape 2558" style="position:absolute;width:2722;height:0;left:4217;top:0;" coordsize="272244,0" path="m0,0l272244,0">
                  <v:stroke weight="0.580761pt" endcap="flat" joinstyle="round" on="true" color="#000000"/>
                  <v:fill on="false" color="#000000" opacity="0"/>
                </v:shape>
              </v:group>
            </w:pict>
          </mc:Fallback>
        </mc:AlternateContent>
      </w:r>
      <w:r>
        <w:rPr>
          <w:i/>
          <w:sz w:val="24"/>
        </w:rPr>
        <w:t>d H</w:t>
      </w:r>
      <w:r>
        <w:rPr>
          <w:sz w:val="24"/>
        </w:rPr>
        <w:t>(</w:t>
      </w:r>
      <w:proofErr w:type="spellStart"/>
      <w:r>
        <w:rPr>
          <w:i/>
          <w:sz w:val="24"/>
        </w:rPr>
        <w:t>dT</w:t>
      </w:r>
      <w:proofErr w:type="spellEnd"/>
      <w:r>
        <w:rPr>
          <w:rFonts w:ascii="Segoe UI Symbol" w:eastAsia="Segoe UI Symbol" w:hAnsi="Segoe UI Symbol" w:cs="Segoe UI Symbol"/>
          <w:sz w:val="24"/>
        </w:rPr>
        <w:t xml:space="preserve"> </w:t>
      </w:r>
      <w:r>
        <w:rPr>
          <w:sz w:val="24"/>
        </w:rPr>
        <w:t xml:space="preserve">) </w:t>
      </w:r>
      <w:r>
        <w:rPr>
          <w:rFonts w:ascii="Segoe UI Symbol" w:eastAsia="Segoe UI Symbol" w:hAnsi="Segoe UI Symbol" w:cs="Segoe UI Symbol"/>
          <w:sz w:val="24"/>
        </w:rPr>
        <w:t xml:space="preserve">= </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proofErr w:type="spellStart"/>
      <w:r>
        <w:rPr>
          <w:i/>
          <w:sz w:val="24"/>
        </w:rPr>
        <w:t>dHdT</w:t>
      </w:r>
      <w:r>
        <w:rPr>
          <w:i/>
          <w:sz w:val="14"/>
        </w:rPr>
        <w:t>c</w:t>
      </w:r>
      <w:proofErr w:type="spellEnd"/>
      <w:r>
        <w:rPr>
          <w:i/>
          <w:sz w:val="14"/>
        </w:rPr>
        <w:t xml:space="preserve"> </w:t>
      </w:r>
      <w:r>
        <w:rPr>
          <w:rFonts w:ascii="Segoe UI Symbol" w:eastAsia="Segoe UI Symbol" w:hAnsi="Segoe UI Symbol" w:cs="Segoe UI Symbol"/>
          <w:sz w:val="24"/>
        </w:rPr>
        <w:t xml:space="preserve">+ </w:t>
      </w:r>
      <w:proofErr w:type="spellStart"/>
      <w:r>
        <w:rPr>
          <w:i/>
          <w:sz w:val="24"/>
        </w:rPr>
        <w:t>dHdT</w:t>
      </w:r>
      <w:r>
        <w:rPr>
          <w:i/>
          <w:sz w:val="14"/>
        </w:rPr>
        <w:t>d</w:t>
      </w:r>
      <w:proofErr w:type="spellEnd"/>
      <w:r>
        <w:rPr>
          <w:i/>
          <w:sz w:val="14"/>
        </w:rPr>
        <w:t xml:space="preserve"> </w:t>
      </w:r>
      <w:r>
        <w:rPr>
          <w:rFonts w:ascii="Segoe UI Symbol" w:eastAsia="Segoe UI Symbol" w:hAnsi="Segoe UI Symbol" w:cs="Segoe UI Symbol"/>
          <w:sz w:val="24"/>
        </w:rPr>
        <w:t></w:t>
      </w:r>
      <w:r>
        <w:rPr>
          <w:rFonts w:ascii="Segoe UI Symbol" w:eastAsia="Segoe UI Symbol" w:hAnsi="Segoe UI Symbol" w:cs="Segoe UI Symbol"/>
          <w:sz w:val="24"/>
        </w:rPr>
        <w:t></w:t>
      </w:r>
      <w:proofErr w:type="spellStart"/>
      <w:r>
        <w:rPr>
          <w:i/>
          <w:sz w:val="14"/>
        </w:rPr>
        <w:t>прод</w:t>
      </w:r>
      <w:proofErr w:type="spellEnd"/>
      <w:r>
        <w:rPr>
          <w:i/>
          <w:sz w:val="14"/>
        </w:rPr>
        <w:t xml:space="preserve"> </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proofErr w:type="spellStart"/>
      <w:r>
        <w:rPr>
          <w:i/>
          <w:sz w:val="24"/>
        </w:rPr>
        <w:t>dHdT</w:t>
      </w:r>
      <w:r>
        <w:rPr>
          <w:i/>
          <w:sz w:val="14"/>
        </w:rPr>
        <w:t>a</w:t>
      </w:r>
      <w:proofErr w:type="spellEnd"/>
      <w:r>
        <w:rPr>
          <w:i/>
          <w:sz w:val="14"/>
        </w:rPr>
        <w:t xml:space="preserve"> </w:t>
      </w:r>
      <w:r>
        <w:rPr>
          <w:rFonts w:ascii="Segoe UI Symbol" w:eastAsia="Segoe UI Symbol" w:hAnsi="Segoe UI Symbol" w:cs="Segoe UI Symbol"/>
          <w:sz w:val="24"/>
        </w:rPr>
        <w:t xml:space="preserve">+ </w:t>
      </w:r>
      <w:proofErr w:type="spellStart"/>
      <w:r>
        <w:rPr>
          <w:i/>
          <w:sz w:val="24"/>
        </w:rPr>
        <w:t>dH</w:t>
      </w:r>
      <w:r>
        <w:rPr>
          <w:i/>
          <w:sz w:val="14"/>
        </w:rPr>
        <w:t>b</w:t>
      </w:r>
      <w:proofErr w:type="spellEnd"/>
      <w:r>
        <w:rPr>
          <w:i/>
          <w:sz w:val="14"/>
        </w:rPr>
        <w:t xml:space="preserve"> </w:t>
      </w:r>
      <w:r>
        <w:rPr>
          <w:rFonts w:ascii="Segoe UI Symbol" w:eastAsia="Segoe UI Symbol" w:hAnsi="Segoe UI Symbol" w:cs="Segoe UI Symbol"/>
          <w:sz w:val="24"/>
        </w:rPr>
        <w:t></w:t>
      </w:r>
      <w:proofErr w:type="spellStart"/>
      <w:r>
        <w:rPr>
          <w:i/>
          <w:sz w:val="14"/>
        </w:rPr>
        <w:t>исх</w:t>
      </w:r>
      <w:proofErr w:type="spellEnd"/>
      <w:r>
        <w:t xml:space="preserve"> </w:t>
      </w:r>
    </w:p>
    <w:p w14:paraId="1E49A03B" w14:textId="77777777" w:rsidR="00E620C6" w:rsidRDefault="001918E4">
      <w:pPr>
        <w:tabs>
          <w:tab w:val="center" w:pos="4039"/>
          <w:tab w:val="center" w:pos="5302"/>
          <w:tab w:val="center" w:pos="5911"/>
          <w:tab w:val="center" w:pos="6973"/>
        </w:tabs>
        <w:spacing w:after="270" w:line="259" w:lineRule="auto"/>
        <w:ind w:left="0" w:firstLine="0"/>
        <w:jc w:val="left"/>
      </w:pPr>
      <w:r>
        <w:rPr>
          <w:rFonts w:ascii="Calibri" w:eastAsia="Calibri" w:hAnsi="Calibri" w:cs="Calibri"/>
          <w:sz w:val="22"/>
        </w:rPr>
        <w:tab/>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Segoe UI Symbol" w:eastAsia="Segoe UI Symbol" w:hAnsi="Segoe UI Symbol" w:cs="Segoe UI Symbol"/>
          <w:sz w:val="24"/>
        </w:rPr>
        <w:t></w:t>
      </w:r>
      <w:r>
        <w:rPr>
          <w:rFonts w:ascii="Segoe UI Symbol" w:eastAsia="Segoe UI Symbol" w:hAnsi="Segoe UI Symbol" w:cs="Segoe UI Symbol"/>
          <w:sz w:val="24"/>
        </w:rPr>
        <w:tab/>
      </w:r>
      <w:proofErr w:type="spellStart"/>
      <w:r>
        <w:rPr>
          <w:i/>
          <w:sz w:val="24"/>
        </w:rPr>
        <w:t>dT</w:t>
      </w:r>
      <w:proofErr w:type="spellEnd"/>
      <w:r>
        <w:rPr>
          <w:i/>
          <w:sz w:val="24"/>
        </w:rPr>
        <w:t xml:space="preserve"> </w:t>
      </w:r>
      <w:r>
        <w:rPr>
          <w:rFonts w:ascii="Segoe UI Symbol" w:eastAsia="Segoe UI Symbol" w:hAnsi="Segoe UI Symbol" w:cs="Segoe UI Symbol"/>
          <w:sz w:val="24"/>
        </w:rPr>
        <w:t></w:t>
      </w:r>
      <w:r>
        <w:rPr>
          <w:rFonts w:ascii="Segoe UI Symbol" w:eastAsia="Segoe UI Symbol" w:hAnsi="Segoe UI Symbol" w:cs="Segoe UI Symbol"/>
          <w:sz w:val="24"/>
        </w:rPr>
        <w:t></w:t>
      </w:r>
    </w:p>
    <w:p w14:paraId="0994C1FE" w14:textId="77777777" w:rsidR="00E620C6" w:rsidRDefault="001918E4">
      <w:pPr>
        <w:spacing w:after="0" w:line="259" w:lineRule="auto"/>
        <w:ind w:left="3252" w:right="6065" w:hanging="10"/>
        <w:jc w:val="left"/>
      </w:pPr>
      <w:r>
        <w:rPr>
          <w:i/>
          <w:sz w:val="24"/>
        </w:rPr>
        <w:t>d</w:t>
      </w:r>
      <w:r>
        <w:rPr>
          <w:sz w:val="24"/>
        </w:rPr>
        <w:t>(</w:t>
      </w:r>
      <w:r>
        <w:rPr>
          <w:rFonts w:ascii="Segoe UI Symbol" w:eastAsia="Segoe UI Symbol" w:hAnsi="Segoe UI Symbol" w:cs="Segoe UI Symbol"/>
          <w:sz w:val="24"/>
        </w:rPr>
        <w:t></w:t>
      </w:r>
      <w:r>
        <w:rPr>
          <w:i/>
          <w:sz w:val="24"/>
        </w:rPr>
        <w:t>H</w:t>
      </w:r>
      <w:r>
        <w:rPr>
          <w:sz w:val="24"/>
        </w:rPr>
        <w:t>)</w:t>
      </w:r>
    </w:p>
    <w:p w14:paraId="2AE2D67C" w14:textId="77777777" w:rsidR="00E620C6" w:rsidRDefault="001918E4">
      <w:pPr>
        <w:spacing w:after="0" w:line="259" w:lineRule="auto"/>
        <w:ind w:left="230" w:hanging="10"/>
        <w:jc w:val="center"/>
      </w:pPr>
      <w:r>
        <w:rPr>
          <w:rFonts w:ascii="Calibri" w:eastAsia="Calibri" w:hAnsi="Calibri" w:cs="Calibri"/>
          <w:noProof/>
          <w:sz w:val="22"/>
        </w:rPr>
        <w:lastRenderedPageBreak/>
        <mc:AlternateContent>
          <mc:Choice Requires="wpg">
            <w:drawing>
              <wp:inline distT="0" distB="0" distL="0" distR="0" wp14:anchorId="7F25BEB9" wp14:editId="6612B2BF">
                <wp:extent cx="437104" cy="7424"/>
                <wp:effectExtent l="0" t="0" r="0" b="0"/>
                <wp:docPr id="89692" name="Group 89692"/>
                <wp:cNvGraphicFramePr/>
                <a:graphic xmlns:a="http://schemas.openxmlformats.org/drawingml/2006/main">
                  <a:graphicData uri="http://schemas.microsoft.com/office/word/2010/wordprocessingGroup">
                    <wpg:wgp>
                      <wpg:cNvGrpSpPr/>
                      <wpg:grpSpPr>
                        <a:xfrm>
                          <a:off x="0" y="0"/>
                          <a:ext cx="437104" cy="7424"/>
                          <a:chOff x="0" y="0"/>
                          <a:chExt cx="437104" cy="7424"/>
                        </a:xfrm>
                      </wpg:grpSpPr>
                      <wps:wsp>
                        <wps:cNvPr id="2571" name="Shape 2571"/>
                        <wps:cNvSpPr/>
                        <wps:spPr>
                          <a:xfrm>
                            <a:off x="0" y="0"/>
                            <a:ext cx="437104" cy="0"/>
                          </a:xfrm>
                          <a:custGeom>
                            <a:avLst/>
                            <a:gdLst/>
                            <a:ahLst/>
                            <a:cxnLst/>
                            <a:rect l="0" t="0" r="0" b="0"/>
                            <a:pathLst>
                              <a:path w="437104">
                                <a:moveTo>
                                  <a:pt x="0" y="0"/>
                                </a:moveTo>
                                <a:lnTo>
                                  <a:pt x="437104"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692" style="width:34.4177pt;height:0.584534pt;mso-position-horizontal-relative:char;mso-position-vertical-relative:line" coordsize="4371,74">
                <v:shape id="Shape 2571" style="position:absolute;width:4371;height:0;left:0;top:0;" coordsize="437104,0" path="m0,0l437104,0">
                  <v:stroke weight="0.584534pt" endcap="flat" joinstyle="round" on="true" color="#000000"/>
                  <v:fill on="false" color="#000000" opacity="0"/>
                </v:shape>
              </v:group>
            </w:pict>
          </mc:Fallback>
        </mc:AlternateContent>
      </w:r>
      <w:r>
        <w:rPr>
          <w:rFonts w:ascii="Segoe UI Symbol" w:eastAsia="Segoe UI Symbol" w:hAnsi="Segoe UI Symbol" w:cs="Segoe UI Symbol"/>
          <w:sz w:val="24"/>
        </w:rPr>
        <w:t xml:space="preserve"> = </w:t>
      </w:r>
      <w:r>
        <w:rPr>
          <w:rFonts w:ascii="Segoe UI Symbol" w:eastAsia="Segoe UI Symbol" w:hAnsi="Segoe UI Symbol" w:cs="Segoe UI Symbol"/>
          <w:sz w:val="36"/>
        </w:rPr>
        <w:t>(</w:t>
      </w:r>
      <w:r>
        <w:rPr>
          <w:i/>
          <w:sz w:val="24"/>
        </w:rPr>
        <w:t>С</w:t>
      </w:r>
      <w:r>
        <w:rPr>
          <w:i/>
          <w:sz w:val="14"/>
        </w:rPr>
        <w:t>P c</w:t>
      </w:r>
      <w:r>
        <w:rPr>
          <w:sz w:val="14"/>
        </w:rPr>
        <w:t xml:space="preserve">, </w:t>
      </w:r>
      <w:r>
        <w:rPr>
          <w:rFonts w:ascii="Segoe UI Symbol" w:eastAsia="Segoe UI Symbol" w:hAnsi="Segoe UI Symbol" w:cs="Segoe UI Symbol"/>
          <w:sz w:val="24"/>
        </w:rPr>
        <w:t>+</w:t>
      </w:r>
      <w:r>
        <w:rPr>
          <w:i/>
          <w:sz w:val="24"/>
        </w:rPr>
        <w:t>C</w:t>
      </w:r>
      <w:r>
        <w:rPr>
          <w:i/>
          <w:sz w:val="14"/>
        </w:rPr>
        <w:t>P d</w:t>
      </w:r>
      <w:r>
        <w:rPr>
          <w:sz w:val="14"/>
        </w:rPr>
        <w:t xml:space="preserve">, </w:t>
      </w:r>
      <w:r>
        <w:rPr>
          <w:rFonts w:ascii="Segoe UI Symbol" w:eastAsia="Segoe UI Symbol" w:hAnsi="Segoe UI Symbol" w:cs="Segoe UI Symbol"/>
          <w:sz w:val="36"/>
        </w:rPr>
        <w:t>)</w:t>
      </w:r>
      <w:proofErr w:type="spellStart"/>
      <w:r>
        <w:rPr>
          <w:i/>
          <w:sz w:val="21"/>
          <w:vertAlign w:val="subscript"/>
        </w:rPr>
        <w:t>прод</w:t>
      </w:r>
      <w:proofErr w:type="spellEnd"/>
      <w:r>
        <w:rPr>
          <w:i/>
          <w:sz w:val="21"/>
          <w:vertAlign w:val="subscript"/>
        </w:rPr>
        <w:t xml:space="preserve"> </w:t>
      </w:r>
      <w:r>
        <w:rPr>
          <w:rFonts w:ascii="Segoe UI Symbol" w:eastAsia="Segoe UI Symbol" w:hAnsi="Segoe UI Symbol" w:cs="Segoe UI Symbol"/>
          <w:sz w:val="24"/>
        </w:rPr>
        <w:t>−</w:t>
      </w:r>
      <w:r>
        <w:rPr>
          <w:rFonts w:ascii="Segoe UI Symbol" w:eastAsia="Segoe UI Symbol" w:hAnsi="Segoe UI Symbol" w:cs="Segoe UI Symbol"/>
          <w:sz w:val="36"/>
        </w:rPr>
        <w:t>(</w:t>
      </w:r>
      <w:r>
        <w:rPr>
          <w:i/>
          <w:sz w:val="24"/>
        </w:rPr>
        <w:t>C</w:t>
      </w:r>
      <w:r>
        <w:rPr>
          <w:i/>
          <w:sz w:val="14"/>
        </w:rPr>
        <w:t>P a</w:t>
      </w:r>
      <w:r>
        <w:rPr>
          <w:sz w:val="14"/>
        </w:rPr>
        <w:t xml:space="preserve">, </w:t>
      </w:r>
      <w:r>
        <w:rPr>
          <w:rFonts w:ascii="Segoe UI Symbol" w:eastAsia="Segoe UI Symbol" w:hAnsi="Segoe UI Symbol" w:cs="Segoe UI Symbol"/>
          <w:sz w:val="24"/>
        </w:rPr>
        <w:t>+</w:t>
      </w:r>
      <w:r>
        <w:rPr>
          <w:i/>
          <w:sz w:val="24"/>
        </w:rPr>
        <w:t>C</w:t>
      </w:r>
      <w:r>
        <w:rPr>
          <w:i/>
          <w:sz w:val="14"/>
        </w:rPr>
        <w:t>P b</w:t>
      </w:r>
      <w:r>
        <w:rPr>
          <w:sz w:val="14"/>
        </w:rPr>
        <w:t xml:space="preserve">, </w:t>
      </w:r>
      <w:r>
        <w:rPr>
          <w:rFonts w:ascii="Segoe UI Symbol" w:eastAsia="Segoe UI Symbol" w:hAnsi="Segoe UI Symbol" w:cs="Segoe UI Symbol"/>
          <w:sz w:val="36"/>
        </w:rPr>
        <w:t>)</w:t>
      </w:r>
      <w:proofErr w:type="spellStart"/>
      <w:r>
        <w:rPr>
          <w:i/>
          <w:sz w:val="21"/>
          <w:vertAlign w:val="subscript"/>
        </w:rPr>
        <w:t>исх</w:t>
      </w:r>
      <w:proofErr w:type="spellEnd"/>
      <w:r>
        <w:t xml:space="preserve"> </w:t>
      </w:r>
    </w:p>
    <w:p w14:paraId="5B4B2923" w14:textId="77777777" w:rsidR="00E620C6" w:rsidRDefault="001918E4">
      <w:pPr>
        <w:spacing w:after="55" w:line="259" w:lineRule="auto"/>
        <w:ind w:left="3134" w:right="6065" w:firstLine="299"/>
        <w:jc w:val="left"/>
      </w:pPr>
      <w:proofErr w:type="spellStart"/>
      <w:r>
        <w:rPr>
          <w:i/>
          <w:sz w:val="24"/>
        </w:rPr>
        <w:t>dT</w:t>
      </w:r>
      <w:proofErr w:type="spellEnd"/>
      <w:r>
        <w:rPr>
          <w:i/>
          <w:sz w:val="24"/>
        </w:rPr>
        <w:t xml:space="preserve"> d</w:t>
      </w:r>
      <w:r>
        <w:rPr>
          <w:sz w:val="24"/>
        </w:rPr>
        <w:t>(</w:t>
      </w:r>
      <w:r>
        <w:rPr>
          <w:rFonts w:ascii="Segoe UI Symbol" w:eastAsia="Segoe UI Symbol" w:hAnsi="Segoe UI Symbol" w:cs="Segoe UI Symbol"/>
          <w:sz w:val="24"/>
        </w:rPr>
        <w:t></w:t>
      </w:r>
      <w:r>
        <w:rPr>
          <w:i/>
          <w:sz w:val="24"/>
        </w:rPr>
        <w:t>H</w:t>
      </w:r>
      <w:r>
        <w:rPr>
          <w:sz w:val="24"/>
        </w:rPr>
        <w:t>)</w:t>
      </w:r>
    </w:p>
    <w:p w14:paraId="6D76189A" w14:textId="77777777" w:rsidR="00E620C6" w:rsidRDefault="001918E4">
      <w:pPr>
        <w:spacing w:after="5"/>
        <w:ind w:left="283" w:hanging="10"/>
        <w:jc w:val="center"/>
      </w:pPr>
      <w:r>
        <w:rPr>
          <w:rFonts w:ascii="Calibri" w:eastAsia="Calibri" w:hAnsi="Calibri" w:cs="Calibri"/>
          <w:noProof/>
          <w:sz w:val="22"/>
        </w:rPr>
        <mc:AlternateContent>
          <mc:Choice Requires="wpg">
            <w:drawing>
              <wp:inline distT="0" distB="0" distL="0" distR="0" wp14:anchorId="766026D2" wp14:editId="61BE3388">
                <wp:extent cx="437240" cy="7435"/>
                <wp:effectExtent l="0" t="0" r="0" b="0"/>
                <wp:docPr id="89693" name="Group 89693"/>
                <wp:cNvGraphicFramePr/>
                <a:graphic xmlns:a="http://schemas.openxmlformats.org/drawingml/2006/main">
                  <a:graphicData uri="http://schemas.microsoft.com/office/word/2010/wordprocessingGroup">
                    <wpg:wgp>
                      <wpg:cNvGrpSpPr/>
                      <wpg:grpSpPr>
                        <a:xfrm>
                          <a:off x="0" y="0"/>
                          <a:ext cx="437240" cy="7435"/>
                          <a:chOff x="0" y="0"/>
                          <a:chExt cx="437240" cy="7435"/>
                        </a:xfrm>
                      </wpg:grpSpPr>
                      <wps:wsp>
                        <wps:cNvPr id="2586" name="Shape 2586"/>
                        <wps:cNvSpPr/>
                        <wps:spPr>
                          <a:xfrm>
                            <a:off x="0" y="0"/>
                            <a:ext cx="437240" cy="0"/>
                          </a:xfrm>
                          <a:custGeom>
                            <a:avLst/>
                            <a:gdLst/>
                            <a:ahLst/>
                            <a:cxnLst/>
                            <a:rect l="0" t="0" r="0" b="0"/>
                            <a:pathLst>
                              <a:path w="437240">
                                <a:moveTo>
                                  <a:pt x="0" y="0"/>
                                </a:moveTo>
                                <a:lnTo>
                                  <a:pt x="437240" y="0"/>
                                </a:lnTo>
                              </a:path>
                            </a:pathLst>
                          </a:custGeom>
                          <a:ln w="743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693" style="width:34.4283pt;height:0.585472pt;mso-position-horizontal-relative:char;mso-position-vertical-relative:line" coordsize="4372,74">
                <v:shape id="Shape 2586" style="position:absolute;width:4372;height:0;left:0;top:0;" coordsize="437240,0" path="m0,0l437240,0">
                  <v:stroke weight="0.585472pt" endcap="flat" joinstyle="round" on="true" color="#000000"/>
                  <v:fill on="false" color="#000000" opacity="0"/>
                </v:shape>
              </v:group>
            </w:pict>
          </mc:Fallback>
        </mc:AlternateContent>
      </w:r>
      <w:r>
        <w:rPr>
          <w:rFonts w:ascii="Segoe UI Symbol" w:eastAsia="Segoe UI Symbol" w:hAnsi="Segoe UI Symbol" w:cs="Segoe UI Symbol"/>
          <w:sz w:val="24"/>
        </w:rPr>
        <w:t>=</w:t>
      </w:r>
      <w:r>
        <w:rPr>
          <w:rFonts w:ascii="Segoe UI Symbol" w:eastAsia="Segoe UI Symbol" w:hAnsi="Segoe UI Symbol" w:cs="Segoe UI Symbol"/>
          <w:sz w:val="24"/>
        </w:rPr>
        <w:t></w:t>
      </w:r>
      <w:r>
        <w:rPr>
          <w:i/>
          <w:sz w:val="24"/>
        </w:rPr>
        <w:t>C</w:t>
      </w:r>
      <w:r>
        <w:rPr>
          <w:i/>
          <w:sz w:val="21"/>
          <w:vertAlign w:val="superscript"/>
        </w:rPr>
        <w:t>P</w:t>
      </w:r>
      <w:r>
        <w:t xml:space="preserve"> - уравнение Кирхгоффа </w:t>
      </w:r>
    </w:p>
    <w:p w14:paraId="669AB392" w14:textId="77777777" w:rsidR="00E620C6" w:rsidRDefault="001918E4">
      <w:pPr>
        <w:spacing w:after="142" w:line="259" w:lineRule="auto"/>
        <w:ind w:left="3335" w:right="6065" w:hanging="10"/>
        <w:jc w:val="left"/>
      </w:pPr>
      <w:proofErr w:type="spellStart"/>
      <w:r>
        <w:rPr>
          <w:i/>
          <w:sz w:val="24"/>
        </w:rPr>
        <w:t>dT</w:t>
      </w:r>
      <w:proofErr w:type="spellEnd"/>
    </w:p>
    <w:p w14:paraId="57E7C9F8" w14:textId="77777777" w:rsidR="00E620C6" w:rsidRDefault="001918E4">
      <w:pPr>
        <w:ind w:left="56" w:right="535" w:firstLine="708"/>
      </w:pPr>
      <w:r>
        <w:t xml:space="preserve">Эта зависимость позволяет рассчитать тепловой эффект реакции при произвольной температуре. После интегрирования по температуре формула Кирхгофа приобретает вид: </w:t>
      </w:r>
    </w:p>
    <w:p w14:paraId="723C1871" w14:textId="77777777" w:rsidR="00E620C6" w:rsidRDefault="001918E4">
      <w:pPr>
        <w:tabs>
          <w:tab w:val="center" w:pos="2268"/>
          <w:tab w:val="center" w:pos="5931"/>
        </w:tabs>
        <w:spacing w:after="227" w:line="259" w:lineRule="auto"/>
        <w:ind w:left="0" w:firstLine="0"/>
        <w:jc w:val="left"/>
      </w:pPr>
      <w:r>
        <w:rPr>
          <w:rFonts w:ascii="Calibri" w:eastAsia="Calibri" w:hAnsi="Calibri" w:cs="Calibri"/>
          <w:sz w:val="22"/>
        </w:rPr>
        <w:tab/>
      </w:r>
      <w:r>
        <w:rPr>
          <w:i/>
          <w:sz w:val="15"/>
        </w:rPr>
        <w:t>T</w:t>
      </w:r>
      <w:r>
        <w:rPr>
          <w:i/>
          <w:sz w:val="15"/>
        </w:rPr>
        <w:tab/>
      </w:r>
      <w:proofErr w:type="spellStart"/>
      <w:r>
        <w:rPr>
          <w:i/>
          <w:sz w:val="16"/>
        </w:rPr>
        <w:t>T</w:t>
      </w:r>
      <w:proofErr w:type="spellEnd"/>
    </w:p>
    <w:p w14:paraId="06828FBB" w14:textId="77777777" w:rsidR="00E620C6" w:rsidRDefault="001918E4">
      <w:pPr>
        <w:tabs>
          <w:tab w:val="center" w:pos="2268"/>
          <w:tab w:val="center" w:pos="5479"/>
          <w:tab w:val="center" w:pos="7134"/>
          <w:tab w:val="center" w:pos="8391"/>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sz w:val="27"/>
        </w:rPr>
        <w:t></w:t>
      </w:r>
      <w:r>
        <w:rPr>
          <w:i/>
          <w:sz w:val="27"/>
        </w:rPr>
        <w:t xml:space="preserve">H </w:t>
      </w:r>
      <w:r>
        <w:rPr>
          <w:sz w:val="27"/>
        </w:rPr>
        <w:t>|</w:t>
      </w:r>
      <w:r>
        <w:rPr>
          <w:i/>
          <w:sz w:val="24"/>
          <w:vertAlign w:val="superscript"/>
        </w:rPr>
        <w:t>T</w:t>
      </w:r>
      <w:r>
        <w:rPr>
          <w:i/>
          <w:sz w:val="24"/>
          <w:vertAlign w:val="subscript"/>
        </w:rPr>
        <w:t>T</w:t>
      </w:r>
      <w:r>
        <w:rPr>
          <w:sz w:val="17"/>
          <w:vertAlign w:val="subscript"/>
        </w:rPr>
        <w:t xml:space="preserve">1 </w:t>
      </w:r>
      <w:r>
        <w:rPr>
          <w:rFonts w:ascii="Segoe UI Symbol" w:eastAsia="Segoe UI Symbol" w:hAnsi="Segoe UI Symbol" w:cs="Segoe UI Symbol"/>
          <w:sz w:val="27"/>
        </w:rPr>
        <w:t>=</w:t>
      </w:r>
      <w:r>
        <w:rPr>
          <w:rFonts w:ascii="Segoe UI Symbol" w:eastAsia="Segoe UI Symbol" w:hAnsi="Segoe UI Symbol" w:cs="Segoe UI Symbol"/>
          <w:sz w:val="40"/>
        </w:rPr>
        <w:t></w:t>
      </w:r>
      <w:r>
        <w:rPr>
          <w:rFonts w:ascii="Segoe UI Symbol" w:eastAsia="Segoe UI Symbol" w:hAnsi="Segoe UI Symbol" w:cs="Segoe UI Symbol"/>
          <w:sz w:val="27"/>
        </w:rPr>
        <w:t></w:t>
      </w:r>
      <w:r>
        <w:rPr>
          <w:i/>
          <w:sz w:val="41"/>
          <w:vertAlign w:val="superscript"/>
        </w:rPr>
        <w:t xml:space="preserve">C </w:t>
      </w:r>
      <w:proofErr w:type="spellStart"/>
      <w:r>
        <w:rPr>
          <w:i/>
          <w:sz w:val="41"/>
          <w:vertAlign w:val="superscript"/>
        </w:rPr>
        <w:t>dT</w:t>
      </w:r>
      <w:r>
        <w:rPr>
          <w:i/>
          <w:sz w:val="17"/>
          <w:vertAlign w:val="subscript"/>
        </w:rPr>
        <w:t>P</w:t>
      </w:r>
      <w:proofErr w:type="spellEnd"/>
      <w:r>
        <w:rPr>
          <w:i/>
          <w:sz w:val="17"/>
          <w:vertAlign w:val="subscript"/>
        </w:rPr>
        <w:tab/>
      </w:r>
      <w:r>
        <w:t xml:space="preserve"> или </w:t>
      </w:r>
      <w:r>
        <w:rPr>
          <w:rFonts w:ascii="Segoe UI Symbol" w:eastAsia="Segoe UI Symbol" w:hAnsi="Segoe UI Symbol" w:cs="Segoe UI Symbol"/>
        </w:rPr>
        <w:t></w:t>
      </w:r>
      <w:r>
        <w:rPr>
          <w:i/>
        </w:rPr>
        <w:t>H</w:t>
      </w:r>
      <w:r>
        <w:t>(</w:t>
      </w:r>
      <w:r>
        <w:rPr>
          <w:i/>
        </w:rPr>
        <w:t>Т</w:t>
      </w:r>
      <w:r>
        <w:t xml:space="preserve">) - </w:t>
      </w:r>
      <w:r>
        <w:rPr>
          <w:rFonts w:ascii="Segoe UI Symbol" w:eastAsia="Segoe UI Symbol" w:hAnsi="Segoe UI Symbol" w:cs="Segoe UI Symbol"/>
        </w:rPr>
        <w:t></w:t>
      </w:r>
      <w:r>
        <w:rPr>
          <w:i/>
        </w:rPr>
        <w:t>H</w:t>
      </w:r>
      <w:r>
        <w:t>(</w:t>
      </w:r>
      <w:r>
        <w:rPr>
          <w:i/>
        </w:rPr>
        <w:t>Т</w:t>
      </w:r>
      <w:r>
        <w:rPr>
          <w:vertAlign w:val="subscript"/>
        </w:rPr>
        <w:t>1</w:t>
      </w:r>
      <w:r>
        <w:t xml:space="preserve">) = </w:t>
      </w:r>
      <w:r>
        <w:rPr>
          <w:rFonts w:ascii="Segoe UI Symbol" w:eastAsia="Segoe UI Symbol" w:hAnsi="Segoe UI Symbol" w:cs="Segoe UI Symbol"/>
          <w:sz w:val="40"/>
        </w:rPr>
        <w:t></w:t>
      </w:r>
      <w:r>
        <w:rPr>
          <w:sz w:val="27"/>
        </w:rPr>
        <w:t>(</w:t>
      </w:r>
      <w:r>
        <w:rPr>
          <w:rFonts w:ascii="Segoe UI Symbol" w:eastAsia="Segoe UI Symbol" w:hAnsi="Segoe UI Symbol" w:cs="Segoe UI Symbol"/>
          <w:sz w:val="27"/>
        </w:rPr>
        <w:t> +</w:t>
      </w:r>
      <w:r>
        <w:rPr>
          <w:rFonts w:ascii="Segoe UI Symbol" w:eastAsia="Segoe UI Symbol" w:hAnsi="Segoe UI Symbol" w:cs="Segoe UI Symbol"/>
          <w:sz w:val="27"/>
        </w:rPr>
        <w:t> +</w:t>
      </w:r>
      <w:r>
        <w:rPr>
          <w:rFonts w:ascii="Segoe UI Symbol" w:eastAsia="Segoe UI Symbol" w:hAnsi="Segoe UI Symbol" w:cs="Segoe UI Symbol"/>
          <w:sz w:val="27"/>
        </w:rPr>
        <w:t></w:t>
      </w:r>
      <w:r>
        <w:rPr>
          <w:i/>
          <w:sz w:val="27"/>
        </w:rPr>
        <w:t>a</w:t>
      </w:r>
      <w:r>
        <w:rPr>
          <w:sz w:val="24"/>
          <w:vertAlign w:val="subscript"/>
        </w:rPr>
        <w:t>0</w:t>
      </w:r>
      <w:r>
        <w:rPr>
          <w:sz w:val="24"/>
          <w:vertAlign w:val="subscript"/>
        </w:rPr>
        <w:tab/>
      </w:r>
      <w:r>
        <w:rPr>
          <w:i/>
          <w:sz w:val="27"/>
        </w:rPr>
        <w:t>aT</w:t>
      </w:r>
      <w:r>
        <w:rPr>
          <w:sz w:val="24"/>
          <w:vertAlign w:val="subscript"/>
        </w:rPr>
        <w:t>1</w:t>
      </w:r>
      <w:r>
        <w:rPr>
          <w:sz w:val="24"/>
          <w:vertAlign w:val="subscript"/>
        </w:rPr>
        <w:tab/>
      </w:r>
      <w:r>
        <w:rPr>
          <w:i/>
          <w:sz w:val="27"/>
        </w:rPr>
        <w:t>aT</w:t>
      </w:r>
      <w:r>
        <w:rPr>
          <w:sz w:val="24"/>
          <w:vertAlign w:val="subscript"/>
        </w:rPr>
        <w:t xml:space="preserve">2 </w:t>
      </w:r>
      <w:r>
        <w:rPr>
          <w:sz w:val="24"/>
          <w:vertAlign w:val="superscript"/>
        </w:rPr>
        <w:t xml:space="preserve">2 </w:t>
      </w:r>
      <w:r>
        <w:rPr>
          <w:rFonts w:ascii="Segoe UI Symbol" w:eastAsia="Segoe UI Symbol" w:hAnsi="Segoe UI Symbol" w:cs="Segoe UI Symbol"/>
          <w:sz w:val="27"/>
        </w:rPr>
        <w:t>+</w:t>
      </w:r>
      <w:r>
        <w:rPr>
          <w:sz w:val="27"/>
        </w:rPr>
        <w:t>...)</w:t>
      </w:r>
      <w:proofErr w:type="spellStart"/>
      <w:r>
        <w:rPr>
          <w:i/>
          <w:sz w:val="27"/>
        </w:rPr>
        <w:t>dT</w:t>
      </w:r>
      <w:proofErr w:type="spellEnd"/>
      <w:r>
        <w:t xml:space="preserve"> </w:t>
      </w:r>
    </w:p>
    <w:p w14:paraId="59D0A2F8" w14:textId="77777777" w:rsidR="00E620C6" w:rsidRDefault="001918E4">
      <w:pPr>
        <w:tabs>
          <w:tab w:val="center" w:pos="2292"/>
          <w:tab w:val="center" w:pos="5955"/>
        </w:tabs>
        <w:spacing w:after="325" w:line="259" w:lineRule="auto"/>
        <w:ind w:left="0" w:firstLine="0"/>
        <w:jc w:val="left"/>
      </w:pPr>
      <w:r>
        <w:rPr>
          <w:rFonts w:ascii="Calibri" w:eastAsia="Calibri" w:hAnsi="Calibri" w:cs="Calibri"/>
          <w:sz w:val="22"/>
        </w:rPr>
        <w:tab/>
      </w:r>
      <w:r>
        <w:rPr>
          <w:i/>
          <w:sz w:val="15"/>
        </w:rPr>
        <w:t>T</w:t>
      </w:r>
      <w:r>
        <w:rPr>
          <w:sz w:val="11"/>
        </w:rPr>
        <w:t>1</w:t>
      </w:r>
      <w:r>
        <w:rPr>
          <w:sz w:val="11"/>
        </w:rPr>
        <w:tab/>
      </w:r>
      <w:proofErr w:type="spellStart"/>
      <w:r>
        <w:rPr>
          <w:i/>
          <w:sz w:val="16"/>
        </w:rPr>
        <w:t>T</w:t>
      </w:r>
      <w:r>
        <w:rPr>
          <w:sz w:val="11"/>
        </w:rPr>
        <w:t>1</w:t>
      </w:r>
      <w:proofErr w:type="spellEnd"/>
    </w:p>
    <w:p w14:paraId="3408DA1D" w14:textId="77777777" w:rsidR="00E620C6" w:rsidRDefault="001918E4">
      <w:pPr>
        <w:spacing w:after="3" w:line="259" w:lineRule="auto"/>
        <w:ind w:left="10" w:right="671" w:hanging="10"/>
        <w:jc w:val="right"/>
      </w:pPr>
      <w:r>
        <w:t xml:space="preserve">Так как обычно тепловой эффект при 298 К известен из справочников, то  </w:t>
      </w:r>
    </w:p>
    <w:p w14:paraId="52A45217" w14:textId="77777777" w:rsidR="00E620C6" w:rsidRPr="008B2518" w:rsidRDefault="001918E4">
      <w:pPr>
        <w:spacing w:after="186" w:line="259" w:lineRule="auto"/>
        <w:ind w:left="230" w:right="726" w:hanging="10"/>
        <w:jc w:val="center"/>
        <w:rPr>
          <w:lang w:val="en-US"/>
        </w:rPr>
      </w:pPr>
      <w:r w:rsidRPr="008B2518">
        <w:rPr>
          <w:i/>
          <w:sz w:val="14"/>
          <w:lang w:val="en-US"/>
        </w:rPr>
        <w:t>T</w:t>
      </w:r>
    </w:p>
    <w:p w14:paraId="04EE281B" w14:textId="77777777" w:rsidR="00E620C6" w:rsidRPr="008B2518" w:rsidRDefault="001918E4">
      <w:pPr>
        <w:tabs>
          <w:tab w:val="center" w:pos="4621"/>
          <w:tab w:val="center" w:pos="5947"/>
          <w:tab w:val="center" w:pos="7072"/>
        </w:tabs>
        <w:spacing w:after="0" w:line="259" w:lineRule="auto"/>
        <w:ind w:left="0" w:firstLine="0"/>
        <w:jc w:val="left"/>
        <w:rPr>
          <w:lang w:val="en-US"/>
        </w:rPr>
      </w:pPr>
      <w:r w:rsidRPr="008B2518">
        <w:rPr>
          <w:rFonts w:ascii="Calibri" w:eastAsia="Calibri" w:hAnsi="Calibri" w:cs="Calibri"/>
          <w:sz w:val="22"/>
          <w:lang w:val="en-US"/>
        </w:rPr>
        <w:tab/>
      </w:r>
      <w:r>
        <w:rPr>
          <w:rFonts w:ascii="Segoe UI Symbol" w:eastAsia="Segoe UI Symbol" w:hAnsi="Segoe UI Symbol" w:cs="Segoe UI Symbol"/>
        </w:rPr>
        <w:t></w:t>
      </w:r>
      <w:r w:rsidRPr="008B2518">
        <w:rPr>
          <w:i/>
          <w:lang w:val="en-US"/>
        </w:rPr>
        <w:t>H</w:t>
      </w:r>
      <w:r w:rsidRPr="008B2518">
        <w:rPr>
          <w:lang w:val="en-US"/>
        </w:rPr>
        <w:t>(</w:t>
      </w:r>
      <w:r>
        <w:rPr>
          <w:i/>
        </w:rPr>
        <w:t>Т</w:t>
      </w:r>
      <w:r w:rsidRPr="008B2518">
        <w:rPr>
          <w:lang w:val="en-US"/>
        </w:rPr>
        <w:t xml:space="preserve">) =  </w:t>
      </w:r>
      <w:r>
        <w:rPr>
          <w:rFonts w:ascii="Segoe UI Symbol" w:eastAsia="Segoe UI Symbol" w:hAnsi="Segoe UI Symbol" w:cs="Segoe UI Symbol"/>
        </w:rPr>
        <w:t></w:t>
      </w:r>
      <w:r w:rsidRPr="008B2518">
        <w:rPr>
          <w:i/>
          <w:lang w:val="en-US"/>
        </w:rPr>
        <w:t>H</w:t>
      </w:r>
      <w:r w:rsidRPr="008B2518">
        <w:rPr>
          <w:vertAlign w:val="superscript"/>
          <w:lang w:val="en-US"/>
        </w:rPr>
        <w:t>0</w:t>
      </w:r>
      <w:r w:rsidRPr="008B2518">
        <w:rPr>
          <w:vertAlign w:val="subscript"/>
          <w:lang w:val="en-US"/>
        </w:rPr>
        <w:t>298</w:t>
      </w:r>
      <w:r w:rsidRPr="008B2518">
        <w:rPr>
          <w:lang w:val="en-US"/>
        </w:rPr>
        <w:t xml:space="preserve"> </w:t>
      </w:r>
      <w:r w:rsidRPr="008B2518">
        <w:rPr>
          <w:sz w:val="43"/>
          <w:vertAlign w:val="superscript"/>
          <w:lang w:val="en-US"/>
        </w:rPr>
        <w:t>+</w:t>
      </w:r>
      <w:r>
        <w:rPr>
          <w:rFonts w:ascii="Segoe UI Symbol" w:eastAsia="Segoe UI Symbol" w:hAnsi="Segoe UI Symbol" w:cs="Segoe UI Symbol"/>
          <w:sz w:val="36"/>
        </w:rPr>
        <w:t></w:t>
      </w:r>
      <w:r w:rsidRPr="008B2518">
        <w:rPr>
          <w:sz w:val="24"/>
          <w:lang w:val="en-US"/>
        </w:rPr>
        <w:t>(</w:t>
      </w:r>
      <w:r>
        <w:rPr>
          <w:rFonts w:ascii="Segoe UI Symbol" w:eastAsia="Segoe UI Symbol" w:hAnsi="Segoe UI Symbol" w:cs="Segoe UI Symbol"/>
          <w:sz w:val="24"/>
        </w:rPr>
        <w:t></w:t>
      </w:r>
      <w:r w:rsidRPr="008B2518">
        <w:rPr>
          <w:rFonts w:ascii="Segoe UI Symbol" w:eastAsia="Segoe UI Symbol" w:hAnsi="Segoe UI Symbol" w:cs="Segoe UI Symbol"/>
          <w:sz w:val="24"/>
          <w:lang w:val="en-US"/>
        </w:rPr>
        <w:t xml:space="preserve"> +</w:t>
      </w:r>
      <w:r>
        <w:rPr>
          <w:rFonts w:ascii="Segoe UI Symbol" w:eastAsia="Segoe UI Symbol" w:hAnsi="Segoe UI Symbol" w:cs="Segoe UI Symbol"/>
          <w:sz w:val="24"/>
        </w:rPr>
        <w:t></w:t>
      </w:r>
      <w:r w:rsidRPr="008B2518">
        <w:rPr>
          <w:rFonts w:ascii="Segoe UI Symbol" w:eastAsia="Segoe UI Symbol" w:hAnsi="Segoe UI Symbol" w:cs="Segoe UI Symbol"/>
          <w:sz w:val="24"/>
          <w:lang w:val="en-US"/>
        </w:rPr>
        <w:t xml:space="preserve"> +</w:t>
      </w:r>
      <w:r>
        <w:rPr>
          <w:rFonts w:ascii="Segoe UI Symbol" w:eastAsia="Segoe UI Symbol" w:hAnsi="Segoe UI Symbol" w:cs="Segoe UI Symbol"/>
          <w:sz w:val="24"/>
        </w:rPr>
        <w:t></w:t>
      </w:r>
      <w:r w:rsidRPr="008B2518">
        <w:rPr>
          <w:i/>
          <w:sz w:val="24"/>
          <w:lang w:val="en-US"/>
        </w:rPr>
        <w:t>a</w:t>
      </w:r>
      <w:r w:rsidRPr="008B2518">
        <w:rPr>
          <w:sz w:val="22"/>
          <w:vertAlign w:val="subscript"/>
          <w:lang w:val="en-US"/>
        </w:rPr>
        <w:t>0</w:t>
      </w:r>
      <w:r w:rsidRPr="008B2518">
        <w:rPr>
          <w:sz w:val="22"/>
          <w:vertAlign w:val="subscript"/>
          <w:lang w:val="en-US"/>
        </w:rPr>
        <w:tab/>
      </w:r>
      <w:r w:rsidRPr="008B2518">
        <w:rPr>
          <w:i/>
          <w:sz w:val="24"/>
          <w:lang w:val="en-US"/>
        </w:rPr>
        <w:t>aT</w:t>
      </w:r>
      <w:r w:rsidRPr="008B2518">
        <w:rPr>
          <w:sz w:val="22"/>
          <w:vertAlign w:val="subscript"/>
          <w:lang w:val="en-US"/>
        </w:rPr>
        <w:t>1</w:t>
      </w:r>
      <w:r w:rsidRPr="008B2518">
        <w:rPr>
          <w:sz w:val="22"/>
          <w:vertAlign w:val="subscript"/>
          <w:lang w:val="en-US"/>
        </w:rPr>
        <w:tab/>
      </w:r>
      <w:r w:rsidRPr="008B2518">
        <w:rPr>
          <w:i/>
          <w:sz w:val="24"/>
          <w:lang w:val="en-US"/>
        </w:rPr>
        <w:t>a T</w:t>
      </w:r>
      <w:r w:rsidRPr="008B2518">
        <w:rPr>
          <w:sz w:val="22"/>
          <w:vertAlign w:val="subscript"/>
          <w:lang w:val="en-US"/>
        </w:rPr>
        <w:t xml:space="preserve">2 </w:t>
      </w:r>
      <w:r w:rsidRPr="008B2518">
        <w:rPr>
          <w:sz w:val="22"/>
          <w:vertAlign w:val="superscript"/>
          <w:lang w:val="en-US"/>
        </w:rPr>
        <w:t xml:space="preserve">2 </w:t>
      </w:r>
      <w:r w:rsidRPr="008B2518">
        <w:rPr>
          <w:rFonts w:ascii="Segoe UI Symbol" w:eastAsia="Segoe UI Symbol" w:hAnsi="Segoe UI Symbol" w:cs="Segoe UI Symbol"/>
          <w:sz w:val="24"/>
          <w:lang w:val="en-US"/>
        </w:rPr>
        <w:t>+</w:t>
      </w:r>
      <w:r w:rsidRPr="008B2518">
        <w:rPr>
          <w:sz w:val="24"/>
          <w:lang w:val="en-US"/>
        </w:rPr>
        <w:t>...)</w:t>
      </w:r>
      <w:r w:rsidRPr="008B2518">
        <w:rPr>
          <w:i/>
          <w:sz w:val="24"/>
          <w:lang w:val="en-US"/>
        </w:rPr>
        <w:t>dT</w:t>
      </w:r>
      <w:r w:rsidRPr="008B2518">
        <w:rPr>
          <w:lang w:val="en-US"/>
        </w:rPr>
        <w:t xml:space="preserve"> </w:t>
      </w:r>
    </w:p>
    <w:p w14:paraId="3F854EED" w14:textId="77777777" w:rsidR="00E620C6" w:rsidRDefault="001918E4">
      <w:pPr>
        <w:spacing w:after="282" w:line="259" w:lineRule="auto"/>
        <w:ind w:left="230" w:right="683" w:hanging="10"/>
        <w:jc w:val="center"/>
      </w:pPr>
      <w:r>
        <w:rPr>
          <w:i/>
          <w:sz w:val="14"/>
        </w:rPr>
        <w:t>T</w:t>
      </w:r>
      <w:r>
        <w:rPr>
          <w:sz w:val="14"/>
          <w:vertAlign w:val="subscript"/>
        </w:rPr>
        <w:t>1</w:t>
      </w:r>
    </w:p>
    <w:p w14:paraId="7831BFFF" w14:textId="77777777" w:rsidR="00E620C6" w:rsidRDefault="001918E4">
      <w:pPr>
        <w:spacing w:after="0" w:line="259" w:lineRule="auto"/>
        <w:ind w:left="64" w:firstLine="0"/>
        <w:jc w:val="left"/>
      </w:pPr>
      <w:r>
        <w:rPr>
          <w:b/>
        </w:rPr>
        <w:t xml:space="preserve"> </w:t>
      </w:r>
    </w:p>
    <w:p w14:paraId="279F9B0A" w14:textId="77777777" w:rsidR="00E620C6" w:rsidRDefault="001918E4">
      <w:pPr>
        <w:spacing w:after="4" w:line="259" w:lineRule="auto"/>
        <w:ind w:left="59" w:hanging="10"/>
        <w:jc w:val="left"/>
      </w:pPr>
      <w:r>
        <w:rPr>
          <w:b/>
          <w:u w:val="single" w:color="000000"/>
        </w:rPr>
        <w:t>Задачи</w:t>
      </w:r>
      <w:r>
        <w:rPr>
          <w:b/>
        </w:rPr>
        <w:t xml:space="preserve"> </w:t>
      </w:r>
    </w:p>
    <w:p w14:paraId="310B9CC9" w14:textId="77777777" w:rsidR="00E620C6" w:rsidRDefault="001918E4">
      <w:pPr>
        <w:spacing w:after="0" w:line="259" w:lineRule="auto"/>
        <w:ind w:left="64" w:firstLine="0"/>
        <w:jc w:val="left"/>
      </w:pPr>
      <w:r>
        <w:t xml:space="preserve"> </w:t>
      </w:r>
    </w:p>
    <w:p w14:paraId="258A8FCE" w14:textId="77777777" w:rsidR="00E620C6" w:rsidRDefault="001918E4">
      <w:pPr>
        <w:ind w:left="59" w:right="535"/>
      </w:pPr>
      <w:r>
        <w:t xml:space="preserve">№1. На основании первого закона термодинамики покажите, что для идеального газа  </w:t>
      </w:r>
      <w:proofErr w:type="spellStart"/>
      <w:r>
        <w:rPr>
          <w:i/>
        </w:rPr>
        <w:t>C</w:t>
      </w:r>
      <w:r>
        <w:rPr>
          <w:vertAlign w:val="subscript"/>
        </w:rPr>
        <w:t>p</w:t>
      </w:r>
      <w:proofErr w:type="spellEnd"/>
      <w:r>
        <w:t xml:space="preserve"> – </w:t>
      </w:r>
      <w:proofErr w:type="spellStart"/>
      <w:r>
        <w:rPr>
          <w:i/>
        </w:rPr>
        <w:t>C</w:t>
      </w:r>
      <w:r>
        <w:rPr>
          <w:vertAlign w:val="subscript"/>
        </w:rPr>
        <w:t>v</w:t>
      </w:r>
      <w:proofErr w:type="spellEnd"/>
      <w:r>
        <w:t xml:space="preserve"> = </w:t>
      </w:r>
      <w:r>
        <w:rPr>
          <w:i/>
        </w:rPr>
        <w:t>R</w:t>
      </w:r>
      <w:r>
        <w:t xml:space="preserve">. </w:t>
      </w:r>
    </w:p>
    <w:p w14:paraId="4FBBA1EF" w14:textId="77777777" w:rsidR="00E620C6" w:rsidRDefault="001918E4">
      <w:pPr>
        <w:spacing w:after="24" w:line="259" w:lineRule="auto"/>
        <w:ind w:left="64" w:firstLine="0"/>
        <w:jc w:val="left"/>
      </w:pPr>
      <w:r>
        <w:t xml:space="preserve"> </w:t>
      </w:r>
    </w:p>
    <w:p w14:paraId="6C402E54" w14:textId="77777777" w:rsidR="00E620C6" w:rsidRDefault="001918E4">
      <w:pPr>
        <w:spacing w:after="113"/>
        <w:ind w:left="59" w:right="535"/>
      </w:pPr>
      <w:r>
        <w:t>№2. Вычислите значения энтальпий для протекающих в организме реакций превращения глюкозы:</w:t>
      </w:r>
      <w:r>
        <w:rPr>
          <w:sz w:val="20"/>
        </w:rPr>
        <w:t xml:space="preserve"> </w:t>
      </w:r>
    </w:p>
    <w:p w14:paraId="753E4AEB" w14:textId="77777777" w:rsidR="00E620C6" w:rsidRDefault="001918E4">
      <w:pPr>
        <w:spacing w:after="221" w:line="259" w:lineRule="auto"/>
        <w:ind w:left="59" w:hanging="10"/>
        <w:jc w:val="left"/>
      </w:pPr>
      <w:r>
        <w:t>А) C</w:t>
      </w:r>
      <w:r>
        <w:rPr>
          <w:sz w:val="18"/>
        </w:rPr>
        <w:t>6</w:t>
      </w:r>
      <w:r>
        <w:t>H</w:t>
      </w:r>
      <w:r>
        <w:rPr>
          <w:sz w:val="18"/>
        </w:rPr>
        <w:t>12</w:t>
      </w:r>
      <w:r>
        <w:t>O</w:t>
      </w:r>
      <w:r>
        <w:rPr>
          <w:sz w:val="18"/>
        </w:rPr>
        <w:t>6(</w:t>
      </w:r>
      <w:proofErr w:type="spellStart"/>
      <w:r>
        <w:rPr>
          <w:sz w:val="18"/>
        </w:rPr>
        <w:t>тв</w:t>
      </w:r>
      <w:proofErr w:type="spellEnd"/>
      <w:r>
        <w:rPr>
          <w:sz w:val="18"/>
        </w:rPr>
        <w:t>)</w:t>
      </w:r>
      <w:r>
        <w:t>→2C</w:t>
      </w:r>
      <w:r>
        <w:rPr>
          <w:sz w:val="18"/>
        </w:rPr>
        <w:t>2</w:t>
      </w:r>
      <w:r>
        <w:t>H</w:t>
      </w:r>
      <w:r>
        <w:rPr>
          <w:sz w:val="18"/>
        </w:rPr>
        <w:t>5</w:t>
      </w:r>
      <w:r>
        <w:t>OH</w:t>
      </w:r>
      <w:r>
        <w:rPr>
          <w:sz w:val="18"/>
        </w:rPr>
        <w:t>(ж)</w:t>
      </w:r>
      <w:r>
        <w:t>+2CO</w:t>
      </w:r>
      <w:r>
        <w:rPr>
          <w:sz w:val="18"/>
        </w:rPr>
        <w:t>2(г)</w:t>
      </w:r>
      <w:r>
        <w:rPr>
          <w:sz w:val="20"/>
        </w:rPr>
        <w:t xml:space="preserve"> </w:t>
      </w:r>
    </w:p>
    <w:p w14:paraId="71CD03B1" w14:textId="77777777" w:rsidR="00E620C6" w:rsidRDefault="001918E4">
      <w:pPr>
        <w:spacing w:after="147" w:line="259" w:lineRule="auto"/>
        <w:ind w:left="59" w:hanging="10"/>
        <w:jc w:val="left"/>
      </w:pPr>
      <w:r>
        <w:t>Б) C</w:t>
      </w:r>
      <w:r>
        <w:rPr>
          <w:sz w:val="18"/>
        </w:rPr>
        <w:t>6</w:t>
      </w:r>
      <w:r>
        <w:t>H</w:t>
      </w:r>
      <w:r>
        <w:rPr>
          <w:sz w:val="18"/>
        </w:rPr>
        <w:t>12</w:t>
      </w:r>
      <w:r>
        <w:t>O</w:t>
      </w:r>
      <w:r>
        <w:rPr>
          <w:sz w:val="18"/>
        </w:rPr>
        <w:t>6(</w:t>
      </w:r>
      <w:proofErr w:type="spellStart"/>
      <w:r>
        <w:rPr>
          <w:sz w:val="18"/>
        </w:rPr>
        <w:t>тв</w:t>
      </w:r>
      <w:proofErr w:type="spellEnd"/>
      <w:r>
        <w:rPr>
          <w:sz w:val="18"/>
        </w:rPr>
        <w:t>)</w:t>
      </w:r>
      <w:r>
        <w:t>+6O</w:t>
      </w:r>
      <w:r>
        <w:rPr>
          <w:sz w:val="18"/>
        </w:rPr>
        <w:t>2(г)</w:t>
      </w:r>
      <w:r>
        <w:t>→6CO</w:t>
      </w:r>
      <w:r>
        <w:rPr>
          <w:sz w:val="18"/>
        </w:rPr>
        <w:t>2(г)</w:t>
      </w:r>
      <w:r>
        <w:t>+6H</w:t>
      </w:r>
      <w:r>
        <w:rPr>
          <w:sz w:val="18"/>
        </w:rPr>
        <w:t>2</w:t>
      </w:r>
      <w:r>
        <w:t>O</w:t>
      </w:r>
      <w:r>
        <w:rPr>
          <w:sz w:val="18"/>
        </w:rPr>
        <w:t>(ж)</w:t>
      </w:r>
      <w:r>
        <w:rPr>
          <w:sz w:val="20"/>
        </w:rPr>
        <w:t xml:space="preserve"> </w:t>
      </w:r>
    </w:p>
    <w:p w14:paraId="611393E9" w14:textId="77777777" w:rsidR="00E620C6" w:rsidRDefault="001918E4">
      <w:pPr>
        <w:spacing w:after="59" w:line="259" w:lineRule="auto"/>
        <w:ind w:left="59" w:right="1964" w:hanging="10"/>
        <w:jc w:val="left"/>
      </w:pPr>
      <w:r>
        <w:t>∆</w:t>
      </w:r>
      <w:proofErr w:type="spellStart"/>
      <w:r>
        <w:rPr>
          <w:vertAlign w:val="subscript"/>
        </w:rPr>
        <w:t>обр</w:t>
      </w:r>
      <w:r>
        <w:rPr>
          <w:i/>
        </w:rPr>
        <w:t>H</w:t>
      </w:r>
      <w:proofErr w:type="spellEnd"/>
      <w:r>
        <w:t>(</w:t>
      </w:r>
      <w:r>
        <w:rPr>
          <w:sz w:val="43"/>
          <w:vertAlign w:val="superscript"/>
        </w:rPr>
        <w:t>C</w:t>
      </w:r>
      <w:r>
        <w:rPr>
          <w:vertAlign w:val="subscript"/>
        </w:rPr>
        <w:t>6</w:t>
      </w:r>
      <w:r>
        <w:rPr>
          <w:sz w:val="43"/>
          <w:vertAlign w:val="superscript"/>
        </w:rPr>
        <w:t>H</w:t>
      </w:r>
      <w:r>
        <w:rPr>
          <w:vertAlign w:val="subscript"/>
        </w:rPr>
        <w:t>12</w:t>
      </w:r>
      <w:r>
        <w:rPr>
          <w:sz w:val="43"/>
          <w:vertAlign w:val="superscript"/>
        </w:rPr>
        <w:t>O</w:t>
      </w:r>
      <w:r>
        <w:rPr>
          <w:vertAlign w:val="subscript"/>
        </w:rPr>
        <w:t>6</w:t>
      </w:r>
      <w:r>
        <w:rPr>
          <w:sz w:val="43"/>
          <w:vertAlign w:val="superscript"/>
        </w:rPr>
        <w:t>)</w:t>
      </w:r>
      <w:r>
        <w:rPr>
          <w:sz w:val="18"/>
        </w:rPr>
        <w:t>к</w:t>
      </w:r>
      <w:r>
        <w:t>=-1273 кДж/моль; ∆</w:t>
      </w:r>
      <w:proofErr w:type="spellStart"/>
      <w:r>
        <w:rPr>
          <w:vertAlign w:val="subscript"/>
        </w:rPr>
        <w:t>обр</w:t>
      </w:r>
      <w:r>
        <w:rPr>
          <w:i/>
        </w:rPr>
        <w:t>H</w:t>
      </w:r>
      <w:proofErr w:type="spellEnd"/>
      <w:r>
        <w:t>(</w:t>
      </w:r>
      <w:r>
        <w:rPr>
          <w:sz w:val="43"/>
          <w:vertAlign w:val="superscript"/>
        </w:rPr>
        <w:t>C</w:t>
      </w:r>
      <w:r>
        <w:rPr>
          <w:vertAlign w:val="subscript"/>
        </w:rPr>
        <w:t>2</w:t>
      </w:r>
      <w:r>
        <w:rPr>
          <w:sz w:val="43"/>
          <w:vertAlign w:val="superscript"/>
        </w:rPr>
        <w:t>H</w:t>
      </w:r>
      <w:r>
        <w:rPr>
          <w:vertAlign w:val="subscript"/>
        </w:rPr>
        <w:t>5</w:t>
      </w:r>
      <w:r>
        <w:t>OH</w:t>
      </w:r>
      <w:r>
        <w:rPr>
          <w:sz w:val="43"/>
          <w:vertAlign w:val="superscript"/>
        </w:rPr>
        <w:t>)</w:t>
      </w:r>
      <w:r>
        <w:rPr>
          <w:sz w:val="18"/>
        </w:rPr>
        <w:t>ж</w:t>
      </w:r>
      <w:r>
        <w:t>=-277.6 кДж/моль;  ∆</w:t>
      </w:r>
      <w:proofErr w:type="spellStart"/>
      <w:r>
        <w:rPr>
          <w:vertAlign w:val="subscript"/>
        </w:rPr>
        <w:t>обр</w:t>
      </w:r>
      <w:r>
        <w:rPr>
          <w:i/>
        </w:rPr>
        <w:t>H</w:t>
      </w:r>
      <w:proofErr w:type="spellEnd"/>
      <w:r>
        <w:t>(</w:t>
      </w:r>
      <w:r>
        <w:rPr>
          <w:sz w:val="43"/>
          <w:vertAlign w:val="superscript"/>
        </w:rPr>
        <w:t>H</w:t>
      </w:r>
      <w:r>
        <w:rPr>
          <w:vertAlign w:val="subscript"/>
        </w:rPr>
        <w:t>2</w:t>
      </w:r>
      <w:r>
        <w:t>O</w:t>
      </w:r>
      <w:r>
        <w:rPr>
          <w:sz w:val="43"/>
          <w:vertAlign w:val="superscript"/>
        </w:rPr>
        <w:t>)</w:t>
      </w:r>
      <w:r>
        <w:rPr>
          <w:sz w:val="18"/>
        </w:rPr>
        <w:t>ж</w:t>
      </w:r>
      <w:r>
        <w:t>=-285.8 кДж/моль; ∆</w:t>
      </w:r>
      <w:proofErr w:type="spellStart"/>
      <w:r>
        <w:rPr>
          <w:vertAlign w:val="subscript"/>
        </w:rPr>
        <w:t>обр</w:t>
      </w:r>
      <w:r>
        <w:rPr>
          <w:i/>
        </w:rPr>
        <w:t>H</w:t>
      </w:r>
      <w:proofErr w:type="spellEnd"/>
      <w:r>
        <w:t>(</w:t>
      </w:r>
      <w:r>
        <w:rPr>
          <w:sz w:val="43"/>
          <w:vertAlign w:val="superscript"/>
        </w:rPr>
        <w:t>CO</w:t>
      </w:r>
      <w:r>
        <w:rPr>
          <w:vertAlign w:val="subscript"/>
        </w:rPr>
        <w:t>2</w:t>
      </w:r>
      <w:r>
        <w:rPr>
          <w:sz w:val="43"/>
          <w:vertAlign w:val="superscript"/>
        </w:rPr>
        <w:t>)</w:t>
      </w:r>
      <w:r>
        <w:rPr>
          <w:sz w:val="18"/>
        </w:rPr>
        <w:t>г</w:t>
      </w:r>
      <w:r>
        <w:t>=-393.5 кДж/моль.</w:t>
      </w:r>
      <w:r>
        <w:rPr>
          <w:sz w:val="22"/>
        </w:rPr>
        <w:t xml:space="preserve"> </w:t>
      </w:r>
      <w:r>
        <w:t>Какая из этих реакций поставляет организму больше энергии?</w:t>
      </w:r>
      <w:r>
        <w:rPr>
          <w:sz w:val="20"/>
        </w:rPr>
        <w:t xml:space="preserve"> </w:t>
      </w:r>
    </w:p>
    <w:p w14:paraId="471E402A" w14:textId="77777777" w:rsidR="00E620C6" w:rsidRDefault="001918E4">
      <w:pPr>
        <w:spacing w:after="18" w:line="259" w:lineRule="auto"/>
        <w:ind w:left="64" w:firstLine="0"/>
        <w:jc w:val="left"/>
      </w:pPr>
      <w:r>
        <w:t xml:space="preserve"> </w:t>
      </w:r>
    </w:p>
    <w:p w14:paraId="6E906206" w14:textId="77777777" w:rsidR="00E620C6" w:rsidRDefault="001918E4">
      <w:pPr>
        <w:ind w:left="59" w:right="535"/>
      </w:pPr>
      <w:r>
        <w:t xml:space="preserve">№3. Стандартная энтальпия реакции </w:t>
      </w:r>
      <w:proofErr w:type="spellStart"/>
      <w:r>
        <w:t>СaCO</w:t>
      </w:r>
      <w:proofErr w:type="spellEnd"/>
      <w:r>
        <w:t xml:space="preserve"> (</w:t>
      </w:r>
      <w:proofErr w:type="spellStart"/>
      <w:r>
        <w:t>тв</w:t>
      </w:r>
      <w:proofErr w:type="spellEnd"/>
      <w:r>
        <w:t>)→</w:t>
      </w:r>
      <w:proofErr w:type="spellStart"/>
      <w:r>
        <w:t>CaO</w:t>
      </w:r>
      <w:proofErr w:type="spellEnd"/>
      <w:r>
        <w:t>(</w:t>
      </w:r>
      <w:proofErr w:type="spellStart"/>
      <w:r>
        <w:t>тв</w:t>
      </w:r>
      <w:proofErr w:type="spellEnd"/>
      <w:r>
        <w:t>)+CO (г), прот</w:t>
      </w:r>
      <w:r>
        <w:t xml:space="preserve">екающей </w:t>
      </w:r>
    </w:p>
    <w:p w14:paraId="340D670F" w14:textId="77777777" w:rsidR="00E620C6" w:rsidRDefault="001918E4">
      <w:pPr>
        <w:tabs>
          <w:tab w:val="center" w:pos="5280"/>
          <w:tab w:val="center" w:pos="7593"/>
        </w:tabs>
        <w:spacing w:after="108" w:line="259" w:lineRule="auto"/>
        <w:ind w:left="0" w:firstLine="0"/>
        <w:jc w:val="left"/>
      </w:pPr>
      <w:r>
        <w:rPr>
          <w:rFonts w:ascii="Calibri" w:eastAsia="Calibri" w:hAnsi="Calibri" w:cs="Calibri"/>
          <w:sz w:val="22"/>
        </w:rPr>
        <w:tab/>
      </w:r>
      <w:r>
        <w:rPr>
          <w:sz w:val="18"/>
        </w:rPr>
        <w:t>3</w:t>
      </w:r>
      <w:r>
        <w:rPr>
          <w:sz w:val="18"/>
        </w:rPr>
        <w:tab/>
        <w:t>2</w:t>
      </w:r>
    </w:p>
    <w:p w14:paraId="01376D11" w14:textId="77777777" w:rsidR="00E620C6" w:rsidRDefault="001918E4">
      <w:pPr>
        <w:ind w:left="59" w:right="535"/>
      </w:pPr>
      <w:r>
        <w:t xml:space="preserve">в открытом сосуде при температуре 1000 K, равна 169 кДж/моль. Чему равна теплота этой реакции, протекающей при той же температуре, но в закрытом сосуде? </w:t>
      </w:r>
    </w:p>
    <w:p w14:paraId="465FC4A5" w14:textId="77777777" w:rsidR="00E620C6" w:rsidRDefault="001918E4">
      <w:pPr>
        <w:spacing w:after="20" w:line="259" w:lineRule="auto"/>
        <w:ind w:left="64" w:firstLine="0"/>
        <w:jc w:val="left"/>
      </w:pPr>
      <w:r>
        <w:lastRenderedPageBreak/>
        <w:t xml:space="preserve"> </w:t>
      </w:r>
    </w:p>
    <w:p w14:paraId="6307D2DF" w14:textId="77777777" w:rsidR="00E620C6" w:rsidRDefault="001918E4">
      <w:pPr>
        <w:ind w:left="59" w:right="535"/>
      </w:pPr>
      <w:r>
        <w:t xml:space="preserve">№4. Рассчитайте энтальпию образования N O (г) при 298 K по данным: </w:t>
      </w:r>
    </w:p>
    <w:p w14:paraId="3E318DA7" w14:textId="77777777" w:rsidR="00E620C6" w:rsidRDefault="001918E4">
      <w:pPr>
        <w:tabs>
          <w:tab w:val="center" w:pos="5308"/>
          <w:tab w:val="center" w:pos="5599"/>
        </w:tabs>
        <w:spacing w:after="108" w:line="259" w:lineRule="auto"/>
        <w:ind w:left="0" w:firstLine="0"/>
        <w:jc w:val="left"/>
      </w:pPr>
      <w:r>
        <w:rPr>
          <w:rFonts w:ascii="Calibri" w:eastAsia="Calibri" w:hAnsi="Calibri" w:cs="Calibri"/>
          <w:sz w:val="22"/>
        </w:rPr>
        <w:tab/>
      </w:r>
      <w:r>
        <w:rPr>
          <w:sz w:val="18"/>
        </w:rPr>
        <w:t>2</w:t>
      </w:r>
      <w:r>
        <w:rPr>
          <w:sz w:val="18"/>
        </w:rPr>
        <w:tab/>
        <w:t>5</w:t>
      </w:r>
    </w:p>
    <w:p w14:paraId="0E1414F1" w14:textId="77777777" w:rsidR="00E620C6" w:rsidRDefault="001918E4">
      <w:pPr>
        <w:ind w:left="59" w:right="535"/>
      </w:pPr>
      <w:r>
        <w:t>2</w:t>
      </w:r>
      <w:r>
        <w:t xml:space="preserve">NO(г)+O (г)→2NO (г)   ∆H =-114.2 кДж/моль </w:t>
      </w:r>
    </w:p>
    <w:p w14:paraId="337409CA" w14:textId="77777777" w:rsidR="00E620C6" w:rsidRDefault="001918E4">
      <w:pPr>
        <w:tabs>
          <w:tab w:val="center" w:pos="1316"/>
          <w:tab w:val="center" w:pos="2531"/>
          <w:tab w:val="center" w:pos="3508"/>
        </w:tabs>
        <w:spacing w:after="112" w:line="259" w:lineRule="auto"/>
        <w:ind w:left="0" w:firstLine="0"/>
        <w:jc w:val="left"/>
      </w:pPr>
      <w:r>
        <w:rPr>
          <w:rFonts w:ascii="Calibri" w:eastAsia="Calibri" w:hAnsi="Calibri" w:cs="Calibri"/>
          <w:sz w:val="22"/>
        </w:rPr>
        <w:tab/>
      </w:r>
      <w:r>
        <w:rPr>
          <w:sz w:val="18"/>
        </w:rPr>
        <w:t>2</w:t>
      </w:r>
      <w:r>
        <w:rPr>
          <w:sz w:val="18"/>
        </w:rPr>
        <w:tab/>
        <w:t>2</w:t>
      </w:r>
      <w:r>
        <w:rPr>
          <w:sz w:val="18"/>
        </w:rPr>
        <w:tab/>
        <w:t>1</w:t>
      </w:r>
    </w:p>
    <w:p w14:paraId="05A8529E" w14:textId="77777777" w:rsidR="00E620C6" w:rsidRDefault="001918E4">
      <w:pPr>
        <w:ind w:left="59" w:right="535"/>
      </w:pPr>
      <w:r>
        <w:t xml:space="preserve">4NO (г)+ O (г)→2N O (г) ∆H =-110.2 кДж/моль </w:t>
      </w:r>
    </w:p>
    <w:p w14:paraId="25762EC6" w14:textId="77777777" w:rsidR="00E620C6" w:rsidRDefault="001918E4">
      <w:pPr>
        <w:tabs>
          <w:tab w:val="center" w:pos="654"/>
          <w:tab w:val="center" w:pos="1477"/>
          <w:tab w:val="center" w:pos="2487"/>
          <w:tab w:val="center" w:pos="2781"/>
          <w:tab w:val="center" w:pos="3616"/>
        </w:tabs>
        <w:spacing w:after="112" w:line="259" w:lineRule="auto"/>
        <w:ind w:left="0" w:firstLine="0"/>
        <w:jc w:val="left"/>
      </w:pPr>
      <w:r>
        <w:rPr>
          <w:rFonts w:ascii="Calibri" w:eastAsia="Calibri" w:hAnsi="Calibri" w:cs="Calibri"/>
          <w:sz w:val="22"/>
        </w:rPr>
        <w:tab/>
      </w:r>
      <w:r>
        <w:rPr>
          <w:sz w:val="18"/>
        </w:rPr>
        <w:t>2</w:t>
      </w:r>
      <w:r>
        <w:rPr>
          <w:sz w:val="18"/>
        </w:rPr>
        <w:tab/>
        <w:t>2</w:t>
      </w:r>
      <w:r>
        <w:rPr>
          <w:sz w:val="18"/>
        </w:rPr>
        <w:tab/>
        <w:t>2</w:t>
      </w:r>
      <w:r>
        <w:rPr>
          <w:sz w:val="18"/>
        </w:rPr>
        <w:tab/>
        <w:t>5</w:t>
      </w:r>
      <w:r>
        <w:rPr>
          <w:sz w:val="18"/>
        </w:rPr>
        <w:tab/>
        <w:t>2</w:t>
      </w:r>
    </w:p>
    <w:p w14:paraId="41ED1E52" w14:textId="77777777" w:rsidR="00E620C6" w:rsidRDefault="001918E4">
      <w:pPr>
        <w:ind w:left="59" w:right="535"/>
      </w:pPr>
      <w:r>
        <w:t xml:space="preserve">N (г)+O (г) →2NO(г) ∆H =182.6 кДж/моль </w:t>
      </w:r>
    </w:p>
    <w:p w14:paraId="40B11910" w14:textId="77777777" w:rsidR="00E620C6" w:rsidRDefault="001918E4">
      <w:pPr>
        <w:tabs>
          <w:tab w:val="center" w:pos="313"/>
          <w:tab w:val="center" w:pos="1064"/>
          <w:tab w:val="center" w:pos="3095"/>
        </w:tabs>
        <w:spacing w:after="70" w:line="259" w:lineRule="auto"/>
        <w:ind w:left="0" w:firstLine="0"/>
        <w:jc w:val="left"/>
      </w:pPr>
      <w:r>
        <w:rPr>
          <w:rFonts w:ascii="Calibri" w:eastAsia="Calibri" w:hAnsi="Calibri" w:cs="Calibri"/>
          <w:sz w:val="22"/>
        </w:rPr>
        <w:tab/>
      </w:r>
      <w:r>
        <w:rPr>
          <w:sz w:val="18"/>
        </w:rPr>
        <w:t>2</w:t>
      </w:r>
      <w:r>
        <w:rPr>
          <w:sz w:val="18"/>
        </w:rPr>
        <w:tab/>
        <w:t>2</w:t>
      </w:r>
      <w:r>
        <w:rPr>
          <w:sz w:val="18"/>
        </w:rPr>
        <w:tab/>
        <w:t>3</w:t>
      </w:r>
    </w:p>
    <w:p w14:paraId="651B5C84" w14:textId="77777777" w:rsidR="00E620C6" w:rsidRDefault="001918E4">
      <w:pPr>
        <w:spacing w:after="25" w:line="259" w:lineRule="auto"/>
        <w:ind w:left="64" w:firstLine="0"/>
        <w:jc w:val="left"/>
      </w:pPr>
      <w:r>
        <w:t xml:space="preserve"> </w:t>
      </w:r>
    </w:p>
    <w:p w14:paraId="65B92EC2" w14:textId="77777777" w:rsidR="00E620C6" w:rsidRDefault="001918E4">
      <w:pPr>
        <w:ind w:left="59" w:right="535"/>
      </w:pPr>
      <w:r>
        <w:t>№5</w:t>
      </w:r>
      <w:r>
        <w:t xml:space="preserve">. Рассчитайте энтальпию образования сульфата цинка из простых веществ при 298 К на основании следующих данных: </w:t>
      </w:r>
    </w:p>
    <w:p w14:paraId="0C43BD85" w14:textId="77777777" w:rsidR="00E620C6" w:rsidRDefault="001918E4">
      <w:pPr>
        <w:ind w:left="59" w:right="535"/>
      </w:pPr>
      <w:proofErr w:type="spellStart"/>
      <w:r>
        <w:t>ZnS</w:t>
      </w:r>
      <w:proofErr w:type="spellEnd"/>
      <w:r>
        <w:t>(</w:t>
      </w:r>
      <w:proofErr w:type="spellStart"/>
      <w:r>
        <w:t>тв</w:t>
      </w:r>
      <w:proofErr w:type="spellEnd"/>
      <w:r>
        <w:t>)→Zn(</w:t>
      </w:r>
      <w:proofErr w:type="spellStart"/>
      <w:r>
        <w:t>тв</w:t>
      </w:r>
      <w:proofErr w:type="spellEnd"/>
      <w:r>
        <w:t>)+S(</w:t>
      </w:r>
      <w:proofErr w:type="spellStart"/>
      <w:r>
        <w:t>тв</w:t>
      </w:r>
      <w:proofErr w:type="spellEnd"/>
      <w:r>
        <w:t>)                           ∆H</w:t>
      </w:r>
      <w:r>
        <w:rPr>
          <w:vertAlign w:val="subscript"/>
        </w:rPr>
        <w:t>1</w:t>
      </w:r>
      <w:r>
        <w:t xml:space="preserve">=200.5 кДж/моль </w:t>
      </w:r>
    </w:p>
    <w:p w14:paraId="1DCA4028" w14:textId="77777777" w:rsidR="00E620C6" w:rsidRDefault="001918E4">
      <w:pPr>
        <w:ind w:left="59" w:right="535"/>
      </w:pPr>
      <w:r>
        <w:t>2ZnS(</w:t>
      </w:r>
      <w:proofErr w:type="spellStart"/>
      <w:r>
        <w:t>тв</w:t>
      </w:r>
      <w:proofErr w:type="spellEnd"/>
      <w:r>
        <w:t>)+ 3O</w:t>
      </w:r>
      <w:r>
        <w:rPr>
          <w:vertAlign w:val="subscript"/>
        </w:rPr>
        <w:t>2</w:t>
      </w:r>
      <w:r>
        <w:t>(г)→2ZnO(</w:t>
      </w:r>
      <w:proofErr w:type="spellStart"/>
      <w:r>
        <w:t>тв</w:t>
      </w:r>
      <w:proofErr w:type="spellEnd"/>
      <w:r>
        <w:t>)+2SO</w:t>
      </w:r>
      <w:r>
        <w:rPr>
          <w:vertAlign w:val="subscript"/>
        </w:rPr>
        <w:t>2</w:t>
      </w:r>
      <w:r>
        <w:t>(г)   ∆H</w:t>
      </w:r>
      <w:r>
        <w:rPr>
          <w:vertAlign w:val="subscript"/>
        </w:rPr>
        <w:t>2</w:t>
      </w:r>
      <w:r>
        <w:t xml:space="preserve">=-893.5 кДж/моль </w:t>
      </w:r>
    </w:p>
    <w:p w14:paraId="730BF1C8" w14:textId="77777777" w:rsidR="00E620C6" w:rsidRDefault="001918E4">
      <w:pPr>
        <w:ind w:left="59" w:right="535"/>
      </w:pPr>
      <w:r>
        <w:t>2SO</w:t>
      </w:r>
      <w:r>
        <w:rPr>
          <w:vertAlign w:val="subscript"/>
        </w:rPr>
        <w:t>2</w:t>
      </w:r>
      <w:r>
        <w:t>(г)+O</w:t>
      </w:r>
      <w:r>
        <w:rPr>
          <w:vertAlign w:val="subscript"/>
        </w:rPr>
        <w:t>2</w:t>
      </w:r>
      <w:r>
        <w:t>(г) →2SO</w:t>
      </w:r>
      <w:r>
        <w:rPr>
          <w:vertAlign w:val="subscript"/>
        </w:rPr>
        <w:t>3</w:t>
      </w:r>
      <w:r>
        <w:t>(</w:t>
      </w:r>
      <w:r>
        <w:t>г)                         ∆H</w:t>
      </w:r>
      <w:r>
        <w:rPr>
          <w:vertAlign w:val="subscript"/>
        </w:rPr>
        <w:t>3</w:t>
      </w:r>
      <w:r>
        <w:t xml:space="preserve">=-198.2 кДж/моль </w:t>
      </w:r>
    </w:p>
    <w:p w14:paraId="2C4768CA" w14:textId="77777777" w:rsidR="00E620C6" w:rsidRDefault="001918E4">
      <w:pPr>
        <w:spacing w:after="278"/>
        <w:ind w:left="59" w:right="535"/>
      </w:pPr>
      <w:r>
        <w:t>ZnSO</w:t>
      </w:r>
      <w:r>
        <w:rPr>
          <w:vertAlign w:val="subscript"/>
        </w:rPr>
        <w:t>4</w:t>
      </w:r>
      <w:r>
        <w:t>(</w:t>
      </w:r>
      <w:proofErr w:type="spellStart"/>
      <w:r>
        <w:t>тв</w:t>
      </w:r>
      <w:proofErr w:type="spellEnd"/>
      <w:r>
        <w:t>)→</w:t>
      </w:r>
      <w:proofErr w:type="spellStart"/>
      <w:r>
        <w:t>ZnO</w:t>
      </w:r>
      <w:proofErr w:type="spellEnd"/>
      <w:r>
        <w:t>(</w:t>
      </w:r>
      <w:proofErr w:type="spellStart"/>
      <w:r>
        <w:t>тв</w:t>
      </w:r>
      <w:proofErr w:type="spellEnd"/>
      <w:r>
        <w:t>)+SO</w:t>
      </w:r>
      <w:r>
        <w:rPr>
          <w:vertAlign w:val="subscript"/>
        </w:rPr>
        <w:t>3</w:t>
      </w:r>
      <w:r>
        <w:t>(г)                  ∆H</w:t>
      </w:r>
      <w:r>
        <w:rPr>
          <w:vertAlign w:val="subscript"/>
        </w:rPr>
        <w:t>4</w:t>
      </w:r>
      <w:r>
        <w:t xml:space="preserve">=235.0 кДж/моль </w:t>
      </w:r>
    </w:p>
    <w:p w14:paraId="4A8BCCD9" w14:textId="77777777" w:rsidR="00E620C6" w:rsidRDefault="001918E4">
      <w:pPr>
        <w:spacing w:after="309"/>
        <w:ind w:left="59" w:right="535"/>
      </w:pPr>
      <w:r>
        <w:t>№6. Сколько тепла потребуется на перевод 500 г алюминия (т. пл. 658</w:t>
      </w:r>
      <w:r>
        <w:rPr>
          <w:vertAlign w:val="superscript"/>
        </w:rPr>
        <w:t xml:space="preserve"> </w:t>
      </w:r>
      <w:proofErr w:type="spellStart"/>
      <w:r>
        <w:rPr>
          <w:vertAlign w:val="superscript"/>
        </w:rPr>
        <w:t>o</w:t>
      </w:r>
      <w:r>
        <w:t>C</w:t>
      </w:r>
      <w:proofErr w:type="spellEnd"/>
      <w:r>
        <w:t>, энтальпия плавления 92.4 кал/г), взятого при 25</w:t>
      </w:r>
      <w:r>
        <w:rPr>
          <w:vertAlign w:val="superscript"/>
        </w:rPr>
        <w:t xml:space="preserve"> </w:t>
      </w:r>
      <w:proofErr w:type="spellStart"/>
      <w:r>
        <w:rPr>
          <w:vertAlign w:val="superscript"/>
        </w:rPr>
        <w:t>o</w:t>
      </w:r>
      <w:r>
        <w:t>C</w:t>
      </w:r>
      <w:proofErr w:type="spellEnd"/>
      <w:r>
        <w:t>, в расплавленное состоя</w:t>
      </w:r>
      <w:r>
        <w:t xml:space="preserve">ние, если </w:t>
      </w:r>
      <w:proofErr w:type="spellStart"/>
      <w:r>
        <w:rPr>
          <w:i/>
        </w:rPr>
        <w:t>С</w:t>
      </w:r>
      <w:r>
        <w:rPr>
          <w:vertAlign w:val="subscript"/>
        </w:rPr>
        <w:t>p</w:t>
      </w:r>
      <w:proofErr w:type="spellEnd"/>
      <w:r>
        <w:t>(</w:t>
      </w:r>
      <w:proofErr w:type="spellStart"/>
      <w:r>
        <w:t>Al</w:t>
      </w:r>
      <w:r>
        <w:rPr>
          <w:vertAlign w:val="subscript"/>
        </w:rPr>
        <w:t>тв</w:t>
      </w:r>
      <w:proofErr w:type="spellEnd"/>
      <w:r>
        <w:t>)=0.183+1.096∙10</w:t>
      </w:r>
      <w:r>
        <w:rPr>
          <w:vertAlign w:val="superscript"/>
        </w:rPr>
        <w:t>-4</w:t>
      </w:r>
      <w:r>
        <w:t>T (кал/(</w:t>
      </w:r>
      <w:proofErr w:type="spellStart"/>
      <w:r>
        <w:t>г∙K</w:t>
      </w:r>
      <w:proofErr w:type="spellEnd"/>
      <w:r>
        <w:t xml:space="preserve">))? </w:t>
      </w:r>
    </w:p>
    <w:p w14:paraId="703E74E6" w14:textId="77777777" w:rsidR="00E620C6" w:rsidRDefault="001918E4">
      <w:pPr>
        <w:ind w:left="59" w:right="535"/>
      </w:pPr>
      <w:r>
        <w:t>№7. Зависимость теплового эффекта реакции CH</w:t>
      </w:r>
      <w:r>
        <w:rPr>
          <w:vertAlign w:val="subscript"/>
        </w:rPr>
        <w:t>3</w:t>
      </w:r>
      <w:r>
        <w:t>OH(г)+3/2O</w:t>
      </w:r>
      <w:r>
        <w:rPr>
          <w:vertAlign w:val="subscript"/>
        </w:rPr>
        <w:t>2</w:t>
      </w:r>
      <w:r>
        <w:t>→CO</w:t>
      </w:r>
      <w:r>
        <w:rPr>
          <w:vertAlign w:val="subscript"/>
        </w:rPr>
        <w:t>2</w:t>
      </w:r>
      <w:r>
        <w:t>+2H</w:t>
      </w:r>
      <w:r>
        <w:rPr>
          <w:vertAlign w:val="subscript"/>
        </w:rPr>
        <w:t>2</w:t>
      </w:r>
      <w:r>
        <w:t xml:space="preserve">O(г) </w:t>
      </w:r>
    </w:p>
    <w:p w14:paraId="2717941E" w14:textId="77777777" w:rsidR="00E620C6" w:rsidRDefault="001918E4">
      <w:pPr>
        <w:ind w:left="59" w:right="535"/>
      </w:pPr>
      <w:r>
        <w:t>от температуры выражается уравнением: ∆</w:t>
      </w:r>
      <w:proofErr w:type="spellStart"/>
      <w:r>
        <w:rPr>
          <w:vertAlign w:val="subscript"/>
        </w:rPr>
        <w:t>r</w:t>
      </w:r>
      <w:r>
        <w:t>H</w:t>
      </w:r>
      <w:proofErr w:type="spellEnd"/>
      <w:r>
        <w:t xml:space="preserve"> (Дж)=-684.7∙10</w:t>
      </w:r>
      <w:r>
        <w:rPr>
          <w:vertAlign w:val="superscript"/>
        </w:rPr>
        <w:t>3</w:t>
      </w:r>
      <w:r>
        <w:t>+36.77·(T/K)-</w:t>
      </w:r>
    </w:p>
    <w:p w14:paraId="4E9A006A" w14:textId="77777777" w:rsidR="00E620C6" w:rsidRDefault="001918E4">
      <w:pPr>
        <w:spacing w:after="62"/>
        <w:ind w:left="59" w:right="535"/>
      </w:pPr>
      <w:r>
        <w:t>38.56∙10</w:t>
      </w:r>
      <w:r>
        <w:rPr>
          <w:vertAlign w:val="superscript"/>
        </w:rPr>
        <w:t>-3</w:t>
      </w:r>
      <w:r>
        <w:t>·(T/K)</w:t>
      </w:r>
      <w:r>
        <w:rPr>
          <w:vertAlign w:val="superscript"/>
        </w:rPr>
        <w:t xml:space="preserve">2 </w:t>
      </w:r>
      <w:r>
        <w:t>+8.21∙10</w:t>
      </w:r>
      <w:r>
        <w:rPr>
          <w:vertAlign w:val="superscript"/>
        </w:rPr>
        <w:t>-6</w:t>
      </w:r>
      <w:r>
        <w:t>· (T/K)</w:t>
      </w:r>
      <w:r>
        <w:rPr>
          <w:vertAlign w:val="superscript"/>
        </w:rPr>
        <w:t xml:space="preserve">3 </w:t>
      </w:r>
      <w:r>
        <w:t>+ 2.88 ∙ 10</w:t>
      </w:r>
      <w:r>
        <w:rPr>
          <w:vertAlign w:val="superscript"/>
        </w:rPr>
        <w:t>5</w:t>
      </w:r>
      <w:r>
        <w:t xml:space="preserve">/(T/K) </w:t>
      </w:r>
    </w:p>
    <w:p w14:paraId="050EC139" w14:textId="77777777" w:rsidR="00E620C6" w:rsidRDefault="001918E4">
      <w:pPr>
        <w:ind w:left="59" w:right="535"/>
      </w:pPr>
      <w:r>
        <w:t>Рассчитайте энтальпию и изменение теплоемкости ∆С</w:t>
      </w:r>
      <w:r>
        <w:rPr>
          <w:vertAlign w:val="subscript"/>
        </w:rPr>
        <w:t>P</w:t>
      </w:r>
      <w:r>
        <w:t xml:space="preserve"> для этой реакции при 500 K. </w:t>
      </w:r>
    </w:p>
    <w:p w14:paraId="22174B9A" w14:textId="77777777" w:rsidR="00E620C6" w:rsidRDefault="001918E4">
      <w:pPr>
        <w:ind w:left="59" w:right="535"/>
      </w:pPr>
      <w:r>
        <w:t>№8.</w:t>
      </w:r>
      <w:r>
        <w:rPr>
          <w:b/>
        </w:rPr>
        <w:t xml:space="preserve"> </w:t>
      </w:r>
      <w:r>
        <w:t>Энергия связи в молекуле H</w:t>
      </w:r>
      <w:r>
        <w:rPr>
          <w:vertAlign w:val="subscript"/>
        </w:rPr>
        <w:t>2</w:t>
      </w:r>
      <w:r>
        <w:t xml:space="preserve"> равна 432.1 кДж</w:t>
      </w:r>
      <w:r>
        <w:rPr>
          <w:noProof/>
        </w:rPr>
        <w:drawing>
          <wp:inline distT="0" distB="0" distL="0" distR="0" wp14:anchorId="58CBE250" wp14:editId="20B60536">
            <wp:extent cx="27432" cy="24384"/>
            <wp:effectExtent l="0" t="0" r="0" b="0"/>
            <wp:docPr id="113394" name="Picture 113394"/>
            <wp:cNvGraphicFramePr/>
            <a:graphic xmlns:a="http://schemas.openxmlformats.org/drawingml/2006/main">
              <a:graphicData uri="http://schemas.openxmlformats.org/drawingml/2006/picture">
                <pic:pic xmlns:pic="http://schemas.openxmlformats.org/drawingml/2006/picture">
                  <pic:nvPicPr>
                    <pic:cNvPr id="113394" name="Picture 113394"/>
                    <pic:cNvPicPr/>
                  </pic:nvPicPr>
                  <pic:blipFill>
                    <a:blip r:embed="rId14"/>
                    <a:stretch>
                      <a:fillRect/>
                    </a:stretch>
                  </pic:blipFill>
                  <pic:spPr>
                    <a:xfrm>
                      <a:off x="0" y="0"/>
                      <a:ext cx="27432" cy="24384"/>
                    </a:xfrm>
                    <a:prstGeom prst="rect">
                      <a:avLst/>
                    </a:prstGeom>
                  </pic:spPr>
                </pic:pic>
              </a:graphicData>
            </a:graphic>
          </wp:inline>
        </w:drawing>
      </w:r>
      <w:r>
        <w:t>моль</w:t>
      </w:r>
      <w:r>
        <w:rPr>
          <w:vertAlign w:val="superscript"/>
        </w:rPr>
        <w:t>–1</w:t>
      </w:r>
      <w:r>
        <w:t>, а энергия связи в молекуле N</w:t>
      </w:r>
      <w:r>
        <w:rPr>
          <w:vertAlign w:val="subscript"/>
        </w:rPr>
        <w:t>2</w:t>
      </w:r>
      <w:r>
        <w:t xml:space="preserve"> равна 945.3 кДж</w:t>
      </w:r>
      <w:r>
        <w:rPr>
          <w:noProof/>
        </w:rPr>
        <w:drawing>
          <wp:inline distT="0" distB="0" distL="0" distR="0" wp14:anchorId="01F29C8C" wp14:editId="536C559D">
            <wp:extent cx="27432" cy="24384"/>
            <wp:effectExtent l="0" t="0" r="0" b="0"/>
            <wp:docPr id="113395" name="Picture 113395"/>
            <wp:cNvGraphicFramePr/>
            <a:graphic xmlns:a="http://schemas.openxmlformats.org/drawingml/2006/main">
              <a:graphicData uri="http://schemas.openxmlformats.org/drawingml/2006/picture">
                <pic:pic xmlns:pic="http://schemas.openxmlformats.org/drawingml/2006/picture">
                  <pic:nvPicPr>
                    <pic:cNvPr id="113395" name="Picture 113395"/>
                    <pic:cNvPicPr/>
                  </pic:nvPicPr>
                  <pic:blipFill>
                    <a:blip r:embed="rId14"/>
                    <a:stretch>
                      <a:fillRect/>
                    </a:stretch>
                  </pic:blipFill>
                  <pic:spPr>
                    <a:xfrm>
                      <a:off x="0" y="0"/>
                      <a:ext cx="27432" cy="24384"/>
                    </a:xfrm>
                    <a:prstGeom prst="rect">
                      <a:avLst/>
                    </a:prstGeom>
                  </pic:spPr>
                </pic:pic>
              </a:graphicData>
            </a:graphic>
          </wp:inline>
        </w:drawing>
      </w:r>
      <w:r>
        <w:t>моль</w:t>
      </w:r>
      <w:r>
        <w:rPr>
          <w:vertAlign w:val="superscript"/>
        </w:rPr>
        <w:t>–1</w:t>
      </w:r>
      <w:r>
        <w:t>. Какова энтальпия атомизации аммиака, если энтальпия образования ам</w:t>
      </w:r>
      <w:r>
        <w:t>миака равна  –46.2 кДж</w:t>
      </w:r>
      <w:r>
        <w:rPr>
          <w:noProof/>
        </w:rPr>
        <w:drawing>
          <wp:inline distT="0" distB="0" distL="0" distR="0" wp14:anchorId="7E1D4F0F" wp14:editId="456F004A">
            <wp:extent cx="27432" cy="27432"/>
            <wp:effectExtent l="0" t="0" r="0" b="0"/>
            <wp:docPr id="113396" name="Picture 113396"/>
            <wp:cNvGraphicFramePr/>
            <a:graphic xmlns:a="http://schemas.openxmlformats.org/drawingml/2006/main">
              <a:graphicData uri="http://schemas.openxmlformats.org/drawingml/2006/picture">
                <pic:pic xmlns:pic="http://schemas.openxmlformats.org/drawingml/2006/picture">
                  <pic:nvPicPr>
                    <pic:cNvPr id="113396" name="Picture 113396"/>
                    <pic:cNvPicPr/>
                  </pic:nvPicPr>
                  <pic:blipFill>
                    <a:blip r:embed="rId15"/>
                    <a:stretch>
                      <a:fillRect/>
                    </a:stretch>
                  </pic:blipFill>
                  <pic:spPr>
                    <a:xfrm>
                      <a:off x="0" y="0"/>
                      <a:ext cx="27432" cy="27432"/>
                    </a:xfrm>
                    <a:prstGeom prst="rect">
                      <a:avLst/>
                    </a:prstGeom>
                  </pic:spPr>
                </pic:pic>
              </a:graphicData>
            </a:graphic>
          </wp:inline>
        </w:drawing>
      </w:r>
      <w:r>
        <w:t>моль</w:t>
      </w:r>
      <w:r>
        <w:rPr>
          <w:vertAlign w:val="superscript"/>
        </w:rPr>
        <w:t>–1</w:t>
      </w:r>
      <w:r>
        <w:t xml:space="preserve">? </w:t>
      </w:r>
    </w:p>
    <w:p w14:paraId="72BC06A5" w14:textId="77777777" w:rsidR="00E620C6" w:rsidRDefault="001918E4">
      <w:pPr>
        <w:pStyle w:val="1"/>
        <w:spacing w:after="93"/>
        <w:ind w:left="239" w:right="708"/>
      </w:pPr>
      <w:r>
        <w:t>III ЛЕКЦИЯ</w:t>
      </w:r>
      <w:r>
        <w:rPr>
          <w:u w:val="none"/>
        </w:rPr>
        <w:t xml:space="preserve"> </w:t>
      </w:r>
    </w:p>
    <w:p w14:paraId="3257CE85" w14:textId="77777777" w:rsidR="00E620C6" w:rsidRDefault="001918E4">
      <w:pPr>
        <w:spacing w:after="149" w:line="259" w:lineRule="auto"/>
        <w:ind w:left="64" w:firstLine="0"/>
        <w:jc w:val="left"/>
      </w:pPr>
      <w:r>
        <w:rPr>
          <w:b/>
        </w:rPr>
        <w:t xml:space="preserve"> </w:t>
      </w:r>
    </w:p>
    <w:p w14:paraId="6D9A916A" w14:textId="77777777" w:rsidR="00E620C6" w:rsidRDefault="001918E4">
      <w:pPr>
        <w:spacing w:after="76" w:line="271" w:lineRule="auto"/>
        <w:ind w:left="59" w:right="530"/>
      </w:pPr>
      <w:r>
        <w:rPr>
          <w:b/>
        </w:rPr>
        <w:t xml:space="preserve">Второй закон термодинамики, формулировки второго закона, его основное значение.  </w:t>
      </w:r>
    </w:p>
    <w:p w14:paraId="5DC98C30" w14:textId="77777777" w:rsidR="00E620C6" w:rsidRDefault="001918E4">
      <w:pPr>
        <w:ind w:left="56" w:right="535" w:firstLine="708"/>
      </w:pPr>
      <w:r>
        <w:t>Первый закон термодинамики устанавливает эквивалентность при превращении различных форм энергии из одного вида в другой, но не д</w:t>
      </w:r>
      <w:r>
        <w:t xml:space="preserve">ает никаких указаний о возможности и направлении процессов, при которых могут происходить те или иные превращения энергии. </w:t>
      </w:r>
    </w:p>
    <w:p w14:paraId="1813F0DF" w14:textId="77777777" w:rsidR="00E620C6" w:rsidRDefault="001918E4">
      <w:pPr>
        <w:spacing w:after="5"/>
        <w:ind w:left="283" w:right="775" w:hanging="10"/>
        <w:jc w:val="center"/>
      </w:pPr>
      <w:r>
        <w:t xml:space="preserve">Существует несколько определений второго закона термодинамики. </w:t>
      </w:r>
    </w:p>
    <w:p w14:paraId="500C4FE9" w14:textId="77777777" w:rsidR="00E620C6" w:rsidRDefault="001918E4">
      <w:pPr>
        <w:numPr>
          <w:ilvl w:val="0"/>
          <w:numId w:val="9"/>
        </w:numPr>
        <w:ind w:right="535" w:hanging="351"/>
      </w:pPr>
      <w:r>
        <w:lastRenderedPageBreak/>
        <w:t>Самопроизвольно тепло переходит от более нагретого тела к менее нагр</w:t>
      </w:r>
      <w:r>
        <w:t xml:space="preserve">етому телу. </w:t>
      </w:r>
    </w:p>
    <w:p w14:paraId="036280A1" w14:textId="77777777" w:rsidR="00E620C6" w:rsidRDefault="001918E4">
      <w:pPr>
        <w:numPr>
          <w:ilvl w:val="0"/>
          <w:numId w:val="9"/>
        </w:numPr>
        <w:ind w:right="535" w:hanging="351"/>
      </w:pPr>
      <w:r>
        <w:t xml:space="preserve">Вечный двигатель II рода не существует. </w:t>
      </w:r>
    </w:p>
    <w:p w14:paraId="74ED51F0" w14:textId="77777777" w:rsidR="00E620C6" w:rsidRDefault="001918E4">
      <w:pPr>
        <w:numPr>
          <w:ilvl w:val="0"/>
          <w:numId w:val="9"/>
        </w:numPr>
        <w:spacing w:after="134"/>
        <w:ind w:right="535" w:hanging="351"/>
      </w:pPr>
      <w:r>
        <w:t xml:space="preserve">Невозможен периодически повторяющийся процесс превращения теплоты в работу при единственном источнике энергии.  </w:t>
      </w:r>
    </w:p>
    <w:p w14:paraId="4F6D5FE5" w14:textId="77777777" w:rsidR="00E620C6" w:rsidRDefault="001918E4">
      <w:pPr>
        <w:spacing w:after="76" w:line="271" w:lineRule="auto"/>
        <w:ind w:left="59" w:right="530"/>
      </w:pPr>
      <w:r>
        <w:rPr>
          <w:b/>
        </w:rPr>
        <w:t xml:space="preserve">Значение второго закона термодинамики. </w:t>
      </w:r>
    </w:p>
    <w:p w14:paraId="3204A9D6" w14:textId="77777777" w:rsidR="00E620C6" w:rsidRDefault="001918E4">
      <w:pPr>
        <w:spacing w:after="139"/>
        <w:ind w:left="56" w:right="535" w:firstLine="708"/>
      </w:pPr>
      <w:r>
        <w:t>Второй закон термодинамики дает ответ на вопрос: какие из процессов могут протекать самопроизвольно при заданных температуре, давлении, концентрации и т.д. Второй закон налагает ограничения во взаимных переходах энергии. Так, работа может быть полностью пе</w:t>
      </w:r>
      <w:r>
        <w:t xml:space="preserve">реведена в тепло, обратный переход может быть лишь частично и только в том случае, когда происходит теплообмен между телами с разной температурой.  </w:t>
      </w:r>
    </w:p>
    <w:p w14:paraId="77F441D1" w14:textId="77777777" w:rsidR="00E620C6" w:rsidRDefault="001918E4">
      <w:pPr>
        <w:spacing w:after="134" w:line="271" w:lineRule="auto"/>
        <w:ind w:left="59" w:right="530"/>
      </w:pPr>
      <w:r>
        <w:rPr>
          <w:b/>
        </w:rPr>
        <w:t xml:space="preserve">Самопроизвольные и </w:t>
      </w:r>
      <w:proofErr w:type="spellStart"/>
      <w:r>
        <w:rPr>
          <w:b/>
        </w:rPr>
        <w:t>несамопроизвольные</w:t>
      </w:r>
      <w:proofErr w:type="spellEnd"/>
      <w:r>
        <w:rPr>
          <w:b/>
        </w:rPr>
        <w:t xml:space="preserve"> процессы.  </w:t>
      </w:r>
    </w:p>
    <w:p w14:paraId="708DEF46" w14:textId="77777777" w:rsidR="00E620C6" w:rsidRDefault="001918E4">
      <w:pPr>
        <w:spacing w:after="135"/>
        <w:ind w:left="56" w:right="535" w:firstLine="708"/>
      </w:pPr>
      <w:r>
        <w:rPr>
          <w:b/>
        </w:rPr>
        <w:t>Самопроизвольные</w:t>
      </w:r>
      <w:r>
        <w:t xml:space="preserve"> процессы протекают самостоятельно, приво</w:t>
      </w:r>
      <w:r>
        <w:t xml:space="preserve">дя систему к положению равновесия. </w:t>
      </w:r>
      <w:proofErr w:type="spellStart"/>
      <w:r>
        <w:rPr>
          <w:b/>
        </w:rPr>
        <w:t>Несамопроизвольные</w:t>
      </w:r>
      <w:proofErr w:type="spellEnd"/>
      <w:r>
        <w:t xml:space="preserve"> процессы могут протекать только под действием внешнего воздействия.</w:t>
      </w:r>
      <w:r>
        <w:rPr>
          <w:b/>
        </w:rPr>
        <w:t xml:space="preserve">  </w:t>
      </w:r>
    </w:p>
    <w:p w14:paraId="1021567B" w14:textId="77777777" w:rsidR="00E620C6" w:rsidRDefault="001918E4">
      <w:pPr>
        <w:spacing w:after="135" w:line="271" w:lineRule="auto"/>
        <w:ind w:left="59" w:right="530"/>
      </w:pPr>
      <w:proofErr w:type="spellStart"/>
      <w:r>
        <w:rPr>
          <w:b/>
        </w:rPr>
        <w:t>Термодинамически</w:t>
      </w:r>
      <w:proofErr w:type="spellEnd"/>
      <w:r>
        <w:rPr>
          <w:b/>
        </w:rPr>
        <w:t xml:space="preserve"> обратимые и необратимые процессы.</w:t>
      </w:r>
      <w:r>
        <w:t xml:space="preserve"> </w:t>
      </w:r>
    </w:p>
    <w:p w14:paraId="69FF5E82" w14:textId="77777777" w:rsidR="00E620C6" w:rsidRDefault="001918E4">
      <w:pPr>
        <w:ind w:left="56" w:right="535" w:firstLine="708"/>
      </w:pPr>
      <w:r>
        <w:rPr>
          <w:b/>
        </w:rPr>
        <w:t>Обратимые</w:t>
      </w:r>
      <w:r>
        <w:t xml:space="preserve"> процессы – процессы, которые могут протекать как в прямом, так и в обр</w:t>
      </w:r>
      <w:r>
        <w:t>атном направлениях; при этом после возращения системы к первоначальному состоянию в окружающей среде не остается никаких изменений. Примером обратимого процесса является изобарное расширение газа при постоянном внешнем давлении, равном внутреннему давлению</w:t>
      </w:r>
      <w:r>
        <w:t xml:space="preserve"> в системе. </w:t>
      </w:r>
    </w:p>
    <w:p w14:paraId="04D9996A" w14:textId="77777777" w:rsidR="00E620C6" w:rsidRDefault="001918E4">
      <w:pPr>
        <w:ind w:left="56" w:right="535" w:firstLine="708"/>
      </w:pPr>
      <w:r>
        <w:t xml:space="preserve">Реальные процессы, как правило, </w:t>
      </w:r>
      <w:r>
        <w:rPr>
          <w:b/>
        </w:rPr>
        <w:t>необратимы</w:t>
      </w:r>
      <w:r>
        <w:t xml:space="preserve">. Т.е. для того чтобы система вернулась в исходное состояние, необходимы изменения во внешней среде. Примером такого процесса является вытекание сжатого газа из баллона в атмосферу или расширение газа </w:t>
      </w:r>
      <w:r>
        <w:t xml:space="preserve">из лопнувшего воздушного шарика. В этих случаях внешнее давление и давление внутри системы не равны. </w:t>
      </w:r>
    </w:p>
    <w:p w14:paraId="2ADF3879" w14:textId="77777777" w:rsidR="00E620C6" w:rsidRDefault="001918E4">
      <w:pPr>
        <w:spacing w:after="90" w:line="259" w:lineRule="auto"/>
        <w:ind w:left="772" w:firstLine="0"/>
        <w:jc w:val="left"/>
      </w:pPr>
      <w:r>
        <w:t xml:space="preserve"> </w:t>
      </w:r>
    </w:p>
    <w:p w14:paraId="50863FF0" w14:textId="77777777" w:rsidR="00E620C6" w:rsidRDefault="001918E4">
      <w:pPr>
        <w:spacing w:after="93" w:line="259" w:lineRule="auto"/>
        <w:ind w:left="64" w:firstLine="0"/>
        <w:jc w:val="left"/>
      </w:pPr>
      <w:r>
        <w:rPr>
          <w:b/>
        </w:rPr>
        <w:t xml:space="preserve"> </w:t>
      </w:r>
    </w:p>
    <w:p w14:paraId="494FCD0D" w14:textId="77777777" w:rsidR="00E620C6" w:rsidRDefault="001918E4">
      <w:pPr>
        <w:spacing w:after="0" w:line="259" w:lineRule="auto"/>
        <w:ind w:left="64" w:firstLine="0"/>
        <w:jc w:val="left"/>
      </w:pPr>
      <w:r>
        <w:rPr>
          <w:b/>
        </w:rPr>
        <w:t xml:space="preserve"> </w:t>
      </w:r>
    </w:p>
    <w:p w14:paraId="157A5706" w14:textId="77777777" w:rsidR="00E620C6" w:rsidRDefault="001918E4">
      <w:pPr>
        <w:spacing w:after="128" w:line="271" w:lineRule="auto"/>
        <w:ind w:left="59" w:right="530"/>
      </w:pPr>
      <w:r>
        <w:rPr>
          <w:b/>
        </w:rPr>
        <w:t xml:space="preserve">Работа тепловой машины, термодинамический </w:t>
      </w:r>
      <w:proofErr w:type="spellStart"/>
      <w:r>
        <w:rPr>
          <w:b/>
        </w:rPr>
        <w:t>коэффипиент</w:t>
      </w:r>
      <w:proofErr w:type="spellEnd"/>
      <w:r>
        <w:rPr>
          <w:b/>
        </w:rPr>
        <w:t xml:space="preserve"> полезного действия. Теорема Карно-</w:t>
      </w:r>
      <w:proofErr w:type="spellStart"/>
      <w:r>
        <w:rPr>
          <w:b/>
        </w:rPr>
        <w:t>Клаузиуса</w:t>
      </w:r>
      <w:proofErr w:type="spellEnd"/>
      <w:r>
        <w:rPr>
          <w:b/>
        </w:rPr>
        <w:t xml:space="preserve">. </w:t>
      </w:r>
    </w:p>
    <w:p w14:paraId="116938DB" w14:textId="77777777" w:rsidR="00E620C6" w:rsidRDefault="001918E4">
      <w:pPr>
        <w:ind w:left="59" w:right="535"/>
      </w:pPr>
      <w:r>
        <w:t xml:space="preserve">Цикл Карно (описан Сади Карно в 1824 году) </w:t>
      </w:r>
    </w:p>
    <w:p w14:paraId="0CB6DB77" w14:textId="77777777" w:rsidR="00E620C6" w:rsidRDefault="001918E4">
      <w:pPr>
        <w:ind w:left="59" w:right="535"/>
      </w:pPr>
      <w:r>
        <w:rPr>
          <w:b/>
        </w:rPr>
        <w:t>Переход 1</w:t>
      </w:r>
      <w:r>
        <w:rPr>
          <w:rFonts w:ascii="Segoe UI Symbol" w:eastAsia="Segoe UI Symbol" w:hAnsi="Segoe UI Symbol" w:cs="Segoe UI Symbol"/>
        </w:rPr>
        <w:t>→</w:t>
      </w:r>
      <w:r>
        <w:rPr>
          <w:b/>
        </w:rPr>
        <w:t xml:space="preserve"> 2</w:t>
      </w:r>
      <w:r>
        <w:t xml:space="preserve"> – изотермическое (</w:t>
      </w:r>
      <w:r>
        <w:rPr>
          <w:i/>
        </w:rPr>
        <w:t>Т</w:t>
      </w:r>
      <w:r>
        <w:rPr>
          <w:vertAlign w:val="subscript"/>
        </w:rPr>
        <w:t>1</w:t>
      </w:r>
      <w:r>
        <w:t xml:space="preserve"> – </w:t>
      </w:r>
      <w:proofErr w:type="spellStart"/>
      <w:r>
        <w:t>const</w:t>
      </w:r>
      <w:proofErr w:type="spellEnd"/>
      <w:r>
        <w:t xml:space="preserve">) расширение. Газ с начальным объемом </w:t>
      </w:r>
      <w:r>
        <w:rPr>
          <w:i/>
        </w:rPr>
        <w:t>V</w:t>
      </w:r>
      <w:r>
        <w:rPr>
          <w:vertAlign w:val="subscript"/>
        </w:rPr>
        <w:t>1</w:t>
      </w:r>
      <w:r>
        <w:t xml:space="preserve"> контактирует с горячим резервуаром, имеющим температуру </w:t>
      </w:r>
      <w:r>
        <w:rPr>
          <w:i/>
        </w:rPr>
        <w:t>T</w:t>
      </w:r>
      <w:r>
        <w:rPr>
          <w:vertAlign w:val="subscript"/>
        </w:rPr>
        <w:t>1</w:t>
      </w:r>
      <w:r>
        <w:t xml:space="preserve">. </w:t>
      </w:r>
      <w:r>
        <w:t xml:space="preserve">Оставаясь в тепловом контакте с резервуаром, газ бесконечно медленно обратимо расширяется до объема </w:t>
      </w:r>
      <w:r>
        <w:rPr>
          <w:i/>
        </w:rPr>
        <w:t>V</w:t>
      </w:r>
      <w:r>
        <w:rPr>
          <w:vertAlign w:val="subscript"/>
        </w:rPr>
        <w:t>2</w:t>
      </w:r>
      <w:r>
        <w:t xml:space="preserve">.  </w:t>
      </w:r>
    </w:p>
    <w:p w14:paraId="5E0E16A8" w14:textId="77777777" w:rsidR="00E620C6" w:rsidRDefault="001918E4">
      <w:pPr>
        <w:ind w:left="59" w:right="535"/>
      </w:pPr>
      <w:r>
        <w:rPr>
          <w:b/>
        </w:rPr>
        <w:lastRenderedPageBreak/>
        <w:t xml:space="preserve">Переход 2 </w:t>
      </w:r>
      <w:r>
        <w:rPr>
          <w:rFonts w:ascii="Segoe UI Symbol" w:eastAsia="Segoe UI Symbol" w:hAnsi="Segoe UI Symbol" w:cs="Segoe UI Symbol"/>
        </w:rPr>
        <w:t>→</w:t>
      </w:r>
      <w:r>
        <w:rPr>
          <w:b/>
        </w:rPr>
        <w:t xml:space="preserve"> 3</w:t>
      </w:r>
      <w:r>
        <w:t xml:space="preserve"> – адиабатическое (</w:t>
      </w:r>
      <w:r>
        <w:rPr>
          <w:i/>
        </w:rPr>
        <w:t>Q</w:t>
      </w:r>
      <w:r>
        <w:t xml:space="preserve"> = 0) расширение. Газ продолжает расширяться до  объема V</w:t>
      </w:r>
      <w:r>
        <w:rPr>
          <w:vertAlign w:val="subscript"/>
        </w:rPr>
        <w:t>3</w:t>
      </w:r>
      <w:r>
        <w:t>, однако при этом тепловой контакт с резервуаром отсутствуе</w:t>
      </w:r>
      <w:r>
        <w:t xml:space="preserve">т. В результате чего происходит понижение температуры до </w:t>
      </w:r>
      <w:r>
        <w:rPr>
          <w:i/>
        </w:rPr>
        <w:t>Т</w:t>
      </w:r>
      <w:r>
        <w:rPr>
          <w:vertAlign w:val="subscript"/>
        </w:rPr>
        <w:t>2</w:t>
      </w:r>
      <w:r>
        <w:t xml:space="preserve">. </w:t>
      </w:r>
    </w:p>
    <w:p w14:paraId="5D880E3C" w14:textId="77777777" w:rsidR="00E620C6" w:rsidRDefault="001918E4">
      <w:pPr>
        <w:ind w:left="59" w:right="535"/>
      </w:pPr>
      <w:r>
        <w:rPr>
          <w:b/>
        </w:rPr>
        <w:t>Переход 3</w:t>
      </w:r>
      <w:r>
        <w:rPr>
          <w:rFonts w:ascii="Segoe UI Symbol" w:eastAsia="Segoe UI Symbol" w:hAnsi="Segoe UI Symbol" w:cs="Segoe UI Symbol"/>
        </w:rPr>
        <w:t>→</w:t>
      </w:r>
      <w:r>
        <w:rPr>
          <w:b/>
        </w:rPr>
        <w:t xml:space="preserve"> 4</w:t>
      </w:r>
      <w:r>
        <w:t xml:space="preserve"> – изотермическое (</w:t>
      </w:r>
      <w:r>
        <w:rPr>
          <w:i/>
        </w:rPr>
        <w:t>T</w:t>
      </w:r>
      <w:r>
        <w:rPr>
          <w:vertAlign w:val="subscript"/>
        </w:rPr>
        <w:t>2</w:t>
      </w:r>
      <w:r>
        <w:t xml:space="preserve"> = </w:t>
      </w:r>
      <w:proofErr w:type="spellStart"/>
      <w:r>
        <w:t>const</w:t>
      </w:r>
      <w:proofErr w:type="spellEnd"/>
      <w:r>
        <w:t xml:space="preserve">) сжатие. Газ находится в контакте с резервуаром, имеющим температуру </w:t>
      </w:r>
      <w:r>
        <w:rPr>
          <w:i/>
        </w:rPr>
        <w:t>T</w:t>
      </w:r>
      <w:r>
        <w:rPr>
          <w:vertAlign w:val="subscript"/>
        </w:rPr>
        <w:t>2</w:t>
      </w:r>
      <w:r>
        <w:t>. Оставаясь в тепловом контакте с резервуаром, газ бесконечно медленно обратимо с</w:t>
      </w:r>
      <w:r>
        <w:t xml:space="preserve">жимается до объема </w:t>
      </w:r>
      <w:r>
        <w:rPr>
          <w:i/>
        </w:rPr>
        <w:t>V</w:t>
      </w:r>
      <w:r>
        <w:rPr>
          <w:vertAlign w:val="subscript"/>
        </w:rPr>
        <w:t>4</w:t>
      </w:r>
      <w:r>
        <w:t xml:space="preserve">. </w:t>
      </w:r>
      <w:r>
        <w:rPr>
          <w:b/>
        </w:rPr>
        <w:t xml:space="preserve">Переход 4 </w:t>
      </w:r>
      <w:r>
        <w:rPr>
          <w:rFonts w:ascii="Segoe UI Symbol" w:eastAsia="Segoe UI Symbol" w:hAnsi="Segoe UI Symbol" w:cs="Segoe UI Symbol"/>
        </w:rPr>
        <w:t>→</w:t>
      </w:r>
      <w:r>
        <w:rPr>
          <w:b/>
        </w:rPr>
        <w:t xml:space="preserve"> 1</w:t>
      </w:r>
      <w:r>
        <w:t xml:space="preserve"> – адиабатическое (</w:t>
      </w:r>
      <w:r>
        <w:rPr>
          <w:i/>
        </w:rPr>
        <w:t>Q</w:t>
      </w:r>
      <w:r>
        <w:t xml:space="preserve">= 0) сжатие. Газ продолжает сжиматься до объема </w:t>
      </w:r>
      <w:r>
        <w:rPr>
          <w:i/>
        </w:rPr>
        <w:t>V</w:t>
      </w:r>
      <w:r>
        <w:rPr>
          <w:vertAlign w:val="subscript"/>
        </w:rPr>
        <w:t>1</w:t>
      </w:r>
      <w:r>
        <w:t xml:space="preserve">, однако при этом тепловой контакт с резервуаром отсутствует. В результате чего происходит понижение температуры до </w:t>
      </w:r>
      <w:r>
        <w:rPr>
          <w:i/>
        </w:rPr>
        <w:t>Т</w:t>
      </w:r>
      <w:r>
        <w:rPr>
          <w:vertAlign w:val="subscript"/>
        </w:rPr>
        <w:t>1</w:t>
      </w:r>
      <w:r>
        <w:t xml:space="preserve">. </w:t>
      </w:r>
    </w:p>
    <w:p w14:paraId="47970085" w14:textId="77777777" w:rsidR="00E620C6" w:rsidRDefault="001918E4">
      <w:pPr>
        <w:spacing w:after="0" w:line="259" w:lineRule="auto"/>
        <w:ind w:left="64" w:right="2979" w:firstLine="0"/>
        <w:jc w:val="left"/>
      </w:pPr>
      <w:r>
        <w:t xml:space="preserve"> </w:t>
      </w:r>
    </w:p>
    <w:p w14:paraId="06FBB74D" w14:textId="77777777" w:rsidR="00E620C6" w:rsidRDefault="001918E4">
      <w:pPr>
        <w:spacing w:after="0" w:line="259" w:lineRule="auto"/>
        <w:ind w:left="0" w:right="407" w:firstLine="0"/>
        <w:jc w:val="center"/>
      </w:pPr>
      <w:r>
        <w:rPr>
          <w:noProof/>
        </w:rPr>
        <w:drawing>
          <wp:inline distT="0" distB="0" distL="0" distR="0" wp14:anchorId="4E6AEAE0" wp14:editId="76C184F7">
            <wp:extent cx="3026410" cy="2580005"/>
            <wp:effectExtent l="0" t="0" r="0" b="0"/>
            <wp:docPr id="3501" name="Picture 3501"/>
            <wp:cNvGraphicFramePr/>
            <a:graphic xmlns:a="http://schemas.openxmlformats.org/drawingml/2006/main">
              <a:graphicData uri="http://schemas.openxmlformats.org/drawingml/2006/picture">
                <pic:pic xmlns:pic="http://schemas.openxmlformats.org/drawingml/2006/picture">
                  <pic:nvPicPr>
                    <pic:cNvPr id="3501" name="Picture 3501"/>
                    <pic:cNvPicPr/>
                  </pic:nvPicPr>
                  <pic:blipFill>
                    <a:blip r:embed="rId16"/>
                    <a:stretch>
                      <a:fillRect/>
                    </a:stretch>
                  </pic:blipFill>
                  <pic:spPr>
                    <a:xfrm>
                      <a:off x="0" y="0"/>
                      <a:ext cx="3026410" cy="2580005"/>
                    </a:xfrm>
                    <a:prstGeom prst="rect">
                      <a:avLst/>
                    </a:prstGeom>
                  </pic:spPr>
                </pic:pic>
              </a:graphicData>
            </a:graphic>
          </wp:inline>
        </w:drawing>
      </w:r>
      <w:r>
        <w:t xml:space="preserve"> </w:t>
      </w:r>
    </w:p>
    <w:p w14:paraId="01B3B54E" w14:textId="77777777" w:rsidR="00E620C6" w:rsidRDefault="001918E4">
      <w:pPr>
        <w:spacing w:after="5"/>
        <w:ind w:left="283" w:right="750" w:hanging="10"/>
        <w:jc w:val="center"/>
      </w:pPr>
      <w:r>
        <w:t xml:space="preserve">Рис. 3. Цикл Карно в </w:t>
      </w:r>
      <w:proofErr w:type="spellStart"/>
      <w:r>
        <w:t>pV</w:t>
      </w:r>
      <w:proofErr w:type="spellEnd"/>
      <w:r>
        <w:t>-</w:t>
      </w:r>
      <w:r>
        <w:t xml:space="preserve">координатах. </w:t>
      </w:r>
    </w:p>
    <w:p w14:paraId="663F2AE1" w14:textId="77777777" w:rsidR="00E620C6" w:rsidRDefault="001918E4">
      <w:pPr>
        <w:spacing w:after="22" w:line="259" w:lineRule="auto"/>
        <w:ind w:left="64" w:firstLine="0"/>
        <w:jc w:val="left"/>
      </w:pPr>
      <w:r>
        <w:t xml:space="preserve"> </w:t>
      </w:r>
    </w:p>
    <w:p w14:paraId="205CE6C3" w14:textId="77777777" w:rsidR="00E620C6" w:rsidRDefault="001918E4">
      <w:pPr>
        <w:spacing w:after="25" w:line="259" w:lineRule="auto"/>
        <w:ind w:left="10" w:right="525" w:hanging="10"/>
        <w:jc w:val="right"/>
      </w:pPr>
      <w:r>
        <w:rPr>
          <w:i/>
        </w:rPr>
        <w:t xml:space="preserve">Таблица </w:t>
      </w:r>
    </w:p>
    <w:p w14:paraId="270D9C56" w14:textId="77777777" w:rsidR="00E620C6" w:rsidRDefault="001918E4">
      <w:pPr>
        <w:ind w:left="775" w:right="535"/>
      </w:pPr>
      <w:r>
        <w:t xml:space="preserve">Характеристики процессов в цикле Карно. </w:t>
      </w:r>
    </w:p>
    <w:p w14:paraId="50334C62" w14:textId="77777777" w:rsidR="00E620C6" w:rsidRDefault="001918E4">
      <w:pPr>
        <w:spacing w:after="0" w:line="259" w:lineRule="auto"/>
        <w:ind w:left="772" w:firstLine="0"/>
        <w:jc w:val="left"/>
      </w:pPr>
      <w:r>
        <w:t xml:space="preserve"> </w:t>
      </w:r>
    </w:p>
    <w:tbl>
      <w:tblPr>
        <w:tblStyle w:val="TableGrid"/>
        <w:tblW w:w="8421" w:type="dxa"/>
        <w:tblInd w:w="316" w:type="dxa"/>
        <w:tblCellMar>
          <w:top w:w="16" w:type="dxa"/>
          <w:left w:w="110" w:type="dxa"/>
          <w:bottom w:w="0" w:type="dxa"/>
          <w:right w:w="65" w:type="dxa"/>
        </w:tblCellMar>
        <w:tblLook w:val="04A0" w:firstRow="1" w:lastRow="0" w:firstColumn="1" w:lastColumn="0" w:noHBand="0" w:noVBand="1"/>
      </w:tblPr>
      <w:tblGrid>
        <w:gridCol w:w="1699"/>
        <w:gridCol w:w="759"/>
        <w:gridCol w:w="888"/>
        <w:gridCol w:w="722"/>
        <w:gridCol w:w="841"/>
        <w:gridCol w:w="3512"/>
      </w:tblGrid>
      <w:tr w:rsidR="00E620C6" w14:paraId="4E679047" w14:textId="77777777">
        <w:trPr>
          <w:trHeight w:val="656"/>
        </w:trPr>
        <w:tc>
          <w:tcPr>
            <w:tcW w:w="1699" w:type="dxa"/>
            <w:tcBorders>
              <w:top w:val="single" w:sz="4" w:space="0" w:color="000000"/>
              <w:left w:val="single" w:sz="4" w:space="0" w:color="000000"/>
              <w:bottom w:val="single" w:sz="4" w:space="0" w:color="000000"/>
              <w:right w:val="single" w:sz="4" w:space="0" w:color="000000"/>
            </w:tcBorders>
          </w:tcPr>
          <w:p w14:paraId="5B062DD5" w14:textId="77777777" w:rsidR="00E620C6" w:rsidRDefault="001918E4">
            <w:pPr>
              <w:spacing w:after="0" w:line="259" w:lineRule="auto"/>
              <w:ind w:left="70" w:firstLine="0"/>
              <w:jc w:val="left"/>
            </w:pPr>
            <w:r>
              <w:t xml:space="preserve">Процесс № </w:t>
            </w:r>
          </w:p>
        </w:tc>
        <w:tc>
          <w:tcPr>
            <w:tcW w:w="1647" w:type="dxa"/>
            <w:gridSpan w:val="2"/>
            <w:tcBorders>
              <w:top w:val="single" w:sz="4" w:space="0" w:color="000000"/>
              <w:left w:val="single" w:sz="4" w:space="0" w:color="000000"/>
              <w:bottom w:val="single" w:sz="4" w:space="0" w:color="000000"/>
              <w:right w:val="single" w:sz="4" w:space="0" w:color="000000"/>
            </w:tcBorders>
          </w:tcPr>
          <w:p w14:paraId="1719233E" w14:textId="77777777" w:rsidR="00E620C6" w:rsidRDefault="001918E4">
            <w:pPr>
              <w:spacing w:after="0" w:line="259" w:lineRule="auto"/>
              <w:ind w:left="0" w:firstLine="0"/>
              <w:jc w:val="center"/>
            </w:pPr>
            <w:r>
              <w:t xml:space="preserve">Начальные параметры </w:t>
            </w:r>
          </w:p>
        </w:tc>
        <w:tc>
          <w:tcPr>
            <w:tcW w:w="1563" w:type="dxa"/>
            <w:gridSpan w:val="2"/>
            <w:tcBorders>
              <w:top w:val="single" w:sz="4" w:space="0" w:color="000000"/>
              <w:left w:val="single" w:sz="4" w:space="0" w:color="000000"/>
              <w:bottom w:val="single" w:sz="4" w:space="0" w:color="000000"/>
              <w:right w:val="single" w:sz="4" w:space="0" w:color="000000"/>
            </w:tcBorders>
          </w:tcPr>
          <w:p w14:paraId="3A69B35A" w14:textId="77777777" w:rsidR="00E620C6" w:rsidRDefault="001918E4">
            <w:pPr>
              <w:spacing w:after="0" w:line="259" w:lineRule="auto"/>
              <w:ind w:left="0" w:firstLine="0"/>
              <w:jc w:val="center"/>
            </w:pPr>
            <w:r>
              <w:t xml:space="preserve">Конечные параметры </w:t>
            </w:r>
          </w:p>
        </w:tc>
        <w:tc>
          <w:tcPr>
            <w:tcW w:w="3512" w:type="dxa"/>
            <w:tcBorders>
              <w:top w:val="single" w:sz="4" w:space="0" w:color="000000"/>
              <w:left w:val="single" w:sz="4" w:space="0" w:color="000000"/>
              <w:bottom w:val="single" w:sz="4" w:space="0" w:color="000000"/>
              <w:right w:val="single" w:sz="4" w:space="0" w:color="000000"/>
            </w:tcBorders>
            <w:vAlign w:val="center"/>
          </w:tcPr>
          <w:p w14:paraId="04125585" w14:textId="77777777" w:rsidR="00E620C6" w:rsidRDefault="001918E4">
            <w:pPr>
              <w:spacing w:after="0" w:line="259" w:lineRule="auto"/>
              <w:ind w:left="0" w:right="44" w:firstLine="0"/>
              <w:jc w:val="center"/>
            </w:pPr>
            <w:r>
              <w:t xml:space="preserve">Расчет теплоты и работы </w:t>
            </w:r>
          </w:p>
        </w:tc>
      </w:tr>
      <w:tr w:rsidR="00E620C6" w14:paraId="6FF0FA95" w14:textId="77777777">
        <w:trPr>
          <w:trHeight w:val="612"/>
        </w:trPr>
        <w:tc>
          <w:tcPr>
            <w:tcW w:w="1699" w:type="dxa"/>
            <w:tcBorders>
              <w:top w:val="single" w:sz="4" w:space="0" w:color="000000"/>
              <w:left w:val="single" w:sz="4" w:space="0" w:color="000000"/>
              <w:bottom w:val="single" w:sz="4" w:space="0" w:color="000000"/>
              <w:right w:val="single" w:sz="4" w:space="0" w:color="000000"/>
            </w:tcBorders>
            <w:vAlign w:val="center"/>
          </w:tcPr>
          <w:p w14:paraId="7616E023" w14:textId="77777777" w:rsidR="00E620C6" w:rsidRDefault="001918E4">
            <w:pPr>
              <w:spacing w:after="0" w:line="259" w:lineRule="auto"/>
              <w:ind w:left="0" w:right="40" w:firstLine="0"/>
              <w:jc w:val="center"/>
            </w:pPr>
            <w:r>
              <w:t xml:space="preserve">1 </w:t>
            </w:r>
          </w:p>
        </w:tc>
        <w:tc>
          <w:tcPr>
            <w:tcW w:w="759" w:type="dxa"/>
            <w:tcBorders>
              <w:top w:val="single" w:sz="4" w:space="0" w:color="000000"/>
              <w:left w:val="single" w:sz="4" w:space="0" w:color="000000"/>
              <w:bottom w:val="single" w:sz="4" w:space="0" w:color="000000"/>
              <w:right w:val="single" w:sz="4" w:space="0" w:color="000000"/>
            </w:tcBorders>
            <w:vAlign w:val="center"/>
          </w:tcPr>
          <w:p w14:paraId="66A19194" w14:textId="77777777" w:rsidR="00E620C6" w:rsidRDefault="001918E4">
            <w:pPr>
              <w:spacing w:after="0" w:line="259" w:lineRule="auto"/>
              <w:ind w:left="0" w:right="43" w:firstLine="0"/>
              <w:jc w:val="center"/>
            </w:pPr>
            <w:r>
              <w:rPr>
                <w:i/>
              </w:rPr>
              <w:t>V</w:t>
            </w:r>
            <w:r>
              <w:rPr>
                <w:vertAlign w:val="subscript"/>
              </w:rPr>
              <w:t>1</w:t>
            </w:r>
            <w:r>
              <w:t xml:space="preserve"> </w:t>
            </w:r>
          </w:p>
        </w:tc>
        <w:tc>
          <w:tcPr>
            <w:tcW w:w="888" w:type="dxa"/>
            <w:tcBorders>
              <w:top w:val="single" w:sz="4" w:space="0" w:color="000000"/>
              <w:left w:val="single" w:sz="4" w:space="0" w:color="000000"/>
              <w:bottom w:val="single" w:sz="4" w:space="0" w:color="000000"/>
              <w:right w:val="single" w:sz="4" w:space="0" w:color="000000"/>
            </w:tcBorders>
            <w:vAlign w:val="center"/>
          </w:tcPr>
          <w:p w14:paraId="5F5AC623" w14:textId="77777777" w:rsidR="00E620C6" w:rsidRDefault="001918E4">
            <w:pPr>
              <w:spacing w:after="0" w:line="259" w:lineRule="auto"/>
              <w:ind w:left="0" w:right="40" w:firstLine="0"/>
              <w:jc w:val="center"/>
            </w:pPr>
            <w:r>
              <w:rPr>
                <w:i/>
              </w:rPr>
              <w:t>T</w:t>
            </w:r>
            <w:r>
              <w:rPr>
                <w:vertAlign w:val="subscript"/>
              </w:rPr>
              <w:t>1</w:t>
            </w:r>
            <w:r>
              <w:t xml:space="preserve"> </w:t>
            </w:r>
          </w:p>
        </w:tc>
        <w:tc>
          <w:tcPr>
            <w:tcW w:w="722" w:type="dxa"/>
            <w:tcBorders>
              <w:top w:val="single" w:sz="4" w:space="0" w:color="000000"/>
              <w:left w:val="single" w:sz="4" w:space="0" w:color="000000"/>
              <w:bottom w:val="single" w:sz="4" w:space="0" w:color="000000"/>
              <w:right w:val="single" w:sz="4" w:space="0" w:color="000000"/>
            </w:tcBorders>
            <w:vAlign w:val="center"/>
          </w:tcPr>
          <w:p w14:paraId="387011B8" w14:textId="77777777" w:rsidR="00E620C6" w:rsidRDefault="001918E4">
            <w:pPr>
              <w:spacing w:after="0" w:line="259" w:lineRule="auto"/>
              <w:ind w:left="0" w:right="45" w:firstLine="0"/>
              <w:jc w:val="center"/>
            </w:pPr>
            <w:r>
              <w:rPr>
                <w:i/>
              </w:rPr>
              <w:t>V</w:t>
            </w:r>
            <w:r>
              <w:rPr>
                <w:vertAlign w:val="subscript"/>
              </w:rPr>
              <w:t>2</w:t>
            </w:r>
            <w:r>
              <w:t xml:space="preserve"> </w:t>
            </w:r>
          </w:p>
        </w:tc>
        <w:tc>
          <w:tcPr>
            <w:tcW w:w="840" w:type="dxa"/>
            <w:tcBorders>
              <w:top w:val="single" w:sz="4" w:space="0" w:color="000000"/>
              <w:left w:val="single" w:sz="4" w:space="0" w:color="000000"/>
              <w:bottom w:val="single" w:sz="4" w:space="0" w:color="000000"/>
              <w:right w:val="single" w:sz="4" w:space="0" w:color="000000"/>
            </w:tcBorders>
            <w:vAlign w:val="center"/>
          </w:tcPr>
          <w:p w14:paraId="3E6493FD" w14:textId="77777777" w:rsidR="00E620C6" w:rsidRDefault="001918E4">
            <w:pPr>
              <w:spacing w:after="0" w:line="259" w:lineRule="auto"/>
              <w:ind w:left="0" w:right="40" w:firstLine="0"/>
              <w:jc w:val="center"/>
            </w:pPr>
            <w:r>
              <w:rPr>
                <w:i/>
              </w:rPr>
              <w:t>T</w:t>
            </w:r>
            <w:r>
              <w:rPr>
                <w:vertAlign w:val="subscript"/>
              </w:rPr>
              <w:t>1</w:t>
            </w:r>
            <w:r>
              <w:t xml:space="preserve"> </w:t>
            </w:r>
          </w:p>
        </w:tc>
        <w:tc>
          <w:tcPr>
            <w:tcW w:w="3512" w:type="dxa"/>
            <w:tcBorders>
              <w:top w:val="single" w:sz="4" w:space="0" w:color="000000"/>
              <w:left w:val="single" w:sz="4" w:space="0" w:color="000000"/>
              <w:bottom w:val="single" w:sz="4" w:space="0" w:color="000000"/>
              <w:right w:val="single" w:sz="4" w:space="0" w:color="000000"/>
            </w:tcBorders>
            <w:vAlign w:val="center"/>
          </w:tcPr>
          <w:p w14:paraId="338E2A13" w14:textId="77777777" w:rsidR="00E620C6" w:rsidRDefault="001918E4">
            <w:pPr>
              <w:spacing w:after="0" w:line="259" w:lineRule="auto"/>
              <w:ind w:left="0" w:firstLine="0"/>
              <w:jc w:val="left"/>
            </w:pPr>
            <w:r>
              <w:rPr>
                <w:i/>
              </w:rPr>
              <w:t>Q</w:t>
            </w:r>
            <w:r>
              <w:rPr>
                <w:vertAlign w:val="subscript"/>
              </w:rPr>
              <w:t>1</w:t>
            </w:r>
            <w:r>
              <w:t xml:space="preserve"> = </w:t>
            </w:r>
            <w:r>
              <w:rPr>
                <w:i/>
              </w:rPr>
              <w:t>A</w:t>
            </w:r>
            <w:r>
              <w:rPr>
                <w:vertAlign w:val="subscript"/>
              </w:rPr>
              <w:t>1</w:t>
            </w:r>
            <w:r>
              <w:t xml:space="preserve"> = </w:t>
            </w:r>
            <w:r>
              <w:rPr>
                <w:i/>
              </w:rPr>
              <w:t>RT</w:t>
            </w:r>
            <w:r>
              <w:rPr>
                <w:vertAlign w:val="subscript"/>
              </w:rPr>
              <w:t>1</w:t>
            </w:r>
            <w:r>
              <w:t xml:space="preserve"> </w:t>
            </w:r>
            <w:proofErr w:type="spellStart"/>
            <w:r>
              <w:t>ln</w:t>
            </w:r>
            <w:proofErr w:type="spellEnd"/>
            <w:r>
              <w:t>(</w:t>
            </w:r>
            <w:r>
              <w:rPr>
                <w:i/>
              </w:rPr>
              <w:t>V</w:t>
            </w:r>
            <w:r>
              <w:rPr>
                <w:vertAlign w:val="subscript"/>
              </w:rPr>
              <w:t>2</w:t>
            </w:r>
            <w:r>
              <w:t>/</w:t>
            </w:r>
            <w:r>
              <w:rPr>
                <w:i/>
              </w:rPr>
              <w:t>V</w:t>
            </w:r>
            <w:r>
              <w:rPr>
                <w:vertAlign w:val="subscript"/>
              </w:rPr>
              <w:t>1</w:t>
            </w:r>
            <w:r>
              <w:t xml:space="preserve">) </w:t>
            </w:r>
          </w:p>
        </w:tc>
      </w:tr>
      <w:tr w:rsidR="00E620C6" w14:paraId="100192FF" w14:textId="77777777">
        <w:trPr>
          <w:trHeight w:val="526"/>
        </w:trPr>
        <w:tc>
          <w:tcPr>
            <w:tcW w:w="1699" w:type="dxa"/>
            <w:tcBorders>
              <w:top w:val="single" w:sz="4" w:space="0" w:color="000000"/>
              <w:left w:val="single" w:sz="4" w:space="0" w:color="000000"/>
              <w:bottom w:val="single" w:sz="4" w:space="0" w:color="000000"/>
              <w:right w:val="single" w:sz="4" w:space="0" w:color="000000"/>
            </w:tcBorders>
          </w:tcPr>
          <w:p w14:paraId="0ACA249D" w14:textId="77777777" w:rsidR="00E620C6" w:rsidRDefault="001918E4">
            <w:pPr>
              <w:spacing w:after="0" w:line="259" w:lineRule="auto"/>
              <w:ind w:left="0" w:right="40" w:firstLine="0"/>
              <w:jc w:val="center"/>
            </w:pPr>
            <w:r>
              <w:t xml:space="preserve">2 </w:t>
            </w:r>
          </w:p>
        </w:tc>
        <w:tc>
          <w:tcPr>
            <w:tcW w:w="759" w:type="dxa"/>
            <w:tcBorders>
              <w:top w:val="single" w:sz="4" w:space="0" w:color="000000"/>
              <w:left w:val="single" w:sz="4" w:space="0" w:color="000000"/>
              <w:bottom w:val="single" w:sz="4" w:space="0" w:color="000000"/>
              <w:right w:val="single" w:sz="4" w:space="0" w:color="000000"/>
            </w:tcBorders>
          </w:tcPr>
          <w:p w14:paraId="07EB3F87" w14:textId="77777777" w:rsidR="00E620C6" w:rsidRDefault="001918E4">
            <w:pPr>
              <w:spacing w:after="0" w:line="259" w:lineRule="auto"/>
              <w:ind w:left="0" w:right="43" w:firstLine="0"/>
              <w:jc w:val="center"/>
            </w:pPr>
            <w:r>
              <w:rPr>
                <w:i/>
              </w:rPr>
              <w:t>V</w:t>
            </w:r>
            <w:r>
              <w:rPr>
                <w:vertAlign w:val="subscript"/>
              </w:rPr>
              <w:t>2</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66F0E320" w14:textId="77777777" w:rsidR="00E620C6" w:rsidRDefault="001918E4">
            <w:pPr>
              <w:spacing w:after="0" w:line="259" w:lineRule="auto"/>
              <w:ind w:left="0" w:right="40" w:firstLine="0"/>
              <w:jc w:val="center"/>
            </w:pPr>
            <w:r>
              <w:rPr>
                <w:i/>
              </w:rPr>
              <w:t>T</w:t>
            </w:r>
            <w:r>
              <w:rPr>
                <w:vertAlign w:val="subscript"/>
              </w:rPr>
              <w:t>1</w:t>
            </w:r>
            <w:r>
              <w:t xml:space="preserve"> </w:t>
            </w:r>
          </w:p>
        </w:tc>
        <w:tc>
          <w:tcPr>
            <w:tcW w:w="722" w:type="dxa"/>
            <w:tcBorders>
              <w:top w:val="single" w:sz="4" w:space="0" w:color="000000"/>
              <w:left w:val="single" w:sz="4" w:space="0" w:color="000000"/>
              <w:bottom w:val="single" w:sz="4" w:space="0" w:color="000000"/>
              <w:right w:val="single" w:sz="4" w:space="0" w:color="000000"/>
            </w:tcBorders>
          </w:tcPr>
          <w:p w14:paraId="42462E99" w14:textId="77777777" w:rsidR="00E620C6" w:rsidRDefault="001918E4">
            <w:pPr>
              <w:spacing w:after="0" w:line="259" w:lineRule="auto"/>
              <w:ind w:left="0" w:right="45" w:firstLine="0"/>
              <w:jc w:val="center"/>
            </w:pPr>
            <w:r>
              <w:rPr>
                <w:i/>
              </w:rPr>
              <w:t>V</w:t>
            </w:r>
            <w:r>
              <w:rPr>
                <w:vertAlign w:val="subscript"/>
              </w:rPr>
              <w:t>3</w:t>
            </w:r>
            <w:r>
              <w:t xml:space="preserve"> </w:t>
            </w:r>
          </w:p>
        </w:tc>
        <w:tc>
          <w:tcPr>
            <w:tcW w:w="840" w:type="dxa"/>
            <w:tcBorders>
              <w:top w:val="single" w:sz="4" w:space="0" w:color="000000"/>
              <w:left w:val="single" w:sz="4" w:space="0" w:color="000000"/>
              <w:bottom w:val="single" w:sz="4" w:space="0" w:color="000000"/>
              <w:right w:val="single" w:sz="4" w:space="0" w:color="000000"/>
            </w:tcBorders>
          </w:tcPr>
          <w:p w14:paraId="1976739C" w14:textId="77777777" w:rsidR="00E620C6" w:rsidRDefault="001918E4">
            <w:pPr>
              <w:spacing w:after="0" w:line="259" w:lineRule="auto"/>
              <w:ind w:left="0" w:right="40" w:firstLine="0"/>
              <w:jc w:val="center"/>
            </w:pPr>
            <w:r>
              <w:rPr>
                <w:i/>
              </w:rPr>
              <w:t>T</w:t>
            </w:r>
            <w:r>
              <w:rPr>
                <w:vertAlign w:val="subscript"/>
              </w:rPr>
              <w:t>2</w:t>
            </w:r>
            <w:r>
              <w:t xml:space="preserve"> </w:t>
            </w:r>
          </w:p>
        </w:tc>
        <w:tc>
          <w:tcPr>
            <w:tcW w:w="3512" w:type="dxa"/>
            <w:tcBorders>
              <w:top w:val="single" w:sz="4" w:space="0" w:color="000000"/>
              <w:left w:val="single" w:sz="4" w:space="0" w:color="000000"/>
              <w:bottom w:val="single" w:sz="4" w:space="0" w:color="000000"/>
              <w:right w:val="single" w:sz="4" w:space="0" w:color="000000"/>
            </w:tcBorders>
          </w:tcPr>
          <w:p w14:paraId="703DDAD8" w14:textId="77777777" w:rsidR="00E620C6" w:rsidRDefault="001918E4">
            <w:pPr>
              <w:spacing w:after="0" w:line="259" w:lineRule="auto"/>
              <w:ind w:left="0" w:firstLine="0"/>
              <w:jc w:val="left"/>
            </w:pPr>
            <w:r>
              <w:rPr>
                <w:i/>
              </w:rPr>
              <w:t>Q</w:t>
            </w:r>
            <w:r>
              <w:rPr>
                <w:vertAlign w:val="subscript"/>
              </w:rPr>
              <w:t>2</w:t>
            </w:r>
            <w:r>
              <w:t xml:space="preserve"> = 0; </w:t>
            </w:r>
            <w:r>
              <w:rPr>
                <w:i/>
              </w:rPr>
              <w:t>A</w:t>
            </w:r>
            <w:r>
              <w:rPr>
                <w:vertAlign w:val="subscript"/>
              </w:rPr>
              <w:t>2</w:t>
            </w:r>
            <w:r>
              <w:t xml:space="preserve"> = - </w:t>
            </w:r>
            <w:r>
              <w:rPr>
                <w:rFonts w:ascii="Segoe UI Symbol" w:eastAsia="Segoe UI Symbol" w:hAnsi="Segoe UI Symbol" w:cs="Segoe UI Symbol"/>
              </w:rPr>
              <w:t></w:t>
            </w:r>
            <w:r>
              <w:rPr>
                <w:i/>
              </w:rPr>
              <w:t>U</w:t>
            </w:r>
            <w:r>
              <w:t xml:space="preserve"> = - </w:t>
            </w:r>
            <w:r>
              <w:rPr>
                <w:i/>
              </w:rPr>
              <w:t>C</w:t>
            </w:r>
            <w:r>
              <w:rPr>
                <w:vertAlign w:val="subscript"/>
              </w:rPr>
              <w:t>V</w:t>
            </w:r>
            <w:r>
              <w:rPr>
                <w:rFonts w:ascii="Segoe UI Symbol" w:eastAsia="Segoe UI Symbol" w:hAnsi="Segoe UI Symbol" w:cs="Segoe UI Symbol"/>
              </w:rPr>
              <w:t></w:t>
            </w:r>
            <w:r>
              <w:rPr>
                <w:i/>
              </w:rPr>
              <w:t>T</w:t>
            </w:r>
            <w:r>
              <w:t xml:space="preserve"> </w:t>
            </w:r>
          </w:p>
        </w:tc>
      </w:tr>
      <w:tr w:rsidR="00E620C6" w14:paraId="14C59071" w14:textId="77777777">
        <w:trPr>
          <w:trHeight w:val="492"/>
        </w:trPr>
        <w:tc>
          <w:tcPr>
            <w:tcW w:w="1699" w:type="dxa"/>
            <w:tcBorders>
              <w:top w:val="single" w:sz="4" w:space="0" w:color="000000"/>
              <w:left w:val="single" w:sz="4" w:space="0" w:color="000000"/>
              <w:bottom w:val="single" w:sz="4" w:space="0" w:color="000000"/>
              <w:right w:val="single" w:sz="4" w:space="0" w:color="000000"/>
            </w:tcBorders>
          </w:tcPr>
          <w:p w14:paraId="2771044C" w14:textId="77777777" w:rsidR="00E620C6" w:rsidRDefault="001918E4">
            <w:pPr>
              <w:spacing w:after="0" w:line="259" w:lineRule="auto"/>
              <w:ind w:left="0" w:right="40" w:firstLine="0"/>
              <w:jc w:val="center"/>
            </w:pPr>
            <w:r>
              <w:t xml:space="preserve">3 </w:t>
            </w:r>
          </w:p>
        </w:tc>
        <w:tc>
          <w:tcPr>
            <w:tcW w:w="759" w:type="dxa"/>
            <w:tcBorders>
              <w:top w:val="single" w:sz="4" w:space="0" w:color="000000"/>
              <w:left w:val="single" w:sz="4" w:space="0" w:color="000000"/>
              <w:bottom w:val="single" w:sz="4" w:space="0" w:color="000000"/>
              <w:right w:val="single" w:sz="4" w:space="0" w:color="000000"/>
            </w:tcBorders>
          </w:tcPr>
          <w:p w14:paraId="35BEB246" w14:textId="77777777" w:rsidR="00E620C6" w:rsidRDefault="001918E4">
            <w:pPr>
              <w:spacing w:after="0" w:line="259" w:lineRule="auto"/>
              <w:ind w:left="0" w:right="43" w:firstLine="0"/>
              <w:jc w:val="center"/>
            </w:pPr>
            <w:r>
              <w:rPr>
                <w:i/>
              </w:rPr>
              <w:t>V</w:t>
            </w:r>
            <w:r>
              <w:rPr>
                <w:vertAlign w:val="subscript"/>
              </w:rPr>
              <w:t>3</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6FC9F906" w14:textId="77777777" w:rsidR="00E620C6" w:rsidRDefault="001918E4">
            <w:pPr>
              <w:spacing w:after="0" w:line="259" w:lineRule="auto"/>
              <w:ind w:left="0" w:right="40" w:firstLine="0"/>
              <w:jc w:val="center"/>
            </w:pPr>
            <w:r>
              <w:rPr>
                <w:i/>
              </w:rPr>
              <w:t>T</w:t>
            </w:r>
            <w:r>
              <w:rPr>
                <w:vertAlign w:val="subscript"/>
              </w:rPr>
              <w:t>2</w:t>
            </w:r>
            <w:r>
              <w:t xml:space="preserve"> </w:t>
            </w:r>
          </w:p>
        </w:tc>
        <w:tc>
          <w:tcPr>
            <w:tcW w:w="722" w:type="dxa"/>
            <w:tcBorders>
              <w:top w:val="single" w:sz="4" w:space="0" w:color="000000"/>
              <w:left w:val="single" w:sz="4" w:space="0" w:color="000000"/>
              <w:bottom w:val="single" w:sz="4" w:space="0" w:color="000000"/>
              <w:right w:val="single" w:sz="4" w:space="0" w:color="000000"/>
            </w:tcBorders>
          </w:tcPr>
          <w:p w14:paraId="326353F7" w14:textId="77777777" w:rsidR="00E620C6" w:rsidRDefault="001918E4">
            <w:pPr>
              <w:spacing w:after="0" w:line="259" w:lineRule="auto"/>
              <w:ind w:left="0" w:right="45" w:firstLine="0"/>
              <w:jc w:val="center"/>
            </w:pPr>
            <w:r>
              <w:rPr>
                <w:i/>
              </w:rPr>
              <w:t>V</w:t>
            </w:r>
            <w:r>
              <w:rPr>
                <w:vertAlign w:val="subscript"/>
              </w:rPr>
              <w:t>4</w:t>
            </w:r>
            <w:r>
              <w:t xml:space="preserve"> </w:t>
            </w:r>
          </w:p>
        </w:tc>
        <w:tc>
          <w:tcPr>
            <w:tcW w:w="840" w:type="dxa"/>
            <w:tcBorders>
              <w:top w:val="single" w:sz="4" w:space="0" w:color="000000"/>
              <w:left w:val="single" w:sz="4" w:space="0" w:color="000000"/>
              <w:bottom w:val="single" w:sz="4" w:space="0" w:color="000000"/>
              <w:right w:val="single" w:sz="4" w:space="0" w:color="000000"/>
            </w:tcBorders>
          </w:tcPr>
          <w:p w14:paraId="2798FD14" w14:textId="77777777" w:rsidR="00E620C6" w:rsidRDefault="001918E4">
            <w:pPr>
              <w:spacing w:after="0" w:line="259" w:lineRule="auto"/>
              <w:ind w:left="0" w:right="40" w:firstLine="0"/>
              <w:jc w:val="center"/>
            </w:pPr>
            <w:r>
              <w:rPr>
                <w:i/>
              </w:rPr>
              <w:t>T</w:t>
            </w:r>
            <w:r>
              <w:rPr>
                <w:vertAlign w:val="subscript"/>
              </w:rPr>
              <w:t>2</w:t>
            </w:r>
            <w:r>
              <w:t xml:space="preserve"> </w:t>
            </w:r>
          </w:p>
        </w:tc>
        <w:tc>
          <w:tcPr>
            <w:tcW w:w="3512" w:type="dxa"/>
            <w:tcBorders>
              <w:top w:val="single" w:sz="4" w:space="0" w:color="000000"/>
              <w:left w:val="single" w:sz="4" w:space="0" w:color="000000"/>
              <w:bottom w:val="single" w:sz="4" w:space="0" w:color="000000"/>
              <w:right w:val="single" w:sz="4" w:space="0" w:color="000000"/>
            </w:tcBorders>
          </w:tcPr>
          <w:p w14:paraId="3331B3A5" w14:textId="77777777" w:rsidR="00E620C6" w:rsidRDefault="001918E4">
            <w:pPr>
              <w:spacing w:after="0" w:line="259" w:lineRule="auto"/>
              <w:ind w:left="0" w:firstLine="0"/>
              <w:jc w:val="left"/>
            </w:pPr>
            <w:r>
              <w:rPr>
                <w:i/>
              </w:rPr>
              <w:t>Q</w:t>
            </w:r>
            <w:r>
              <w:rPr>
                <w:vertAlign w:val="subscript"/>
              </w:rPr>
              <w:t>3</w:t>
            </w:r>
            <w:r>
              <w:t xml:space="preserve"> = </w:t>
            </w:r>
            <w:r>
              <w:rPr>
                <w:i/>
              </w:rPr>
              <w:t>A</w:t>
            </w:r>
            <w:r>
              <w:rPr>
                <w:vertAlign w:val="subscript"/>
              </w:rPr>
              <w:t>3</w:t>
            </w:r>
            <w:r>
              <w:t xml:space="preserve"> = </w:t>
            </w:r>
            <w:r>
              <w:rPr>
                <w:i/>
              </w:rPr>
              <w:t>RT</w:t>
            </w:r>
            <w:r>
              <w:rPr>
                <w:vertAlign w:val="subscript"/>
              </w:rPr>
              <w:t>2</w:t>
            </w:r>
            <w:r>
              <w:t>ln(</w:t>
            </w:r>
            <w:r>
              <w:rPr>
                <w:i/>
              </w:rPr>
              <w:t>V</w:t>
            </w:r>
            <w:r>
              <w:rPr>
                <w:vertAlign w:val="subscript"/>
              </w:rPr>
              <w:t>4</w:t>
            </w:r>
            <w:r>
              <w:t>/</w:t>
            </w:r>
            <w:r>
              <w:rPr>
                <w:i/>
              </w:rPr>
              <w:t>V</w:t>
            </w:r>
            <w:r>
              <w:rPr>
                <w:vertAlign w:val="subscript"/>
              </w:rPr>
              <w:t>3</w:t>
            </w:r>
            <w:r>
              <w:t xml:space="preserve">) </w:t>
            </w:r>
          </w:p>
        </w:tc>
      </w:tr>
      <w:tr w:rsidR="00E620C6" w14:paraId="08639380" w14:textId="77777777">
        <w:trPr>
          <w:trHeight w:val="526"/>
        </w:trPr>
        <w:tc>
          <w:tcPr>
            <w:tcW w:w="1699" w:type="dxa"/>
            <w:tcBorders>
              <w:top w:val="single" w:sz="4" w:space="0" w:color="000000"/>
              <w:left w:val="single" w:sz="4" w:space="0" w:color="000000"/>
              <w:bottom w:val="single" w:sz="4" w:space="0" w:color="000000"/>
              <w:right w:val="single" w:sz="4" w:space="0" w:color="000000"/>
            </w:tcBorders>
          </w:tcPr>
          <w:p w14:paraId="7A430E2C" w14:textId="77777777" w:rsidR="00E620C6" w:rsidRDefault="001918E4">
            <w:pPr>
              <w:spacing w:after="0" w:line="259" w:lineRule="auto"/>
              <w:ind w:left="0" w:right="40" w:firstLine="0"/>
              <w:jc w:val="center"/>
            </w:pPr>
            <w:r>
              <w:t xml:space="preserve">4 </w:t>
            </w:r>
          </w:p>
        </w:tc>
        <w:tc>
          <w:tcPr>
            <w:tcW w:w="759" w:type="dxa"/>
            <w:tcBorders>
              <w:top w:val="single" w:sz="4" w:space="0" w:color="000000"/>
              <w:left w:val="single" w:sz="4" w:space="0" w:color="000000"/>
              <w:bottom w:val="single" w:sz="4" w:space="0" w:color="000000"/>
              <w:right w:val="single" w:sz="4" w:space="0" w:color="000000"/>
            </w:tcBorders>
          </w:tcPr>
          <w:p w14:paraId="7983A6FE" w14:textId="77777777" w:rsidR="00E620C6" w:rsidRDefault="001918E4">
            <w:pPr>
              <w:spacing w:after="0" w:line="259" w:lineRule="auto"/>
              <w:ind w:left="0" w:right="43" w:firstLine="0"/>
              <w:jc w:val="center"/>
            </w:pPr>
            <w:r>
              <w:rPr>
                <w:i/>
              </w:rPr>
              <w:t>V</w:t>
            </w:r>
            <w:r>
              <w:rPr>
                <w:vertAlign w:val="subscript"/>
              </w:rPr>
              <w:t>4</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4AAA4599" w14:textId="77777777" w:rsidR="00E620C6" w:rsidRDefault="001918E4">
            <w:pPr>
              <w:spacing w:after="0" w:line="259" w:lineRule="auto"/>
              <w:ind w:left="0" w:right="40" w:firstLine="0"/>
              <w:jc w:val="center"/>
            </w:pPr>
            <w:r>
              <w:rPr>
                <w:i/>
              </w:rPr>
              <w:t>T</w:t>
            </w:r>
            <w:r>
              <w:rPr>
                <w:vertAlign w:val="subscript"/>
              </w:rPr>
              <w:t>2</w:t>
            </w:r>
            <w:r>
              <w:t xml:space="preserve"> </w:t>
            </w:r>
          </w:p>
        </w:tc>
        <w:tc>
          <w:tcPr>
            <w:tcW w:w="722" w:type="dxa"/>
            <w:tcBorders>
              <w:top w:val="single" w:sz="4" w:space="0" w:color="000000"/>
              <w:left w:val="single" w:sz="4" w:space="0" w:color="000000"/>
              <w:bottom w:val="single" w:sz="4" w:space="0" w:color="000000"/>
              <w:right w:val="single" w:sz="4" w:space="0" w:color="000000"/>
            </w:tcBorders>
          </w:tcPr>
          <w:p w14:paraId="013CEB02" w14:textId="77777777" w:rsidR="00E620C6" w:rsidRDefault="001918E4">
            <w:pPr>
              <w:spacing w:after="0" w:line="259" w:lineRule="auto"/>
              <w:ind w:left="0" w:right="45" w:firstLine="0"/>
              <w:jc w:val="center"/>
            </w:pPr>
            <w:r>
              <w:rPr>
                <w:i/>
              </w:rPr>
              <w:t>V</w:t>
            </w:r>
            <w:r>
              <w:rPr>
                <w:vertAlign w:val="subscript"/>
              </w:rPr>
              <w:t>1</w:t>
            </w:r>
            <w:r>
              <w:t xml:space="preserve"> </w:t>
            </w:r>
          </w:p>
        </w:tc>
        <w:tc>
          <w:tcPr>
            <w:tcW w:w="840" w:type="dxa"/>
            <w:tcBorders>
              <w:top w:val="single" w:sz="4" w:space="0" w:color="000000"/>
              <w:left w:val="single" w:sz="4" w:space="0" w:color="000000"/>
              <w:bottom w:val="single" w:sz="4" w:space="0" w:color="000000"/>
              <w:right w:val="single" w:sz="4" w:space="0" w:color="000000"/>
            </w:tcBorders>
          </w:tcPr>
          <w:p w14:paraId="191058D6" w14:textId="77777777" w:rsidR="00E620C6" w:rsidRDefault="001918E4">
            <w:pPr>
              <w:spacing w:after="0" w:line="259" w:lineRule="auto"/>
              <w:ind w:left="0" w:right="40" w:firstLine="0"/>
              <w:jc w:val="center"/>
            </w:pPr>
            <w:r>
              <w:rPr>
                <w:i/>
              </w:rPr>
              <w:t>T</w:t>
            </w:r>
            <w:r>
              <w:rPr>
                <w:vertAlign w:val="subscript"/>
              </w:rPr>
              <w:t>1</w:t>
            </w:r>
            <w:r>
              <w:t xml:space="preserve"> </w:t>
            </w:r>
          </w:p>
        </w:tc>
        <w:tc>
          <w:tcPr>
            <w:tcW w:w="3512" w:type="dxa"/>
            <w:tcBorders>
              <w:top w:val="single" w:sz="4" w:space="0" w:color="000000"/>
              <w:left w:val="single" w:sz="4" w:space="0" w:color="000000"/>
              <w:bottom w:val="single" w:sz="4" w:space="0" w:color="000000"/>
              <w:right w:val="single" w:sz="4" w:space="0" w:color="000000"/>
            </w:tcBorders>
          </w:tcPr>
          <w:p w14:paraId="232CCA8F" w14:textId="77777777" w:rsidR="00E620C6" w:rsidRDefault="001918E4">
            <w:pPr>
              <w:spacing w:after="0" w:line="259" w:lineRule="auto"/>
              <w:ind w:left="0" w:firstLine="0"/>
              <w:jc w:val="left"/>
            </w:pPr>
            <w:r>
              <w:rPr>
                <w:i/>
              </w:rPr>
              <w:t>Q</w:t>
            </w:r>
            <w:r>
              <w:rPr>
                <w:vertAlign w:val="subscript"/>
              </w:rPr>
              <w:t>4</w:t>
            </w:r>
            <w:r>
              <w:t xml:space="preserve"> = 0; </w:t>
            </w:r>
            <w:r>
              <w:rPr>
                <w:i/>
              </w:rPr>
              <w:t>A</w:t>
            </w:r>
            <w:r>
              <w:rPr>
                <w:vertAlign w:val="subscript"/>
              </w:rPr>
              <w:t>4</w:t>
            </w:r>
            <w:r>
              <w:t xml:space="preserve"> = -</w:t>
            </w:r>
            <w:r>
              <w:rPr>
                <w:i/>
              </w:rPr>
              <w:t>C</w:t>
            </w:r>
            <w:r>
              <w:rPr>
                <w:vertAlign w:val="subscript"/>
              </w:rPr>
              <w:t>V</w:t>
            </w:r>
            <w:r>
              <w:rPr>
                <w:rFonts w:ascii="Segoe UI Symbol" w:eastAsia="Segoe UI Symbol" w:hAnsi="Segoe UI Symbol" w:cs="Segoe UI Symbol"/>
              </w:rPr>
              <w:t></w:t>
            </w:r>
            <w:r>
              <w:rPr>
                <w:i/>
              </w:rPr>
              <w:t>T</w:t>
            </w:r>
            <w:r>
              <w:t xml:space="preserve"> </w:t>
            </w:r>
          </w:p>
        </w:tc>
      </w:tr>
    </w:tbl>
    <w:p w14:paraId="6F1E5287" w14:textId="77777777" w:rsidR="00E620C6" w:rsidRDefault="001918E4">
      <w:pPr>
        <w:spacing w:after="0" w:line="259" w:lineRule="auto"/>
        <w:ind w:left="64" w:firstLine="0"/>
        <w:jc w:val="left"/>
      </w:pPr>
      <w:r>
        <w:t xml:space="preserve"> </w:t>
      </w:r>
    </w:p>
    <w:p w14:paraId="7950F000" w14:textId="77777777" w:rsidR="00E620C6" w:rsidRDefault="001918E4">
      <w:pPr>
        <w:spacing w:after="223"/>
        <w:ind w:left="56" w:right="535" w:firstLine="708"/>
      </w:pPr>
      <w:r>
        <w:t xml:space="preserve">Рассчитаем КПД цикла Карно, показывающий, насколько эффективно происходит превращение теплоты в работу: </w:t>
      </w:r>
    </w:p>
    <w:p w14:paraId="31142843" w14:textId="77777777" w:rsidR="00E620C6" w:rsidRDefault="001918E4">
      <w:pPr>
        <w:spacing w:after="35" w:line="259" w:lineRule="auto"/>
        <w:ind w:left="830" w:firstLine="0"/>
        <w:jc w:val="center"/>
      </w:pPr>
      <w:proofErr w:type="spellStart"/>
      <w:r>
        <w:rPr>
          <w:i/>
          <w:sz w:val="30"/>
        </w:rPr>
        <w:t>A</w:t>
      </w:r>
      <w:r>
        <w:rPr>
          <w:i/>
          <w:sz w:val="27"/>
          <w:vertAlign w:val="subscript"/>
        </w:rPr>
        <w:t>ц</w:t>
      </w:r>
      <w:proofErr w:type="spellEnd"/>
    </w:p>
    <w:p w14:paraId="6D595A58" w14:textId="77777777" w:rsidR="00E620C6" w:rsidRDefault="001918E4">
      <w:pPr>
        <w:tabs>
          <w:tab w:val="center" w:pos="4474"/>
          <w:tab w:val="center" w:pos="5494"/>
        </w:tabs>
        <w:spacing w:after="0" w:line="259" w:lineRule="auto"/>
        <w:ind w:left="0" w:firstLine="0"/>
        <w:jc w:val="left"/>
      </w:pPr>
      <w:r>
        <w:rPr>
          <w:rFonts w:ascii="Calibri" w:eastAsia="Calibri" w:hAnsi="Calibri" w:cs="Calibri"/>
          <w:sz w:val="22"/>
        </w:rPr>
        <w:lastRenderedPageBreak/>
        <w:tab/>
      </w:r>
      <w:r>
        <w:rPr>
          <w:rFonts w:ascii="Segoe UI Symbol" w:eastAsia="Segoe UI Symbol" w:hAnsi="Segoe UI Symbol" w:cs="Segoe UI Symbol"/>
          <w:sz w:val="32"/>
        </w:rPr>
        <w:t></w:t>
      </w:r>
      <w:r>
        <w:rPr>
          <w:i/>
          <w:sz w:val="17"/>
        </w:rPr>
        <w:t>цикла Карно</w:t>
      </w:r>
      <w:r>
        <w:rPr>
          <w:sz w:val="17"/>
        </w:rPr>
        <w:t xml:space="preserve"> </w:t>
      </w:r>
      <w:r>
        <w:rPr>
          <w:sz w:val="17"/>
        </w:rPr>
        <w:tab/>
      </w:r>
      <w:r>
        <w:rPr>
          <w:rFonts w:ascii="Segoe UI Symbol" w:eastAsia="Segoe UI Symbol" w:hAnsi="Segoe UI Symbol" w:cs="Segoe UI Symbol"/>
          <w:sz w:val="30"/>
        </w:rPr>
        <w:t xml:space="preserve">= </w:t>
      </w:r>
      <w:r>
        <w:rPr>
          <w:rFonts w:ascii="Calibri" w:eastAsia="Calibri" w:hAnsi="Calibri" w:cs="Calibri"/>
          <w:noProof/>
          <w:sz w:val="22"/>
        </w:rPr>
        <mc:AlternateContent>
          <mc:Choice Requires="wpg">
            <w:drawing>
              <wp:inline distT="0" distB="0" distL="0" distR="0" wp14:anchorId="7916DFA7" wp14:editId="7D8F0778">
                <wp:extent cx="209328" cy="9148"/>
                <wp:effectExtent l="0" t="0" r="0" b="0"/>
                <wp:docPr id="89044" name="Group 89044"/>
                <wp:cNvGraphicFramePr/>
                <a:graphic xmlns:a="http://schemas.openxmlformats.org/drawingml/2006/main">
                  <a:graphicData uri="http://schemas.microsoft.com/office/word/2010/wordprocessingGroup">
                    <wpg:wgp>
                      <wpg:cNvGrpSpPr/>
                      <wpg:grpSpPr>
                        <a:xfrm>
                          <a:off x="0" y="0"/>
                          <a:ext cx="209328" cy="9148"/>
                          <a:chOff x="0" y="0"/>
                          <a:chExt cx="209328" cy="9148"/>
                        </a:xfrm>
                      </wpg:grpSpPr>
                      <wps:wsp>
                        <wps:cNvPr id="3809" name="Shape 3809"/>
                        <wps:cNvSpPr/>
                        <wps:spPr>
                          <a:xfrm>
                            <a:off x="0" y="0"/>
                            <a:ext cx="209328" cy="0"/>
                          </a:xfrm>
                          <a:custGeom>
                            <a:avLst/>
                            <a:gdLst/>
                            <a:ahLst/>
                            <a:cxnLst/>
                            <a:rect l="0" t="0" r="0" b="0"/>
                            <a:pathLst>
                              <a:path w="209328">
                                <a:moveTo>
                                  <a:pt x="0" y="0"/>
                                </a:moveTo>
                                <a:lnTo>
                                  <a:pt x="209328" y="0"/>
                                </a:lnTo>
                              </a:path>
                            </a:pathLst>
                          </a:custGeom>
                          <a:ln w="91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044" style="width:16.4825pt;height:0.720307pt;mso-position-horizontal-relative:char;mso-position-vertical-relative:line" coordsize="2093,91">
                <v:shape id="Shape 3809" style="position:absolute;width:2093;height:0;left:0;top:0;" coordsize="209328,0" path="m0,0l209328,0">
                  <v:stroke weight="0.720307pt" endcap="flat" joinstyle="round" on="true" color="#000000"/>
                  <v:fill on="false" color="#000000" opacity="0"/>
                </v:shape>
              </v:group>
            </w:pict>
          </mc:Fallback>
        </mc:AlternateContent>
      </w:r>
      <w:r>
        <w:t xml:space="preserve"> , </w:t>
      </w:r>
    </w:p>
    <w:p w14:paraId="17EBD12A" w14:textId="77777777" w:rsidR="00E620C6" w:rsidRDefault="001918E4">
      <w:pPr>
        <w:spacing w:after="197" w:line="259" w:lineRule="auto"/>
        <w:ind w:left="820" w:firstLine="0"/>
        <w:jc w:val="center"/>
      </w:pPr>
      <w:r>
        <w:rPr>
          <w:i/>
          <w:sz w:val="30"/>
        </w:rPr>
        <w:t>Q</w:t>
      </w:r>
      <w:r>
        <w:rPr>
          <w:sz w:val="27"/>
          <w:vertAlign w:val="subscript"/>
        </w:rPr>
        <w:t>1</w:t>
      </w:r>
    </w:p>
    <w:p w14:paraId="4CC40103" w14:textId="77777777" w:rsidR="00E620C6" w:rsidRDefault="001918E4">
      <w:pPr>
        <w:ind w:left="59" w:right="535"/>
      </w:pPr>
      <w:r>
        <w:t xml:space="preserve">где </w:t>
      </w:r>
      <w:proofErr w:type="spellStart"/>
      <w:r>
        <w:rPr>
          <w:i/>
        </w:rPr>
        <w:t>А</w:t>
      </w:r>
      <w:r>
        <w:rPr>
          <w:vertAlign w:val="subscript"/>
        </w:rPr>
        <w:t>ц</w:t>
      </w:r>
      <w:proofErr w:type="spellEnd"/>
      <w:r>
        <w:t xml:space="preserve"> – </w:t>
      </w:r>
      <w:r>
        <w:t xml:space="preserve">суммарная работа тепловой машины, </w:t>
      </w:r>
      <w:r>
        <w:rPr>
          <w:i/>
        </w:rPr>
        <w:t>Q</w:t>
      </w:r>
      <w:r>
        <w:rPr>
          <w:vertAlign w:val="subscript"/>
        </w:rPr>
        <w:t>1</w:t>
      </w:r>
      <w:r>
        <w:t xml:space="preserve"> – энергия, взятая от теплоисточника. </w:t>
      </w:r>
    </w:p>
    <w:p w14:paraId="1667B83E" w14:textId="77777777" w:rsidR="00E620C6" w:rsidRDefault="001918E4">
      <w:pPr>
        <w:spacing w:after="4" w:line="339" w:lineRule="auto"/>
        <w:ind w:left="49" w:right="534" w:firstLine="708"/>
        <w:jc w:val="left"/>
      </w:pPr>
      <w:r>
        <w:t xml:space="preserve">КПД также может быть выражено через температуры источника и приемника. </w:t>
      </w:r>
      <w:r>
        <w:rPr>
          <w:i/>
        </w:rPr>
        <w:t>T</w:t>
      </w:r>
      <w:r>
        <w:rPr>
          <w:sz w:val="16"/>
          <w:u w:val="single" w:color="000000"/>
        </w:rPr>
        <w:t>2</w:t>
      </w:r>
    </w:p>
    <w:p w14:paraId="2413E86F" w14:textId="77777777" w:rsidR="00E620C6" w:rsidRDefault="001918E4">
      <w:pPr>
        <w:tabs>
          <w:tab w:val="center" w:pos="4392"/>
          <w:tab w:val="center" w:pos="5274"/>
          <w:tab w:val="center" w:pos="5897"/>
        </w:tabs>
        <w:spacing w:after="0" w:line="261" w:lineRule="auto"/>
        <w:ind w:left="0" w:firstLine="0"/>
        <w:jc w:val="left"/>
      </w:pPr>
      <w:r>
        <w:rPr>
          <w:rFonts w:ascii="Calibri" w:eastAsia="Calibri" w:hAnsi="Calibri" w:cs="Calibri"/>
          <w:sz w:val="22"/>
        </w:rPr>
        <w:tab/>
      </w:r>
      <w:r>
        <w:rPr>
          <w:rFonts w:ascii="Segoe UI Symbol" w:eastAsia="Segoe UI Symbol" w:hAnsi="Segoe UI Symbol" w:cs="Segoe UI Symbol"/>
          <w:sz w:val="30"/>
        </w:rPr>
        <w:t></w:t>
      </w:r>
      <w:r>
        <w:rPr>
          <w:i/>
          <w:sz w:val="16"/>
        </w:rPr>
        <w:t>цикла Карно</w:t>
      </w:r>
      <w:r>
        <w:rPr>
          <w:sz w:val="16"/>
        </w:rPr>
        <w:t xml:space="preserve"> </w:t>
      </w:r>
      <w:r>
        <w:rPr>
          <w:sz w:val="16"/>
        </w:rPr>
        <w:tab/>
      </w:r>
      <w:r>
        <w:rPr>
          <w:rFonts w:ascii="Segoe UI Symbol" w:eastAsia="Segoe UI Symbol" w:hAnsi="Segoe UI Symbol" w:cs="Segoe UI Symbol"/>
        </w:rPr>
        <w:t>= −</w:t>
      </w:r>
      <w:r>
        <w:t>1</w:t>
      </w:r>
      <w:r>
        <w:tab/>
      </w:r>
      <w:r>
        <w:t xml:space="preserve"> </w:t>
      </w:r>
    </w:p>
    <w:p w14:paraId="2AC8AFDC" w14:textId="77777777" w:rsidR="00E620C6" w:rsidRDefault="001918E4">
      <w:pPr>
        <w:spacing w:after="160" w:line="259" w:lineRule="auto"/>
        <w:ind w:left="1153" w:hanging="10"/>
        <w:jc w:val="center"/>
      </w:pPr>
      <w:r>
        <w:rPr>
          <w:i/>
        </w:rPr>
        <w:t>T</w:t>
      </w:r>
      <w:r>
        <w:rPr>
          <w:sz w:val="25"/>
          <w:vertAlign w:val="subscript"/>
        </w:rPr>
        <w:t>1</w:t>
      </w:r>
    </w:p>
    <w:p w14:paraId="700F53F9" w14:textId="77777777" w:rsidR="00E620C6" w:rsidRDefault="001918E4">
      <w:pPr>
        <w:spacing w:after="4" w:line="259" w:lineRule="auto"/>
        <w:ind w:left="49" w:right="534" w:firstLine="708"/>
        <w:jc w:val="left"/>
      </w:pPr>
      <w:r>
        <w:t>Легко видеть, что максимальное значение КПД, равное единице, возможно только при т</w:t>
      </w:r>
      <w:r>
        <w:t xml:space="preserve">емпературе холодильника 0 К или температуре теплоисточника (нагревателя) </w:t>
      </w:r>
      <w:r>
        <w:rPr>
          <w:rFonts w:ascii="Segoe UI Symbol" w:eastAsia="Segoe UI Symbol" w:hAnsi="Segoe UI Symbol" w:cs="Segoe UI Symbol"/>
        </w:rPr>
        <w:t></w:t>
      </w:r>
      <w:r>
        <w:t xml:space="preserve"> К.  </w:t>
      </w:r>
    </w:p>
    <w:p w14:paraId="17157B7C" w14:textId="77777777" w:rsidR="00E620C6" w:rsidRDefault="001918E4">
      <w:pPr>
        <w:spacing w:after="26" w:line="259" w:lineRule="auto"/>
        <w:ind w:left="64" w:firstLine="0"/>
        <w:jc w:val="left"/>
      </w:pPr>
      <w:r>
        <w:rPr>
          <w:b/>
        </w:rPr>
        <w:t xml:space="preserve"> </w:t>
      </w:r>
    </w:p>
    <w:p w14:paraId="2E2EF99F" w14:textId="77777777" w:rsidR="00E620C6" w:rsidRDefault="001918E4">
      <w:pPr>
        <w:ind w:left="56" w:right="535" w:firstLine="708"/>
      </w:pPr>
      <w:r>
        <w:rPr>
          <w:b/>
        </w:rPr>
        <w:t>Теорема Карно-</w:t>
      </w:r>
      <w:proofErr w:type="spellStart"/>
      <w:r>
        <w:rPr>
          <w:b/>
        </w:rPr>
        <w:t>Клаузиуса</w:t>
      </w:r>
      <w:proofErr w:type="spellEnd"/>
      <w:r>
        <w:t>: КПД цикла Карно не зависит от рабочего тела машины, а определяется однозначно только температурой теплопередатчика и теплоприемника. Аналогичное утве</w:t>
      </w:r>
      <w:r>
        <w:t xml:space="preserve">рждение будет для произвольного обратимого процесса, составленного из последовательности адиабат и изотерм, подобной циклу Карно.  </w:t>
      </w:r>
    </w:p>
    <w:p w14:paraId="5B2B1DBB" w14:textId="77777777" w:rsidR="00E620C6" w:rsidRDefault="001918E4">
      <w:pPr>
        <w:spacing w:after="320"/>
        <w:ind w:left="56" w:right="535" w:firstLine="708"/>
      </w:pPr>
      <w:r>
        <w:t xml:space="preserve">Суммарно можно получить обобщенную формулу для КПД тепловой машины Карно </w:t>
      </w:r>
    </w:p>
    <w:p w14:paraId="20206807" w14:textId="77777777" w:rsidR="00E620C6" w:rsidRDefault="001918E4">
      <w:pPr>
        <w:tabs>
          <w:tab w:val="center" w:pos="3548"/>
          <w:tab w:val="center" w:pos="5258"/>
        </w:tabs>
        <w:spacing w:after="0"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sz w:val="16"/>
        </w:rPr>
        <w:t xml:space="preserve"> </w:t>
      </w:r>
      <w:r>
        <w:rPr>
          <w:sz w:val="16"/>
        </w:rPr>
        <w:tab/>
      </w:r>
      <w:r>
        <w:rPr>
          <w:rFonts w:ascii="Segoe UI Symbol" w:eastAsia="Segoe UI Symbol" w:hAnsi="Segoe UI Symbol" w:cs="Segoe UI Symbol"/>
          <w:sz w:val="27"/>
        </w:rPr>
        <w:t>= − = −</w:t>
      </w:r>
      <w:r>
        <w:rPr>
          <w:sz w:val="27"/>
        </w:rPr>
        <w:t>1</w:t>
      </w:r>
    </w:p>
    <w:p w14:paraId="164386E6" w14:textId="77777777" w:rsidR="00E620C6" w:rsidRDefault="001918E4">
      <w:pPr>
        <w:tabs>
          <w:tab w:val="center" w:pos="4036"/>
          <w:tab w:val="center" w:pos="5232"/>
          <w:tab w:val="center" w:pos="5940"/>
        </w:tabs>
        <w:spacing w:after="73" w:line="261" w:lineRule="auto"/>
        <w:ind w:left="0" w:firstLine="0"/>
        <w:jc w:val="left"/>
      </w:pPr>
      <w:r>
        <w:rPr>
          <w:rFonts w:ascii="Calibri" w:eastAsia="Calibri" w:hAnsi="Calibri" w:cs="Calibri"/>
          <w:sz w:val="22"/>
        </w:rPr>
        <w:tab/>
      </w:r>
      <w:r>
        <w:rPr>
          <w:i/>
          <w:sz w:val="16"/>
        </w:rPr>
        <w:t>цикла Карно</w:t>
      </w:r>
      <w:r>
        <w:rPr>
          <w:i/>
          <w:sz w:val="16"/>
        </w:rPr>
        <w:tab/>
      </w:r>
      <w:r>
        <w:rPr>
          <w:i/>
          <w:sz w:val="27"/>
        </w:rPr>
        <w:t>Q</w:t>
      </w:r>
      <w:r>
        <w:rPr>
          <w:sz w:val="16"/>
        </w:rPr>
        <w:t>2</w:t>
      </w:r>
      <w:r>
        <w:rPr>
          <w:sz w:val="16"/>
        </w:rPr>
        <w:tab/>
      </w:r>
      <w:r>
        <w:rPr>
          <w:sz w:val="27"/>
        </w:rPr>
        <w:t xml:space="preserve">1 </w:t>
      </w:r>
      <w:r>
        <w:rPr>
          <w:i/>
          <w:sz w:val="27"/>
        </w:rPr>
        <w:t>T</w:t>
      </w:r>
      <w:r>
        <w:rPr>
          <w:sz w:val="16"/>
          <w:u w:val="single" w:color="000000"/>
        </w:rPr>
        <w:t>2</w:t>
      </w:r>
      <w:r>
        <w:t xml:space="preserve"> </w:t>
      </w:r>
    </w:p>
    <w:p w14:paraId="379ADB6E" w14:textId="77777777" w:rsidR="00E620C6" w:rsidRDefault="001918E4">
      <w:pPr>
        <w:tabs>
          <w:tab w:val="center" w:pos="5238"/>
          <w:tab w:val="center" w:pos="6124"/>
        </w:tabs>
        <w:spacing w:after="221" w:line="259" w:lineRule="auto"/>
        <w:ind w:left="0" w:firstLine="0"/>
        <w:jc w:val="left"/>
      </w:pPr>
      <w:r>
        <w:rPr>
          <w:rFonts w:ascii="Calibri" w:eastAsia="Calibri" w:hAnsi="Calibri" w:cs="Calibri"/>
          <w:sz w:val="22"/>
        </w:rPr>
        <w:tab/>
      </w:r>
      <w:r>
        <w:rPr>
          <w:i/>
          <w:sz w:val="27"/>
        </w:rPr>
        <w:t>Q</w:t>
      </w:r>
      <w:r>
        <w:rPr>
          <w:sz w:val="16"/>
        </w:rPr>
        <w:t>1</w:t>
      </w:r>
      <w:r>
        <w:rPr>
          <w:sz w:val="16"/>
        </w:rPr>
        <w:tab/>
      </w:r>
      <w:r>
        <w:rPr>
          <w:i/>
          <w:sz w:val="27"/>
        </w:rPr>
        <w:t>T</w:t>
      </w:r>
      <w:r>
        <w:rPr>
          <w:sz w:val="16"/>
        </w:rPr>
        <w:t>1</w:t>
      </w:r>
    </w:p>
    <w:p w14:paraId="4AE0D570" w14:textId="77777777" w:rsidR="00E620C6" w:rsidRDefault="001918E4">
      <w:pPr>
        <w:spacing w:after="173"/>
        <w:ind w:left="775" w:right="535"/>
      </w:pPr>
      <w:r>
        <w:t xml:space="preserve">Отсюда получаем </w:t>
      </w:r>
    </w:p>
    <w:p w14:paraId="2E6918A8" w14:textId="77777777" w:rsidR="00E620C6" w:rsidRDefault="001918E4">
      <w:pPr>
        <w:tabs>
          <w:tab w:val="center" w:pos="3772"/>
          <w:tab w:val="center" w:pos="4340"/>
          <w:tab w:val="center" w:pos="5369"/>
          <w:tab w:val="center" w:pos="5961"/>
        </w:tabs>
        <w:spacing w:after="126"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31E85E5" wp14:editId="75039368">
                <wp:simplePos x="0" y="0"/>
                <wp:positionH relativeFrom="column">
                  <wp:posOffset>2305852</wp:posOffset>
                </wp:positionH>
                <wp:positionV relativeFrom="paragraph">
                  <wp:posOffset>186555</wp:posOffset>
                </wp:positionV>
                <wp:extent cx="199107" cy="1"/>
                <wp:effectExtent l="0" t="0" r="0" b="0"/>
                <wp:wrapNone/>
                <wp:docPr id="89048" name="Group 89048"/>
                <wp:cNvGraphicFramePr/>
                <a:graphic xmlns:a="http://schemas.openxmlformats.org/drawingml/2006/main">
                  <a:graphicData uri="http://schemas.microsoft.com/office/word/2010/wordprocessingGroup">
                    <wpg:wgp>
                      <wpg:cNvGrpSpPr/>
                      <wpg:grpSpPr>
                        <a:xfrm>
                          <a:off x="0" y="0"/>
                          <a:ext cx="199107" cy="1"/>
                          <a:chOff x="0" y="0"/>
                          <a:chExt cx="199107" cy="1"/>
                        </a:xfrm>
                      </wpg:grpSpPr>
                      <wps:wsp>
                        <wps:cNvPr id="3896" name="Shape 3896"/>
                        <wps:cNvSpPr/>
                        <wps:spPr>
                          <a:xfrm>
                            <a:off x="0" y="0"/>
                            <a:ext cx="199107" cy="1"/>
                          </a:xfrm>
                          <a:custGeom>
                            <a:avLst/>
                            <a:gdLst/>
                            <a:ahLst/>
                            <a:cxnLst/>
                            <a:rect l="0" t="0" r="0" b="0"/>
                            <a:pathLst>
                              <a:path w="199107" h="1">
                                <a:moveTo>
                                  <a:pt x="0" y="0"/>
                                </a:moveTo>
                                <a:lnTo>
                                  <a:pt x="199107" y="1"/>
                                </a:lnTo>
                              </a:path>
                            </a:pathLst>
                          </a:custGeom>
                          <a:ln w="864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048" style="width:15.6777pt;height:6.10352e-05pt;position:absolute;z-index:99;mso-position-horizontal-relative:text;mso-position-horizontal:absolute;margin-left:181.563pt;mso-position-vertical-relative:text;margin-top:14.6894pt;" coordsize="1991,0">
                <v:shape id="Shape 3896" style="position:absolute;width:1991;height:0;left:0;top:0;" coordsize="199107,1" path="m0,0l199107,1">
                  <v:stroke weight="0.680443pt" endcap="flat" joinstyle="round" on="true" color="#000000"/>
                  <v:fill on="false" color="#000000" opacity="0"/>
                </v:shape>
              </v:group>
            </w:pict>
          </mc:Fallback>
        </mc:AlternateContent>
      </w:r>
      <w:r>
        <w:rPr>
          <w:rFonts w:ascii="Calibri" w:eastAsia="Calibri" w:hAnsi="Calibri" w:cs="Calibri"/>
          <w:sz w:val="22"/>
        </w:rPr>
        <w:tab/>
      </w:r>
      <w:r>
        <w:rPr>
          <w:i/>
          <w:sz w:val="27"/>
        </w:rPr>
        <w:t>Q</w:t>
      </w:r>
      <w:r>
        <w:rPr>
          <w:sz w:val="16"/>
        </w:rPr>
        <w:t>2</w:t>
      </w:r>
      <w:r>
        <w:rPr>
          <w:sz w:val="16"/>
        </w:rPr>
        <w:tab/>
      </w:r>
      <w:r>
        <w:rPr>
          <w:i/>
          <w:sz w:val="27"/>
        </w:rPr>
        <w:t>T</w:t>
      </w:r>
      <w:r>
        <w:rPr>
          <w:sz w:val="16"/>
          <w:u w:val="single" w:color="000000"/>
        </w:rPr>
        <w:t>2</w:t>
      </w:r>
      <w:r>
        <w:rPr>
          <w:sz w:val="16"/>
          <w:u w:val="single" w:color="000000"/>
        </w:rPr>
        <w:tab/>
      </w:r>
      <w:r>
        <w:rPr>
          <w:i/>
          <w:sz w:val="27"/>
        </w:rPr>
        <w:t>Q</w:t>
      </w:r>
      <w:r>
        <w:rPr>
          <w:sz w:val="16"/>
        </w:rPr>
        <w:t>2</w:t>
      </w:r>
      <w:r>
        <w:rPr>
          <w:sz w:val="16"/>
        </w:rPr>
        <w:tab/>
      </w:r>
      <w:r>
        <w:rPr>
          <w:i/>
          <w:sz w:val="27"/>
        </w:rPr>
        <w:t>Q</w:t>
      </w:r>
      <w:r>
        <w:rPr>
          <w:sz w:val="16"/>
        </w:rPr>
        <w:t>1</w:t>
      </w:r>
    </w:p>
    <w:p w14:paraId="10E3BF40" w14:textId="77777777" w:rsidR="00E620C6" w:rsidRDefault="001918E4">
      <w:pPr>
        <w:spacing w:after="301"/>
        <w:ind w:left="283" w:right="807" w:hanging="1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53AE84E" wp14:editId="5FEEC4FC">
                <wp:simplePos x="0" y="0"/>
                <wp:positionH relativeFrom="column">
                  <wp:posOffset>3319523</wp:posOffset>
                </wp:positionH>
                <wp:positionV relativeFrom="paragraph">
                  <wp:posOffset>4659</wp:posOffset>
                </wp:positionV>
                <wp:extent cx="561477" cy="1"/>
                <wp:effectExtent l="0" t="0" r="0" b="0"/>
                <wp:wrapNone/>
                <wp:docPr id="89050" name="Group 89050"/>
                <wp:cNvGraphicFramePr/>
                <a:graphic xmlns:a="http://schemas.openxmlformats.org/drawingml/2006/main">
                  <a:graphicData uri="http://schemas.microsoft.com/office/word/2010/wordprocessingGroup">
                    <wpg:wgp>
                      <wpg:cNvGrpSpPr/>
                      <wpg:grpSpPr>
                        <a:xfrm>
                          <a:off x="0" y="0"/>
                          <a:ext cx="561477" cy="1"/>
                          <a:chOff x="0" y="0"/>
                          <a:chExt cx="561477" cy="1"/>
                        </a:xfrm>
                      </wpg:grpSpPr>
                      <wps:wsp>
                        <wps:cNvPr id="3905" name="Shape 3905"/>
                        <wps:cNvSpPr/>
                        <wps:spPr>
                          <a:xfrm>
                            <a:off x="0" y="0"/>
                            <a:ext cx="198082" cy="0"/>
                          </a:xfrm>
                          <a:custGeom>
                            <a:avLst/>
                            <a:gdLst/>
                            <a:ahLst/>
                            <a:cxnLst/>
                            <a:rect l="0" t="0" r="0" b="0"/>
                            <a:pathLst>
                              <a:path w="198082">
                                <a:moveTo>
                                  <a:pt x="0" y="0"/>
                                </a:moveTo>
                                <a:lnTo>
                                  <a:pt x="198082" y="0"/>
                                </a:lnTo>
                              </a:path>
                            </a:pathLst>
                          </a:custGeom>
                          <a:ln w="8392" cap="flat">
                            <a:round/>
                          </a:ln>
                        </wps:spPr>
                        <wps:style>
                          <a:lnRef idx="1">
                            <a:srgbClr val="000000"/>
                          </a:lnRef>
                          <a:fillRef idx="0">
                            <a:srgbClr val="000000">
                              <a:alpha val="0"/>
                            </a:srgbClr>
                          </a:fillRef>
                          <a:effectRef idx="0">
                            <a:scrgbClr r="0" g="0" b="0"/>
                          </a:effectRef>
                          <a:fontRef idx="none"/>
                        </wps:style>
                        <wps:bodyPr/>
                      </wps:wsp>
                      <wps:wsp>
                        <wps:cNvPr id="3906" name="Shape 3906"/>
                        <wps:cNvSpPr/>
                        <wps:spPr>
                          <a:xfrm>
                            <a:off x="381370" y="0"/>
                            <a:ext cx="180107" cy="1"/>
                          </a:xfrm>
                          <a:custGeom>
                            <a:avLst/>
                            <a:gdLst/>
                            <a:ahLst/>
                            <a:cxnLst/>
                            <a:rect l="0" t="0" r="0" b="0"/>
                            <a:pathLst>
                              <a:path w="180107" h="1">
                                <a:moveTo>
                                  <a:pt x="0" y="0"/>
                                </a:moveTo>
                                <a:lnTo>
                                  <a:pt x="180107" y="1"/>
                                </a:lnTo>
                              </a:path>
                            </a:pathLst>
                          </a:custGeom>
                          <a:ln w="839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050" style="width:44.2108pt;height:6.10352e-05pt;position:absolute;z-index:108;mso-position-horizontal-relative:text;mso-position-horizontal:absolute;margin-left:261.38pt;mso-position-vertical-relative:text;margin-top:0.366821pt;" coordsize="5614,0">
                <v:shape id="Shape 3905" style="position:absolute;width:1980;height:0;left:0;top:0;" coordsize="198082,0" path="m0,0l198082,0">
                  <v:stroke weight="0.660763pt" endcap="flat" joinstyle="round" on="true" color="#000000"/>
                  <v:fill on="false" color="#000000" opacity="0"/>
                </v:shape>
                <v:shape id="Shape 3906" style="position:absolute;width:1801;height:0;left:3813;top:0;" coordsize="180107,1" path="m0,0l180107,1">
                  <v:stroke weight="0.660763pt" endcap="flat" joinstyle="round" on="true" color="#000000"/>
                  <v:fill on="false" color="#000000" opacity="0"/>
                </v:shape>
              </v:group>
            </w:pict>
          </mc:Fallback>
        </mc:AlternateContent>
      </w:r>
      <w:r>
        <w:rPr>
          <w:i/>
          <w:sz w:val="27"/>
        </w:rPr>
        <w:t>Q</w:t>
      </w:r>
      <w:r>
        <w:rPr>
          <w:sz w:val="16"/>
        </w:rPr>
        <w:t xml:space="preserve">1 </w:t>
      </w:r>
      <w:r>
        <w:rPr>
          <w:rFonts w:ascii="Segoe UI Symbol" w:eastAsia="Segoe UI Symbol" w:hAnsi="Segoe UI Symbol" w:cs="Segoe UI Symbol"/>
          <w:sz w:val="27"/>
        </w:rPr>
        <w:t xml:space="preserve">= </w:t>
      </w:r>
      <w:r>
        <w:rPr>
          <w:i/>
          <w:sz w:val="27"/>
        </w:rPr>
        <w:t>T</w:t>
      </w:r>
      <w:r>
        <w:rPr>
          <w:sz w:val="16"/>
        </w:rPr>
        <w:t>1</w:t>
      </w:r>
      <w:r>
        <w:t xml:space="preserve"> или  </w:t>
      </w:r>
      <w:r>
        <w:rPr>
          <w:i/>
          <w:sz w:val="27"/>
        </w:rPr>
        <w:t>T</w:t>
      </w:r>
      <w:r>
        <w:rPr>
          <w:sz w:val="16"/>
        </w:rPr>
        <w:t xml:space="preserve">2 </w:t>
      </w:r>
      <w:r>
        <w:rPr>
          <w:rFonts w:ascii="Segoe UI Symbol" w:eastAsia="Segoe UI Symbol" w:hAnsi="Segoe UI Symbol" w:cs="Segoe UI Symbol"/>
          <w:sz w:val="27"/>
        </w:rPr>
        <w:t xml:space="preserve">= </w:t>
      </w:r>
      <w:r>
        <w:rPr>
          <w:i/>
          <w:sz w:val="27"/>
        </w:rPr>
        <w:t>T</w:t>
      </w:r>
      <w:r>
        <w:rPr>
          <w:sz w:val="16"/>
        </w:rPr>
        <w:t>1</w:t>
      </w:r>
      <w:r>
        <w:t xml:space="preserve"> </w:t>
      </w:r>
    </w:p>
    <w:p w14:paraId="0C2CA20A" w14:textId="77777777" w:rsidR="00E620C6" w:rsidRDefault="001918E4">
      <w:pPr>
        <w:spacing w:after="90" w:line="259" w:lineRule="auto"/>
        <w:ind w:left="64" w:firstLine="0"/>
        <w:jc w:val="left"/>
      </w:pPr>
      <w:r>
        <w:t xml:space="preserve"> </w:t>
      </w:r>
    </w:p>
    <w:p w14:paraId="27511E6B" w14:textId="77777777" w:rsidR="00E620C6" w:rsidRDefault="001918E4">
      <w:pPr>
        <w:spacing w:after="90" w:line="259" w:lineRule="auto"/>
        <w:ind w:left="59" w:right="527" w:hanging="10"/>
        <w:jc w:val="left"/>
      </w:pPr>
      <w:r>
        <w:rPr>
          <w:b/>
        </w:rPr>
        <w:t xml:space="preserve">Энтропия, математическое выражение второго начала термодинамики. Энтропия как критерий самопроизвольного протекания процесса в изолированных системах.  </w:t>
      </w:r>
    </w:p>
    <w:p w14:paraId="6E08BEF8" w14:textId="77777777" w:rsidR="00E620C6" w:rsidRDefault="001918E4">
      <w:pPr>
        <w:spacing w:after="3" w:line="259" w:lineRule="auto"/>
        <w:ind w:left="10" w:right="532" w:hanging="10"/>
        <w:jc w:val="right"/>
      </w:pPr>
      <w:r>
        <w:t>Отношение теплоты к температуре называется прив</w:t>
      </w:r>
      <w:r>
        <w:t xml:space="preserve">еденной теплотой. </w:t>
      </w:r>
    </w:p>
    <w:p w14:paraId="6093109A" w14:textId="77777777" w:rsidR="00E620C6" w:rsidRDefault="001918E4">
      <w:pPr>
        <w:spacing w:after="145"/>
        <w:ind w:left="59" w:right="535"/>
      </w:pPr>
      <w:r>
        <w:t xml:space="preserve">Для бесконечно малого приращения теплоты на каждой стадии цикла можно </w:t>
      </w:r>
    </w:p>
    <w:p w14:paraId="04F0BBFD" w14:textId="77777777" w:rsidR="00E620C6" w:rsidRDefault="001918E4">
      <w:pPr>
        <w:tabs>
          <w:tab w:val="center" w:pos="1757"/>
          <w:tab w:val="center" w:pos="5929"/>
        </w:tabs>
        <w:spacing w:after="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607F0C7" wp14:editId="59ACFE73">
                <wp:simplePos x="0" y="0"/>
                <wp:positionH relativeFrom="column">
                  <wp:posOffset>852988</wp:posOffset>
                </wp:positionH>
                <wp:positionV relativeFrom="paragraph">
                  <wp:posOffset>97551</wp:posOffset>
                </wp:positionV>
                <wp:extent cx="672237" cy="7419"/>
                <wp:effectExtent l="0" t="0" r="0" b="0"/>
                <wp:wrapNone/>
                <wp:docPr id="89056" name="Group 89056"/>
                <wp:cNvGraphicFramePr/>
                <a:graphic xmlns:a="http://schemas.openxmlformats.org/drawingml/2006/main">
                  <a:graphicData uri="http://schemas.microsoft.com/office/word/2010/wordprocessingGroup">
                    <wpg:wgp>
                      <wpg:cNvGrpSpPr/>
                      <wpg:grpSpPr>
                        <a:xfrm>
                          <a:off x="0" y="0"/>
                          <a:ext cx="672237" cy="7419"/>
                          <a:chOff x="0" y="0"/>
                          <a:chExt cx="672237" cy="7419"/>
                        </a:xfrm>
                      </wpg:grpSpPr>
                      <wps:wsp>
                        <wps:cNvPr id="3924" name="Shape 3924"/>
                        <wps:cNvSpPr/>
                        <wps:spPr>
                          <a:xfrm>
                            <a:off x="0" y="0"/>
                            <a:ext cx="263414" cy="0"/>
                          </a:xfrm>
                          <a:custGeom>
                            <a:avLst/>
                            <a:gdLst/>
                            <a:ahLst/>
                            <a:cxnLst/>
                            <a:rect l="0" t="0" r="0" b="0"/>
                            <a:pathLst>
                              <a:path w="263414">
                                <a:moveTo>
                                  <a:pt x="0" y="0"/>
                                </a:moveTo>
                                <a:lnTo>
                                  <a:pt x="263414" y="0"/>
                                </a:lnTo>
                              </a:path>
                            </a:pathLst>
                          </a:custGeom>
                          <a:ln w="7419" cap="flat">
                            <a:round/>
                          </a:ln>
                        </wps:spPr>
                        <wps:style>
                          <a:lnRef idx="1">
                            <a:srgbClr val="000000"/>
                          </a:lnRef>
                          <a:fillRef idx="0">
                            <a:srgbClr val="000000">
                              <a:alpha val="0"/>
                            </a:srgbClr>
                          </a:fillRef>
                          <a:effectRef idx="0">
                            <a:scrgbClr r="0" g="0" b="0"/>
                          </a:effectRef>
                          <a:fontRef idx="none"/>
                        </wps:style>
                        <wps:bodyPr/>
                      </wps:wsp>
                      <wps:wsp>
                        <wps:cNvPr id="3925" name="Shape 3925"/>
                        <wps:cNvSpPr/>
                        <wps:spPr>
                          <a:xfrm>
                            <a:off x="425016" y="0"/>
                            <a:ext cx="247221" cy="0"/>
                          </a:xfrm>
                          <a:custGeom>
                            <a:avLst/>
                            <a:gdLst/>
                            <a:ahLst/>
                            <a:cxnLst/>
                            <a:rect l="0" t="0" r="0" b="0"/>
                            <a:pathLst>
                              <a:path w="247221">
                                <a:moveTo>
                                  <a:pt x="0" y="0"/>
                                </a:moveTo>
                                <a:lnTo>
                                  <a:pt x="247221" y="0"/>
                                </a:lnTo>
                              </a:path>
                            </a:pathLst>
                          </a:custGeom>
                          <a:ln w="741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9056" style="width:52.932pt;height:0.584196pt;position:absolute;z-index:127;mso-position-horizontal-relative:text;mso-position-horizontal:absolute;margin-left:67.1644pt;mso-position-vertical-relative:text;margin-top:7.68115pt;" coordsize="6722,74">
                <v:shape id="Shape 3924" style="position:absolute;width:2634;height:0;left:0;top:0;" coordsize="263414,0" path="m0,0l263414,0">
                  <v:stroke weight="0.584196pt" endcap="flat" joinstyle="round" on="true" color="#000000"/>
                  <v:fill on="false" color="#000000" opacity="0"/>
                </v:shape>
                <v:shape id="Shape 3925" style="position:absolute;width:2472;height:0;left:4250;top:0;" coordsize="247221,0" path="m0,0l247221,0">
                  <v:stroke weight="0.584196pt" endcap="flat" joinstyle="round" on="true" color="#000000"/>
                  <v:fill on="false" color="#000000" opacity="0"/>
                </v:shape>
              </v:group>
            </w:pict>
          </mc:Fallback>
        </mc:AlternateContent>
      </w:r>
      <w:r>
        <w:rPr>
          <w:rFonts w:ascii="Calibri" w:eastAsia="Calibri" w:hAnsi="Calibri" w:cs="Calibri"/>
          <w:sz w:val="22"/>
        </w:rPr>
        <w:tab/>
      </w:r>
      <w:r>
        <w:rPr>
          <w:rFonts w:ascii="Segoe UI Symbol" w:eastAsia="Segoe UI Symbol" w:hAnsi="Segoe UI Symbol" w:cs="Segoe UI Symbol"/>
          <w:sz w:val="25"/>
        </w:rPr>
        <w:t xml:space="preserve"> </w:t>
      </w:r>
      <w:r>
        <w:rPr>
          <w:rFonts w:ascii="Segoe UI Symbol" w:eastAsia="Segoe UI Symbol" w:hAnsi="Segoe UI Symbol" w:cs="Segoe UI Symbol"/>
          <w:sz w:val="25"/>
        </w:rPr>
        <w:t></w:t>
      </w:r>
      <w:r>
        <w:rPr>
          <w:i/>
          <w:sz w:val="24"/>
        </w:rPr>
        <w:t>Q</w:t>
      </w:r>
      <w:r>
        <w:rPr>
          <w:sz w:val="21"/>
          <w:vertAlign w:val="superscript"/>
        </w:rPr>
        <w:t>2</w:t>
      </w:r>
      <w:r>
        <w:rPr>
          <w:sz w:val="21"/>
          <w:vertAlign w:val="superscript"/>
        </w:rPr>
        <w:tab/>
      </w:r>
      <w:r>
        <w:rPr>
          <w:i/>
          <w:sz w:val="24"/>
        </w:rPr>
        <w:t>Q</w:t>
      </w:r>
      <w:r>
        <w:rPr>
          <w:sz w:val="21"/>
          <w:vertAlign w:val="superscript"/>
        </w:rPr>
        <w:t xml:space="preserve">1 </w:t>
      </w:r>
      <w:r>
        <w:t xml:space="preserve">. Для произвольного цикла, состоящего из обратимых </w:t>
      </w:r>
    </w:p>
    <w:p w14:paraId="22689CCC" w14:textId="77777777" w:rsidR="00E620C6" w:rsidRDefault="001918E4">
      <w:pPr>
        <w:tabs>
          <w:tab w:val="center" w:pos="1887"/>
        </w:tabs>
        <w:ind w:left="0" w:firstLine="0"/>
        <w:jc w:val="left"/>
      </w:pPr>
      <w:r>
        <w:t xml:space="preserve">записать </w:t>
      </w:r>
      <w:r>
        <w:tab/>
      </w:r>
      <w:r>
        <w:rPr>
          <w:rFonts w:ascii="Segoe UI Symbol" w:eastAsia="Segoe UI Symbol" w:hAnsi="Segoe UI Symbol" w:cs="Segoe UI Symbol"/>
          <w:sz w:val="24"/>
        </w:rPr>
        <w:t>=</w:t>
      </w:r>
    </w:p>
    <w:p w14:paraId="22540751" w14:textId="77777777" w:rsidR="00E620C6" w:rsidRDefault="001918E4">
      <w:pPr>
        <w:tabs>
          <w:tab w:val="center" w:pos="1534"/>
          <w:tab w:val="center" w:pos="2196"/>
        </w:tabs>
        <w:spacing w:after="332" w:line="259" w:lineRule="auto"/>
        <w:ind w:left="0" w:firstLine="0"/>
        <w:jc w:val="left"/>
      </w:pPr>
      <w:r>
        <w:rPr>
          <w:rFonts w:ascii="Calibri" w:eastAsia="Calibri" w:hAnsi="Calibri" w:cs="Calibri"/>
          <w:sz w:val="22"/>
        </w:rPr>
        <w:tab/>
      </w:r>
      <w:r>
        <w:rPr>
          <w:i/>
          <w:sz w:val="24"/>
        </w:rPr>
        <w:t>T</w:t>
      </w:r>
      <w:r>
        <w:rPr>
          <w:sz w:val="14"/>
        </w:rPr>
        <w:t>2</w:t>
      </w:r>
      <w:r>
        <w:rPr>
          <w:sz w:val="14"/>
        </w:rPr>
        <w:tab/>
      </w:r>
      <w:r>
        <w:rPr>
          <w:i/>
          <w:sz w:val="24"/>
        </w:rPr>
        <w:t>T</w:t>
      </w:r>
      <w:r>
        <w:rPr>
          <w:sz w:val="14"/>
        </w:rPr>
        <w:t>1</w:t>
      </w:r>
    </w:p>
    <w:p w14:paraId="0CA973AA" w14:textId="77777777" w:rsidR="00E620C6" w:rsidRDefault="001918E4">
      <w:pPr>
        <w:spacing w:after="404" w:line="503" w:lineRule="auto"/>
        <w:ind w:left="59" w:right="535"/>
      </w:pPr>
      <w:r>
        <w:lastRenderedPageBreak/>
        <w:t xml:space="preserve">процессов, согласно теореме Карно </w:t>
      </w:r>
      <w:r>
        <w:rPr>
          <w:rFonts w:ascii="Segoe UI Symbol" w:eastAsia="Segoe UI Symbol" w:hAnsi="Segoe UI Symbol" w:cs="Segoe UI Symbol"/>
          <w:sz w:val="55"/>
          <w:vertAlign w:val="superscript"/>
        </w:rPr>
        <w:t></w:t>
      </w:r>
      <w:r>
        <w:rPr>
          <w:rFonts w:ascii="Segoe UI Symbol" w:eastAsia="Segoe UI Symbol" w:hAnsi="Segoe UI Symbol" w:cs="Segoe UI Symbol"/>
          <w:sz w:val="25"/>
        </w:rPr>
        <w:t></w:t>
      </w:r>
      <w:r>
        <w:rPr>
          <w:rFonts w:ascii="Calibri" w:eastAsia="Calibri" w:hAnsi="Calibri" w:cs="Calibri"/>
          <w:noProof/>
          <w:sz w:val="22"/>
        </w:rPr>
        <mc:AlternateContent>
          <mc:Choice Requires="wpg">
            <w:drawing>
              <wp:inline distT="0" distB="0" distL="0" distR="0" wp14:anchorId="5CAA5ACA" wp14:editId="0E69EF7F">
                <wp:extent cx="212680" cy="7424"/>
                <wp:effectExtent l="0" t="0" r="0" b="0"/>
                <wp:docPr id="89059" name="Group 89059"/>
                <wp:cNvGraphicFramePr/>
                <a:graphic xmlns:a="http://schemas.openxmlformats.org/drawingml/2006/main">
                  <a:graphicData uri="http://schemas.microsoft.com/office/word/2010/wordprocessingGroup">
                    <wpg:wgp>
                      <wpg:cNvGrpSpPr/>
                      <wpg:grpSpPr>
                        <a:xfrm>
                          <a:off x="0" y="0"/>
                          <a:ext cx="212680" cy="7424"/>
                          <a:chOff x="0" y="0"/>
                          <a:chExt cx="212680" cy="7424"/>
                        </a:xfrm>
                      </wpg:grpSpPr>
                      <wps:wsp>
                        <wps:cNvPr id="3936" name="Shape 3936"/>
                        <wps:cNvSpPr/>
                        <wps:spPr>
                          <a:xfrm>
                            <a:off x="0" y="0"/>
                            <a:ext cx="212680" cy="0"/>
                          </a:xfrm>
                          <a:custGeom>
                            <a:avLst/>
                            <a:gdLst/>
                            <a:ahLst/>
                            <a:cxnLst/>
                            <a:rect l="0" t="0" r="0" b="0"/>
                            <a:pathLst>
                              <a:path w="212680">
                                <a:moveTo>
                                  <a:pt x="0" y="0"/>
                                </a:moveTo>
                                <a:lnTo>
                                  <a:pt x="212680"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059" style="width:16.7465pt;height:0.584534pt;mso-position-horizontal-relative:char;mso-position-vertical-relative:line" coordsize="2126,74">
                <v:shape id="Shape 3936" style="position:absolute;width:2126;height:0;left:0;top:0;" coordsize="212680,0" path="m0,0l212680,0">
                  <v:stroke weight="0.584534pt" endcap="flat" joinstyle="round" on="true" color="#000000"/>
                  <v:fill on="false" color="#000000" opacity="0"/>
                </v:shape>
              </v:group>
            </w:pict>
          </mc:Fallback>
        </mc:AlternateContent>
      </w:r>
      <w:r>
        <w:rPr>
          <w:i/>
          <w:sz w:val="37"/>
          <w:vertAlign w:val="subscript"/>
        </w:rPr>
        <w:t>T</w:t>
      </w:r>
      <w:r>
        <w:rPr>
          <w:i/>
          <w:sz w:val="24"/>
        </w:rPr>
        <w:t xml:space="preserve">Q </w:t>
      </w:r>
      <w:r>
        <w:rPr>
          <w:rFonts w:ascii="Segoe UI Symbol" w:eastAsia="Segoe UI Symbol" w:hAnsi="Segoe UI Symbol" w:cs="Segoe UI Symbol"/>
          <w:sz w:val="24"/>
        </w:rPr>
        <w:t xml:space="preserve">= </w:t>
      </w:r>
      <w:r>
        <w:rPr>
          <w:sz w:val="24"/>
        </w:rPr>
        <w:t>0</w:t>
      </w:r>
      <w:r>
        <w:t xml:space="preserve">. В пределе </w:t>
      </w:r>
      <w:r>
        <w:rPr>
          <w:rFonts w:ascii="Segoe UI Symbol" w:eastAsia="Segoe UI Symbol" w:hAnsi="Segoe UI Symbol" w:cs="Segoe UI Symbol"/>
          <w:sz w:val="55"/>
          <w:vertAlign w:val="subscript"/>
        </w:rPr>
        <w:t></w:t>
      </w:r>
      <w:r>
        <w:rPr>
          <w:rFonts w:ascii="Segoe UI Symbol" w:eastAsia="Segoe UI Symbol" w:hAnsi="Segoe UI Symbol" w:cs="Segoe UI Symbol"/>
          <w:sz w:val="39"/>
          <w:vertAlign w:val="superscript"/>
        </w:rPr>
        <w:t></w:t>
      </w:r>
      <w:r>
        <w:rPr>
          <w:rFonts w:ascii="Calibri" w:eastAsia="Calibri" w:hAnsi="Calibri" w:cs="Calibri"/>
          <w:noProof/>
          <w:sz w:val="22"/>
        </w:rPr>
        <mc:AlternateContent>
          <mc:Choice Requires="wpg">
            <w:drawing>
              <wp:inline distT="0" distB="0" distL="0" distR="0" wp14:anchorId="11159522" wp14:editId="04070376">
                <wp:extent cx="212479" cy="7424"/>
                <wp:effectExtent l="0" t="0" r="0" b="0"/>
                <wp:docPr id="89061" name="Group 89061"/>
                <wp:cNvGraphicFramePr/>
                <a:graphic xmlns:a="http://schemas.openxmlformats.org/drawingml/2006/main">
                  <a:graphicData uri="http://schemas.microsoft.com/office/word/2010/wordprocessingGroup">
                    <wpg:wgp>
                      <wpg:cNvGrpSpPr/>
                      <wpg:grpSpPr>
                        <a:xfrm>
                          <a:off x="0" y="0"/>
                          <a:ext cx="212479" cy="7424"/>
                          <a:chOff x="0" y="0"/>
                          <a:chExt cx="212479" cy="7424"/>
                        </a:xfrm>
                      </wpg:grpSpPr>
                      <wps:wsp>
                        <wps:cNvPr id="3946" name="Shape 3946"/>
                        <wps:cNvSpPr/>
                        <wps:spPr>
                          <a:xfrm>
                            <a:off x="0" y="0"/>
                            <a:ext cx="212479" cy="0"/>
                          </a:xfrm>
                          <a:custGeom>
                            <a:avLst/>
                            <a:gdLst/>
                            <a:ahLst/>
                            <a:cxnLst/>
                            <a:rect l="0" t="0" r="0" b="0"/>
                            <a:pathLst>
                              <a:path w="212479">
                                <a:moveTo>
                                  <a:pt x="0" y="0"/>
                                </a:moveTo>
                                <a:lnTo>
                                  <a:pt x="212479"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061" style="width:16.7306pt;height:0.584534pt;mso-position-horizontal-relative:char;mso-position-vertical-relative:line" coordsize="2124,74">
                <v:shape id="Shape 3946" style="position:absolute;width:2124;height:0;left:0;top:0;" coordsize="212479,0" path="m0,0l212479,0">
                  <v:stroke weight="0.584534pt" endcap="flat" joinstyle="round" on="true" color="#000000"/>
                  <v:fill on="false" color="#000000" opacity="0"/>
                </v:shape>
              </v:group>
            </w:pict>
          </mc:Fallback>
        </mc:AlternateContent>
      </w:r>
      <w:r>
        <w:rPr>
          <w:i/>
          <w:sz w:val="37"/>
          <w:vertAlign w:val="subscript"/>
        </w:rPr>
        <w:t>T</w:t>
      </w:r>
      <w:r>
        <w:rPr>
          <w:i/>
          <w:sz w:val="37"/>
          <w:vertAlign w:val="superscript"/>
        </w:rPr>
        <w:t xml:space="preserve">Q </w:t>
      </w:r>
      <w:r>
        <w:rPr>
          <w:rFonts w:ascii="Segoe UI Symbol" w:eastAsia="Segoe UI Symbol" w:hAnsi="Segoe UI Symbol" w:cs="Segoe UI Symbol"/>
          <w:sz w:val="24"/>
        </w:rPr>
        <w:t xml:space="preserve">= </w:t>
      </w:r>
      <w:r>
        <w:rPr>
          <w:sz w:val="24"/>
        </w:rPr>
        <w:t>0</w:t>
      </w:r>
      <w:r>
        <w:t xml:space="preserve"> </w:t>
      </w:r>
      <w:r>
        <w:t xml:space="preserve">переходит в интеграл </w:t>
      </w:r>
      <w:r>
        <w:rPr>
          <w:rFonts w:ascii="Lucida Sans Unicode" w:eastAsia="Lucida Sans Unicode" w:hAnsi="Lucida Sans Unicode" w:cs="Lucida Sans Unicode"/>
        </w:rPr>
        <w:t>∮</w:t>
      </w:r>
      <w:r>
        <w:rPr>
          <w:rFonts w:ascii="Segoe UI Symbol" w:eastAsia="Segoe UI Symbol" w:hAnsi="Segoe UI Symbol" w:cs="Segoe UI Symbol"/>
          <w:sz w:val="39"/>
          <w:vertAlign w:val="superscript"/>
        </w:rPr>
        <w:t></w:t>
      </w:r>
      <w:r>
        <w:rPr>
          <w:rFonts w:ascii="Calibri" w:eastAsia="Calibri" w:hAnsi="Calibri" w:cs="Calibri"/>
          <w:noProof/>
          <w:sz w:val="22"/>
        </w:rPr>
        <mc:AlternateContent>
          <mc:Choice Requires="wpg">
            <w:drawing>
              <wp:inline distT="0" distB="0" distL="0" distR="0" wp14:anchorId="1C1C6BA2" wp14:editId="0959EE50">
                <wp:extent cx="213234" cy="7682"/>
                <wp:effectExtent l="0" t="0" r="0" b="0"/>
                <wp:docPr id="89062" name="Group 89062"/>
                <wp:cNvGraphicFramePr/>
                <a:graphic xmlns:a="http://schemas.openxmlformats.org/drawingml/2006/main">
                  <a:graphicData uri="http://schemas.microsoft.com/office/word/2010/wordprocessingGroup">
                    <wpg:wgp>
                      <wpg:cNvGrpSpPr/>
                      <wpg:grpSpPr>
                        <a:xfrm>
                          <a:off x="0" y="0"/>
                          <a:ext cx="213234" cy="7682"/>
                          <a:chOff x="0" y="0"/>
                          <a:chExt cx="213234" cy="7682"/>
                        </a:xfrm>
                      </wpg:grpSpPr>
                      <wps:wsp>
                        <wps:cNvPr id="3957" name="Shape 3957"/>
                        <wps:cNvSpPr/>
                        <wps:spPr>
                          <a:xfrm>
                            <a:off x="0" y="0"/>
                            <a:ext cx="213234" cy="0"/>
                          </a:xfrm>
                          <a:custGeom>
                            <a:avLst/>
                            <a:gdLst/>
                            <a:ahLst/>
                            <a:cxnLst/>
                            <a:rect l="0" t="0" r="0" b="0"/>
                            <a:pathLst>
                              <a:path w="213234">
                                <a:moveTo>
                                  <a:pt x="0" y="0"/>
                                </a:moveTo>
                                <a:lnTo>
                                  <a:pt x="213234" y="0"/>
                                </a:lnTo>
                              </a:path>
                            </a:pathLst>
                          </a:custGeom>
                          <a:ln w="768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9062" style="width:16.79pt;height:0.604849pt;mso-position-horizontal-relative:char;mso-position-vertical-relative:line" coordsize="2132,76">
                <v:shape id="Shape 3957" style="position:absolute;width:2132;height:0;left:0;top:0;" coordsize="213234,0" path="m0,0l213234,0">
                  <v:stroke weight="0.604849pt" endcap="flat" joinstyle="round" on="true" color="#000000"/>
                  <v:fill on="false" color="#000000" opacity="0"/>
                </v:shape>
              </v:group>
            </w:pict>
          </mc:Fallback>
        </mc:AlternateContent>
      </w:r>
      <w:r>
        <w:rPr>
          <w:i/>
          <w:sz w:val="37"/>
          <w:vertAlign w:val="subscript"/>
        </w:rPr>
        <w:t>T</w:t>
      </w:r>
      <w:r>
        <w:rPr>
          <w:i/>
          <w:sz w:val="37"/>
          <w:vertAlign w:val="superscript"/>
        </w:rPr>
        <w:t xml:space="preserve">Q </w:t>
      </w:r>
      <w:r>
        <w:rPr>
          <w:rFonts w:ascii="Segoe UI Symbol" w:eastAsia="Segoe UI Symbol" w:hAnsi="Segoe UI Symbol" w:cs="Segoe UI Symbol"/>
          <w:sz w:val="24"/>
        </w:rPr>
        <w:t xml:space="preserve">= </w:t>
      </w:r>
      <w:r>
        <w:rPr>
          <w:sz w:val="24"/>
        </w:rPr>
        <w:t>0</w:t>
      </w:r>
      <w:r>
        <w:t>, взятый по замкнутому циклу. Если интеграл, взятый по замкнутому контуру, равен нулю, то имеется такая функция от переменных интегрирования, полный дифференциал которой равен подынтегральной величине. Следовательно, под знако</w:t>
      </w:r>
      <w:r>
        <w:t xml:space="preserve">м интеграла стоит функция, для которой справедливо:  </w:t>
      </w:r>
    </w:p>
    <w:p w14:paraId="5BC6EDF0" w14:textId="77777777" w:rsidR="00E620C6" w:rsidRDefault="001918E4">
      <w:pPr>
        <w:spacing w:after="0" w:line="307" w:lineRule="auto"/>
        <w:ind w:left="5110" w:right="4514" w:hanging="783"/>
        <w:jc w:val="left"/>
      </w:pPr>
      <w:proofErr w:type="spellStart"/>
      <w:r>
        <w:rPr>
          <w:i/>
          <w:sz w:val="31"/>
        </w:rPr>
        <w:t>dS</w:t>
      </w:r>
      <w:proofErr w:type="spellEnd"/>
      <w:r>
        <w:rPr>
          <w:rFonts w:ascii="Segoe UI Symbol" w:eastAsia="Segoe UI Symbol" w:hAnsi="Segoe UI Symbol" w:cs="Segoe UI Symbol"/>
          <w:sz w:val="31"/>
        </w:rPr>
        <w:t>=</w:t>
      </w:r>
      <w:r>
        <w:rPr>
          <w:rFonts w:ascii="Segoe UI Symbol" w:eastAsia="Segoe UI Symbol" w:hAnsi="Segoe UI Symbol" w:cs="Segoe UI Symbol"/>
          <w:sz w:val="33"/>
        </w:rPr>
        <w:t></w:t>
      </w:r>
      <w:r>
        <w:rPr>
          <w:rFonts w:ascii="Calibri" w:eastAsia="Calibri" w:hAnsi="Calibri" w:cs="Calibri"/>
          <w:noProof/>
          <w:sz w:val="22"/>
        </w:rPr>
        <mc:AlternateContent>
          <mc:Choice Requires="wpg">
            <w:drawing>
              <wp:inline distT="0" distB="0" distL="0" distR="0" wp14:anchorId="5A1818FA" wp14:editId="69830536">
                <wp:extent cx="279259" cy="10133"/>
                <wp:effectExtent l="0" t="0" r="0" b="0"/>
                <wp:docPr id="96859" name="Group 96859"/>
                <wp:cNvGraphicFramePr/>
                <a:graphic xmlns:a="http://schemas.openxmlformats.org/drawingml/2006/main">
                  <a:graphicData uri="http://schemas.microsoft.com/office/word/2010/wordprocessingGroup">
                    <wpg:wgp>
                      <wpg:cNvGrpSpPr/>
                      <wpg:grpSpPr>
                        <a:xfrm>
                          <a:off x="0" y="0"/>
                          <a:ext cx="279259" cy="10133"/>
                          <a:chOff x="0" y="0"/>
                          <a:chExt cx="279259" cy="10133"/>
                        </a:xfrm>
                      </wpg:grpSpPr>
                      <wps:wsp>
                        <wps:cNvPr id="3987" name="Shape 3987"/>
                        <wps:cNvSpPr/>
                        <wps:spPr>
                          <a:xfrm>
                            <a:off x="0" y="0"/>
                            <a:ext cx="279259" cy="0"/>
                          </a:xfrm>
                          <a:custGeom>
                            <a:avLst/>
                            <a:gdLst/>
                            <a:ahLst/>
                            <a:cxnLst/>
                            <a:rect l="0" t="0" r="0" b="0"/>
                            <a:pathLst>
                              <a:path w="279259">
                                <a:moveTo>
                                  <a:pt x="0" y="0"/>
                                </a:moveTo>
                                <a:lnTo>
                                  <a:pt x="279259" y="0"/>
                                </a:lnTo>
                              </a:path>
                            </a:pathLst>
                          </a:custGeom>
                          <a:ln w="1013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859" style="width:21.9889pt;height:1.52588e-05pt;mso-position-horizontal-relative:char;mso-position-vertical-relative:line" coordsize="2792,0">
                <v:shape id="Shape 3987" style="position:absolute;width:2792;height:0;left:0;top:0;" coordsize="279259,0" path="m0,0l279259,0">
                  <v:stroke weight="0.797857pt" endcap="flat" joinstyle="round" on="true" color="#000000"/>
                  <v:fill on="false" color="#000000" opacity="0"/>
                </v:shape>
              </v:group>
            </w:pict>
          </mc:Fallback>
        </mc:AlternateContent>
      </w:r>
      <w:r>
        <w:rPr>
          <w:i/>
          <w:sz w:val="31"/>
        </w:rPr>
        <w:t>Q</w:t>
      </w:r>
      <w:r>
        <w:t xml:space="preserve"> </w:t>
      </w:r>
      <w:r>
        <w:rPr>
          <w:i/>
          <w:sz w:val="31"/>
        </w:rPr>
        <w:t>T</w:t>
      </w:r>
    </w:p>
    <w:p w14:paraId="79A2FE54" w14:textId="77777777" w:rsidR="00E620C6" w:rsidRDefault="001918E4">
      <w:pPr>
        <w:ind w:left="56" w:right="535" w:firstLine="708"/>
      </w:pPr>
      <w:r>
        <w:t xml:space="preserve">Эту функцию </w:t>
      </w:r>
      <w:proofErr w:type="spellStart"/>
      <w:r>
        <w:t>Клаузиус</w:t>
      </w:r>
      <w:proofErr w:type="spellEnd"/>
      <w:r>
        <w:t xml:space="preserve"> назвал энтропией. Являясь полным дифференциалом, энтропия зависит только от начального и конечного состояния и не зависит от пути перехода. Следовательно, энтропия является функцией состояния. </w:t>
      </w:r>
    </w:p>
    <w:p w14:paraId="7D03DD2A" w14:textId="77777777" w:rsidR="00E620C6" w:rsidRDefault="001918E4">
      <w:pPr>
        <w:spacing w:after="299"/>
        <w:ind w:left="56" w:right="535" w:firstLine="708"/>
      </w:pPr>
      <w:r>
        <w:t>В необратимых процессах совершаемая работ</w:t>
      </w:r>
      <w:r>
        <w:t xml:space="preserve">а будет меньше максимальной. В частности, при расширении внешнее давление меньше давления системы, и наоборот при сжатии. То же справедливо для теплоты, поэтому  </w:t>
      </w:r>
    </w:p>
    <w:p w14:paraId="18488FD1" w14:textId="77777777" w:rsidR="00E620C6" w:rsidRDefault="001918E4">
      <w:pPr>
        <w:spacing w:after="0" w:line="259" w:lineRule="auto"/>
        <w:ind w:left="1101" w:right="1584" w:hanging="10"/>
        <w:jc w:val="center"/>
      </w:pPr>
      <w:r>
        <w:t>(</w:t>
      </w:r>
      <w:r>
        <w:rPr>
          <w:rFonts w:ascii="Segoe UI Symbol" w:eastAsia="Segoe UI Symbol" w:hAnsi="Segoe UI Symbol" w:cs="Segoe UI Symbol"/>
          <w:sz w:val="30"/>
        </w:rPr>
        <w:t></w:t>
      </w:r>
      <w:r>
        <w:rPr>
          <w:rFonts w:ascii="Calibri" w:eastAsia="Calibri" w:hAnsi="Calibri" w:cs="Calibri"/>
          <w:noProof/>
          <w:sz w:val="22"/>
        </w:rPr>
        <mc:AlternateContent>
          <mc:Choice Requires="wpg">
            <w:drawing>
              <wp:inline distT="0" distB="0" distL="0" distR="0" wp14:anchorId="626BD303" wp14:editId="5D8B1798">
                <wp:extent cx="251146" cy="8839"/>
                <wp:effectExtent l="0" t="0" r="0" b="0"/>
                <wp:docPr id="96860" name="Group 96860"/>
                <wp:cNvGraphicFramePr/>
                <a:graphic xmlns:a="http://schemas.openxmlformats.org/drawingml/2006/main">
                  <a:graphicData uri="http://schemas.microsoft.com/office/word/2010/wordprocessingGroup">
                    <wpg:wgp>
                      <wpg:cNvGrpSpPr/>
                      <wpg:grpSpPr>
                        <a:xfrm>
                          <a:off x="0" y="0"/>
                          <a:ext cx="251146" cy="8839"/>
                          <a:chOff x="0" y="0"/>
                          <a:chExt cx="251146" cy="8839"/>
                        </a:xfrm>
                      </wpg:grpSpPr>
                      <wps:wsp>
                        <wps:cNvPr id="4010" name="Shape 4010"/>
                        <wps:cNvSpPr/>
                        <wps:spPr>
                          <a:xfrm>
                            <a:off x="0" y="0"/>
                            <a:ext cx="251146" cy="0"/>
                          </a:xfrm>
                          <a:custGeom>
                            <a:avLst/>
                            <a:gdLst/>
                            <a:ahLst/>
                            <a:cxnLst/>
                            <a:rect l="0" t="0" r="0" b="0"/>
                            <a:pathLst>
                              <a:path w="251146">
                                <a:moveTo>
                                  <a:pt x="0" y="0"/>
                                </a:moveTo>
                                <a:lnTo>
                                  <a:pt x="251146" y="0"/>
                                </a:lnTo>
                              </a:path>
                            </a:pathLst>
                          </a:custGeom>
                          <a:ln w="883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860" style="width:19.7753pt;height:0.695958pt;mso-position-horizontal-relative:char;mso-position-vertical-relative:line" coordsize="2511,88">
                <v:shape id="Shape 4010" style="position:absolute;width:2511;height:0;left:0;top:0;" coordsize="251146,0" path="m0,0l251146,0">
                  <v:stroke weight="0.695958pt" endcap="flat" joinstyle="round" on="true" color="#000000"/>
                  <v:fill on="false" color="#000000" opacity="0"/>
                </v:shape>
              </v:group>
            </w:pict>
          </mc:Fallback>
        </mc:AlternateContent>
      </w:r>
      <w:r>
        <w:rPr>
          <w:i/>
        </w:rPr>
        <w:t>Q</w:t>
      </w:r>
      <w:r>
        <w:t>)</w:t>
      </w:r>
      <w:proofErr w:type="spellStart"/>
      <w:r>
        <w:rPr>
          <w:sz w:val="16"/>
        </w:rPr>
        <w:t>обр</w:t>
      </w:r>
      <w:proofErr w:type="spellEnd"/>
      <w:r>
        <w:rPr>
          <w:sz w:val="16"/>
        </w:rPr>
        <w:t xml:space="preserve"> </w:t>
      </w:r>
      <w:r>
        <w:rPr>
          <w:rFonts w:ascii="Segoe UI Symbol" w:eastAsia="Segoe UI Symbol" w:hAnsi="Segoe UI Symbol" w:cs="Segoe UI Symbol"/>
        </w:rPr>
        <w:t></w:t>
      </w:r>
      <w:r>
        <w:t>(</w:t>
      </w:r>
      <w:r>
        <w:rPr>
          <w:rFonts w:ascii="Segoe UI Symbol" w:eastAsia="Segoe UI Symbol" w:hAnsi="Segoe UI Symbol" w:cs="Segoe UI Symbol"/>
          <w:sz w:val="30"/>
        </w:rPr>
        <w:t></w:t>
      </w:r>
      <w:r>
        <w:rPr>
          <w:rFonts w:ascii="Calibri" w:eastAsia="Calibri" w:hAnsi="Calibri" w:cs="Calibri"/>
          <w:noProof/>
          <w:sz w:val="22"/>
        </w:rPr>
        <mc:AlternateContent>
          <mc:Choice Requires="wpg">
            <w:drawing>
              <wp:inline distT="0" distB="0" distL="0" distR="0" wp14:anchorId="3C150593" wp14:editId="0D83ACB3">
                <wp:extent cx="251138" cy="8839"/>
                <wp:effectExtent l="0" t="0" r="0" b="0"/>
                <wp:docPr id="96861" name="Group 96861"/>
                <wp:cNvGraphicFramePr/>
                <a:graphic xmlns:a="http://schemas.openxmlformats.org/drawingml/2006/main">
                  <a:graphicData uri="http://schemas.microsoft.com/office/word/2010/wordprocessingGroup">
                    <wpg:wgp>
                      <wpg:cNvGrpSpPr/>
                      <wpg:grpSpPr>
                        <a:xfrm>
                          <a:off x="0" y="0"/>
                          <a:ext cx="251138" cy="8839"/>
                          <a:chOff x="0" y="0"/>
                          <a:chExt cx="251138" cy="8839"/>
                        </a:xfrm>
                      </wpg:grpSpPr>
                      <wps:wsp>
                        <wps:cNvPr id="4011" name="Shape 4011"/>
                        <wps:cNvSpPr/>
                        <wps:spPr>
                          <a:xfrm>
                            <a:off x="0" y="0"/>
                            <a:ext cx="251138" cy="0"/>
                          </a:xfrm>
                          <a:custGeom>
                            <a:avLst/>
                            <a:gdLst/>
                            <a:ahLst/>
                            <a:cxnLst/>
                            <a:rect l="0" t="0" r="0" b="0"/>
                            <a:pathLst>
                              <a:path w="251138">
                                <a:moveTo>
                                  <a:pt x="0" y="0"/>
                                </a:moveTo>
                                <a:lnTo>
                                  <a:pt x="251138" y="0"/>
                                </a:lnTo>
                              </a:path>
                            </a:pathLst>
                          </a:custGeom>
                          <a:ln w="883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861" style="width:19.7746pt;height:0.695958pt;mso-position-horizontal-relative:char;mso-position-vertical-relative:line" coordsize="2511,88">
                <v:shape id="Shape 4011" style="position:absolute;width:2511;height:0;left:0;top:0;" coordsize="251138,0" path="m0,0l251138,0">
                  <v:stroke weight="0.695958pt" endcap="flat" joinstyle="round" on="true" color="#000000"/>
                  <v:fill on="false" color="#000000" opacity="0"/>
                </v:shape>
              </v:group>
            </w:pict>
          </mc:Fallback>
        </mc:AlternateContent>
      </w:r>
      <w:r>
        <w:rPr>
          <w:i/>
        </w:rPr>
        <w:t>Q</w:t>
      </w:r>
      <w:r>
        <w:t>)</w:t>
      </w:r>
      <w:proofErr w:type="spellStart"/>
      <w:r>
        <w:rPr>
          <w:sz w:val="16"/>
        </w:rPr>
        <w:t>необр</w:t>
      </w:r>
      <w:proofErr w:type="spellEnd"/>
      <w:r>
        <w:t xml:space="preserve"> </w:t>
      </w:r>
    </w:p>
    <w:p w14:paraId="32C20CA2" w14:textId="77777777" w:rsidR="00E620C6" w:rsidRDefault="001918E4">
      <w:pPr>
        <w:tabs>
          <w:tab w:val="center" w:pos="4054"/>
          <w:tab w:val="center" w:pos="5236"/>
        </w:tabs>
        <w:spacing w:after="32" w:line="264" w:lineRule="auto"/>
        <w:ind w:left="0" w:firstLine="0"/>
        <w:jc w:val="left"/>
      </w:pPr>
      <w:r>
        <w:rPr>
          <w:rFonts w:ascii="Calibri" w:eastAsia="Calibri" w:hAnsi="Calibri" w:cs="Calibri"/>
          <w:sz w:val="22"/>
        </w:rPr>
        <w:tab/>
      </w:r>
      <w:r>
        <w:rPr>
          <w:i/>
        </w:rPr>
        <w:t>T</w:t>
      </w:r>
      <w:r>
        <w:rPr>
          <w:i/>
        </w:rPr>
        <w:tab/>
      </w:r>
      <w:proofErr w:type="spellStart"/>
      <w:r>
        <w:rPr>
          <w:i/>
        </w:rPr>
        <w:t>T</w:t>
      </w:r>
      <w:proofErr w:type="spellEnd"/>
    </w:p>
    <w:p w14:paraId="596B762C" w14:textId="77777777" w:rsidR="00E620C6" w:rsidRDefault="001918E4">
      <w:pPr>
        <w:spacing w:after="245"/>
        <w:ind w:left="775" w:right="535"/>
      </w:pPr>
      <w:r>
        <w:t xml:space="preserve">Объединяя верхние уравнения, можно получить неравенство </w:t>
      </w:r>
      <w:proofErr w:type="spellStart"/>
      <w:r>
        <w:t>Клаузиуса</w:t>
      </w:r>
      <w:proofErr w:type="spellEnd"/>
      <w:r>
        <w:t xml:space="preserve">: </w:t>
      </w:r>
    </w:p>
    <w:p w14:paraId="0AA14F3A" w14:textId="77777777" w:rsidR="00E620C6" w:rsidRDefault="001918E4">
      <w:pPr>
        <w:spacing w:after="56" w:line="259" w:lineRule="auto"/>
        <w:ind w:left="5088" w:right="4542" w:hanging="741"/>
        <w:jc w:val="left"/>
      </w:pPr>
      <w:proofErr w:type="spellStart"/>
      <w:r>
        <w:rPr>
          <w:i/>
          <w:sz w:val="30"/>
        </w:rPr>
        <w:t>dS</w:t>
      </w:r>
      <w:proofErr w:type="spellEnd"/>
      <w:r>
        <w:rPr>
          <w:rFonts w:ascii="Segoe UI Symbol" w:eastAsia="Segoe UI Symbol" w:hAnsi="Segoe UI Symbol" w:cs="Segoe UI Symbol"/>
          <w:sz w:val="30"/>
        </w:rPr>
        <w:t></w:t>
      </w:r>
      <w:r>
        <w:rPr>
          <w:rFonts w:ascii="Segoe UI Symbol" w:eastAsia="Segoe UI Symbol" w:hAnsi="Segoe UI Symbol" w:cs="Segoe UI Symbol"/>
          <w:sz w:val="32"/>
        </w:rPr>
        <w:t></w:t>
      </w:r>
      <w:r>
        <w:rPr>
          <w:rFonts w:ascii="Calibri" w:eastAsia="Calibri" w:hAnsi="Calibri" w:cs="Calibri"/>
          <w:noProof/>
          <w:sz w:val="22"/>
        </w:rPr>
        <mc:AlternateContent>
          <mc:Choice Requires="wpg">
            <w:drawing>
              <wp:inline distT="0" distB="0" distL="0" distR="0" wp14:anchorId="0F850FC5" wp14:editId="7EBAA9A4">
                <wp:extent cx="268917" cy="9772"/>
                <wp:effectExtent l="0" t="0" r="0" b="0"/>
                <wp:docPr id="96862" name="Group 96862"/>
                <wp:cNvGraphicFramePr/>
                <a:graphic xmlns:a="http://schemas.openxmlformats.org/drawingml/2006/main">
                  <a:graphicData uri="http://schemas.microsoft.com/office/word/2010/wordprocessingGroup">
                    <wpg:wgp>
                      <wpg:cNvGrpSpPr/>
                      <wpg:grpSpPr>
                        <a:xfrm>
                          <a:off x="0" y="0"/>
                          <a:ext cx="268917" cy="9772"/>
                          <a:chOff x="0" y="0"/>
                          <a:chExt cx="268917" cy="9772"/>
                        </a:xfrm>
                      </wpg:grpSpPr>
                      <wps:wsp>
                        <wps:cNvPr id="4026" name="Shape 4026"/>
                        <wps:cNvSpPr/>
                        <wps:spPr>
                          <a:xfrm>
                            <a:off x="0" y="0"/>
                            <a:ext cx="268917" cy="0"/>
                          </a:xfrm>
                          <a:custGeom>
                            <a:avLst/>
                            <a:gdLst/>
                            <a:ahLst/>
                            <a:cxnLst/>
                            <a:rect l="0" t="0" r="0" b="0"/>
                            <a:pathLst>
                              <a:path w="268917">
                                <a:moveTo>
                                  <a:pt x="0" y="0"/>
                                </a:moveTo>
                                <a:lnTo>
                                  <a:pt x="268917" y="0"/>
                                </a:lnTo>
                              </a:path>
                            </a:pathLst>
                          </a:custGeom>
                          <a:ln w="977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862" style="width:21.1746pt;height:3.05176e-05pt;mso-position-horizontal-relative:char;mso-position-vertical-relative:line" coordsize="2689,0">
                <v:shape id="Shape 4026" style="position:absolute;width:2689;height:0;left:0;top:0;" coordsize="268917,0" path="m0,0l268917,0">
                  <v:stroke weight="0.769434pt" endcap="flat" joinstyle="round" on="true" color="#000000"/>
                  <v:fill on="false" color="#000000" opacity="0"/>
                </v:shape>
              </v:group>
            </w:pict>
          </mc:Fallback>
        </mc:AlternateContent>
      </w:r>
      <w:r>
        <w:rPr>
          <w:i/>
          <w:sz w:val="30"/>
        </w:rPr>
        <w:t>Q</w:t>
      </w:r>
      <w:r>
        <w:t xml:space="preserve"> </w:t>
      </w:r>
      <w:r>
        <w:rPr>
          <w:i/>
          <w:sz w:val="30"/>
        </w:rPr>
        <w:t>T</w:t>
      </w:r>
    </w:p>
    <w:p w14:paraId="6969245B" w14:textId="77777777" w:rsidR="00E620C6" w:rsidRDefault="001918E4">
      <w:pPr>
        <w:ind w:left="56" w:right="535" w:firstLine="708"/>
      </w:pPr>
      <w:r>
        <w:t xml:space="preserve">В изолированных системах </w:t>
      </w:r>
      <w:r>
        <w:rPr>
          <w:rFonts w:ascii="Segoe UI Symbol" w:eastAsia="Segoe UI Symbol" w:hAnsi="Segoe UI Symbol" w:cs="Segoe UI Symbol"/>
          <w:sz w:val="32"/>
        </w:rPr>
        <w:t></w:t>
      </w:r>
      <w:r>
        <w:rPr>
          <w:i/>
          <w:sz w:val="30"/>
        </w:rPr>
        <w:t>Q</w:t>
      </w:r>
      <w:r>
        <w:rPr>
          <w:rFonts w:ascii="Segoe UI Symbol" w:eastAsia="Segoe UI Symbol" w:hAnsi="Segoe UI Symbol" w:cs="Segoe UI Symbol"/>
          <w:sz w:val="30"/>
        </w:rPr>
        <w:t>=</w:t>
      </w:r>
      <w:r>
        <w:rPr>
          <w:sz w:val="30"/>
        </w:rPr>
        <w:t>0</w:t>
      </w:r>
      <w:r>
        <w:t>. Следовательно, для обратимых процессов не происходит изменения энтропии. Тогда как для необратимых имеет место увеличение энтропии. Следовательно, с</w:t>
      </w:r>
      <w:r>
        <w:t xml:space="preserve">амопроизвольные процессы в изолированных системах могут протекать только в направлении увеличения энтропии. Энтропия является критерием направленности процесса в </w:t>
      </w:r>
      <w:r>
        <w:lastRenderedPageBreak/>
        <w:t>изолированной системе. Если в ходе процесса энтропия возрастает, то такие процессы протекают с</w:t>
      </w:r>
      <w:r>
        <w:t xml:space="preserve">амопроизвольно.  </w:t>
      </w:r>
    </w:p>
    <w:p w14:paraId="01A4B16C" w14:textId="77777777" w:rsidR="00E620C6" w:rsidRDefault="001918E4">
      <w:pPr>
        <w:spacing w:after="30" w:line="259" w:lineRule="auto"/>
        <w:ind w:left="64" w:firstLine="0"/>
        <w:jc w:val="left"/>
      </w:pPr>
      <w:r>
        <w:t xml:space="preserve"> </w:t>
      </w:r>
    </w:p>
    <w:p w14:paraId="2637211A" w14:textId="77777777" w:rsidR="00E620C6" w:rsidRDefault="001918E4">
      <w:pPr>
        <w:spacing w:after="132" w:line="271" w:lineRule="auto"/>
        <w:ind w:left="59" w:right="530"/>
      </w:pPr>
      <w:r>
        <w:rPr>
          <w:b/>
        </w:rPr>
        <w:t xml:space="preserve">Энтропия и термодинамическая вероятность системы.  </w:t>
      </w:r>
    </w:p>
    <w:p w14:paraId="2BFDA403" w14:textId="77777777" w:rsidR="00E620C6" w:rsidRDefault="001918E4">
      <w:pPr>
        <w:ind w:left="56" w:right="535" w:firstLine="708"/>
      </w:pPr>
      <w:r>
        <w:t xml:space="preserve">Чем больше энтропия </w:t>
      </w:r>
      <w:r>
        <w:t xml:space="preserve">системы, тем более вероятно соответствующее состояние. Людвиг Больцман сформулировал принцип зависимости энтропии системы S от </w:t>
      </w:r>
      <w:r>
        <w:rPr>
          <w:b/>
        </w:rPr>
        <w:t>термодинамической вероятности</w:t>
      </w:r>
      <w:r>
        <w:t xml:space="preserve"> W: </w:t>
      </w:r>
    </w:p>
    <w:p w14:paraId="3C89C398" w14:textId="77777777" w:rsidR="00E620C6" w:rsidRDefault="001918E4">
      <w:pPr>
        <w:spacing w:after="98" w:line="259" w:lineRule="auto"/>
        <w:ind w:left="10" w:right="487" w:hanging="10"/>
        <w:jc w:val="center"/>
      </w:pPr>
      <w:r>
        <w:rPr>
          <w:i/>
          <w:sz w:val="31"/>
        </w:rPr>
        <w:t xml:space="preserve">S </w:t>
      </w:r>
      <w:r>
        <w:rPr>
          <w:rFonts w:ascii="Segoe UI Symbol" w:eastAsia="Segoe UI Symbol" w:hAnsi="Segoe UI Symbol" w:cs="Segoe UI Symbol"/>
          <w:sz w:val="31"/>
        </w:rPr>
        <w:t xml:space="preserve">= </w:t>
      </w:r>
      <w:r>
        <w:rPr>
          <w:i/>
          <w:sz w:val="31"/>
        </w:rPr>
        <w:t>f W</w:t>
      </w:r>
      <w:r>
        <w:rPr>
          <w:sz w:val="31"/>
        </w:rPr>
        <w:t>( )</w:t>
      </w:r>
    </w:p>
    <w:p w14:paraId="0C217EC4" w14:textId="77777777" w:rsidR="00E620C6" w:rsidRDefault="001918E4">
      <w:pPr>
        <w:ind w:left="56" w:right="535" w:firstLine="708"/>
      </w:pPr>
      <w:r>
        <w:t xml:space="preserve">Термодинамическая вероятность — число способов, которыми может </w:t>
      </w:r>
      <w:r>
        <w:rPr>
          <w:sz w:val="43"/>
          <w:vertAlign w:val="superscript"/>
        </w:rPr>
        <w:t xml:space="preserve"> </w:t>
      </w:r>
      <w:r>
        <w:t>быть реализовано сос</w:t>
      </w:r>
      <w:r>
        <w:t xml:space="preserve">тояние физической системы. Например, частица в ящике, разделённом перегородкой с узким отверстием, будет характеризоваться W = 2 – она может находиться либо в одной, либо в другой половине.   </w:t>
      </w:r>
    </w:p>
    <w:p w14:paraId="7C08ED95" w14:textId="77777777" w:rsidR="00E620C6" w:rsidRDefault="001918E4">
      <w:pPr>
        <w:ind w:left="56" w:right="535" w:firstLine="708"/>
      </w:pPr>
      <w:r>
        <w:t>Что бы найти вид этой зависимости, рассмотрим две термодинамиче</w:t>
      </w:r>
      <w:r>
        <w:t xml:space="preserve">ские системы c энтропиями </w:t>
      </w:r>
      <w:r>
        <w:rPr>
          <w:i/>
        </w:rPr>
        <w:t>S</w:t>
      </w:r>
      <w:r>
        <w:rPr>
          <w:vertAlign w:val="subscript"/>
        </w:rPr>
        <w:t>1</w:t>
      </w:r>
      <w:r>
        <w:t xml:space="preserve"> и </w:t>
      </w:r>
      <w:r>
        <w:rPr>
          <w:i/>
        </w:rPr>
        <w:t>S</w:t>
      </w:r>
      <w:r>
        <w:rPr>
          <w:vertAlign w:val="subscript"/>
        </w:rPr>
        <w:t>2</w:t>
      </w:r>
      <w:r>
        <w:t xml:space="preserve"> и термодинамическими вероятностями </w:t>
      </w:r>
      <w:r>
        <w:rPr>
          <w:i/>
        </w:rPr>
        <w:t>W</w:t>
      </w:r>
      <w:r>
        <w:rPr>
          <w:vertAlign w:val="subscript"/>
        </w:rPr>
        <w:t xml:space="preserve">1 </w:t>
      </w:r>
      <w:r>
        <w:t xml:space="preserve">и </w:t>
      </w:r>
      <w:r>
        <w:rPr>
          <w:i/>
        </w:rPr>
        <w:t>W</w:t>
      </w:r>
      <w:r>
        <w:rPr>
          <w:vertAlign w:val="subscript"/>
        </w:rPr>
        <w:t>2</w:t>
      </w:r>
      <w:r>
        <w:t xml:space="preserve">. Приведем эти системы в контакт, получится новая термодинамическая система </w:t>
      </w:r>
    </w:p>
    <w:p w14:paraId="7D8F58CC" w14:textId="77777777" w:rsidR="00E620C6" w:rsidRDefault="001918E4">
      <w:pPr>
        <w:spacing w:after="0" w:line="259" w:lineRule="auto"/>
        <w:ind w:left="2791" w:firstLine="0"/>
        <w:jc w:val="center"/>
      </w:pPr>
      <w:r>
        <w:rPr>
          <w:i/>
        </w:rPr>
        <w:t xml:space="preserve"> </w:t>
      </w:r>
    </w:p>
    <w:p w14:paraId="7F4E8B0F" w14:textId="77777777" w:rsidR="00E620C6" w:rsidRDefault="001918E4">
      <w:pPr>
        <w:spacing w:after="133"/>
        <w:ind w:left="59" w:right="535"/>
      </w:pPr>
      <w:r>
        <w:t xml:space="preserve">c энтропией </w:t>
      </w:r>
      <w:r>
        <w:rPr>
          <w:i/>
        </w:rPr>
        <w:t>S</w:t>
      </w:r>
      <w:r>
        <w:rPr>
          <w:vertAlign w:val="subscript"/>
        </w:rPr>
        <w:t>3</w:t>
      </w:r>
      <w:r>
        <w:t xml:space="preserve"> термодинамической вероятностью </w:t>
      </w:r>
      <w:r>
        <w:rPr>
          <w:i/>
        </w:rPr>
        <w:t>W</w:t>
      </w:r>
      <w:r>
        <w:rPr>
          <w:vertAlign w:val="subscript"/>
        </w:rPr>
        <w:t>3</w:t>
      </w:r>
      <w:r>
        <w:t>.</w:t>
      </w:r>
    </w:p>
    <w:p w14:paraId="0339AF85" w14:textId="77777777" w:rsidR="00E620C6" w:rsidRDefault="001918E4">
      <w:pPr>
        <w:ind w:left="56" w:right="535" w:firstLine="708"/>
      </w:pPr>
      <w:r>
        <w:rPr>
          <w:i/>
        </w:rPr>
        <w:t>S</w:t>
      </w:r>
      <w:r>
        <w:rPr>
          <w:vertAlign w:val="subscript"/>
        </w:rPr>
        <w:t>3</w:t>
      </w:r>
      <w:r>
        <w:t xml:space="preserve"> = </w:t>
      </w:r>
      <w:r>
        <w:rPr>
          <w:i/>
        </w:rPr>
        <w:t>S</w:t>
      </w:r>
      <w:r>
        <w:rPr>
          <w:vertAlign w:val="subscript"/>
        </w:rPr>
        <w:t xml:space="preserve">1 </w:t>
      </w:r>
      <w:r>
        <w:t xml:space="preserve">+ </w:t>
      </w:r>
      <w:r>
        <w:rPr>
          <w:i/>
        </w:rPr>
        <w:t>S</w:t>
      </w:r>
      <w:r>
        <w:rPr>
          <w:vertAlign w:val="subscript"/>
        </w:rPr>
        <w:t>2</w:t>
      </w:r>
      <w:r>
        <w:t xml:space="preserve"> </w:t>
      </w:r>
      <w:r>
        <w:t xml:space="preserve">в силу аддитивности энтропии, а </w:t>
      </w:r>
      <w:r>
        <w:rPr>
          <w:i/>
        </w:rPr>
        <w:t>W</w:t>
      </w:r>
      <w:r>
        <w:rPr>
          <w:vertAlign w:val="subscript"/>
        </w:rPr>
        <w:t>3</w:t>
      </w:r>
      <w:r>
        <w:t xml:space="preserve"> = </w:t>
      </w:r>
      <w:r>
        <w:rPr>
          <w:i/>
        </w:rPr>
        <w:t>W</w:t>
      </w:r>
      <w:r>
        <w:rPr>
          <w:vertAlign w:val="subscript"/>
        </w:rPr>
        <w:t>1</w:t>
      </w:r>
      <w:r>
        <w:t xml:space="preserve"> · </w:t>
      </w:r>
      <w:r>
        <w:rPr>
          <w:i/>
        </w:rPr>
        <w:t>W</w:t>
      </w:r>
      <w:r>
        <w:rPr>
          <w:vertAlign w:val="subscript"/>
        </w:rPr>
        <w:t>2</w:t>
      </w:r>
      <w:r>
        <w:t xml:space="preserve"> – свойство термодинамической вероятности. </w:t>
      </w:r>
    </w:p>
    <w:p w14:paraId="570F388A" w14:textId="77777777" w:rsidR="00E620C6" w:rsidRDefault="001918E4">
      <w:pPr>
        <w:spacing w:after="81"/>
        <w:ind w:left="283" w:right="633" w:hanging="10"/>
        <w:jc w:val="center"/>
      </w:pPr>
      <w:r>
        <w:t xml:space="preserve">Можно получить одну функцию, удовлетворяющую таким условиям: </w:t>
      </w:r>
    </w:p>
    <w:p w14:paraId="7DF8DAF3" w14:textId="77777777" w:rsidR="00E620C6" w:rsidRDefault="001918E4">
      <w:pPr>
        <w:spacing w:after="139" w:line="264" w:lineRule="auto"/>
        <w:ind w:left="784" w:right="1252" w:hanging="10"/>
        <w:jc w:val="center"/>
      </w:pPr>
      <w:r>
        <w:rPr>
          <w:i/>
        </w:rPr>
        <w:t>S</w:t>
      </w:r>
      <w:r>
        <w:t xml:space="preserve"> = </w:t>
      </w:r>
      <w:r>
        <w:rPr>
          <w:i/>
        </w:rPr>
        <w:t>k</w:t>
      </w:r>
      <w:r>
        <w:t xml:space="preserve"> </w:t>
      </w:r>
      <w:proofErr w:type="spellStart"/>
      <w:r>
        <w:t>ln</w:t>
      </w:r>
      <w:r>
        <w:rPr>
          <w:i/>
        </w:rPr>
        <w:t>W</w:t>
      </w:r>
      <w:proofErr w:type="spellEnd"/>
      <w:r>
        <w:rPr>
          <w:i/>
        </w:rPr>
        <w:t>,</w:t>
      </w:r>
      <w:r>
        <w:t xml:space="preserve"> </w:t>
      </w:r>
    </w:p>
    <w:p w14:paraId="4EF4A4CC" w14:textId="77777777" w:rsidR="00E620C6" w:rsidRDefault="001918E4">
      <w:pPr>
        <w:ind w:left="59" w:right="535"/>
      </w:pPr>
      <w:r>
        <w:t xml:space="preserve">где </w:t>
      </w:r>
      <w:r>
        <w:rPr>
          <w:i/>
        </w:rPr>
        <w:t>k</w:t>
      </w:r>
      <w:r>
        <w:t xml:space="preserve"> – постоянная величина, называемая постоянной Больцмана. Она равна 1.38·10</w:t>
      </w:r>
      <w:r>
        <w:rPr>
          <w:vertAlign w:val="superscript"/>
        </w:rPr>
        <w:t xml:space="preserve">-23 </w:t>
      </w:r>
      <w:r>
        <w:t>Дж/К и связ</w:t>
      </w:r>
      <w:r>
        <w:t xml:space="preserve">ана с универсальной газовой постоянной соотношением  </w:t>
      </w:r>
      <w:r>
        <w:rPr>
          <w:i/>
        </w:rPr>
        <w:t>k = R/N</w:t>
      </w:r>
      <w:r>
        <w:rPr>
          <w:i/>
          <w:vertAlign w:val="subscript"/>
        </w:rPr>
        <w:t>A</w:t>
      </w:r>
      <w:r>
        <w:rPr>
          <w:i/>
        </w:rPr>
        <w:t xml:space="preserve"> </w:t>
      </w:r>
    </w:p>
    <w:p w14:paraId="1A62FE27" w14:textId="77777777" w:rsidR="00E620C6" w:rsidRDefault="001918E4">
      <w:pPr>
        <w:ind w:left="56" w:right="535" w:firstLine="708"/>
      </w:pPr>
      <w:r>
        <w:t xml:space="preserve">Таким образом, статистическое толкование второго закона термодинамики позволяет установить </w:t>
      </w:r>
      <w:r>
        <w:t xml:space="preserve">физический смысл энтропии как меры вероятности термодинамического состояния тел и системы.  </w:t>
      </w:r>
    </w:p>
    <w:p w14:paraId="62BCE20D" w14:textId="77777777" w:rsidR="00E620C6" w:rsidRDefault="001918E4">
      <w:pPr>
        <w:spacing w:after="148" w:line="259" w:lineRule="auto"/>
        <w:ind w:left="64" w:firstLine="0"/>
        <w:jc w:val="left"/>
      </w:pPr>
      <w:r>
        <w:t xml:space="preserve"> </w:t>
      </w:r>
    </w:p>
    <w:p w14:paraId="0338FC4B" w14:textId="77777777" w:rsidR="00E620C6" w:rsidRDefault="001918E4">
      <w:pPr>
        <w:spacing w:after="76" w:line="271" w:lineRule="auto"/>
        <w:ind w:left="59" w:right="530"/>
      </w:pPr>
      <w:r>
        <w:rPr>
          <w:b/>
        </w:rPr>
        <w:t xml:space="preserve">Расчет изменения энтропии в различных процессах.  </w:t>
      </w:r>
    </w:p>
    <w:p w14:paraId="3C338E7B" w14:textId="77777777" w:rsidR="00E620C6" w:rsidRDefault="001918E4">
      <w:pPr>
        <w:ind w:left="56" w:right="535" w:firstLine="708"/>
      </w:pPr>
      <w:r>
        <w:t>Экспериментальные измерения электрохимических потенциалов и теплоёмкостей вблизи абсолютного нуля показали, чт</w:t>
      </w:r>
      <w:r>
        <w:t xml:space="preserve">о изменение энтропии в физико-химических процессах при приближении к 0 К стремится к нулю. Планком был сформулирован следующий постулат: Энтропия идеального кристалла, чистого индивидуального вещества при 0 К равна 0. Этот постулат называют </w:t>
      </w:r>
      <w:r>
        <w:rPr>
          <w:b/>
        </w:rPr>
        <w:t>третьим законом</w:t>
      </w:r>
      <w:r>
        <w:t xml:space="preserve"> термодинамики. Он позволяет рассчитать абсолютную энтропию, поскольку имеется точка отчета.  </w:t>
      </w:r>
    </w:p>
    <w:p w14:paraId="20EDD83C" w14:textId="77777777" w:rsidR="00E620C6" w:rsidRDefault="001918E4">
      <w:pPr>
        <w:spacing w:after="59"/>
        <w:ind w:left="56" w:right="535" w:firstLine="708"/>
      </w:pPr>
      <w:r>
        <w:lastRenderedPageBreak/>
        <w:t xml:space="preserve">Рассчитаем изменение энтропии в процессе нагревания твердого вещества от температуры </w:t>
      </w:r>
      <w:r>
        <w:rPr>
          <w:i/>
        </w:rPr>
        <w:t>T</w:t>
      </w:r>
      <w:r>
        <w:rPr>
          <w:vertAlign w:val="subscript"/>
        </w:rPr>
        <w:t>1</w:t>
      </w:r>
      <w:r>
        <w:t xml:space="preserve"> до температуры </w:t>
      </w:r>
      <w:r>
        <w:rPr>
          <w:i/>
        </w:rPr>
        <w:t>Т</w:t>
      </w:r>
      <w:r>
        <w:rPr>
          <w:vertAlign w:val="subscript"/>
        </w:rPr>
        <w:t>2</w:t>
      </w:r>
      <w:r>
        <w:t>, при которой вещество находится в газообразном состояни</w:t>
      </w:r>
      <w:r>
        <w:t xml:space="preserve">и. Поскольку в ходе нагревания вещество дважды изменит свое агрегатное состояние (расплавится и испарится), то процесс нагревания формально будет состоять из 5 стадий. Нагрев от </w:t>
      </w:r>
      <w:r>
        <w:rPr>
          <w:i/>
        </w:rPr>
        <w:t>Т</w:t>
      </w:r>
      <w:r>
        <w:rPr>
          <w:vertAlign w:val="subscript"/>
        </w:rPr>
        <w:t>1</w:t>
      </w:r>
      <w:r>
        <w:t xml:space="preserve"> до </w:t>
      </w:r>
    </w:p>
    <w:p w14:paraId="5F8D2E37" w14:textId="77777777" w:rsidR="00E620C6" w:rsidRDefault="001918E4">
      <w:pPr>
        <w:ind w:left="59" w:right="535"/>
      </w:pPr>
      <w:proofErr w:type="spellStart"/>
      <w:r>
        <w:rPr>
          <w:i/>
        </w:rPr>
        <w:t>Т</w:t>
      </w:r>
      <w:r>
        <w:rPr>
          <w:sz w:val="18"/>
        </w:rPr>
        <w:t>плавления</w:t>
      </w:r>
      <w:proofErr w:type="spellEnd"/>
      <w:r>
        <w:t xml:space="preserve">, фазовый переход при </w:t>
      </w:r>
      <w:proofErr w:type="spellStart"/>
      <w:r>
        <w:rPr>
          <w:i/>
        </w:rPr>
        <w:t>Т</w:t>
      </w:r>
      <w:r>
        <w:rPr>
          <w:sz w:val="18"/>
        </w:rPr>
        <w:t>плавления</w:t>
      </w:r>
      <w:proofErr w:type="spellEnd"/>
      <w:r>
        <w:t xml:space="preserve">, нагрев от </w:t>
      </w:r>
      <w:proofErr w:type="spellStart"/>
      <w:r>
        <w:rPr>
          <w:i/>
        </w:rPr>
        <w:t>Т</w:t>
      </w:r>
      <w:r>
        <w:rPr>
          <w:sz w:val="18"/>
        </w:rPr>
        <w:t>плавления</w:t>
      </w:r>
      <w:proofErr w:type="spellEnd"/>
      <w:r>
        <w:t xml:space="preserve"> до </w:t>
      </w:r>
      <w:proofErr w:type="spellStart"/>
      <w:r>
        <w:rPr>
          <w:i/>
        </w:rPr>
        <w:t>Т</w:t>
      </w:r>
      <w:r>
        <w:rPr>
          <w:sz w:val="18"/>
        </w:rPr>
        <w:t>ис</w:t>
      </w:r>
      <w:r>
        <w:rPr>
          <w:sz w:val="18"/>
        </w:rPr>
        <w:t>парения</w:t>
      </w:r>
      <w:proofErr w:type="spellEnd"/>
      <w:r>
        <w:t xml:space="preserve">, второй фазовый переход при </w:t>
      </w:r>
      <w:proofErr w:type="spellStart"/>
      <w:r>
        <w:rPr>
          <w:i/>
        </w:rPr>
        <w:t>Т</w:t>
      </w:r>
      <w:r>
        <w:rPr>
          <w:vertAlign w:val="subscript"/>
        </w:rPr>
        <w:t>испарения</w:t>
      </w:r>
      <w:proofErr w:type="spellEnd"/>
      <w:r>
        <w:t xml:space="preserve">, нагрев от </w:t>
      </w:r>
      <w:proofErr w:type="spellStart"/>
      <w:r>
        <w:rPr>
          <w:i/>
        </w:rPr>
        <w:t>Т</w:t>
      </w:r>
      <w:r>
        <w:rPr>
          <w:vertAlign w:val="subscript"/>
        </w:rPr>
        <w:t>испарения</w:t>
      </w:r>
      <w:proofErr w:type="spellEnd"/>
      <w:r>
        <w:t xml:space="preserve"> до </w:t>
      </w:r>
      <w:r>
        <w:rPr>
          <w:i/>
        </w:rPr>
        <w:t>Т</w:t>
      </w:r>
      <w:r>
        <w:rPr>
          <w:sz w:val="18"/>
        </w:rPr>
        <w:t>2</w:t>
      </w:r>
      <w:r>
        <w:t xml:space="preserve">. Соответственно, на диаграмме зависимости энтропии от температуры в точках фазовых переходов энтропия будет иметь разрыв: </w:t>
      </w:r>
    </w:p>
    <w:p w14:paraId="4632EB91" w14:textId="77777777" w:rsidR="00E620C6" w:rsidRDefault="001918E4">
      <w:pPr>
        <w:spacing w:after="0" w:line="259" w:lineRule="auto"/>
        <w:ind w:left="0" w:right="406" w:firstLine="0"/>
        <w:jc w:val="center"/>
      </w:pPr>
      <w:r>
        <w:rPr>
          <w:noProof/>
        </w:rPr>
        <w:drawing>
          <wp:inline distT="0" distB="0" distL="0" distR="0" wp14:anchorId="5A0AF7CE" wp14:editId="71D18428">
            <wp:extent cx="3419856" cy="2206752"/>
            <wp:effectExtent l="0" t="0" r="0" b="0"/>
            <wp:docPr id="113397" name="Picture 113397"/>
            <wp:cNvGraphicFramePr/>
            <a:graphic xmlns:a="http://schemas.openxmlformats.org/drawingml/2006/main">
              <a:graphicData uri="http://schemas.openxmlformats.org/drawingml/2006/picture">
                <pic:pic xmlns:pic="http://schemas.openxmlformats.org/drawingml/2006/picture">
                  <pic:nvPicPr>
                    <pic:cNvPr id="113397" name="Picture 113397"/>
                    <pic:cNvPicPr/>
                  </pic:nvPicPr>
                  <pic:blipFill>
                    <a:blip r:embed="rId17"/>
                    <a:stretch>
                      <a:fillRect/>
                    </a:stretch>
                  </pic:blipFill>
                  <pic:spPr>
                    <a:xfrm>
                      <a:off x="0" y="0"/>
                      <a:ext cx="3419856" cy="2206752"/>
                    </a:xfrm>
                    <a:prstGeom prst="rect">
                      <a:avLst/>
                    </a:prstGeom>
                  </pic:spPr>
                </pic:pic>
              </a:graphicData>
            </a:graphic>
          </wp:inline>
        </w:drawing>
      </w:r>
      <w:r>
        <w:t xml:space="preserve"> </w:t>
      </w:r>
    </w:p>
    <w:p w14:paraId="2A83EF9F" w14:textId="77777777" w:rsidR="00E620C6" w:rsidRDefault="001918E4">
      <w:pPr>
        <w:spacing w:after="5"/>
        <w:ind w:left="283" w:right="756" w:hanging="10"/>
        <w:jc w:val="center"/>
      </w:pPr>
      <w:r>
        <w:t>Рис. 4</w:t>
      </w:r>
      <w:r>
        <w:t xml:space="preserve">. Зависимость энтропии от температуры.  </w:t>
      </w:r>
    </w:p>
    <w:p w14:paraId="228C675A" w14:textId="77777777" w:rsidR="00E620C6" w:rsidRDefault="001918E4">
      <w:pPr>
        <w:spacing w:after="0" w:line="259" w:lineRule="auto"/>
        <w:ind w:left="0" w:right="407" w:firstLine="0"/>
        <w:jc w:val="center"/>
      </w:pPr>
      <w:r>
        <w:t xml:space="preserve"> </w:t>
      </w:r>
    </w:p>
    <w:p w14:paraId="7F65B132" w14:textId="77777777" w:rsidR="00E620C6" w:rsidRDefault="001918E4">
      <w:pPr>
        <w:spacing w:line="548" w:lineRule="auto"/>
        <w:ind w:left="3797" w:right="1806" w:hanging="3025"/>
      </w:pPr>
      <w:r>
        <w:t xml:space="preserve">Получим формулу для расчета энтропии процесса нагревания: </w:t>
      </w:r>
      <w:r>
        <w:rPr>
          <w:i/>
          <w:sz w:val="15"/>
        </w:rPr>
        <w:t>T</w:t>
      </w:r>
      <w:r>
        <w:rPr>
          <w:sz w:val="11"/>
        </w:rPr>
        <w:t>1</w:t>
      </w:r>
      <w:r>
        <w:rPr>
          <w:i/>
          <w:sz w:val="11"/>
        </w:rPr>
        <w:t xml:space="preserve">пл </w:t>
      </w:r>
      <w:proofErr w:type="spellStart"/>
      <w:r>
        <w:rPr>
          <w:i/>
          <w:sz w:val="26"/>
        </w:rPr>
        <w:t>S</w:t>
      </w:r>
      <w:r>
        <w:rPr>
          <w:i/>
          <w:sz w:val="15"/>
        </w:rPr>
        <w:t>фп</w:t>
      </w:r>
      <w:proofErr w:type="spellEnd"/>
      <w:r>
        <w:rPr>
          <w:sz w:val="15"/>
        </w:rPr>
        <w:t xml:space="preserve">. . </w:t>
      </w:r>
      <w:r>
        <w:rPr>
          <w:rFonts w:ascii="Segoe UI Symbol" w:eastAsia="Segoe UI Symbol" w:hAnsi="Segoe UI Symbol" w:cs="Segoe UI Symbol"/>
          <w:sz w:val="26"/>
        </w:rPr>
        <w:t>+</w:t>
      </w:r>
      <w:r>
        <w:rPr>
          <w:rFonts w:ascii="Segoe UI Symbol" w:eastAsia="Segoe UI Symbol" w:hAnsi="Segoe UI Symbol" w:cs="Segoe UI Symbol"/>
          <w:sz w:val="26"/>
        </w:rPr>
        <w:t></w:t>
      </w:r>
      <w:proofErr w:type="spellStart"/>
      <w:r>
        <w:rPr>
          <w:i/>
          <w:sz w:val="26"/>
        </w:rPr>
        <w:t>S</w:t>
      </w:r>
      <w:r>
        <w:rPr>
          <w:i/>
          <w:sz w:val="15"/>
        </w:rPr>
        <w:t>TТ</w:t>
      </w:r>
      <w:r>
        <w:rPr>
          <w:i/>
          <w:sz w:val="11"/>
        </w:rPr>
        <w:t>плкип</w:t>
      </w:r>
      <w:proofErr w:type="spellEnd"/>
      <w:r>
        <w:rPr>
          <w:i/>
          <w:sz w:val="11"/>
        </w:rPr>
        <w:t xml:space="preserve"> </w:t>
      </w:r>
      <w:r>
        <w:rPr>
          <w:rFonts w:ascii="Segoe UI Symbol" w:eastAsia="Segoe UI Symbol" w:hAnsi="Segoe UI Symbol" w:cs="Segoe UI Symbol"/>
          <w:sz w:val="26"/>
        </w:rPr>
        <w:t>+</w:t>
      </w:r>
      <w:r>
        <w:rPr>
          <w:rFonts w:ascii="Segoe UI Symbol" w:eastAsia="Segoe UI Symbol" w:hAnsi="Segoe UI Symbol" w:cs="Segoe UI Symbol"/>
          <w:sz w:val="26"/>
        </w:rPr>
        <w:t></w:t>
      </w:r>
      <w:proofErr w:type="spellStart"/>
      <w:r>
        <w:rPr>
          <w:i/>
          <w:sz w:val="26"/>
        </w:rPr>
        <w:t>S</w:t>
      </w:r>
      <w:r>
        <w:rPr>
          <w:i/>
          <w:sz w:val="15"/>
        </w:rPr>
        <w:t>фп</w:t>
      </w:r>
      <w:proofErr w:type="spellEnd"/>
      <w:r>
        <w:rPr>
          <w:sz w:val="15"/>
        </w:rPr>
        <w:t xml:space="preserve">. . </w:t>
      </w:r>
      <w:r>
        <w:rPr>
          <w:rFonts w:ascii="Segoe UI Symbol" w:eastAsia="Segoe UI Symbol" w:hAnsi="Segoe UI Symbol" w:cs="Segoe UI Symbol"/>
          <w:sz w:val="26"/>
        </w:rPr>
        <w:t>+</w:t>
      </w:r>
      <w:r>
        <w:rPr>
          <w:rFonts w:ascii="Segoe UI Symbol" w:eastAsia="Segoe UI Symbol" w:hAnsi="Segoe UI Symbol" w:cs="Segoe UI Symbol"/>
          <w:sz w:val="26"/>
        </w:rPr>
        <w:t></w:t>
      </w:r>
      <w:r>
        <w:rPr>
          <w:i/>
          <w:sz w:val="26"/>
        </w:rPr>
        <w:t>S</w:t>
      </w:r>
      <w:r>
        <w:rPr>
          <w:i/>
          <w:sz w:val="15"/>
        </w:rPr>
        <w:t>TТ</w:t>
      </w:r>
      <w:r>
        <w:rPr>
          <w:i/>
          <w:sz w:val="11"/>
        </w:rPr>
        <w:t>кип</w:t>
      </w:r>
      <w:r>
        <w:rPr>
          <w:sz w:val="11"/>
        </w:rPr>
        <w:t>2</w:t>
      </w:r>
      <w:r>
        <w:t xml:space="preserve"> </w:t>
      </w:r>
    </w:p>
    <w:p w14:paraId="7B4BD2A2" w14:textId="77777777" w:rsidR="00E620C6" w:rsidRDefault="001918E4">
      <w:pPr>
        <w:spacing w:after="0" w:line="263" w:lineRule="auto"/>
        <w:ind w:left="2532" w:right="3624" w:hanging="10"/>
        <w:jc w:val="left"/>
      </w:pPr>
      <w:r>
        <w:rPr>
          <w:rFonts w:ascii="Segoe UI Symbol" w:eastAsia="Segoe UI Symbol" w:hAnsi="Segoe UI Symbol" w:cs="Segoe UI Symbol"/>
          <w:sz w:val="26"/>
        </w:rPr>
        <w:t></w:t>
      </w:r>
      <w:r>
        <w:rPr>
          <w:i/>
          <w:sz w:val="26"/>
        </w:rPr>
        <w:t>S T</w:t>
      </w:r>
      <w:r>
        <w:rPr>
          <w:sz w:val="26"/>
        </w:rPr>
        <w:t>( )</w:t>
      </w:r>
      <w:r>
        <w:rPr>
          <w:sz w:val="15"/>
        </w:rPr>
        <w:t xml:space="preserve">2 </w:t>
      </w:r>
      <w:r>
        <w:rPr>
          <w:rFonts w:ascii="Segoe UI Symbol" w:eastAsia="Segoe UI Symbol" w:hAnsi="Segoe UI Symbol" w:cs="Segoe UI Symbol"/>
          <w:sz w:val="26"/>
        </w:rPr>
        <w:t>=</w:t>
      </w:r>
      <w:r>
        <w:rPr>
          <w:rFonts w:ascii="Segoe UI Symbol" w:eastAsia="Segoe UI Symbol" w:hAnsi="Segoe UI Symbol" w:cs="Segoe UI Symbol"/>
          <w:sz w:val="26"/>
        </w:rPr>
        <w:t> +</w:t>
      </w:r>
      <w:r>
        <w:rPr>
          <w:rFonts w:ascii="Segoe UI Symbol" w:eastAsia="Segoe UI Symbol" w:hAnsi="Segoe UI Symbol" w:cs="Segoe UI Symbol"/>
          <w:sz w:val="26"/>
        </w:rPr>
        <w:t></w:t>
      </w:r>
      <w:r>
        <w:rPr>
          <w:i/>
          <w:sz w:val="26"/>
        </w:rPr>
        <w:t>S</w:t>
      </w:r>
      <w:r>
        <w:rPr>
          <w:i/>
          <w:sz w:val="15"/>
        </w:rPr>
        <w:t>T</w:t>
      </w:r>
    </w:p>
    <w:p w14:paraId="26DC7A47" w14:textId="77777777" w:rsidR="00E620C6" w:rsidRDefault="001918E4">
      <w:pPr>
        <w:spacing w:after="0" w:line="259" w:lineRule="auto"/>
        <w:ind w:left="4365" w:firstLine="0"/>
        <w:jc w:val="center"/>
      </w:pPr>
      <w:r>
        <w:t xml:space="preserve"> </w:t>
      </w:r>
    </w:p>
    <w:p w14:paraId="734BBF25" w14:textId="77777777" w:rsidR="00E620C6" w:rsidRDefault="001918E4">
      <w:pPr>
        <w:spacing w:after="161"/>
        <w:ind w:left="56" w:right="535" w:firstLine="708"/>
      </w:pPr>
      <w:r>
        <w:t xml:space="preserve">Как правило, </w:t>
      </w:r>
      <w:r>
        <w:t xml:space="preserve">подобные процессы происходят при постоянном давлении, для таких случаев энтропия рассчитывается по формуле: </w:t>
      </w:r>
    </w:p>
    <w:p w14:paraId="3BF0E7FA" w14:textId="77777777" w:rsidR="00E620C6" w:rsidRPr="008B2518" w:rsidRDefault="001918E4">
      <w:pPr>
        <w:spacing w:after="0" w:line="259" w:lineRule="auto"/>
        <w:ind w:left="519" w:right="1006" w:hanging="10"/>
        <w:jc w:val="center"/>
        <w:rPr>
          <w:lang w:val="en-US"/>
        </w:rPr>
      </w:pPr>
      <w:r w:rsidRPr="008B2518">
        <w:rPr>
          <w:i/>
          <w:sz w:val="27"/>
          <w:lang w:val="en-US"/>
        </w:rPr>
        <w:t>C</w:t>
      </w:r>
      <w:r w:rsidRPr="008B2518">
        <w:rPr>
          <w:i/>
          <w:sz w:val="24"/>
          <w:vertAlign w:val="superscript"/>
          <w:lang w:val="en-US"/>
        </w:rPr>
        <w:t>p</w:t>
      </w:r>
    </w:p>
    <w:p w14:paraId="24002D46" w14:textId="77777777" w:rsidR="00E620C6" w:rsidRPr="008B2518" w:rsidRDefault="001918E4">
      <w:pPr>
        <w:spacing w:after="0" w:line="259" w:lineRule="auto"/>
        <w:ind w:left="204" w:right="892" w:hanging="10"/>
        <w:jc w:val="center"/>
        <w:rPr>
          <w:lang w:val="en-US"/>
        </w:rPr>
      </w:pPr>
      <w:proofErr w:type="spellStart"/>
      <w:r w:rsidRPr="008B2518">
        <w:rPr>
          <w:i/>
          <w:sz w:val="27"/>
          <w:lang w:val="en-US"/>
        </w:rPr>
        <w:t>dS</w:t>
      </w:r>
      <w:proofErr w:type="spellEnd"/>
      <w:r w:rsidRPr="008B2518">
        <w:rPr>
          <w:i/>
          <w:sz w:val="27"/>
          <w:lang w:val="en-US"/>
        </w:rPr>
        <w:t xml:space="preserve"> </w:t>
      </w:r>
      <w:r w:rsidRPr="008B2518">
        <w:rPr>
          <w:rFonts w:ascii="Segoe UI Symbol" w:eastAsia="Segoe UI Symbol" w:hAnsi="Segoe UI Symbol" w:cs="Segoe UI Symbol"/>
          <w:sz w:val="27"/>
          <w:lang w:val="en-US"/>
        </w:rPr>
        <w:t>=</w:t>
      </w:r>
      <w:r>
        <w:rPr>
          <w:rFonts w:ascii="Calibri" w:eastAsia="Calibri" w:hAnsi="Calibri" w:cs="Calibri"/>
          <w:noProof/>
          <w:sz w:val="22"/>
        </w:rPr>
        <mc:AlternateContent>
          <mc:Choice Requires="wpg">
            <w:drawing>
              <wp:inline distT="0" distB="0" distL="0" distR="0" wp14:anchorId="0DC7E912" wp14:editId="494518CD">
                <wp:extent cx="207656" cy="8370"/>
                <wp:effectExtent l="0" t="0" r="0" b="0"/>
                <wp:docPr id="91739" name="Group 91739"/>
                <wp:cNvGraphicFramePr/>
                <a:graphic xmlns:a="http://schemas.openxmlformats.org/drawingml/2006/main">
                  <a:graphicData uri="http://schemas.microsoft.com/office/word/2010/wordprocessingGroup">
                    <wpg:wgp>
                      <wpg:cNvGrpSpPr/>
                      <wpg:grpSpPr>
                        <a:xfrm>
                          <a:off x="0" y="0"/>
                          <a:ext cx="207656" cy="8370"/>
                          <a:chOff x="0" y="0"/>
                          <a:chExt cx="207656" cy="8370"/>
                        </a:xfrm>
                      </wpg:grpSpPr>
                      <wps:wsp>
                        <wps:cNvPr id="4349" name="Shape 4349"/>
                        <wps:cNvSpPr/>
                        <wps:spPr>
                          <a:xfrm>
                            <a:off x="0" y="0"/>
                            <a:ext cx="207656" cy="0"/>
                          </a:xfrm>
                          <a:custGeom>
                            <a:avLst/>
                            <a:gdLst/>
                            <a:ahLst/>
                            <a:cxnLst/>
                            <a:rect l="0" t="0" r="0" b="0"/>
                            <a:pathLst>
                              <a:path w="207656">
                                <a:moveTo>
                                  <a:pt x="0" y="0"/>
                                </a:moveTo>
                                <a:lnTo>
                                  <a:pt x="207656" y="0"/>
                                </a:lnTo>
                              </a:path>
                            </a:pathLst>
                          </a:custGeom>
                          <a:ln w="837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739" style="width:16.3509pt;height:1.52588e-05pt;mso-position-horizontal-relative:char;mso-position-vertical-relative:line" coordsize="2076,0">
                <v:shape id="Shape 4349" style="position:absolute;width:2076;height:0;left:0;top:0;" coordsize="207656,0" path="m0,0l207656,0">
                  <v:stroke weight="0.659081pt" endcap="flat" joinstyle="round" on="true" color="#000000"/>
                  <v:fill on="false" color="#000000" opacity="0"/>
                </v:shape>
              </v:group>
            </w:pict>
          </mc:Fallback>
        </mc:AlternateContent>
      </w:r>
      <w:r w:rsidRPr="008B2518">
        <w:rPr>
          <w:i/>
          <w:sz w:val="27"/>
          <w:lang w:val="en-US"/>
        </w:rPr>
        <w:t>dT</w:t>
      </w:r>
    </w:p>
    <w:p w14:paraId="35D5ACE6" w14:textId="77777777" w:rsidR="00E620C6" w:rsidRPr="008B2518" w:rsidRDefault="001918E4">
      <w:pPr>
        <w:spacing w:after="406" w:line="259" w:lineRule="auto"/>
        <w:ind w:left="204" w:right="700" w:hanging="10"/>
        <w:jc w:val="center"/>
        <w:rPr>
          <w:lang w:val="en-US"/>
        </w:rPr>
      </w:pPr>
      <w:r w:rsidRPr="008B2518">
        <w:rPr>
          <w:i/>
          <w:sz w:val="27"/>
          <w:lang w:val="en-US"/>
        </w:rPr>
        <w:t>T</w:t>
      </w:r>
    </w:p>
    <w:p w14:paraId="6156BE8E" w14:textId="77777777" w:rsidR="00E620C6" w:rsidRPr="008B2518" w:rsidRDefault="001918E4">
      <w:pPr>
        <w:spacing w:after="32" w:line="259" w:lineRule="auto"/>
        <w:ind w:left="204" w:right="706" w:hanging="10"/>
        <w:jc w:val="center"/>
        <w:rPr>
          <w:lang w:val="en-US"/>
        </w:rPr>
      </w:pPr>
      <w:r>
        <w:rPr>
          <w:rFonts w:ascii="Segoe UI Symbol" w:eastAsia="Segoe UI Symbol" w:hAnsi="Segoe UI Symbol" w:cs="Segoe UI Symbol"/>
          <w:sz w:val="27"/>
        </w:rPr>
        <w:t></w:t>
      </w:r>
      <w:r w:rsidRPr="008B2518">
        <w:rPr>
          <w:rFonts w:ascii="Segoe UI Symbol" w:eastAsia="Segoe UI Symbol" w:hAnsi="Segoe UI Symbol" w:cs="Segoe UI Symbol"/>
          <w:sz w:val="27"/>
          <w:lang w:val="en-US"/>
        </w:rPr>
        <w:t xml:space="preserve"> =</w:t>
      </w:r>
      <w:r w:rsidRPr="008B2518">
        <w:rPr>
          <w:i/>
          <w:sz w:val="27"/>
          <w:lang w:val="en-US"/>
        </w:rPr>
        <w:t xml:space="preserve">S </w:t>
      </w:r>
      <w:r>
        <w:rPr>
          <w:rFonts w:ascii="Segoe UI Symbol" w:eastAsia="Segoe UI Symbol" w:hAnsi="Segoe UI Symbol" w:cs="Segoe UI Symbol"/>
          <w:sz w:val="62"/>
          <w:vertAlign w:val="superscript"/>
        </w:rPr>
        <w:t></w:t>
      </w:r>
      <w:r w:rsidRPr="008B2518">
        <w:rPr>
          <w:rFonts w:ascii="Segoe UI Symbol" w:eastAsia="Segoe UI Symbol" w:hAnsi="Segoe UI Symbol" w:cs="Segoe UI Symbol"/>
          <w:sz w:val="62"/>
          <w:vertAlign w:val="superscript"/>
          <w:lang w:val="en-US"/>
        </w:rPr>
        <w:t xml:space="preserve"> </w:t>
      </w:r>
      <w:r>
        <w:rPr>
          <w:rFonts w:ascii="Calibri" w:eastAsia="Calibri" w:hAnsi="Calibri" w:cs="Calibri"/>
          <w:noProof/>
          <w:sz w:val="22"/>
        </w:rPr>
        <mc:AlternateContent>
          <mc:Choice Requires="wpg">
            <w:drawing>
              <wp:inline distT="0" distB="0" distL="0" distR="0" wp14:anchorId="7AD55253" wp14:editId="64C442E5">
                <wp:extent cx="207318" cy="8370"/>
                <wp:effectExtent l="0" t="0" r="0" b="0"/>
                <wp:docPr id="91740" name="Group 91740"/>
                <wp:cNvGraphicFramePr/>
                <a:graphic xmlns:a="http://schemas.openxmlformats.org/drawingml/2006/main">
                  <a:graphicData uri="http://schemas.microsoft.com/office/word/2010/wordprocessingGroup">
                    <wpg:wgp>
                      <wpg:cNvGrpSpPr/>
                      <wpg:grpSpPr>
                        <a:xfrm>
                          <a:off x="0" y="0"/>
                          <a:ext cx="207318" cy="8370"/>
                          <a:chOff x="0" y="0"/>
                          <a:chExt cx="207318" cy="8370"/>
                        </a:xfrm>
                      </wpg:grpSpPr>
                      <wps:wsp>
                        <wps:cNvPr id="4350" name="Shape 4350"/>
                        <wps:cNvSpPr/>
                        <wps:spPr>
                          <a:xfrm>
                            <a:off x="0" y="0"/>
                            <a:ext cx="207318" cy="0"/>
                          </a:xfrm>
                          <a:custGeom>
                            <a:avLst/>
                            <a:gdLst/>
                            <a:ahLst/>
                            <a:cxnLst/>
                            <a:rect l="0" t="0" r="0" b="0"/>
                            <a:pathLst>
                              <a:path w="207318">
                                <a:moveTo>
                                  <a:pt x="0" y="0"/>
                                </a:moveTo>
                                <a:lnTo>
                                  <a:pt x="207318" y="0"/>
                                </a:lnTo>
                              </a:path>
                            </a:pathLst>
                          </a:custGeom>
                          <a:ln w="837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740" style="width:16.3243pt;height:0.659081pt;mso-position-horizontal-relative:char;mso-position-vertical-relative:line" coordsize="2073,83">
                <v:shape id="Shape 4350" style="position:absolute;width:2073;height:0;left:0;top:0;" coordsize="207318,0" path="m0,0l207318,0">
                  <v:stroke weight="0.659081pt" endcap="flat" joinstyle="round" on="true" color="#000000"/>
                  <v:fill on="false" color="#000000" opacity="0"/>
                </v:shape>
              </v:group>
            </w:pict>
          </mc:Fallback>
        </mc:AlternateContent>
      </w:r>
      <w:proofErr w:type="spellStart"/>
      <w:r w:rsidRPr="008B2518">
        <w:rPr>
          <w:i/>
          <w:sz w:val="27"/>
          <w:lang w:val="en-US"/>
        </w:rPr>
        <w:t>CT</w:t>
      </w:r>
      <w:r w:rsidRPr="008B2518">
        <w:rPr>
          <w:i/>
          <w:sz w:val="24"/>
          <w:vertAlign w:val="subscript"/>
          <w:lang w:val="en-US"/>
        </w:rPr>
        <w:t>p</w:t>
      </w:r>
      <w:proofErr w:type="spellEnd"/>
      <w:r w:rsidRPr="008B2518">
        <w:rPr>
          <w:i/>
          <w:sz w:val="24"/>
          <w:vertAlign w:val="subscript"/>
          <w:lang w:val="en-US"/>
        </w:rPr>
        <w:t xml:space="preserve"> </w:t>
      </w:r>
      <w:r w:rsidRPr="008B2518">
        <w:rPr>
          <w:i/>
          <w:sz w:val="27"/>
          <w:lang w:val="en-US"/>
        </w:rPr>
        <w:t>dT</w:t>
      </w:r>
      <w:r w:rsidRPr="008B2518">
        <w:rPr>
          <w:lang w:val="en-US"/>
        </w:rPr>
        <w:t xml:space="preserve"> </w:t>
      </w:r>
    </w:p>
    <w:p w14:paraId="57D946F8" w14:textId="77777777" w:rsidR="00E620C6" w:rsidRDefault="001918E4">
      <w:pPr>
        <w:spacing w:after="154"/>
        <w:ind w:left="59" w:right="535"/>
      </w:pPr>
      <w:r>
        <w:t xml:space="preserve">Для фазового перехода энтропия рассчитывается как </w:t>
      </w:r>
    </w:p>
    <w:p w14:paraId="45847BD3" w14:textId="77777777" w:rsidR="00E620C6" w:rsidRDefault="001918E4">
      <w:pPr>
        <w:spacing w:after="0" w:line="259" w:lineRule="auto"/>
        <w:ind w:left="451" w:hanging="10"/>
        <w:jc w:val="center"/>
      </w:pPr>
      <w:r>
        <w:rPr>
          <w:rFonts w:ascii="Segoe UI Symbol" w:eastAsia="Segoe UI Symbol" w:hAnsi="Segoe UI Symbol" w:cs="Segoe UI Symbol"/>
          <w:sz w:val="30"/>
        </w:rPr>
        <w:t></w:t>
      </w:r>
      <w:proofErr w:type="spellStart"/>
      <w:r>
        <w:rPr>
          <w:i/>
          <w:sz w:val="30"/>
        </w:rPr>
        <w:t>H</w:t>
      </w:r>
      <w:r>
        <w:rPr>
          <w:i/>
          <w:sz w:val="17"/>
        </w:rPr>
        <w:t>фп</w:t>
      </w:r>
      <w:proofErr w:type="spellEnd"/>
      <w:r>
        <w:rPr>
          <w:sz w:val="17"/>
        </w:rPr>
        <w:t>. .</w:t>
      </w:r>
    </w:p>
    <w:p w14:paraId="068F1E6E" w14:textId="77777777" w:rsidR="00E620C6" w:rsidRDefault="001918E4">
      <w:pPr>
        <w:spacing w:after="25" w:line="259" w:lineRule="auto"/>
        <w:ind w:left="4964" w:firstLine="0"/>
        <w:jc w:val="left"/>
      </w:pPr>
      <w:r>
        <w:rPr>
          <w:rFonts w:ascii="Calibri" w:eastAsia="Calibri" w:hAnsi="Calibri" w:cs="Calibri"/>
          <w:noProof/>
          <w:sz w:val="22"/>
        </w:rPr>
        <mc:AlternateContent>
          <mc:Choice Requires="wpg">
            <w:drawing>
              <wp:inline distT="0" distB="0" distL="0" distR="0" wp14:anchorId="58473810" wp14:editId="3F3E94BB">
                <wp:extent cx="490262" cy="9232"/>
                <wp:effectExtent l="0" t="0" r="0" b="0"/>
                <wp:docPr id="91741" name="Group 91741"/>
                <wp:cNvGraphicFramePr/>
                <a:graphic xmlns:a="http://schemas.openxmlformats.org/drawingml/2006/main">
                  <a:graphicData uri="http://schemas.microsoft.com/office/word/2010/wordprocessingGroup">
                    <wpg:wgp>
                      <wpg:cNvGrpSpPr/>
                      <wpg:grpSpPr>
                        <a:xfrm>
                          <a:off x="0" y="0"/>
                          <a:ext cx="490262" cy="9232"/>
                          <a:chOff x="0" y="0"/>
                          <a:chExt cx="490262" cy="9232"/>
                        </a:xfrm>
                      </wpg:grpSpPr>
                      <wps:wsp>
                        <wps:cNvPr id="4365" name="Shape 4365"/>
                        <wps:cNvSpPr/>
                        <wps:spPr>
                          <a:xfrm>
                            <a:off x="0" y="0"/>
                            <a:ext cx="490262" cy="0"/>
                          </a:xfrm>
                          <a:custGeom>
                            <a:avLst/>
                            <a:gdLst/>
                            <a:ahLst/>
                            <a:cxnLst/>
                            <a:rect l="0" t="0" r="0" b="0"/>
                            <a:pathLst>
                              <a:path w="490262">
                                <a:moveTo>
                                  <a:pt x="0" y="0"/>
                                </a:moveTo>
                                <a:lnTo>
                                  <a:pt x="490262" y="0"/>
                                </a:lnTo>
                              </a:path>
                            </a:pathLst>
                          </a:custGeom>
                          <a:ln w="923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741" style="width:38.6033pt;height:3.05176e-05pt;mso-position-horizontal-relative:char;mso-position-vertical-relative:line" coordsize="4902,0">
                <v:shape id="Shape 4365" style="position:absolute;width:4902;height:0;left:0;top:0;" coordsize="490262,0" path="m0,0l490262,0">
                  <v:stroke weight="0.726943pt" endcap="flat" joinstyle="round" on="true" color="#000000"/>
                  <v:fill on="false" color="#000000" opacity="0"/>
                </v:shape>
              </v:group>
            </w:pict>
          </mc:Fallback>
        </mc:AlternateContent>
      </w:r>
    </w:p>
    <w:p w14:paraId="3B8F0E18" w14:textId="77777777" w:rsidR="00E620C6" w:rsidRDefault="001918E4">
      <w:pPr>
        <w:tabs>
          <w:tab w:val="center" w:pos="4778"/>
          <w:tab w:val="center" w:pos="5813"/>
        </w:tabs>
        <w:spacing w:after="331" w:line="259" w:lineRule="auto"/>
        <w:ind w:left="0" w:firstLine="0"/>
        <w:jc w:val="left"/>
      </w:pPr>
      <w:r>
        <w:rPr>
          <w:rFonts w:ascii="Calibri" w:eastAsia="Calibri" w:hAnsi="Calibri" w:cs="Calibri"/>
          <w:sz w:val="22"/>
        </w:rPr>
        <w:lastRenderedPageBreak/>
        <w:tab/>
      </w:r>
      <w:r>
        <w:rPr>
          <w:rFonts w:ascii="Segoe UI Symbol" w:eastAsia="Segoe UI Symbol" w:hAnsi="Segoe UI Symbol" w:cs="Segoe UI Symbol"/>
          <w:sz w:val="30"/>
        </w:rPr>
        <w:t></w:t>
      </w:r>
      <w:proofErr w:type="spellStart"/>
      <w:r>
        <w:rPr>
          <w:i/>
          <w:sz w:val="30"/>
        </w:rPr>
        <w:t>S</w:t>
      </w:r>
      <w:r>
        <w:rPr>
          <w:i/>
          <w:sz w:val="17"/>
        </w:rPr>
        <w:t>фп</w:t>
      </w:r>
      <w:proofErr w:type="spellEnd"/>
      <w:r>
        <w:rPr>
          <w:sz w:val="17"/>
        </w:rPr>
        <w:t xml:space="preserve">. . </w:t>
      </w:r>
      <w:r>
        <w:rPr>
          <w:rFonts w:ascii="Segoe UI Symbol" w:eastAsia="Segoe UI Symbol" w:hAnsi="Segoe UI Symbol" w:cs="Segoe UI Symbol"/>
          <w:sz w:val="30"/>
        </w:rPr>
        <w:t xml:space="preserve">= </w:t>
      </w:r>
      <w:proofErr w:type="spellStart"/>
      <w:r>
        <w:rPr>
          <w:i/>
          <w:sz w:val="30"/>
        </w:rPr>
        <w:t>T</w:t>
      </w:r>
      <w:r>
        <w:rPr>
          <w:i/>
          <w:sz w:val="17"/>
        </w:rPr>
        <w:t>фп</w:t>
      </w:r>
      <w:proofErr w:type="spellEnd"/>
      <w:r>
        <w:rPr>
          <w:sz w:val="17"/>
        </w:rPr>
        <w:t>. .</w:t>
      </w:r>
      <w:r>
        <w:rPr>
          <w:sz w:val="17"/>
        </w:rPr>
        <w:tab/>
      </w:r>
      <w:r>
        <w:t xml:space="preserve"> </w:t>
      </w:r>
    </w:p>
    <w:p w14:paraId="7A1C8808" w14:textId="77777777" w:rsidR="00E620C6" w:rsidRDefault="001918E4">
      <w:pPr>
        <w:spacing w:after="256"/>
        <w:ind w:left="59" w:right="6407"/>
      </w:pPr>
      <w:r>
        <w:t xml:space="preserve">В случае смешения двух газов   </w:t>
      </w:r>
    </w:p>
    <w:tbl>
      <w:tblPr>
        <w:tblStyle w:val="TableGrid"/>
        <w:tblpPr w:vertAnchor="text" w:tblpX="71" w:tblpY="-314"/>
        <w:tblOverlap w:val="never"/>
        <w:tblW w:w="2892" w:type="dxa"/>
        <w:tblInd w:w="0" w:type="dxa"/>
        <w:tblCellMar>
          <w:top w:w="8" w:type="dxa"/>
          <w:left w:w="0" w:type="dxa"/>
          <w:bottom w:w="5" w:type="dxa"/>
          <w:right w:w="40" w:type="dxa"/>
        </w:tblCellMar>
        <w:tblLook w:val="04A0" w:firstRow="1" w:lastRow="0" w:firstColumn="1" w:lastColumn="0" w:noHBand="0" w:noVBand="1"/>
      </w:tblPr>
      <w:tblGrid>
        <w:gridCol w:w="1440"/>
        <w:gridCol w:w="1452"/>
      </w:tblGrid>
      <w:tr w:rsidR="00E620C6" w14:paraId="2E354CD9" w14:textId="77777777">
        <w:trPr>
          <w:trHeight w:val="362"/>
        </w:trPr>
        <w:tc>
          <w:tcPr>
            <w:tcW w:w="1440" w:type="dxa"/>
            <w:tcBorders>
              <w:top w:val="single" w:sz="6" w:space="0" w:color="000000"/>
              <w:left w:val="single" w:sz="6" w:space="0" w:color="000000"/>
              <w:bottom w:val="nil"/>
              <w:right w:val="single" w:sz="6" w:space="0" w:color="000000"/>
            </w:tcBorders>
            <w:vAlign w:val="bottom"/>
          </w:tcPr>
          <w:p w14:paraId="339B8887" w14:textId="77777777" w:rsidR="00E620C6" w:rsidRDefault="001918E4">
            <w:pPr>
              <w:spacing w:after="0" w:line="259" w:lineRule="auto"/>
              <w:ind w:left="-7" w:firstLine="0"/>
            </w:pPr>
            <w:r>
              <w:t xml:space="preserve"> </w:t>
            </w:r>
            <w:r>
              <w:rPr>
                <w:sz w:val="24"/>
              </w:rPr>
              <w:t xml:space="preserve">    Газ 1        </w:t>
            </w:r>
          </w:p>
        </w:tc>
        <w:tc>
          <w:tcPr>
            <w:tcW w:w="1452" w:type="dxa"/>
            <w:tcBorders>
              <w:top w:val="single" w:sz="6" w:space="0" w:color="000000"/>
              <w:left w:val="single" w:sz="6" w:space="0" w:color="000000"/>
              <w:bottom w:val="nil"/>
              <w:right w:val="single" w:sz="6" w:space="0" w:color="000000"/>
            </w:tcBorders>
            <w:vAlign w:val="bottom"/>
          </w:tcPr>
          <w:p w14:paraId="70D172FD" w14:textId="77777777" w:rsidR="00E620C6" w:rsidRDefault="001918E4">
            <w:pPr>
              <w:spacing w:after="0" w:line="259" w:lineRule="auto"/>
              <w:ind w:left="-48" w:firstLine="0"/>
              <w:jc w:val="left"/>
            </w:pPr>
            <w:r>
              <w:rPr>
                <w:sz w:val="24"/>
              </w:rPr>
              <w:t xml:space="preserve">         Газ 2 </w:t>
            </w:r>
          </w:p>
        </w:tc>
      </w:tr>
      <w:tr w:rsidR="00E620C6" w14:paraId="3377F848" w14:textId="77777777">
        <w:trPr>
          <w:trHeight w:val="441"/>
        </w:trPr>
        <w:tc>
          <w:tcPr>
            <w:tcW w:w="1440" w:type="dxa"/>
            <w:tcBorders>
              <w:top w:val="nil"/>
              <w:left w:val="single" w:sz="6" w:space="0" w:color="000000"/>
              <w:bottom w:val="single" w:sz="6" w:space="0" w:color="000000"/>
              <w:right w:val="single" w:sz="6" w:space="0" w:color="000000"/>
            </w:tcBorders>
          </w:tcPr>
          <w:p w14:paraId="4DD1DAE7" w14:textId="77777777" w:rsidR="00E620C6" w:rsidRDefault="001918E4">
            <w:pPr>
              <w:spacing w:after="0" w:line="259" w:lineRule="auto"/>
              <w:ind w:left="-7" w:firstLine="0"/>
            </w:pPr>
            <w:r>
              <w:t xml:space="preserve"> </w:t>
            </w:r>
            <w:r>
              <w:rPr>
                <w:sz w:val="24"/>
              </w:rPr>
              <w:t xml:space="preserve">      </w:t>
            </w:r>
            <w:r>
              <w:rPr>
                <w:i/>
                <w:sz w:val="24"/>
              </w:rPr>
              <w:t>V</w:t>
            </w:r>
            <w:r>
              <w:rPr>
                <w:sz w:val="24"/>
                <w:vertAlign w:val="subscript"/>
              </w:rPr>
              <w:t>1</w:t>
            </w:r>
            <w:r>
              <w:rPr>
                <w:sz w:val="24"/>
              </w:rPr>
              <w:t xml:space="preserve">           </w:t>
            </w:r>
          </w:p>
        </w:tc>
        <w:tc>
          <w:tcPr>
            <w:tcW w:w="1452" w:type="dxa"/>
            <w:tcBorders>
              <w:top w:val="nil"/>
              <w:left w:val="single" w:sz="6" w:space="0" w:color="000000"/>
              <w:bottom w:val="single" w:sz="6" w:space="0" w:color="000000"/>
              <w:right w:val="single" w:sz="6" w:space="0" w:color="000000"/>
            </w:tcBorders>
          </w:tcPr>
          <w:p w14:paraId="06C7A0FF" w14:textId="77777777" w:rsidR="00E620C6" w:rsidRDefault="001918E4">
            <w:pPr>
              <w:spacing w:after="0" w:line="259" w:lineRule="auto"/>
              <w:ind w:left="-40" w:firstLine="0"/>
              <w:jc w:val="left"/>
            </w:pPr>
            <w:r>
              <w:rPr>
                <w:sz w:val="24"/>
              </w:rPr>
              <w:t xml:space="preserve">          </w:t>
            </w:r>
            <w:r>
              <w:rPr>
                <w:i/>
                <w:sz w:val="24"/>
              </w:rPr>
              <w:t>V</w:t>
            </w:r>
            <w:r>
              <w:rPr>
                <w:sz w:val="24"/>
                <w:vertAlign w:val="subscript"/>
              </w:rPr>
              <w:t>2</w:t>
            </w:r>
            <w:r>
              <w:rPr>
                <w:sz w:val="24"/>
              </w:rPr>
              <w:t xml:space="preserve"> </w:t>
            </w:r>
          </w:p>
        </w:tc>
      </w:tr>
    </w:tbl>
    <w:tbl>
      <w:tblPr>
        <w:tblStyle w:val="TableGrid"/>
        <w:tblpPr w:vertAnchor="text" w:tblpX="4313" w:tblpY="-292"/>
        <w:tblOverlap w:val="never"/>
        <w:tblW w:w="1710" w:type="dxa"/>
        <w:tblInd w:w="0" w:type="dxa"/>
        <w:tblCellMar>
          <w:top w:w="0" w:type="dxa"/>
          <w:left w:w="115" w:type="dxa"/>
          <w:bottom w:w="0" w:type="dxa"/>
          <w:right w:w="115" w:type="dxa"/>
        </w:tblCellMar>
        <w:tblLook w:val="04A0" w:firstRow="1" w:lastRow="0" w:firstColumn="1" w:lastColumn="0" w:noHBand="0" w:noVBand="1"/>
      </w:tblPr>
      <w:tblGrid>
        <w:gridCol w:w="1710"/>
      </w:tblGrid>
      <w:tr w:rsidR="00E620C6" w14:paraId="75B874AA" w14:textId="77777777">
        <w:trPr>
          <w:trHeight w:val="781"/>
        </w:trPr>
        <w:tc>
          <w:tcPr>
            <w:tcW w:w="1710" w:type="dxa"/>
            <w:tcBorders>
              <w:top w:val="single" w:sz="6" w:space="0" w:color="000000"/>
              <w:left w:val="single" w:sz="6" w:space="0" w:color="000000"/>
              <w:bottom w:val="single" w:sz="6" w:space="0" w:color="000000"/>
              <w:right w:val="single" w:sz="6" w:space="0" w:color="000000"/>
            </w:tcBorders>
            <w:vAlign w:val="center"/>
          </w:tcPr>
          <w:p w14:paraId="1C7CAAFD" w14:textId="77777777" w:rsidR="00E620C6" w:rsidRDefault="001918E4">
            <w:pPr>
              <w:spacing w:after="0" w:line="259" w:lineRule="auto"/>
              <w:ind w:left="146" w:right="141" w:firstLine="0"/>
              <w:jc w:val="center"/>
            </w:pPr>
            <w:r>
              <w:rPr>
                <w:sz w:val="24"/>
              </w:rPr>
              <w:t xml:space="preserve">Газ 3 </w:t>
            </w:r>
            <w:r>
              <w:rPr>
                <w:i/>
                <w:sz w:val="24"/>
              </w:rPr>
              <w:t>V</w:t>
            </w:r>
            <w:r>
              <w:rPr>
                <w:sz w:val="24"/>
                <w:vertAlign w:val="subscript"/>
              </w:rPr>
              <w:t>3</w:t>
            </w:r>
            <w:r>
              <w:rPr>
                <w:sz w:val="24"/>
              </w:rPr>
              <w:t xml:space="preserve"> = </w:t>
            </w:r>
            <w:r>
              <w:rPr>
                <w:i/>
                <w:sz w:val="24"/>
              </w:rPr>
              <w:t>V</w:t>
            </w:r>
            <w:r>
              <w:rPr>
                <w:sz w:val="24"/>
                <w:vertAlign w:val="subscript"/>
              </w:rPr>
              <w:t>1</w:t>
            </w:r>
            <w:r>
              <w:rPr>
                <w:sz w:val="24"/>
              </w:rPr>
              <w:t xml:space="preserve"> + </w:t>
            </w:r>
            <w:r>
              <w:rPr>
                <w:i/>
                <w:sz w:val="24"/>
              </w:rPr>
              <w:t>V</w:t>
            </w:r>
            <w:r>
              <w:rPr>
                <w:sz w:val="24"/>
                <w:vertAlign w:val="subscript"/>
              </w:rPr>
              <w:t>2</w:t>
            </w:r>
            <w:r>
              <w:rPr>
                <w:sz w:val="24"/>
              </w:rPr>
              <w:t xml:space="preserve"> </w:t>
            </w:r>
          </w:p>
        </w:tc>
      </w:tr>
    </w:tbl>
    <w:p w14:paraId="406085E9" w14:textId="77777777" w:rsidR="00E620C6" w:rsidRDefault="001918E4">
      <w:pPr>
        <w:spacing w:after="52" w:line="259" w:lineRule="auto"/>
        <w:ind w:left="81" w:right="4222" w:hanging="10"/>
      </w:pPr>
      <w:r>
        <w:rPr>
          <w:sz w:val="24"/>
        </w:rPr>
        <w:t xml:space="preserve">= </w:t>
      </w:r>
    </w:p>
    <w:p w14:paraId="51FE01B4" w14:textId="77777777" w:rsidR="00E620C6" w:rsidRDefault="001918E4">
      <w:pPr>
        <w:spacing w:after="25" w:line="259" w:lineRule="auto"/>
        <w:ind w:left="64" w:right="4222" w:firstLine="0"/>
        <w:jc w:val="left"/>
      </w:pPr>
      <w:r>
        <w:t xml:space="preserve"> </w:t>
      </w:r>
    </w:p>
    <w:p w14:paraId="189429DD" w14:textId="77777777" w:rsidR="00E620C6" w:rsidRDefault="001918E4">
      <w:pPr>
        <w:spacing w:after="308"/>
        <w:ind w:left="59" w:right="535"/>
      </w:pPr>
      <w:r>
        <w:t xml:space="preserve">изменение энтропии может быть рассчитано по формуле </w:t>
      </w:r>
    </w:p>
    <w:p w14:paraId="0716C41A" w14:textId="77777777" w:rsidR="00E620C6" w:rsidRDefault="001918E4">
      <w:pPr>
        <w:pStyle w:val="2"/>
        <w:spacing w:after="139"/>
        <w:ind w:left="0" w:right="462" w:firstLine="0"/>
      </w:pPr>
      <w:r>
        <w:rPr>
          <w:rFonts w:ascii="Segoe UI Symbol" w:eastAsia="Segoe UI Symbol" w:hAnsi="Segoe UI Symbol" w:cs="Segoe UI Symbol"/>
          <w:i w:val="0"/>
          <w:sz w:val="35"/>
          <w:vertAlign w:val="baseline"/>
        </w:rPr>
        <w:t></w:t>
      </w:r>
      <w:proofErr w:type="spellStart"/>
      <w:r>
        <w:rPr>
          <w:sz w:val="35"/>
          <w:vertAlign w:val="baseline"/>
        </w:rPr>
        <w:t>S</w:t>
      </w:r>
      <w:r>
        <w:rPr>
          <w:sz w:val="20"/>
          <w:vertAlign w:val="baseline"/>
        </w:rPr>
        <w:t>сумм</w:t>
      </w:r>
      <w:proofErr w:type="spellEnd"/>
      <w:r>
        <w:rPr>
          <w:i w:val="0"/>
          <w:sz w:val="20"/>
          <w:vertAlign w:val="baseline"/>
        </w:rPr>
        <w:t xml:space="preserve">. </w:t>
      </w:r>
      <w:r>
        <w:rPr>
          <w:rFonts w:ascii="Segoe UI Symbol" w:eastAsia="Segoe UI Symbol" w:hAnsi="Segoe UI Symbol" w:cs="Segoe UI Symbol"/>
          <w:i w:val="0"/>
          <w:sz w:val="35"/>
          <w:vertAlign w:val="baseline"/>
        </w:rPr>
        <w:t>=</w:t>
      </w:r>
      <w:r>
        <w:rPr>
          <w:rFonts w:ascii="Segoe UI Symbol" w:eastAsia="Segoe UI Symbol" w:hAnsi="Segoe UI Symbol" w:cs="Segoe UI Symbol"/>
          <w:i w:val="0"/>
          <w:sz w:val="35"/>
          <w:vertAlign w:val="baseline"/>
        </w:rPr>
        <w:t> +</w:t>
      </w:r>
      <w:r>
        <w:rPr>
          <w:rFonts w:ascii="Segoe UI Symbol" w:eastAsia="Segoe UI Symbol" w:hAnsi="Segoe UI Symbol" w:cs="Segoe UI Symbol"/>
          <w:i w:val="0"/>
          <w:sz w:val="35"/>
          <w:vertAlign w:val="baseline"/>
        </w:rPr>
        <w:t></w:t>
      </w:r>
      <w:r>
        <w:rPr>
          <w:sz w:val="35"/>
          <w:vertAlign w:val="baseline"/>
        </w:rPr>
        <w:t>S</w:t>
      </w:r>
      <w:r>
        <w:rPr>
          <w:i w:val="0"/>
          <w:sz w:val="20"/>
          <w:vertAlign w:val="baseline"/>
        </w:rPr>
        <w:t xml:space="preserve">1 </w:t>
      </w:r>
      <w:r>
        <w:rPr>
          <w:sz w:val="35"/>
          <w:vertAlign w:val="baseline"/>
        </w:rPr>
        <w:t>S</w:t>
      </w:r>
      <w:r>
        <w:rPr>
          <w:i w:val="0"/>
          <w:sz w:val="20"/>
          <w:vertAlign w:val="baseline"/>
        </w:rPr>
        <w:t>2</w:t>
      </w:r>
      <w:r>
        <w:rPr>
          <w:i w:val="0"/>
          <w:sz w:val="28"/>
          <w:vertAlign w:val="baseline"/>
        </w:rPr>
        <w:t xml:space="preserve"> </w:t>
      </w:r>
    </w:p>
    <w:p w14:paraId="0F6DD17F" w14:textId="77777777" w:rsidR="00E620C6" w:rsidRDefault="001918E4">
      <w:pPr>
        <w:spacing w:after="135"/>
        <w:ind w:left="59" w:right="535"/>
      </w:pPr>
      <w:r>
        <w:t xml:space="preserve">где </w:t>
      </w:r>
      <w:r>
        <w:rPr>
          <w:rFonts w:ascii="Segoe UI Symbol" w:eastAsia="Segoe UI Symbol" w:hAnsi="Segoe UI Symbol" w:cs="Segoe UI Symbol"/>
          <w:sz w:val="37"/>
          <w:vertAlign w:val="subscript"/>
        </w:rPr>
        <w:t></w:t>
      </w:r>
      <w:r>
        <w:rPr>
          <w:i/>
        </w:rPr>
        <w:t>S</w:t>
      </w:r>
      <w:r>
        <w:rPr>
          <w:vertAlign w:val="subscript"/>
        </w:rPr>
        <w:t>1</w:t>
      </w:r>
      <w:r>
        <w:t xml:space="preserve"> и </w:t>
      </w:r>
      <w:r>
        <w:rPr>
          <w:rFonts w:ascii="Segoe UI Symbol" w:eastAsia="Segoe UI Symbol" w:hAnsi="Segoe UI Symbol" w:cs="Segoe UI Symbol"/>
          <w:sz w:val="37"/>
          <w:vertAlign w:val="subscript"/>
        </w:rPr>
        <w:t></w:t>
      </w:r>
      <w:r>
        <w:rPr>
          <w:i/>
        </w:rPr>
        <w:t>S</w:t>
      </w:r>
      <w:r>
        <w:rPr>
          <w:vertAlign w:val="subscript"/>
        </w:rPr>
        <w:t>2</w:t>
      </w:r>
      <w:r>
        <w:t xml:space="preserve"> – </w:t>
      </w:r>
      <w:r>
        <w:t xml:space="preserve">это изменение энтропии газа 1 и газа 2, соответственно. </w:t>
      </w:r>
    </w:p>
    <w:p w14:paraId="030AA385" w14:textId="77777777" w:rsidR="00E620C6" w:rsidRDefault="001918E4">
      <w:pPr>
        <w:spacing w:after="34" w:line="259" w:lineRule="auto"/>
        <w:ind w:left="1088" w:firstLine="0"/>
        <w:jc w:val="center"/>
      </w:pPr>
      <w:proofErr w:type="spellStart"/>
      <w:r>
        <w:rPr>
          <w:i/>
          <w:sz w:val="31"/>
        </w:rPr>
        <w:t>V</w:t>
      </w:r>
      <w:r>
        <w:rPr>
          <w:i/>
          <w:sz w:val="18"/>
          <w:u w:val="single" w:color="000000"/>
        </w:rPr>
        <w:t>конеч</w:t>
      </w:r>
      <w:proofErr w:type="spellEnd"/>
    </w:p>
    <w:p w14:paraId="4A2FE980" w14:textId="77777777" w:rsidR="00E620C6" w:rsidRDefault="001918E4">
      <w:pPr>
        <w:spacing w:after="363" w:line="259" w:lineRule="auto"/>
        <w:ind w:left="0" w:right="429" w:firstLine="0"/>
        <w:jc w:val="center"/>
      </w:pPr>
      <w:r>
        <w:rPr>
          <w:rFonts w:ascii="Segoe UI Symbol" w:eastAsia="Segoe UI Symbol" w:hAnsi="Segoe UI Symbol" w:cs="Segoe UI Symbol"/>
          <w:sz w:val="31"/>
        </w:rPr>
        <w:t></w:t>
      </w:r>
      <w:proofErr w:type="spellStart"/>
      <w:r>
        <w:rPr>
          <w:i/>
          <w:sz w:val="48"/>
          <w:vertAlign w:val="superscript"/>
        </w:rPr>
        <w:t>S</w:t>
      </w:r>
      <w:r>
        <w:rPr>
          <w:i/>
          <w:sz w:val="18"/>
        </w:rPr>
        <w:t>смеш</w:t>
      </w:r>
      <w:proofErr w:type="spellEnd"/>
      <w:r>
        <w:rPr>
          <w:vertAlign w:val="subscript"/>
        </w:rPr>
        <w:t xml:space="preserve">. </w:t>
      </w:r>
      <w:r>
        <w:rPr>
          <w:rFonts w:ascii="Segoe UI Symbol" w:eastAsia="Segoe UI Symbol" w:hAnsi="Segoe UI Symbol" w:cs="Segoe UI Symbol"/>
          <w:sz w:val="31"/>
        </w:rPr>
        <w:t>=</w:t>
      </w:r>
      <w:proofErr w:type="spellStart"/>
      <w:r>
        <w:rPr>
          <w:i/>
          <w:sz w:val="31"/>
        </w:rPr>
        <w:t>R</w:t>
      </w:r>
      <w:r>
        <w:rPr>
          <w:sz w:val="31"/>
        </w:rPr>
        <w:t>ln</w:t>
      </w:r>
      <w:proofErr w:type="spellEnd"/>
      <w:r>
        <w:rPr>
          <w:sz w:val="31"/>
        </w:rPr>
        <w:t xml:space="preserve"> </w:t>
      </w:r>
      <w:proofErr w:type="spellStart"/>
      <w:r>
        <w:rPr>
          <w:i/>
          <w:sz w:val="31"/>
        </w:rPr>
        <w:t>V</w:t>
      </w:r>
      <w:r>
        <w:rPr>
          <w:i/>
          <w:sz w:val="18"/>
        </w:rPr>
        <w:t>нач</w:t>
      </w:r>
      <w:proofErr w:type="spellEnd"/>
      <w:r>
        <w:rPr>
          <w:i/>
          <w:sz w:val="18"/>
        </w:rPr>
        <w:t xml:space="preserve"> </w:t>
      </w:r>
      <w:r>
        <w:t xml:space="preserve">. </w:t>
      </w:r>
    </w:p>
    <w:p w14:paraId="2B1DB895" w14:textId="77777777" w:rsidR="00E620C6" w:rsidRDefault="001918E4">
      <w:pPr>
        <w:spacing w:after="130" w:line="271" w:lineRule="auto"/>
        <w:ind w:left="59" w:right="530"/>
      </w:pPr>
      <w:r>
        <w:rPr>
          <w:b/>
        </w:rPr>
        <w:t xml:space="preserve">Объединенное уравнение первого и второго начала термодинамики.  </w:t>
      </w:r>
    </w:p>
    <w:p w14:paraId="2E3EF7E2" w14:textId="77777777" w:rsidR="00E620C6" w:rsidRDefault="001918E4">
      <w:pPr>
        <w:spacing w:after="124"/>
        <w:ind w:left="56" w:right="535" w:firstLine="708"/>
      </w:pPr>
      <w:r>
        <w:t xml:space="preserve">Объединяя I и II законы термодинамики, можно получить следующее соотношение: </w:t>
      </w:r>
    </w:p>
    <w:p w14:paraId="40B86514" w14:textId="77777777" w:rsidR="00E620C6" w:rsidRDefault="001918E4">
      <w:pPr>
        <w:pStyle w:val="3"/>
        <w:tabs>
          <w:tab w:val="center" w:pos="4855"/>
          <w:tab w:val="center" w:pos="5210"/>
        </w:tabs>
        <w:spacing w:after="0"/>
        <w:ind w:left="0" w:right="0" w:firstLine="0"/>
        <w:jc w:val="left"/>
      </w:pPr>
      <w:r>
        <w:rPr>
          <w:rFonts w:ascii="Calibri" w:eastAsia="Calibri" w:hAnsi="Calibri" w:cs="Calibri"/>
          <w:b w:val="0"/>
          <w:sz w:val="22"/>
          <w:u w:val="none"/>
        </w:rPr>
        <w:tab/>
      </w:r>
      <w:proofErr w:type="spellStart"/>
      <w:r>
        <w:rPr>
          <w:b w:val="0"/>
          <w:i/>
          <w:sz w:val="33"/>
          <w:u w:val="none"/>
        </w:rPr>
        <w:t>TdS</w:t>
      </w:r>
      <w:proofErr w:type="spellEnd"/>
      <w:r>
        <w:rPr>
          <w:b w:val="0"/>
          <w:i/>
          <w:sz w:val="33"/>
          <w:u w:val="none"/>
        </w:rPr>
        <w:t xml:space="preserve"> </w:t>
      </w:r>
      <w:proofErr w:type="spellStart"/>
      <w:r>
        <w:rPr>
          <w:b w:val="0"/>
          <w:i/>
          <w:sz w:val="33"/>
          <w:u w:val="none"/>
        </w:rPr>
        <w:t>dU</w:t>
      </w:r>
      <w:proofErr w:type="spellEnd"/>
      <w:r>
        <w:rPr>
          <w:b w:val="0"/>
          <w:i/>
          <w:sz w:val="33"/>
          <w:u w:val="none"/>
        </w:rPr>
        <w:t xml:space="preserve"> </w:t>
      </w:r>
      <w:proofErr w:type="spellStart"/>
      <w:r>
        <w:rPr>
          <w:b w:val="0"/>
          <w:i/>
          <w:sz w:val="33"/>
          <w:u w:val="none"/>
        </w:rPr>
        <w:t>pdV</w:t>
      </w:r>
      <w:proofErr w:type="spellEnd"/>
      <w:r>
        <w:rPr>
          <w:rFonts w:ascii="Segoe UI Symbol" w:eastAsia="Segoe UI Symbol" w:hAnsi="Segoe UI Symbol" w:cs="Segoe UI Symbol"/>
          <w:b w:val="0"/>
          <w:sz w:val="33"/>
          <w:u w:val="none"/>
        </w:rPr>
        <w:t></w:t>
      </w:r>
      <w:r>
        <w:rPr>
          <w:rFonts w:ascii="Segoe UI Symbol" w:eastAsia="Segoe UI Symbol" w:hAnsi="Segoe UI Symbol" w:cs="Segoe UI Symbol"/>
          <w:b w:val="0"/>
          <w:sz w:val="33"/>
          <w:u w:val="none"/>
        </w:rPr>
        <w:tab/>
        <w:t>+</w:t>
      </w:r>
    </w:p>
    <w:p w14:paraId="7D0A9125" w14:textId="77777777" w:rsidR="00E620C6" w:rsidRDefault="001918E4">
      <w:pPr>
        <w:spacing w:after="0" w:line="259" w:lineRule="auto"/>
        <w:ind w:left="1816" w:firstLine="0"/>
        <w:jc w:val="center"/>
      </w:pPr>
      <w:r>
        <w:t xml:space="preserve"> </w:t>
      </w:r>
    </w:p>
    <w:p w14:paraId="196F3354" w14:textId="77777777" w:rsidR="00E620C6" w:rsidRDefault="001918E4">
      <w:pPr>
        <w:spacing w:after="149" w:line="259" w:lineRule="auto"/>
        <w:ind w:left="64" w:firstLine="0"/>
        <w:jc w:val="left"/>
      </w:pPr>
      <w:r>
        <w:rPr>
          <w:b/>
        </w:rPr>
        <w:t xml:space="preserve"> </w:t>
      </w:r>
    </w:p>
    <w:p w14:paraId="5A10CCCB" w14:textId="77777777" w:rsidR="00E620C6" w:rsidRDefault="001918E4">
      <w:pPr>
        <w:spacing w:after="90" w:line="259" w:lineRule="auto"/>
        <w:ind w:left="59" w:right="527" w:hanging="10"/>
        <w:jc w:val="left"/>
      </w:pPr>
      <w:r>
        <w:rPr>
          <w:b/>
        </w:rPr>
        <w:t xml:space="preserve">Термодинамические потенциалы: изохорно-изотермический и </w:t>
      </w:r>
      <w:proofErr w:type="spellStart"/>
      <w:r>
        <w:rPr>
          <w:b/>
        </w:rPr>
        <w:t>изобарноизотермический</w:t>
      </w:r>
      <w:proofErr w:type="spellEnd"/>
      <w:r>
        <w:rPr>
          <w:b/>
        </w:rPr>
        <w:t xml:space="preserve"> потенциалы как критерии самопроизвольного протекания процесса. </w:t>
      </w:r>
    </w:p>
    <w:p w14:paraId="518D7930" w14:textId="77777777" w:rsidR="00E620C6" w:rsidRDefault="001918E4">
      <w:pPr>
        <w:spacing w:after="27" w:line="259" w:lineRule="auto"/>
        <w:ind w:left="64" w:firstLine="0"/>
        <w:jc w:val="left"/>
      </w:pPr>
      <w:r>
        <w:rPr>
          <w:b/>
        </w:rPr>
        <w:t xml:space="preserve"> </w:t>
      </w:r>
    </w:p>
    <w:p w14:paraId="3B6F006D" w14:textId="77777777" w:rsidR="00E620C6" w:rsidRDefault="001918E4">
      <w:pPr>
        <w:spacing w:after="128"/>
        <w:ind w:left="56" w:right="535" w:firstLine="708"/>
      </w:pPr>
      <w:r>
        <w:rPr>
          <w:b/>
        </w:rPr>
        <w:t>Характеристические функции</w:t>
      </w:r>
      <w:r>
        <w:t xml:space="preserve"> – функции, при помощи которых можно характеризовать состояние равновесия и самопроиз</w:t>
      </w:r>
      <w:r>
        <w:t xml:space="preserve">вольность процессов. </w:t>
      </w:r>
    </w:p>
    <w:p w14:paraId="2C703535" w14:textId="77777777" w:rsidR="00E620C6" w:rsidRDefault="001918E4">
      <w:pPr>
        <w:tabs>
          <w:tab w:val="center" w:pos="1287"/>
          <w:tab w:val="center" w:pos="3138"/>
          <w:tab w:val="center" w:pos="4903"/>
          <w:tab w:val="center" w:pos="6297"/>
          <w:tab w:val="center" w:pos="7151"/>
          <w:tab w:val="center" w:pos="7996"/>
          <w:tab w:val="center" w:pos="9234"/>
        </w:tabs>
        <w:spacing w:after="82"/>
        <w:ind w:left="0" w:firstLine="0"/>
        <w:jc w:val="left"/>
      </w:pPr>
      <w:r>
        <w:t xml:space="preserve">1. </w:t>
      </w:r>
      <w:r>
        <w:tab/>
        <w:t xml:space="preserve">Перепишем </w:t>
      </w:r>
      <w:r>
        <w:tab/>
        <w:t xml:space="preserve">объединенное </w:t>
      </w:r>
      <w:r>
        <w:tab/>
        <w:t xml:space="preserve">уравнение </w:t>
      </w:r>
      <w:r>
        <w:tab/>
        <w:t xml:space="preserve">первого </w:t>
      </w:r>
      <w:r>
        <w:tab/>
        <w:t xml:space="preserve">и </w:t>
      </w:r>
      <w:r>
        <w:tab/>
        <w:t xml:space="preserve">второго </w:t>
      </w:r>
      <w:r>
        <w:tab/>
        <w:t xml:space="preserve">законов </w:t>
      </w:r>
    </w:p>
    <w:p w14:paraId="67B60366" w14:textId="77777777" w:rsidR="00E620C6" w:rsidRDefault="001918E4">
      <w:pPr>
        <w:spacing w:after="82"/>
        <w:ind w:left="59" w:right="535"/>
      </w:pPr>
      <w:r>
        <w:t xml:space="preserve">термодинамики. </w:t>
      </w:r>
    </w:p>
    <w:p w14:paraId="4CAD5564" w14:textId="77777777" w:rsidR="00E620C6" w:rsidRDefault="001918E4">
      <w:pPr>
        <w:tabs>
          <w:tab w:val="center" w:pos="4866"/>
          <w:tab w:val="center" w:pos="5169"/>
        </w:tabs>
        <w:spacing w:after="90" w:line="259" w:lineRule="auto"/>
        <w:ind w:left="0" w:firstLine="0"/>
        <w:jc w:val="left"/>
      </w:pPr>
      <w:r>
        <w:rPr>
          <w:rFonts w:ascii="Calibri" w:eastAsia="Calibri" w:hAnsi="Calibri" w:cs="Calibri"/>
          <w:sz w:val="22"/>
        </w:rPr>
        <w:tab/>
      </w:r>
      <w:proofErr w:type="spellStart"/>
      <w:r>
        <w:rPr>
          <w:i/>
          <w:sz w:val="29"/>
        </w:rPr>
        <w:t>dU</w:t>
      </w:r>
      <w:proofErr w:type="spellEnd"/>
      <w:r>
        <w:rPr>
          <w:i/>
          <w:sz w:val="29"/>
        </w:rPr>
        <w:t xml:space="preserve"> </w:t>
      </w:r>
      <w:proofErr w:type="spellStart"/>
      <w:r>
        <w:rPr>
          <w:i/>
          <w:sz w:val="29"/>
        </w:rPr>
        <w:t>TdS</w:t>
      </w:r>
      <w:proofErr w:type="spellEnd"/>
      <w:r>
        <w:rPr>
          <w:i/>
          <w:sz w:val="29"/>
        </w:rPr>
        <w:t xml:space="preserve"> </w:t>
      </w:r>
      <w:proofErr w:type="spellStart"/>
      <w:r>
        <w:rPr>
          <w:i/>
          <w:sz w:val="29"/>
        </w:rPr>
        <w:t>pdV</w:t>
      </w:r>
      <w:proofErr w:type="spellEnd"/>
      <w:r>
        <w:rPr>
          <w:rFonts w:ascii="Segoe UI Symbol" w:eastAsia="Segoe UI Symbol" w:hAnsi="Segoe UI Symbol" w:cs="Segoe UI Symbol"/>
          <w:sz w:val="29"/>
        </w:rPr>
        <w:t></w:t>
      </w:r>
      <w:r>
        <w:rPr>
          <w:rFonts w:ascii="Segoe UI Symbol" w:eastAsia="Segoe UI Symbol" w:hAnsi="Segoe UI Symbol" w:cs="Segoe UI Symbol"/>
          <w:sz w:val="29"/>
        </w:rPr>
        <w:tab/>
        <w:t>−</w:t>
      </w:r>
    </w:p>
    <w:p w14:paraId="30B1C867" w14:textId="77777777" w:rsidR="00E620C6" w:rsidRDefault="001918E4">
      <w:pPr>
        <w:tabs>
          <w:tab w:val="center" w:pos="4874"/>
          <w:tab w:val="center" w:pos="4443"/>
          <w:tab w:val="center" w:pos="5234"/>
          <w:tab w:val="center" w:pos="5957"/>
        </w:tabs>
        <w:spacing w:after="0" w:line="259" w:lineRule="auto"/>
        <w:ind w:left="0" w:firstLine="0"/>
        <w:jc w:val="left"/>
      </w:pPr>
      <w:r>
        <w:rPr>
          <w:rFonts w:ascii="Calibri" w:eastAsia="Calibri" w:hAnsi="Calibri" w:cs="Calibri"/>
          <w:sz w:val="22"/>
        </w:rPr>
        <w:tab/>
      </w:r>
      <w:proofErr w:type="spellStart"/>
      <w:r>
        <w:rPr>
          <w:i/>
          <w:sz w:val="29"/>
        </w:rPr>
        <w:t>dU</w:t>
      </w:r>
      <w:proofErr w:type="spellEnd"/>
      <w:r>
        <w:rPr>
          <w:i/>
          <w:sz w:val="29"/>
        </w:rPr>
        <w:t xml:space="preserve"> </w:t>
      </w:r>
      <w:proofErr w:type="spellStart"/>
      <w:r>
        <w:rPr>
          <w:i/>
          <w:sz w:val="29"/>
        </w:rPr>
        <w:t>TdS</w:t>
      </w:r>
      <w:proofErr w:type="spellEnd"/>
      <w:r>
        <w:rPr>
          <w:i/>
          <w:sz w:val="29"/>
        </w:rPr>
        <w:t xml:space="preserve"> </w:t>
      </w:r>
      <w:proofErr w:type="spellStart"/>
      <w:r>
        <w:rPr>
          <w:i/>
          <w:sz w:val="29"/>
        </w:rPr>
        <w:t>pdV</w:t>
      </w:r>
      <w:proofErr w:type="spellEnd"/>
      <w:r>
        <w:rPr>
          <w:i/>
          <w:sz w:val="29"/>
        </w:rPr>
        <w:t xml:space="preserve"> </w:t>
      </w:r>
      <w:proofErr w:type="spellStart"/>
      <w:r>
        <w:rPr>
          <w:i/>
          <w:sz w:val="29"/>
        </w:rPr>
        <w:t>SdT</w:t>
      </w:r>
      <w:proofErr w:type="spellEnd"/>
      <w:r>
        <w:rPr>
          <w:i/>
          <w:sz w:val="29"/>
        </w:rPr>
        <w:t xml:space="preserve"> </w:t>
      </w:r>
      <w:proofErr w:type="spellStart"/>
      <w:r>
        <w:rPr>
          <w:i/>
          <w:sz w:val="29"/>
        </w:rPr>
        <w:t>SdT</w:t>
      </w:r>
      <w:proofErr w:type="spellEnd"/>
      <w:r>
        <w:rPr>
          <w:rFonts w:ascii="Segoe UI Symbol" w:eastAsia="Segoe UI Symbol" w:hAnsi="Segoe UI Symbol" w:cs="Segoe UI Symbol"/>
          <w:sz w:val="29"/>
        </w:rPr>
        <w:t></w:t>
      </w:r>
      <w:r>
        <w:rPr>
          <w:rFonts w:ascii="Segoe UI Symbol" w:eastAsia="Segoe UI Symbol" w:hAnsi="Segoe UI Symbol" w:cs="Segoe UI Symbol"/>
          <w:sz w:val="29"/>
        </w:rPr>
        <w:tab/>
        <w:t>−</w:t>
      </w:r>
      <w:r>
        <w:rPr>
          <w:rFonts w:ascii="Segoe UI Symbol" w:eastAsia="Segoe UI Symbol" w:hAnsi="Segoe UI Symbol" w:cs="Segoe UI Symbol"/>
          <w:sz w:val="29"/>
        </w:rPr>
        <w:tab/>
        <w:t>+</w:t>
      </w:r>
      <w:r>
        <w:rPr>
          <w:rFonts w:ascii="Segoe UI Symbol" w:eastAsia="Segoe UI Symbol" w:hAnsi="Segoe UI Symbol" w:cs="Segoe UI Symbol"/>
          <w:sz w:val="29"/>
        </w:rPr>
        <w:tab/>
      </w:r>
      <w:r>
        <w:rPr>
          <w:sz w:val="43"/>
          <w:vertAlign w:val="superscript"/>
        </w:rPr>
        <w:t xml:space="preserve"> </w:t>
      </w:r>
      <w:r>
        <w:rPr>
          <w:rFonts w:ascii="Segoe UI Symbol" w:eastAsia="Segoe UI Symbol" w:hAnsi="Segoe UI Symbol" w:cs="Segoe UI Symbol"/>
          <w:sz w:val="29"/>
        </w:rPr>
        <w:t>−</w:t>
      </w:r>
    </w:p>
    <w:p w14:paraId="2F61E08D" w14:textId="77777777" w:rsidR="00E620C6" w:rsidRDefault="001918E4">
      <w:pPr>
        <w:spacing w:after="51" w:line="259" w:lineRule="auto"/>
        <w:ind w:left="3391" w:right="3207" w:hanging="247"/>
        <w:jc w:val="left"/>
      </w:pPr>
      <w:proofErr w:type="spellStart"/>
      <w:r>
        <w:rPr>
          <w:i/>
        </w:rPr>
        <w:lastRenderedPageBreak/>
        <w:t>dU</w:t>
      </w:r>
      <w:proofErr w:type="spellEnd"/>
      <w:r>
        <w:rPr>
          <w:i/>
        </w:rPr>
        <w:t xml:space="preserve"> </w:t>
      </w:r>
      <w:proofErr w:type="spellStart"/>
      <w:r>
        <w:rPr>
          <w:i/>
        </w:rPr>
        <w:t>SdT</w:t>
      </w:r>
      <w:proofErr w:type="spellEnd"/>
      <w:r>
        <w:rPr>
          <w:i/>
        </w:rPr>
        <w:t xml:space="preserve"> </w:t>
      </w:r>
      <w:proofErr w:type="spellStart"/>
      <w:r>
        <w:rPr>
          <w:i/>
        </w:rPr>
        <w:t>TdS</w:t>
      </w:r>
      <w:proofErr w:type="spellEnd"/>
      <w:r>
        <w:rPr>
          <w:rFonts w:ascii="Segoe UI Symbol" w:eastAsia="Segoe UI Symbol" w:hAnsi="Segoe UI Symbol" w:cs="Segoe UI Symbol"/>
        </w:rPr>
        <w:t>−</w:t>
      </w:r>
      <w:r>
        <w:rPr>
          <w:rFonts w:ascii="Segoe UI Symbol" w:eastAsia="Segoe UI Symbol" w:hAnsi="Segoe UI Symbol" w:cs="Segoe UI Symbol"/>
        </w:rPr>
        <w:tab/>
        <w:t>−</w:t>
      </w:r>
      <w:r>
        <w:rPr>
          <w:rFonts w:ascii="Segoe UI Symbol" w:eastAsia="Segoe UI Symbol" w:hAnsi="Segoe UI Symbol" w:cs="Segoe UI Symbol"/>
        </w:rPr>
        <w:tab/>
      </w:r>
      <w:r>
        <w:rPr>
          <w:rFonts w:ascii="Segoe UI Symbol" w:eastAsia="Segoe UI Symbol" w:hAnsi="Segoe UI Symbol" w:cs="Segoe UI Symbol"/>
        </w:rPr>
        <w:t>−</w:t>
      </w:r>
      <w:proofErr w:type="spellStart"/>
      <w:r>
        <w:rPr>
          <w:i/>
        </w:rPr>
        <w:t>pdV</w:t>
      </w:r>
      <w:proofErr w:type="spellEnd"/>
      <w:r>
        <w:rPr>
          <w:i/>
        </w:rPr>
        <w:t xml:space="preserve"> </w:t>
      </w:r>
      <w:proofErr w:type="spellStart"/>
      <w:r>
        <w:rPr>
          <w:i/>
        </w:rPr>
        <w:t>SdT</w:t>
      </w:r>
      <w:proofErr w:type="spellEnd"/>
      <w:r>
        <w:rPr>
          <w:rFonts w:ascii="Segoe UI Symbol" w:eastAsia="Segoe UI Symbol" w:hAnsi="Segoe UI Symbol" w:cs="Segoe UI Symbol"/>
        </w:rPr>
        <w:t>−</w:t>
      </w:r>
      <w:r>
        <w:rPr>
          <w:rFonts w:ascii="Segoe UI Symbol" w:eastAsia="Segoe UI Symbol" w:hAnsi="Segoe UI Symbol" w:cs="Segoe UI Symbol"/>
        </w:rPr>
        <w:tab/>
      </w:r>
      <w:r>
        <w:rPr>
          <w:sz w:val="43"/>
          <w:vertAlign w:val="superscript"/>
        </w:rPr>
        <w:t xml:space="preserve"> </w:t>
      </w:r>
      <w:proofErr w:type="spellStart"/>
      <w:r>
        <w:rPr>
          <w:i/>
        </w:rPr>
        <w:t>dU</w:t>
      </w:r>
      <w:proofErr w:type="spellEnd"/>
      <w:r>
        <w:rPr>
          <w:i/>
        </w:rPr>
        <w:t xml:space="preserve"> d TS</w:t>
      </w:r>
      <w:r>
        <w:rPr>
          <w:rFonts w:ascii="Segoe UI Symbol" w:eastAsia="Segoe UI Symbol" w:hAnsi="Segoe UI Symbol" w:cs="Segoe UI Symbol"/>
        </w:rPr>
        <w:t>−</w:t>
      </w:r>
      <w:r>
        <w:rPr>
          <w:rFonts w:ascii="Segoe UI Symbol" w:eastAsia="Segoe UI Symbol" w:hAnsi="Segoe UI Symbol" w:cs="Segoe UI Symbol"/>
        </w:rPr>
        <w:t xml:space="preserve"> </w:t>
      </w:r>
      <w:r>
        <w:t>(</w:t>
      </w:r>
      <w:r>
        <w:tab/>
        <w:t>)</w:t>
      </w:r>
      <w:r>
        <w:rPr>
          <w:rFonts w:ascii="Segoe UI Symbol" w:eastAsia="Segoe UI Symbol" w:hAnsi="Segoe UI Symbol" w:cs="Segoe UI Symbol"/>
        </w:rPr>
        <w:t>−</w:t>
      </w:r>
      <w:proofErr w:type="spellStart"/>
      <w:r>
        <w:rPr>
          <w:i/>
        </w:rPr>
        <w:t>pdV</w:t>
      </w:r>
      <w:proofErr w:type="spellEnd"/>
      <w:r>
        <w:rPr>
          <w:i/>
        </w:rPr>
        <w:t xml:space="preserve"> </w:t>
      </w:r>
      <w:proofErr w:type="spellStart"/>
      <w:r>
        <w:rPr>
          <w:i/>
        </w:rPr>
        <w:t>SdT</w:t>
      </w:r>
      <w:proofErr w:type="spellEnd"/>
      <w:r>
        <w:rPr>
          <w:rFonts w:ascii="Segoe UI Symbol" w:eastAsia="Segoe UI Symbol" w:hAnsi="Segoe UI Symbol" w:cs="Segoe UI Symbol"/>
        </w:rPr>
        <w:t>−</w:t>
      </w:r>
      <w:r>
        <w:rPr>
          <w:rFonts w:ascii="Segoe UI Symbol" w:eastAsia="Segoe UI Symbol" w:hAnsi="Segoe UI Symbol" w:cs="Segoe UI Symbol"/>
        </w:rPr>
        <w:tab/>
      </w:r>
      <w:r>
        <w:t xml:space="preserve"> </w:t>
      </w:r>
    </w:p>
    <w:p w14:paraId="58F03F7D" w14:textId="77777777" w:rsidR="00E620C6" w:rsidRDefault="001918E4">
      <w:pPr>
        <w:spacing w:after="149" w:line="216" w:lineRule="auto"/>
        <w:ind w:left="3303" w:right="3839" w:firstLine="1566"/>
        <w:jc w:val="left"/>
      </w:pPr>
      <w:r>
        <w:t xml:space="preserve"> </w:t>
      </w:r>
      <w:r>
        <w:rPr>
          <w:i/>
          <w:sz w:val="31"/>
        </w:rPr>
        <w:t>d U TS</w:t>
      </w:r>
      <w:r>
        <w:rPr>
          <w:sz w:val="31"/>
        </w:rPr>
        <w:t xml:space="preserve">( </w:t>
      </w:r>
      <w:r>
        <w:rPr>
          <w:rFonts w:ascii="Segoe UI Symbol" w:eastAsia="Segoe UI Symbol" w:hAnsi="Segoe UI Symbol" w:cs="Segoe UI Symbol"/>
          <w:sz w:val="31"/>
        </w:rPr>
        <w:t>−</w:t>
      </w:r>
      <w:r>
        <w:rPr>
          <w:rFonts w:ascii="Segoe UI Symbol" w:eastAsia="Segoe UI Symbol" w:hAnsi="Segoe UI Symbol" w:cs="Segoe UI Symbol"/>
          <w:sz w:val="31"/>
        </w:rPr>
        <w:t xml:space="preserve"> </w:t>
      </w:r>
      <w:r>
        <w:rPr>
          <w:sz w:val="31"/>
        </w:rPr>
        <w:t>)</w:t>
      </w:r>
      <w:r>
        <w:rPr>
          <w:rFonts w:ascii="Segoe UI Symbol" w:eastAsia="Segoe UI Symbol" w:hAnsi="Segoe UI Symbol" w:cs="Segoe UI Symbol"/>
          <w:sz w:val="31"/>
        </w:rPr>
        <w:t>−</w:t>
      </w:r>
      <w:proofErr w:type="spellStart"/>
      <w:r>
        <w:rPr>
          <w:i/>
          <w:sz w:val="31"/>
        </w:rPr>
        <w:t>pdV</w:t>
      </w:r>
      <w:proofErr w:type="spellEnd"/>
      <w:r>
        <w:rPr>
          <w:i/>
          <w:sz w:val="31"/>
        </w:rPr>
        <w:t xml:space="preserve"> </w:t>
      </w:r>
      <w:proofErr w:type="spellStart"/>
      <w:r>
        <w:rPr>
          <w:i/>
          <w:sz w:val="31"/>
        </w:rPr>
        <w:t>SdT</w:t>
      </w:r>
      <w:proofErr w:type="spellEnd"/>
      <w:r>
        <w:rPr>
          <w:rFonts w:ascii="Segoe UI Symbol" w:eastAsia="Segoe UI Symbol" w:hAnsi="Segoe UI Symbol" w:cs="Segoe UI Symbol"/>
          <w:sz w:val="31"/>
        </w:rPr>
        <w:t>−</w:t>
      </w:r>
    </w:p>
    <w:p w14:paraId="13C07614" w14:textId="77777777" w:rsidR="00E620C6" w:rsidRDefault="001918E4">
      <w:pPr>
        <w:tabs>
          <w:tab w:val="center" w:pos="4855"/>
          <w:tab w:val="center" w:pos="6497"/>
        </w:tabs>
        <w:spacing w:after="58" w:line="259" w:lineRule="auto"/>
        <w:ind w:left="0" w:firstLine="0"/>
        <w:jc w:val="left"/>
      </w:pPr>
      <w:r>
        <w:rPr>
          <w:rFonts w:ascii="Calibri" w:eastAsia="Calibri" w:hAnsi="Calibri" w:cs="Calibri"/>
          <w:sz w:val="22"/>
        </w:rPr>
        <w:tab/>
      </w:r>
      <w:proofErr w:type="spellStart"/>
      <w:r>
        <w:rPr>
          <w:i/>
          <w:sz w:val="31"/>
        </w:rPr>
        <w:t>dF</w:t>
      </w:r>
      <w:proofErr w:type="spellEnd"/>
      <w:r>
        <w:rPr>
          <w:rFonts w:ascii="Segoe UI Symbol" w:eastAsia="Segoe UI Symbol" w:hAnsi="Segoe UI Symbol" w:cs="Segoe UI Symbol"/>
          <w:sz w:val="31"/>
        </w:rPr>
        <w:t>−</w:t>
      </w:r>
      <w:proofErr w:type="spellStart"/>
      <w:r>
        <w:rPr>
          <w:i/>
          <w:sz w:val="31"/>
        </w:rPr>
        <w:t>pdV</w:t>
      </w:r>
      <w:proofErr w:type="spellEnd"/>
      <w:r>
        <w:rPr>
          <w:i/>
          <w:sz w:val="31"/>
        </w:rPr>
        <w:t xml:space="preserve"> </w:t>
      </w:r>
      <w:proofErr w:type="spellStart"/>
      <w:r>
        <w:rPr>
          <w:i/>
          <w:sz w:val="31"/>
        </w:rPr>
        <w:t>SdT</w:t>
      </w:r>
      <w:proofErr w:type="spellEnd"/>
      <w:r>
        <w:rPr>
          <w:rFonts w:ascii="Segoe UI Symbol" w:eastAsia="Segoe UI Symbol" w:hAnsi="Segoe UI Symbol" w:cs="Segoe UI Symbol"/>
          <w:sz w:val="31"/>
        </w:rPr>
        <w:t>−</w:t>
      </w:r>
      <w:r>
        <w:rPr>
          <w:rFonts w:ascii="Segoe UI Symbol" w:eastAsia="Segoe UI Symbol" w:hAnsi="Segoe UI Symbol" w:cs="Segoe UI Symbol"/>
          <w:sz w:val="31"/>
        </w:rPr>
        <w:tab/>
      </w:r>
      <w:r>
        <w:t xml:space="preserve">  </w:t>
      </w:r>
    </w:p>
    <w:p w14:paraId="597EA4AC" w14:textId="77777777" w:rsidR="00E620C6" w:rsidRDefault="001918E4">
      <w:pPr>
        <w:ind w:left="56" w:right="535" w:firstLine="708"/>
      </w:pPr>
      <w:r>
        <w:t xml:space="preserve">Функция состояния </w:t>
      </w:r>
      <w:r>
        <w:rPr>
          <w:i/>
        </w:rPr>
        <w:t>F</w:t>
      </w:r>
      <w:r>
        <w:t xml:space="preserve"> = </w:t>
      </w:r>
      <w:r>
        <w:rPr>
          <w:i/>
        </w:rPr>
        <w:t>U</w:t>
      </w:r>
      <w:r>
        <w:t xml:space="preserve"> – </w:t>
      </w:r>
      <w:r>
        <w:rPr>
          <w:i/>
        </w:rPr>
        <w:t>TS</w:t>
      </w:r>
      <w:r>
        <w:t xml:space="preserve"> носит название энергии Гельмгольца или изохорно-изотермического потенциала. </w:t>
      </w:r>
    </w:p>
    <w:p w14:paraId="6A80384B" w14:textId="77777777" w:rsidR="00E620C6" w:rsidRDefault="001918E4">
      <w:pPr>
        <w:spacing w:after="133"/>
        <w:ind w:left="56" w:right="535" w:firstLine="708"/>
      </w:pPr>
      <w:r>
        <w:t xml:space="preserve">Условием обратимости изохорно-изотермического процесса будет </w:t>
      </w:r>
      <w:proofErr w:type="spellStart"/>
      <w:r>
        <w:rPr>
          <w:i/>
        </w:rPr>
        <w:t>dF</w:t>
      </w:r>
      <w:proofErr w:type="spellEnd"/>
      <w:r>
        <w:t xml:space="preserve">=0, для необратимого процесса </w:t>
      </w:r>
      <w:proofErr w:type="spellStart"/>
      <w:r>
        <w:rPr>
          <w:i/>
        </w:rPr>
        <w:t>dF</w:t>
      </w:r>
      <w:proofErr w:type="spellEnd"/>
      <w:r>
        <w:t>&lt;0. Таким образом, самопроизвольно процесс может протек</w:t>
      </w:r>
      <w:r>
        <w:t xml:space="preserve">ать при условии </w:t>
      </w:r>
      <w:proofErr w:type="spellStart"/>
      <w:r>
        <w:rPr>
          <w:i/>
        </w:rPr>
        <w:t>dF</w:t>
      </w:r>
      <w:proofErr w:type="spellEnd"/>
      <w:r>
        <w:t xml:space="preserve">&lt;0. А состояние равновесия будет достигнуто при </w:t>
      </w:r>
      <w:proofErr w:type="spellStart"/>
      <w:r>
        <w:rPr>
          <w:i/>
        </w:rPr>
        <w:t>dF</w:t>
      </w:r>
      <w:proofErr w:type="spellEnd"/>
      <w:r>
        <w:t xml:space="preserve">=0. </w:t>
      </w:r>
    </w:p>
    <w:p w14:paraId="53FC7EF8" w14:textId="77777777" w:rsidR="00E620C6" w:rsidRDefault="001918E4">
      <w:pPr>
        <w:ind w:left="59" w:right="535"/>
      </w:pPr>
      <w:r>
        <w:t xml:space="preserve">2. Запишем объединенное уравнение первого и второго законов термодинамики. </w:t>
      </w:r>
      <w:proofErr w:type="spellStart"/>
      <w:r>
        <w:rPr>
          <w:i/>
          <w:sz w:val="30"/>
        </w:rPr>
        <w:t>dU</w:t>
      </w:r>
      <w:proofErr w:type="spellEnd"/>
      <w:r>
        <w:rPr>
          <w:i/>
          <w:sz w:val="30"/>
        </w:rPr>
        <w:t xml:space="preserve"> </w:t>
      </w:r>
      <w:proofErr w:type="spellStart"/>
      <w:r>
        <w:rPr>
          <w:i/>
          <w:sz w:val="30"/>
        </w:rPr>
        <w:t>SdT</w:t>
      </w:r>
      <w:proofErr w:type="spellEnd"/>
      <w:r>
        <w:rPr>
          <w:i/>
          <w:sz w:val="30"/>
        </w:rPr>
        <w:t xml:space="preserve"> </w:t>
      </w:r>
      <w:proofErr w:type="spellStart"/>
      <w:r>
        <w:rPr>
          <w:i/>
          <w:sz w:val="30"/>
        </w:rPr>
        <w:t>TdS</w:t>
      </w:r>
      <w:proofErr w:type="spellEnd"/>
      <w:r>
        <w:rPr>
          <w:i/>
          <w:sz w:val="30"/>
        </w:rPr>
        <w:t xml:space="preserve"> </w:t>
      </w:r>
      <w:proofErr w:type="spellStart"/>
      <w:r>
        <w:rPr>
          <w:i/>
          <w:sz w:val="30"/>
        </w:rPr>
        <w:t>pdV</w:t>
      </w:r>
      <w:proofErr w:type="spellEnd"/>
      <w:r>
        <w:rPr>
          <w:i/>
          <w:sz w:val="30"/>
        </w:rPr>
        <w:t xml:space="preserve"> </w:t>
      </w:r>
      <w:proofErr w:type="spellStart"/>
      <w:r>
        <w:rPr>
          <w:i/>
          <w:sz w:val="30"/>
        </w:rPr>
        <w:t>VdP</w:t>
      </w:r>
      <w:proofErr w:type="spellEnd"/>
      <w:r>
        <w:rPr>
          <w:i/>
          <w:sz w:val="30"/>
        </w:rPr>
        <w:t xml:space="preserve"> </w:t>
      </w:r>
      <w:proofErr w:type="spellStart"/>
      <w:r>
        <w:rPr>
          <w:i/>
          <w:sz w:val="30"/>
        </w:rPr>
        <w:t>Vdp</w:t>
      </w:r>
      <w:proofErr w:type="spellEnd"/>
      <w:r>
        <w:rPr>
          <w:i/>
          <w:sz w:val="30"/>
        </w:rPr>
        <w:t xml:space="preserve"> </w:t>
      </w:r>
      <w:proofErr w:type="spellStart"/>
      <w:r>
        <w:rPr>
          <w:i/>
          <w:sz w:val="30"/>
        </w:rPr>
        <w:t>SdT</w:t>
      </w:r>
      <w:proofErr w:type="spellEnd"/>
      <w:r>
        <w:rPr>
          <w:rFonts w:ascii="Segoe UI Symbol" w:eastAsia="Segoe UI Symbol" w:hAnsi="Segoe UI Symbol" w:cs="Segoe UI Symbol"/>
          <w:sz w:val="30"/>
        </w:rPr>
        <w:t>−</w:t>
      </w:r>
      <w:r>
        <w:rPr>
          <w:rFonts w:ascii="Segoe UI Symbol" w:eastAsia="Segoe UI Symbol" w:hAnsi="Segoe UI Symbol" w:cs="Segoe UI Symbol"/>
          <w:sz w:val="30"/>
        </w:rPr>
        <w:t xml:space="preserve"> − + + </w:t>
      </w:r>
      <w:r>
        <w:rPr>
          <w:rFonts w:ascii="Segoe UI Symbol" w:eastAsia="Segoe UI Symbol" w:hAnsi="Segoe UI Symbol" w:cs="Segoe UI Symbol"/>
          <w:sz w:val="30"/>
        </w:rPr>
        <w:t xml:space="preserve"> − </w:t>
      </w:r>
      <w:proofErr w:type="spellStart"/>
      <w:r>
        <w:rPr>
          <w:i/>
          <w:sz w:val="30"/>
        </w:rPr>
        <w:t>dU</w:t>
      </w:r>
      <w:proofErr w:type="spellEnd"/>
      <w:r>
        <w:rPr>
          <w:i/>
          <w:sz w:val="30"/>
        </w:rPr>
        <w:t xml:space="preserve"> d TS d </w:t>
      </w:r>
      <w:proofErr w:type="spellStart"/>
      <w:r>
        <w:rPr>
          <w:i/>
          <w:sz w:val="30"/>
        </w:rPr>
        <w:t>pV</w:t>
      </w:r>
      <w:proofErr w:type="spellEnd"/>
      <w:r>
        <w:rPr>
          <w:i/>
          <w:sz w:val="30"/>
        </w:rPr>
        <w:t xml:space="preserve"> </w:t>
      </w:r>
      <w:proofErr w:type="spellStart"/>
      <w:r>
        <w:rPr>
          <w:i/>
          <w:sz w:val="30"/>
        </w:rPr>
        <w:t>Vdp</w:t>
      </w:r>
      <w:proofErr w:type="spellEnd"/>
      <w:r>
        <w:rPr>
          <w:i/>
          <w:sz w:val="30"/>
        </w:rPr>
        <w:t xml:space="preserve"> </w:t>
      </w:r>
      <w:proofErr w:type="spellStart"/>
      <w:r>
        <w:rPr>
          <w:i/>
          <w:sz w:val="30"/>
        </w:rPr>
        <w:t>SdT</w:t>
      </w:r>
      <w:proofErr w:type="spellEnd"/>
      <w:r>
        <w:rPr>
          <w:rFonts w:ascii="Segoe UI Symbol" w:eastAsia="Segoe UI Symbol" w:hAnsi="Segoe UI Symbol" w:cs="Segoe UI Symbol"/>
          <w:sz w:val="30"/>
        </w:rPr>
        <w:t>−</w:t>
      </w:r>
      <w:r>
        <w:rPr>
          <w:rFonts w:ascii="Segoe UI Symbol" w:eastAsia="Segoe UI Symbol" w:hAnsi="Segoe UI Symbol" w:cs="Segoe UI Symbol"/>
          <w:sz w:val="30"/>
        </w:rPr>
        <w:t xml:space="preserve"> </w:t>
      </w:r>
      <w:r>
        <w:rPr>
          <w:sz w:val="30"/>
        </w:rPr>
        <w:t>( )</w:t>
      </w:r>
      <w:r>
        <w:rPr>
          <w:rFonts w:ascii="Segoe UI Symbol" w:eastAsia="Segoe UI Symbol" w:hAnsi="Segoe UI Symbol" w:cs="Segoe UI Symbol"/>
          <w:sz w:val="30"/>
        </w:rPr>
        <w:t xml:space="preserve">+ </w:t>
      </w:r>
      <w:r>
        <w:rPr>
          <w:sz w:val="30"/>
        </w:rPr>
        <w:t>( )</w:t>
      </w:r>
      <w:r>
        <w:rPr>
          <w:rFonts w:ascii="Segoe UI Symbol" w:eastAsia="Segoe UI Symbol" w:hAnsi="Segoe UI Symbol" w:cs="Segoe UI Symbol"/>
          <w:sz w:val="30"/>
        </w:rPr>
        <w:t> −</w:t>
      </w:r>
    </w:p>
    <w:p w14:paraId="189FD540" w14:textId="77777777" w:rsidR="00E620C6" w:rsidRDefault="001918E4">
      <w:pPr>
        <w:spacing w:after="130" w:line="259" w:lineRule="auto"/>
        <w:ind w:left="10" w:right="522" w:hanging="10"/>
        <w:jc w:val="center"/>
      </w:pPr>
      <w:r>
        <w:rPr>
          <w:i/>
          <w:sz w:val="30"/>
        </w:rPr>
        <w:t xml:space="preserve">d U TS </w:t>
      </w:r>
      <w:proofErr w:type="spellStart"/>
      <w:r>
        <w:rPr>
          <w:i/>
          <w:sz w:val="30"/>
        </w:rPr>
        <w:t>pV</w:t>
      </w:r>
      <w:proofErr w:type="spellEnd"/>
      <w:r>
        <w:rPr>
          <w:i/>
          <w:sz w:val="30"/>
        </w:rPr>
        <w:t xml:space="preserve"> </w:t>
      </w:r>
      <w:proofErr w:type="spellStart"/>
      <w:r>
        <w:rPr>
          <w:i/>
          <w:sz w:val="30"/>
        </w:rPr>
        <w:t>Vdp</w:t>
      </w:r>
      <w:proofErr w:type="spellEnd"/>
      <w:r>
        <w:rPr>
          <w:i/>
          <w:sz w:val="30"/>
        </w:rPr>
        <w:t xml:space="preserve"> </w:t>
      </w:r>
      <w:proofErr w:type="spellStart"/>
      <w:r>
        <w:rPr>
          <w:i/>
          <w:sz w:val="30"/>
        </w:rPr>
        <w:t>SdT</w:t>
      </w:r>
      <w:proofErr w:type="spellEnd"/>
      <w:r>
        <w:rPr>
          <w:sz w:val="30"/>
        </w:rPr>
        <w:t xml:space="preserve">( </w:t>
      </w:r>
      <w:r>
        <w:rPr>
          <w:rFonts w:ascii="Segoe UI Symbol" w:eastAsia="Segoe UI Symbol" w:hAnsi="Segoe UI Symbol" w:cs="Segoe UI Symbol"/>
          <w:sz w:val="30"/>
        </w:rPr>
        <w:t>−</w:t>
      </w:r>
      <w:r>
        <w:rPr>
          <w:rFonts w:ascii="Segoe UI Symbol" w:eastAsia="Segoe UI Symbol" w:hAnsi="Segoe UI Symbol" w:cs="Segoe UI Symbol"/>
          <w:sz w:val="30"/>
        </w:rPr>
        <w:t xml:space="preserve"> + </w:t>
      </w:r>
      <w:r>
        <w:rPr>
          <w:sz w:val="30"/>
        </w:rPr>
        <w:t>)</w:t>
      </w:r>
      <w:r>
        <w:rPr>
          <w:rFonts w:ascii="Segoe UI Symbol" w:eastAsia="Segoe UI Symbol" w:hAnsi="Segoe UI Symbol" w:cs="Segoe UI Symbol"/>
          <w:sz w:val="30"/>
        </w:rPr>
        <w:t></w:t>
      </w:r>
      <w:r>
        <w:rPr>
          <w:rFonts w:ascii="Segoe UI Symbol" w:eastAsia="Segoe UI Symbol" w:hAnsi="Segoe UI Symbol" w:cs="Segoe UI Symbol"/>
          <w:sz w:val="30"/>
        </w:rPr>
        <w:tab/>
        <w:t xml:space="preserve">− </w:t>
      </w:r>
      <w:proofErr w:type="spellStart"/>
      <w:r>
        <w:rPr>
          <w:i/>
          <w:sz w:val="30"/>
        </w:rPr>
        <w:t>dG</w:t>
      </w:r>
      <w:proofErr w:type="spellEnd"/>
      <w:r>
        <w:rPr>
          <w:i/>
          <w:sz w:val="30"/>
        </w:rPr>
        <w:t xml:space="preserve"> </w:t>
      </w:r>
      <w:proofErr w:type="spellStart"/>
      <w:r>
        <w:rPr>
          <w:i/>
          <w:sz w:val="30"/>
        </w:rPr>
        <w:t>Vdp</w:t>
      </w:r>
      <w:proofErr w:type="spellEnd"/>
      <w:r>
        <w:rPr>
          <w:i/>
          <w:sz w:val="30"/>
        </w:rPr>
        <w:t xml:space="preserve"> </w:t>
      </w:r>
      <w:proofErr w:type="spellStart"/>
      <w:r>
        <w:rPr>
          <w:i/>
          <w:sz w:val="30"/>
        </w:rPr>
        <w:t>S</w:t>
      </w:r>
      <w:r>
        <w:rPr>
          <w:i/>
          <w:sz w:val="30"/>
        </w:rPr>
        <w:t>dT</w:t>
      </w:r>
      <w:proofErr w:type="spellEnd"/>
      <w:r>
        <w:rPr>
          <w:rFonts w:ascii="Segoe UI Symbol" w:eastAsia="Segoe UI Symbol" w:hAnsi="Segoe UI Symbol" w:cs="Segoe UI Symbol"/>
          <w:sz w:val="30"/>
        </w:rPr>
        <w:t></w:t>
      </w:r>
      <w:r>
        <w:rPr>
          <w:rFonts w:ascii="Segoe UI Symbol" w:eastAsia="Segoe UI Symbol" w:hAnsi="Segoe UI Symbol" w:cs="Segoe UI Symbol"/>
          <w:sz w:val="30"/>
        </w:rPr>
        <w:tab/>
        <w:t>−</w:t>
      </w:r>
    </w:p>
    <w:p w14:paraId="46C4B3F8" w14:textId="77777777" w:rsidR="00E620C6" w:rsidRDefault="001918E4">
      <w:pPr>
        <w:spacing w:after="0" w:line="259" w:lineRule="auto"/>
        <w:ind w:left="4725" w:firstLine="0"/>
        <w:jc w:val="center"/>
      </w:pPr>
      <w:r>
        <w:t xml:space="preserve"> </w:t>
      </w:r>
    </w:p>
    <w:p w14:paraId="03390205" w14:textId="77777777" w:rsidR="00E620C6" w:rsidRDefault="001918E4">
      <w:pPr>
        <w:ind w:left="59" w:right="535"/>
      </w:pPr>
      <w:r>
        <w:t>Функция состояния</w:t>
      </w:r>
      <w:r>
        <w:rPr>
          <w:i/>
        </w:rPr>
        <w:t xml:space="preserve"> G </w:t>
      </w:r>
      <w:r>
        <w:t xml:space="preserve">= </w:t>
      </w:r>
      <w:r>
        <w:rPr>
          <w:i/>
        </w:rPr>
        <w:t>U</w:t>
      </w:r>
      <w:r>
        <w:t xml:space="preserve"> – </w:t>
      </w:r>
      <w:r>
        <w:rPr>
          <w:i/>
        </w:rPr>
        <w:t xml:space="preserve">TS + </w:t>
      </w:r>
      <w:proofErr w:type="spellStart"/>
      <w:r>
        <w:rPr>
          <w:i/>
        </w:rPr>
        <w:t>pV</w:t>
      </w:r>
      <w:proofErr w:type="spellEnd"/>
      <w:r>
        <w:t xml:space="preserve"> носит название энергии Гиббса или изобарно-изотермического потенциала. </w:t>
      </w:r>
    </w:p>
    <w:p w14:paraId="3D0F33E3" w14:textId="77777777" w:rsidR="00E620C6" w:rsidRDefault="001918E4">
      <w:pPr>
        <w:ind w:left="59" w:right="535"/>
      </w:pPr>
      <w:r>
        <w:t xml:space="preserve">Условием обратимости изобарно-изотермического процесса будет </w:t>
      </w:r>
      <w:proofErr w:type="spellStart"/>
      <w:r>
        <w:rPr>
          <w:i/>
        </w:rPr>
        <w:t>dG</w:t>
      </w:r>
      <w:proofErr w:type="spellEnd"/>
      <w:r>
        <w:rPr>
          <w:i/>
        </w:rPr>
        <w:t xml:space="preserve"> </w:t>
      </w:r>
      <w:r>
        <w:t xml:space="preserve">= 0, для необратимого процесса </w:t>
      </w:r>
      <w:proofErr w:type="spellStart"/>
      <w:r>
        <w:rPr>
          <w:i/>
        </w:rPr>
        <w:t>dG</w:t>
      </w:r>
      <w:proofErr w:type="spellEnd"/>
      <w:r>
        <w:rPr>
          <w:i/>
        </w:rPr>
        <w:t xml:space="preserve"> </w:t>
      </w:r>
      <w:r>
        <w:t xml:space="preserve">&lt; </w:t>
      </w:r>
      <w:r>
        <w:t xml:space="preserve">0. Таким образом, самопроизвольно процесс может протекать при условии </w:t>
      </w:r>
      <w:proofErr w:type="spellStart"/>
      <w:r>
        <w:rPr>
          <w:i/>
        </w:rPr>
        <w:t>dG</w:t>
      </w:r>
      <w:proofErr w:type="spellEnd"/>
      <w:r>
        <w:rPr>
          <w:i/>
        </w:rPr>
        <w:t xml:space="preserve"> </w:t>
      </w:r>
      <w:r>
        <w:t xml:space="preserve">&lt; 0. А состояние равновесия будет достигнуто при </w:t>
      </w:r>
      <w:proofErr w:type="spellStart"/>
      <w:r>
        <w:rPr>
          <w:i/>
        </w:rPr>
        <w:t>dG</w:t>
      </w:r>
      <w:proofErr w:type="spellEnd"/>
      <w:r>
        <w:t xml:space="preserve"> = 0. </w:t>
      </w:r>
    </w:p>
    <w:p w14:paraId="0B465C8B" w14:textId="77777777" w:rsidR="00E620C6" w:rsidRDefault="001918E4">
      <w:pPr>
        <w:spacing w:after="30" w:line="259" w:lineRule="auto"/>
        <w:ind w:left="64" w:firstLine="0"/>
        <w:jc w:val="left"/>
      </w:pPr>
      <w:r>
        <w:t xml:space="preserve"> </w:t>
      </w:r>
    </w:p>
    <w:p w14:paraId="2558F925" w14:textId="77777777" w:rsidR="00E620C6" w:rsidRDefault="001918E4">
      <w:pPr>
        <w:spacing w:after="0" w:line="271" w:lineRule="auto"/>
        <w:ind w:left="59" w:right="530"/>
      </w:pPr>
      <w:r>
        <w:rPr>
          <w:b/>
        </w:rPr>
        <w:t xml:space="preserve">Энергия Гиббса как индикатор направления химических процессов </w:t>
      </w:r>
    </w:p>
    <w:p w14:paraId="615AC034" w14:textId="77777777" w:rsidR="00E620C6" w:rsidRDefault="001918E4">
      <w:pPr>
        <w:spacing w:after="0" w:line="259" w:lineRule="auto"/>
        <w:ind w:left="64" w:firstLine="0"/>
        <w:jc w:val="left"/>
      </w:pPr>
      <w:r>
        <w:t xml:space="preserve"> </w:t>
      </w:r>
    </w:p>
    <w:p w14:paraId="718C7AD5" w14:textId="77777777" w:rsidR="00E620C6" w:rsidRDefault="001918E4">
      <w:pPr>
        <w:ind w:left="56" w:right="535" w:firstLine="708"/>
      </w:pPr>
      <w:r>
        <w:t xml:space="preserve">Большинство лабораторных и промышленно значимых химических процессов проходит в изобарно-изотермических или близких к таким условиях. Поэтому прикладное значение имеет расчёт энергий Гиббса химических процессов. </w:t>
      </w:r>
    </w:p>
    <w:p w14:paraId="35512575" w14:textId="77777777" w:rsidR="00E620C6" w:rsidRDefault="001918E4">
      <w:pPr>
        <w:ind w:left="775" w:right="535"/>
      </w:pPr>
      <w:r>
        <w:t xml:space="preserve">По определению, </w:t>
      </w:r>
      <w:r>
        <w:rPr>
          <w:i/>
        </w:rPr>
        <w:t xml:space="preserve">G = </w:t>
      </w:r>
      <w:proofErr w:type="spellStart"/>
      <w:r>
        <w:rPr>
          <w:i/>
        </w:rPr>
        <w:t>U+pV-TS</w:t>
      </w:r>
      <w:proofErr w:type="spellEnd"/>
      <w:r>
        <w:rPr>
          <w:i/>
        </w:rPr>
        <w:t xml:space="preserve"> = H-TS</w:t>
      </w:r>
      <w:r>
        <w:t xml:space="preserve">. </w:t>
      </w:r>
    </w:p>
    <w:p w14:paraId="0516B886" w14:textId="77777777" w:rsidR="00E620C6" w:rsidRDefault="001918E4">
      <w:pPr>
        <w:ind w:left="775" w:right="535"/>
      </w:pPr>
      <w:r>
        <w:t>Измене</w:t>
      </w:r>
      <w:r>
        <w:t xml:space="preserve">ние энергии Гиббса в изотермическом процессе равно: </w:t>
      </w:r>
    </w:p>
    <w:p w14:paraId="53B196F0" w14:textId="77777777" w:rsidR="00E620C6" w:rsidRDefault="001918E4">
      <w:pPr>
        <w:spacing w:after="5"/>
        <w:ind w:left="283" w:right="749" w:hanging="10"/>
        <w:jc w:val="center"/>
      </w:pPr>
      <w:r>
        <w:t>Δ</w:t>
      </w:r>
      <w:r>
        <w:rPr>
          <w:i/>
        </w:rPr>
        <w:t>G</w:t>
      </w:r>
      <w:r>
        <w:t xml:space="preserve"> = Δ</w:t>
      </w:r>
      <w:r>
        <w:rPr>
          <w:i/>
        </w:rPr>
        <w:t>H – T</w:t>
      </w:r>
      <w:r>
        <w:t>Δ</w:t>
      </w:r>
      <w:r>
        <w:rPr>
          <w:i/>
        </w:rPr>
        <w:t>S</w:t>
      </w:r>
      <w:r>
        <w:t xml:space="preserve">. </w:t>
      </w:r>
    </w:p>
    <w:p w14:paraId="5EF8601C" w14:textId="77777777" w:rsidR="00E620C6" w:rsidRDefault="001918E4">
      <w:pPr>
        <w:ind w:left="56" w:right="535" w:firstLine="708"/>
      </w:pPr>
      <w:r>
        <w:t>Отрицательное значение энергии Гиббса означает самопроизвольное протекание процесса, положительное – самопроизвольное протекание противоположного по направлению процесса. Изменение энерги</w:t>
      </w:r>
      <w:r>
        <w:t xml:space="preserve">и Гиббса можно найти, зная энтальпии и энтропии участников реакции. Поскольку энергия </w:t>
      </w:r>
      <w:r>
        <w:lastRenderedPageBreak/>
        <w:t xml:space="preserve">Гиббса является функцией состояния, к ней применим закон Гесса и следствия из него. </w:t>
      </w:r>
    </w:p>
    <w:p w14:paraId="798BF3BA" w14:textId="77777777" w:rsidR="00E620C6" w:rsidRDefault="001918E4">
      <w:pPr>
        <w:ind w:left="56" w:right="535" w:firstLine="708"/>
      </w:pPr>
      <w:r>
        <w:t>Так же как внутренние энергии и энтальпии, энергия Гиббса не является абсолютной вели</w:t>
      </w:r>
      <w:r>
        <w:t xml:space="preserve">чиной. Простым веществам в наиболее стабильных аллотропных модификациях присвоены нулевые значения энергии Гиббса, а энергии Гиббса образования сложных веществ можно найти в справочниках.  </w:t>
      </w:r>
    </w:p>
    <w:p w14:paraId="09121372" w14:textId="77777777" w:rsidR="00E620C6" w:rsidRDefault="001918E4">
      <w:pPr>
        <w:spacing w:after="0" w:line="259" w:lineRule="auto"/>
        <w:ind w:left="64" w:firstLine="0"/>
        <w:jc w:val="left"/>
      </w:pPr>
      <w:r>
        <w:t xml:space="preserve"> </w:t>
      </w:r>
    </w:p>
    <w:p w14:paraId="1580AD0C" w14:textId="77777777" w:rsidR="00E620C6" w:rsidRDefault="001918E4">
      <w:pPr>
        <w:spacing w:after="4" w:line="259" w:lineRule="auto"/>
        <w:ind w:left="59" w:hanging="10"/>
        <w:jc w:val="left"/>
      </w:pPr>
      <w:r>
        <w:rPr>
          <w:b/>
          <w:u w:val="single" w:color="000000"/>
        </w:rPr>
        <w:t>Задачи</w:t>
      </w:r>
      <w:r>
        <w:rPr>
          <w:b/>
        </w:rPr>
        <w:t xml:space="preserve"> </w:t>
      </w:r>
    </w:p>
    <w:p w14:paraId="047B546B" w14:textId="77777777" w:rsidR="00E620C6" w:rsidRDefault="001918E4">
      <w:pPr>
        <w:spacing w:after="0" w:line="259" w:lineRule="auto"/>
        <w:ind w:left="64" w:firstLine="0"/>
        <w:jc w:val="left"/>
      </w:pPr>
      <w:r>
        <w:t xml:space="preserve"> </w:t>
      </w:r>
    </w:p>
    <w:p w14:paraId="0A62430C" w14:textId="77777777" w:rsidR="00E620C6" w:rsidRDefault="001918E4">
      <w:pPr>
        <w:ind w:left="59" w:right="535"/>
      </w:pPr>
      <w:r>
        <w:t xml:space="preserve">№1. Рассчитать мольную энтропию неона при 500 К, если </w:t>
      </w:r>
      <w:r>
        <w:t>при 298 К и том же объёме энтропия неона равна 146.2 Дж/(К·моль</w:t>
      </w:r>
      <w:r>
        <w:rPr>
          <w:vertAlign w:val="superscript"/>
        </w:rPr>
        <w:t>-1</w:t>
      </w:r>
      <w:r>
        <w:t xml:space="preserve">). </w:t>
      </w:r>
    </w:p>
    <w:p w14:paraId="76B2E358" w14:textId="77777777" w:rsidR="00E620C6" w:rsidRDefault="001918E4">
      <w:pPr>
        <w:spacing w:after="16" w:line="259" w:lineRule="auto"/>
        <w:ind w:left="64" w:firstLine="0"/>
        <w:jc w:val="left"/>
      </w:pPr>
      <w:r>
        <w:t xml:space="preserve"> </w:t>
      </w:r>
    </w:p>
    <w:p w14:paraId="47C8ABD1" w14:textId="77777777" w:rsidR="00E620C6" w:rsidRDefault="001918E4">
      <w:pPr>
        <w:ind w:left="59" w:right="535"/>
      </w:pPr>
      <w:r>
        <w:t>№2. Рассчитать изменение энтропии при образовании 1 м</w:t>
      </w:r>
      <w:r>
        <w:rPr>
          <w:vertAlign w:val="superscript"/>
        </w:rPr>
        <w:t>3</w:t>
      </w:r>
      <w:r>
        <w:t xml:space="preserve"> воздуха из азота и кислорода (20 об. %) при 25°С и 1 атм. </w:t>
      </w:r>
    </w:p>
    <w:p w14:paraId="78744CB6" w14:textId="77777777" w:rsidR="00E620C6" w:rsidRDefault="001918E4">
      <w:pPr>
        <w:spacing w:after="30" w:line="259" w:lineRule="auto"/>
        <w:ind w:left="64" w:firstLine="0"/>
        <w:jc w:val="left"/>
      </w:pPr>
      <w:r>
        <w:t xml:space="preserve"> </w:t>
      </w:r>
    </w:p>
    <w:p w14:paraId="20AFCF84" w14:textId="77777777" w:rsidR="00E620C6" w:rsidRDefault="001918E4">
      <w:pPr>
        <w:ind w:left="59" w:right="535"/>
      </w:pPr>
      <w:r>
        <w:t xml:space="preserve">№3. </w:t>
      </w:r>
      <w:r>
        <w:t>Рассчитать стандартное изменение энтропии в реакции H</w:t>
      </w:r>
      <w:r>
        <w:rPr>
          <w:vertAlign w:val="subscript"/>
        </w:rPr>
        <w:t>2</w:t>
      </w:r>
      <w:r>
        <w:t xml:space="preserve"> + ½ O</w:t>
      </w:r>
      <w:r>
        <w:rPr>
          <w:vertAlign w:val="subscript"/>
        </w:rPr>
        <w:t>2</w:t>
      </w:r>
      <w:r>
        <w:t xml:space="preserve"> = H</w:t>
      </w:r>
      <w:r>
        <w:rPr>
          <w:vertAlign w:val="subscript"/>
        </w:rPr>
        <w:t>2</w:t>
      </w:r>
      <w:r>
        <w:t>O</w:t>
      </w:r>
      <w:r>
        <w:rPr>
          <w:vertAlign w:val="subscript"/>
        </w:rPr>
        <w:t>(ж)</w:t>
      </w:r>
      <w:r>
        <w:t xml:space="preserve">.  </w:t>
      </w:r>
      <w:proofErr w:type="spellStart"/>
      <w:r>
        <w:rPr>
          <w:i/>
        </w:rPr>
        <w:t>S</w:t>
      </w:r>
      <w:r>
        <w:rPr>
          <w:vertAlign w:val="superscript"/>
        </w:rPr>
        <w:t>o</w:t>
      </w:r>
      <w:proofErr w:type="spellEnd"/>
      <w:r>
        <w:t>(O</w:t>
      </w:r>
      <w:r>
        <w:rPr>
          <w:vertAlign w:val="subscript"/>
        </w:rPr>
        <w:t>2</w:t>
      </w:r>
      <w:r>
        <w:t>) = 49.0 кал/(моль</w:t>
      </w:r>
      <w:r>
        <w:rPr>
          <w:vertAlign w:val="superscript"/>
        </w:rPr>
        <w:t>.</w:t>
      </w:r>
      <w:r>
        <w:t xml:space="preserve"> K), </w:t>
      </w:r>
      <w:proofErr w:type="spellStart"/>
      <w:r>
        <w:rPr>
          <w:i/>
        </w:rPr>
        <w:t>S</w:t>
      </w:r>
      <w:r>
        <w:rPr>
          <w:vertAlign w:val="superscript"/>
        </w:rPr>
        <w:t>o</w:t>
      </w:r>
      <w:proofErr w:type="spellEnd"/>
      <w:r>
        <w:t>(H</w:t>
      </w:r>
      <w:r>
        <w:rPr>
          <w:vertAlign w:val="subscript"/>
        </w:rPr>
        <w:t>2</w:t>
      </w:r>
      <w:r>
        <w:t>) = 31.2 кал/(моль</w:t>
      </w:r>
      <w:r>
        <w:rPr>
          <w:vertAlign w:val="superscript"/>
        </w:rPr>
        <w:t>.</w:t>
      </w:r>
      <w:r>
        <w:t xml:space="preserve"> K), </w:t>
      </w:r>
      <w:proofErr w:type="spellStart"/>
      <w:r>
        <w:rPr>
          <w:i/>
        </w:rPr>
        <w:t>S</w:t>
      </w:r>
      <w:r>
        <w:rPr>
          <w:vertAlign w:val="superscript"/>
        </w:rPr>
        <w:t>o</w:t>
      </w:r>
      <w:proofErr w:type="spellEnd"/>
      <w:r>
        <w:t>(H</w:t>
      </w:r>
      <w:r>
        <w:rPr>
          <w:vertAlign w:val="subscript"/>
        </w:rPr>
        <w:t>2</w:t>
      </w:r>
      <w:r>
        <w:t>O</w:t>
      </w:r>
      <w:r>
        <w:rPr>
          <w:vertAlign w:val="subscript"/>
        </w:rPr>
        <w:t>(ж)</w:t>
      </w:r>
      <w:r>
        <w:t>) = 16.7 кал/(моль</w:t>
      </w:r>
      <w:r>
        <w:rPr>
          <w:vertAlign w:val="superscript"/>
        </w:rPr>
        <w:t>.</w:t>
      </w:r>
      <w:r>
        <w:t xml:space="preserve"> K). </w:t>
      </w:r>
    </w:p>
    <w:p w14:paraId="13B8B5ED" w14:textId="77777777" w:rsidR="00E620C6" w:rsidRDefault="001918E4">
      <w:pPr>
        <w:spacing w:after="15" w:line="259" w:lineRule="auto"/>
        <w:ind w:left="64" w:firstLine="0"/>
        <w:jc w:val="left"/>
      </w:pPr>
      <w:r>
        <w:t xml:space="preserve"> </w:t>
      </w:r>
    </w:p>
    <w:p w14:paraId="3027F6B4" w14:textId="77777777" w:rsidR="00E620C6" w:rsidRDefault="001918E4">
      <w:pPr>
        <w:spacing w:after="40"/>
        <w:ind w:left="59" w:right="535"/>
      </w:pPr>
      <w:r>
        <w:t xml:space="preserve">№4. Рассчитайте </w:t>
      </w:r>
      <w:proofErr w:type="spellStart"/>
      <w:r>
        <w:t>Δ</w:t>
      </w:r>
      <w:r>
        <w:rPr>
          <w:i/>
        </w:rPr>
        <w:t>G</w:t>
      </w:r>
      <w:r>
        <w:rPr>
          <w:vertAlign w:val="superscript"/>
        </w:rPr>
        <w:t>o</w:t>
      </w:r>
      <w:proofErr w:type="spellEnd"/>
      <w:r>
        <w:t xml:space="preserve"> при 25 </w:t>
      </w:r>
      <w:proofErr w:type="spellStart"/>
      <w:r>
        <w:rPr>
          <w:vertAlign w:val="superscript"/>
        </w:rPr>
        <w:t>о</w:t>
      </w:r>
      <w:r>
        <w:t>С</w:t>
      </w:r>
      <w:proofErr w:type="spellEnd"/>
      <w:r>
        <w:t xml:space="preserve"> для химической реакции: </w:t>
      </w:r>
    </w:p>
    <w:p w14:paraId="08301450" w14:textId="77777777" w:rsidR="00E620C6" w:rsidRDefault="001918E4">
      <w:pPr>
        <w:ind w:left="59" w:right="535"/>
      </w:pPr>
      <w:r>
        <w:t>4HCl</w:t>
      </w:r>
      <w:r>
        <w:rPr>
          <w:sz w:val="18"/>
        </w:rPr>
        <w:t>(г)</w:t>
      </w:r>
      <w:r>
        <w:t xml:space="preserve"> + O</w:t>
      </w:r>
      <w:r>
        <w:rPr>
          <w:sz w:val="18"/>
        </w:rPr>
        <w:t>2(г)</w:t>
      </w:r>
      <w:r>
        <w:t xml:space="preserve"> = 2Cl</w:t>
      </w:r>
      <w:r>
        <w:rPr>
          <w:sz w:val="18"/>
        </w:rPr>
        <w:t>2(г)</w:t>
      </w:r>
      <w:r>
        <w:t xml:space="preserve"> + 2H</w:t>
      </w:r>
      <w:r>
        <w:rPr>
          <w:sz w:val="18"/>
        </w:rPr>
        <w:t>2</w:t>
      </w:r>
      <w:r>
        <w:t>O</w:t>
      </w:r>
      <w:r>
        <w:rPr>
          <w:sz w:val="18"/>
        </w:rPr>
        <w:t>(ж)</w:t>
      </w:r>
      <w:r>
        <w:t xml:space="preserve">. </w:t>
      </w:r>
    </w:p>
    <w:p w14:paraId="3787E807" w14:textId="77777777" w:rsidR="00E620C6" w:rsidRDefault="001918E4">
      <w:pPr>
        <w:ind w:left="59" w:right="535"/>
      </w:pPr>
      <w:r>
        <w:t xml:space="preserve">Стандартные значения энтальпии образования и абсолютной энтропии при 25 </w:t>
      </w:r>
      <w:proofErr w:type="spellStart"/>
      <w:r>
        <w:rPr>
          <w:vertAlign w:val="superscript"/>
        </w:rPr>
        <w:t>о</w:t>
      </w:r>
      <w:r>
        <w:t>С</w:t>
      </w:r>
      <w:proofErr w:type="spellEnd"/>
      <w:r>
        <w:t xml:space="preserve"> равны: </w:t>
      </w:r>
      <w:proofErr w:type="spellStart"/>
      <w:r>
        <w:t>Δ</w:t>
      </w:r>
      <w:r>
        <w:rPr>
          <w:i/>
          <w:vertAlign w:val="subscript"/>
        </w:rPr>
        <w:t>f</w:t>
      </w:r>
      <w:r>
        <w:rPr>
          <w:i/>
        </w:rPr>
        <w:t>H</w:t>
      </w:r>
      <w:r>
        <w:rPr>
          <w:vertAlign w:val="superscript"/>
        </w:rPr>
        <w:t>o</w:t>
      </w:r>
      <w:proofErr w:type="spellEnd"/>
      <w:r>
        <w:t>(</w:t>
      </w:r>
      <w:proofErr w:type="spellStart"/>
      <w:r>
        <w:t>HСl</w:t>
      </w:r>
      <w:proofErr w:type="spellEnd"/>
      <w:r>
        <w:t>) = -22.1 ккал/моль,</w:t>
      </w:r>
      <w:r>
        <w:rPr>
          <w:vertAlign w:val="superscript"/>
        </w:rPr>
        <w:t xml:space="preserve">  </w:t>
      </w:r>
      <w:proofErr w:type="spellStart"/>
      <w:r>
        <w:t>Δ</w:t>
      </w:r>
      <w:r>
        <w:rPr>
          <w:i/>
          <w:vertAlign w:val="subscript"/>
        </w:rPr>
        <w:t>f</w:t>
      </w:r>
      <w:r>
        <w:rPr>
          <w:i/>
        </w:rPr>
        <w:t>H</w:t>
      </w:r>
      <w:r>
        <w:rPr>
          <w:vertAlign w:val="superscript"/>
        </w:rPr>
        <w:t>o</w:t>
      </w:r>
      <w:proofErr w:type="spellEnd"/>
      <w:r>
        <w:t>(H</w:t>
      </w:r>
      <w:r>
        <w:rPr>
          <w:vertAlign w:val="subscript"/>
        </w:rPr>
        <w:t>2</w:t>
      </w:r>
      <w:r>
        <w:t>O</w:t>
      </w:r>
      <w:r>
        <w:rPr>
          <w:vertAlign w:val="subscript"/>
        </w:rPr>
        <w:t>(ж)</w:t>
      </w:r>
      <w:r>
        <w:t xml:space="preserve">) = -68.3 ккал/моль; </w:t>
      </w:r>
      <w:proofErr w:type="spellStart"/>
      <w:r>
        <w:rPr>
          <w:i/>
        </w:rPr>
        <w:t>S</w:t>
      </w:r>
      <w:r>
        <w:rPr>
          <w:vertAlign w:val="superscript"/>
        </w:rPr>
        <w:t>o</w:t>
      </w:r>
      <w:proofErr w:type="spellEnd"/>
      <w:r>
        <w:t>(</w:t>
      </w:r>
      <w:proofErr w:type="spellStart"/>
      <w:r>
        <w:t>HCl</w:t>
      </w:r>
      <w:proofErr w:type="spellEnd"/>
      <w:r>
        <w:t>) = 44.6 кал/(моль</w:t>
      </w:r>
      <w:r>
        <w:rPr>
          <w:vertAlign w:val="superscript"/>
        </w:rPr>
        <w:t>.</w:t>
      </w:r>
      <w:r>
        <w:t xml:space="preserve"> K), </w:t>
      </w:r>
      <w:proofErr w:type="spellStart"/>
      <w:r>
        <w:rPr>
          <w:i/>
        </w:rPr>
        <w:t>S</w:t>
      </w:r>
      <w:r>
        <w:rPr>
          <w:vertAlign w:val="superscript"/>
        </w:rPr>
        <w:t>o</w:t>
      </w:r>
      <w:proofErr w:type="spellEnd"/>
      <w:r>
        <w:t>(O</w:t>
      </w:r>
      <w:r>
        <w:rPr>
          <w:vertAlign w:val="subscript"/>
        </w:rPr>
        <w:t>2</w:t>
      </w:r>
      <w:r>
        <w:t>) = 49.0 кал/(моль</w:t>
      </w:r>
      <w:r>
        <w:rPr>
          <w:vertAlign w:val="superscript"/>
        </w:rPr>
        <w:t>.</w:t>
      </w:r>
      <w:r>
        <w:t xml:space="preserve"> K), </w:t>
      </w:r>
      <w:proofErr w:type="spellStart"/>
      <w:r>
        <w:rPr>
          <w:i/>
        </w:rPr>
        <w:t>S</w:t>
      </w:r>
      <w:r>
        <w:rPr>
          <w:vertAlign w:val="superscript"/>
        </w:rPr>
        <w:t>o</w:t>
      </w:r>
      <w:proofErr w:type="spellEnd"/>
      <w:r>
        <w:t>(Сl</w:t>
      </w:r>
      <w:r>
        <w:rPr>
          <w:vertAlign w:val="subscript"/>
        </w:rPr>
        <w:t>2</w:t>
      </w:r>
      <w:r>
        <w:t>) = 53.3 кал/(моль</w:t>
      </w:r>
      <w:r>
        <w:rPr>
          <w:vertAlign w:val="superscript"/>
        </w:rPr>
        <w:t>.</w:t>
      </w:r>
      <w:r>
        <w:t xml:space="preserve"> K), </w:t>
      </w:r>
      <w:proofErr w:type="spellStart"/>
      <w:r>
        <w:rPr>
          <w:i/>
        </w:rPr>
        <w:t>S</w:t>
      </w:r>
      <w:r>
        <w:rPr>
          <w:vertAlign w:val="superscript"/>
        </w:rPr>
        <w:t>o</w:t>
      </w:r>
      <w:proofErr w:type="spellEnd"/>
      <w:r>
        <w:t>(H</w:t>
      </w:r>
      <w:r>
        <w:rPr>
          <w:vertAlign w:val="subscript"/>
        </w:rPr>
        <w:t>2</w:t>
      </w:r>
      <w:r>
        <w:t>O</w:t>
      </w:r>
      <w:r>
        <w:rPr>
          <w:vertAlign w:val="subscript"/>
        </w:rPr>
        <w:t>(ж)</w:t>
      </w:r>
      <w:r>
        <w:t>) = 16.7</w:t>
      </w:r>
      <w:r>
        <w:t xml:space="preserve"> кал/(моль</w:t>
      </w:r>
      <w:r>
        <w:rPr>
          <w:vertAlign w:val="superscript"/>
        </w:rPr>
        <w:t>.</w:t>
      </w:r>
      <w:r>
        <w:t xml:space="preserve"> K). </w:t>
      </w:r>
    </w:p>
    <w:p w14:paraId="73DD1966" w14:textId="77777777" w:rsidR="00E620C6" w:rsidRDefault="001918E4">
      <w:pPr>
        <w:spacing w:after="16" w:line="259" w:lineRule="auto"/>
        <w:ind w:left="64" w:firstLine="0"/>
        <w:jc w:val="left"/>
      </w:pPr>
      <w:r>
        <w:t xml:space="preserve"> </w:t>
      </w:r>
    </w:p>
    <w:p w14:paraId="04245B7D" w14:textId="77777777" w:rsidR="00E620C6" w:rsidRDefault="001918E4">
      <w:pPr>
        <w:spacing w:after="42"/>
        <w:ind w:left="59" w:right="535"/>
      </w:pPr>
      <w:r>
        <w:t xml:space="preserve">№5. Рассчитайте  </w:t>
      </w:r>
      <w:proofErr w:type="spellStart"/>
      <w:r>
        <w:t>Δ</w:t>
      </w:r>
      <w:r>
        <w:rPr>
          <w:i/>
        </w:rPr>
        <w:t>G</w:t>
      </w:r>
      <w:r>
        <w:rPr>
          <w:vertAlign w:val="superscript"/>
        </w:rPr>
        <w:t>o</w:t>
      </w:r>
      <w:proofErr w:type="spellEnd"/>
      <w:r>
        <w:t xml:space="preserve"> при 25 </w:t>
      </w:r>
      <w:proofErr w:type="spellStart"/>
      <w:r>
        <w:rPr>
          <w:vertAlign w:val="superscript"/>
        </w:rPr>
        <w:t>о</w:t>
      </w:r>
      <w:r>
        <w:t>С</w:t>
      </w:r>
      <w:proofErr w:type="spellEnd"/>
      <w:r>
        <w:t xml:space="preserve"> для химической реакции: </w:t>
      </w:r>
    </w:p>
    <w:p w14:paraId="01D68096" w14:textId="77777777" w:rsidR="00E620C6" w:rsidRDefault="001918E4">
      <w:pPr>
        <w:spacing w:after="0" w:line="259" w:lineRule="auto"/>
        <w:ind w:left="59" w:hanging="10"/>
        <w:jc w:val="left"/>
      </w:pPr>
      <w:r>
        <w:t>CO</w:t>
      </w:r>
      <w:r>
        <w:rPr>
          <w:sz w:val="18"/>
        </w:rPr>
        <w:t>2(г)</w:t>
      </w:r>
      <w:r>
        <w:t xml:space="preserve"> + 4H</w:t>
      </w:r>
      <w:r>
        <w:rPr>
          <w:sz w:val="18"/>
        </w:rPr>
        <w:t>2(г)</w:t>
      </w:r>
      <w:r>
        <w:t xml:space="preserve"> = CH</w:t>
      </w:r>
      <w:r>
        <w:rPr>
          <w:sz w:val="18"/>
        </w:rPr>
        <w:t>4(г)</w:t>
      </w:r>
      <w:r>
        <w:t xml:space="preserve"> + 2H</w:t>
      </w:r>
      <w:r>
        <w:rPr>
          <w:sz w:val="18"/>
        </w:rPr>
        <w:t>2</w:t>
      </w:r>
      <w:r>
        <w:t>O</w:t>
      </w:r>
      <w:r>
        <w:rPr>
          <w:sz w:val="18"/>
        </w:rPr>
        <w:t>(ж)</w:t>
      </w:r>
      <w:r>
        <w:t xml:space="preserve">. </w:t>
      </w:r>
    </w:p>
    <w:p w14:paraId="1D0FBA7C" w14:textId="77777777" w:rsidR="00E620C6" w:rsidRDefault="001918E4">
      <w:pPr>
        <w:ind w:left="59" w:right="535"/>
      </w:pPr>
      <w:r>
        <w:t xml:space="preserve">Стандартные значения энтальпии образования и абсолютной энтропии при 25 </w:t>
      </w:r>
      <w:proofErr w:type="spellStart"/>
      <w:r>
        <w:rPr>
          <w:vertAlign w:val="superscript"/>
        </w:rPr>
        <w:t>о</w:t>
      </w:r>
      <w:r>
        <w:t>С</w:t>
      </w:r>
      <w:proofErr w:type="spellEnd"/>
      <w:r>
        <w:t xml:space="preserve"> равны:  </w:t>
      </w:r>
      <w:proofErr w:type="spellStart"/>
      <w:r>
        <w:t>Δ</w:t>
      </w:r>
      <w:r>
        <w:rPr>
          <w:i/>
          <w:vertAlign w:val="subscript"/>
        </w:rPr>
        <w:t>f</w:t>
      </w:r>
      <w:r>
        <w:rPr>
          <w:i/>
        </w:rPr>
        <w:t>H</w:t>
      </w:r>
      <w:r>
        <w:rPr>
          <w:vertAlign w:val="superscript"/>
        </w:rPr>
        <w:t>o</w:t>
      </w:r>
      <w:proofErr w:type="spellEnd"/>
      <w:r>
        <w:t>(СO</w:t>
      </w:r>
      <w:r>
        <w:rPr>
          <w:vertAlign w:val="subscript"/>
        </w:rPr>
        <w:t>2</w:t>
      </w:r>
      <w:r>
        <w:t>) = -94.1 ккал/моль,</w:t>
      </w:r>
      <w:r>
        <w:rPr>
          <w:vertAlign w:val="superscript"/>
        </w:rPr>
        <w:t xml:space="preserve">  </w:t>
      </w:r>
      <w:proofErr w:type="spellStart"/>
      <w:r>
        <w:t>Δ</w:t>
      </w:r>
      <w:r>
        <w:rPr>
          <w:i/>
          <w:vertAlign w:val="subscript"/>
        </w:rPr>
        <w:t>f</w:t>
      </w:r>
      <w:r>
        <w:rPr>
          <w:i/>
        </w:rPr>
        <w:t>H</w:t>
      </w:r>
      <w:r>
        <w:rPr>
          <w:vertAlign w:val="superscript"/>
        </w:rPr>
        <w:t>o</w:t>
      </w:r>
      <w:proofErr w:type="spellEnd"/>
      <w:r>
        <w:t>(СH</w:t>
      </w:r>
      <w:r>
        <w:rPr>
          <w:vertAlign w:val="subscript"/>
        </w:rPr>
        <w:t>4</w:t>
      </w:r>
      <w:r>
        <w:t xml:space="preserve">) = -17.9 </w:t>
      </w:r>
      <w:r>
        <w:t xml:space="preserve">ккал/моль, </w:t>
      </w:r>
      <w:proofErr w:type="spellStart"/>
      <w:r>
        <w:t>Δ</w:t>
      </w:r>
      <w:r>
        <w:rPr>
          <w:i/>
          <w:vertAlign w:val="subscript"/>
        </w:rPr>
        <w:t>f</w:t>
      </w:r>
      <w:r>
        <w:rPr>
          <w:i/>
        </w:rPr>
        <w:t>H</w:t>
      </w:r>
      <w:r>
        <w:rPr>
          <w:vertAlign w:val="superscript"/>
        </w:rPr>
        <w:t>o</w:t>
      </w:r>
      <w:proofErr w:type="spellEnd"/>
      <w:r>
        <w:t>(H</w:t>
      </w:r>
      <w:r>
        <w:rPr>
          <w:vertAlign w:val="subscript"/>
        </w:rPr>
        <w:t>2</w:t>
      </w:r>
      <w:r>
        <w:t>O</w:t>
      </w:r>
      <w:r>
        <w:rPr>
          <w:vertAlign w:val="subscript"/>
        </w:rPr>
        <w:t>(ж)</w:t>
      </w:r>
      <w:r>
        <w:t xml:space="preserve">) = -68.3 ккал/моль; </w:t>
      </w:r>
      <w:proofErr w:type="spellStart"/>
      <w:r>
        <w:rPr>
          <w:i/>
        </w:rPr>
        <w:t>S</w:t>
      </w:r>
      <w:r>
        <w:rPr>
          <w:vertAlign w:val="superscript"/>
        </w:rPr>
        <w:t>o</w:t>
      </w:r>
      <w:proofErr w:type="spellEnd"/>
      <w:r>
        <w:t>(СO</w:t>
      </w:r>
      <w:r>
        <w:rPr>
          <w:vertAlign w:val="subscript"/>
        </w:rPr>
        <w:t>2</w:t>
      </w:r>
      <w:r>
        <w:t>) = 51.1 кал/(моль</w:t>
      </w:r>
      <w:r>
        <w:rPr>
          <w:vertAlign w:val="superscript"/>
        </w:rPr>
        <w:t>.</w:t>
      </w:r>
      <w:r>
        <w:t xml:space="preserve"> K), </w:t>
      </w:r>
      <w:proofErr w:type="spellStart"/>
      <w:r>
        <w:rPr>
          <w:i/>
        </w:rPr>
        <w:t>S</w:t>
      </w:r>
      <w:r>
        <w:rPr>
          <w:vertAlign w:val="superscript"/>
        </w:rPr>
        <w:t>o</w:t>
      </w:r>
      <w:proofErr w:type="spellEnd"/>
      <w:r>
        <w:t>(H</w:t>
      </w:r>
      <w:r>
        <w:rPr>
          <w:vertAlign w:val="subscript"/>
        </w:rPr>
        <w:t>2</w:t>
      </w:r>
      <w:r>
        <w:t>) = 31.2 кал/(моль</w:t>
      </w:r>
      <w:r>
        <w:rPr>
          <w:vertAlign w:val="superscript"/>
        </w:rPr>
        <w:t>.</w:t>
      </w:r>
      <w:r>
        <w:t xml:space="preserve"> K), </w:t>
      </w:r>
      <w:proofErr w:type="spellStart"/>
      <w:r>
        <w:rPr>
          <w:i/>
        </w:rPr>
        <w:t>S</w:t>
      </w:r>
      <w:r>
        <w:rPr>
          <w:vertAlign w:val="superscript"/>
        </w:rPr>
        <w:t>o</w:t>
      </w:r>
      <w:proofErr w:type="spellEnd"/>
      <w:r>
        <w:t>(СH</w:t>
      </w:r>
      <w:r>
        <w:rPr>
          <w:vertAlign w:val="subscript"/>
        </w:rPr>
        <w:t>4</w:t>
      </w:r>
      <w:r>
        <w:t>) = 44.5 кал/(моль</w:t>
      </w:r>
      <w:r>
        <w:rPr>
          <w:vertAlign w:val="superscript"/>
        </w:rPr>
        <w:t>.</w:t>
      </w:r>
      <w:r>
        <w:t xml:space="preserve"> K), </w:t>
      </w:r>
      <w:proofErr w:type="spellStart"/>
      <w:r>
        <w:rPr>
          <w:i/>
        </w:rPr>
        <w:t>S</w:t>
      </w:r>
      <w:r>
        <w:rPr>
          <w:vertAlign w:val="superscript"/>
        </w:rPr>
        <w:t>o</w:t>
      </w:r>
      <w:proofErr w:type="spellEnd"/>
      <w:r>
        <w:t>(H</w:t>
      </w:r>
      <w:r>
        <w:rPr>
          <w:vertAlign w:val="subscript"/>
        </w:rPr>
        <w:t>2</w:t>
      </w:r>
      <w:r>
        <w:t>O</w:t>
      </w:r>
      <w:r>
        <w:rPr>
          <w:vertAlign w:val="subscript"/>
        </w:rPr>
        <w:t>(ж)</w:t>
      </w:r>
      <w:r>
        <w:t>) = 16.7 кал/(моль</w:t>
      </w:r>
      <w:r>
        <w:rPr>
          <w:vertAlign w:val="superscript"/>
        </w:rPr>
        <w:t>.</w:t>
      </w:r>
      <w:r>
        <w:t xml:space="preserve"> K). </w:t>
      </w:r>
    </w:p>
    <w:p w14:paraId="7F71DF2B" w14:textId="77777777" w:rsidR="00E620C6" w:rsidRDefault="001918E4">
      <w:pPr>
        <w:spacing w:after="32" w:line="259" w:lineRule="auto"/>
        <w:ind w:left="64" w:firstLine="0"/>
        <w:jc w:val="left"/>
      </w:pPr>
      <w:r>
        <w:t xml:space="preserve"> </w:t>
      </w:r>
    </w:p>
    <w:p w14:paraId="4E8B6756" w14:textId="77777777" w:rsidR="00E620C6" w:rsidRDefault="001918E4">
      <w:pPr>
        <w:spacing w:after="4" w:line="259" w:lineRule="auto"/>
        <w:ind w:left="59" w:hanging="10"/>
        <w:jc w:val="left"/>
      </w:pPr>
      <w:r>
        <w:rPr>
          <w:b/>
          <w:u w:val="single" w:color="000000"/>
        </w:rPr>
        <w:t>Вопросы для самоконтроля:</w:t>
      </w:r>
      <w:r>
        <w:rPr>
          <w:b/>
        </w:rPr>
        <w:t xml:space="preserve"> </w:t>
      </w:r>
    </w:p>
    <w:p w14:paraId="55082BAD" w14:textId="77777777" w:rsidR="00E620C6" w:rsidRDefault="001918E4">
      <w:pPr>
        <w:numPr>
          <w:ilvl w:val="0"/>
          <w:numId w:val="10"/>
        </w:numPr>
        <w:ind w:left="337" w:right="535" w:hanging="281"/>
      </w:pPr>
      <w:r>
        <w:t xml:space="preserve">Приведете классификацию процессов (химических реакций) с точки зрения термохимии. </w:t>
      </w:r>
    </w:p>
    <w:p w14:paraId="35807918" w14:textId="77777777" w:rsidR="00E620C6" w:rsidRDefault="001918E4">
      <w:pPr>
        <w:numPr>
          <w:ilvl w:val="0"/>
          <w:numId w:val="10"/>
        </w:numPr>
        <w:ind w:left="337" w:right="535" w:hanging="281"/>
      </w:pPr>
      <w:r>
        <w:t xml:space="preserve">Сформулируйте закон Гесса, укажите условия выполнения, его следствия. </w:t>
      </w:r>
    </w:p>
    <w:p w14:paraId="1CB2611E" w14:textId="77777777" w:rsidR="00E620C6" w:rsidRDefault="001918E4">
      <w:pPr>
        <w:numPr>
          <w:ilvl w:val="0"/>
          <w:numId w:val="10"/>
        </w:numPr>
        <w:ind w:left="337" w:right="535" w:hanging="281"/>
      </w:pPr>
      <w:r>
        <w:t>Дайте определения терминам: теплота образования, теплота сгорания, теплоемкость. Укажите виды теплоемк</w:t>
      </w:r>
      <w:r>
        <w:t xml:space="preserve">остей.  </w:t>
      </w:r>
    </w:p>
    <w:p w14:paraId="024475BF" w14:textId="77777777" w:rsidR="00E620C6" w:rsidRDefault="001918E4">
      <w:pPr>
        <w:numPr>
          <w:ilvl w:val="0"/>
          <w:numId w:val="10"/>
        </w:numPr>
        <w:ind w:left="337" w:right="535" w:hanging="281"/>
      </w:pPr>
      <w:r>
        <w:lastRenderedPageBreak/>
        <w:t xml:space="preserve">Сформулируйте закон Кирхгоффа, выведите математические выражения закона Кирхгоффа в дифференциальной и интегральной форме.  </w:t>
      </w:r>
    </w:p>
    <w:p w14:paraId="1765DC8F" w14:textId="77777777" w:rsidR="00E620C6" w:rsidRDefault="001918E4">
      <w:pPr>
        <w:numPr>
          <w:ilvl w:val="0"/>
          <w:numId w:val="10"/>
        </w:numPr>
        <w:ind w:left="337" w:right="535" w:hanging="281"/>
      </w:pPr>
      <w:r>
        <w:t xml:space="preserve">Сформулируйте второй закон термодинамики. В чем заключается основное значение этого закона? </w:t>
      </w:r>
    </w:p>
    <w:p w14:paraId="39CB07F5" w14:textId="77777777" w:rsidR="00E620C6" w:rsidRDefault="001918E4">
      <w:pPr>
        <w:numPr>
          <w:ilvl w:val="0"/>
          <w:numId w:val="11"/>
        </w:numPr>
        <w:ind w:left="337" w:right="535" w:hanging="281"/>
      </w:pPr>
      <w:r>
        <w:t xml:space="preserve">Какие виды термодинамических </w:t>
      </w:r>
      <w:r>
        <w:t xml:space="preserve">процессов вы знаете? Дайте определения. </w:t>
      </w:r>
    </w:p>
    <w:p w14:paraId="3CFD20B7" w14:textId="77777777" w:rsidR="00E620C6" w:rsidRDefault="001918E4">
      <w:pPr>
        <w:numPr>
          <w:ilvl w:val="0"/>
          <w:numId w:val="11"/>
        </w:numPr>
        <w:ind w:left="337" w:right="535" w:hanging="281"/>
      </w:pPr>
      <w:r>
        <w:t>Опишите цикл Карно, сформулируйте теорему Карно-</w:t>
      </w:r>
      <w:proofErr w:type="spellStart"/>
      <w:r>
        <w:t>Клаузиуса</w:t>
      </w:r>
      <w:proofErr w:type="spellEnd"/>
      <w:r>
        <w:t xml:space="preserve">. Приведите выражение для расчета КПД обратимого цикла Карно. </w:t>
      </w:r>
    </w:p>
    <w:p w14:paraId="55DCD6BC" w14:textId="77777777" w:rsidR="00E620C6" w:rsidRDefault="001918E4">
      <w:pPr>
        <w:numPr>
          <w:ilvl w:val="0"/>
          <w:numId w:val="11"/>
        </w:numPr>
        <w:ind w:left="337" w:right="535" w:hanging="281"/>
      </w:pPr>
      <w:r>
        <w:t>Что такое приведенная теплота и энтропия? Как энтропия связана с термодинамической вероятностью</w:t>
      </w:r>
      <w:r>
        <w:t xml:space="preserve"> и направлением протекания процесса?  </w:t>
      </w:r>
    </w:p>
    <w:p w14:paraId="1426C45D" w14:textId="77777777" w:rsidR="00E620C6" w:rsidRDefault="001918E4">
      <w:pPr>
        <w:numPr>
          <w:ilvl w:val="0"/>
          <w:numId w:val="11"/>
        </w:numPr>
        <w:ind w:left="337" w:right="535" w:hanging="281"/>
      </w:pPr>
      <w:r>
        <w:t xml:space="preserve">Сформулируйте постулат Планка. Приведите выражения для расчета изменения энтропии в различных процессах. </w:t>
      </w:r>
    </w:p>
    <w:p w14:paraId="2E47E400" w14:textId="77777777" w:rsidR="00E620C6" w:rsidRDefault="001918E4">
      <w:pPr>
        <w:numPr>
          <w:ilvl w:val="0"/>
          <w:numId w:val="11"/>
        </w:numPr>
        <w:ind w:left="337" w:right="535" w:hanging="281"/>
      </w:pPr>
      <w:r>
        <w:t>Что такое характеристическая функция? Какие характеристические функции вы знаете? Для чего используются эти фун</w:t>
      </w:r>
      <w:r>
        <w:t xml:space="preserve">кции? </w:t>
      </w:r>
    </w:p>
    <w:p w14:paraId="1702A107" w14:textId="77777777" w:rsidR="00E620C6" w:rsidRDefault="001918E4">
      <w:pPr>
        <w:pStyle w:val="1"/>
        <w:ind w:left="239" w:right="705"/>
      </w:pPr>
      <w:r>
        <w:t>IV ЛЕКЦИЯ</w:t>
      </w:r>
      <w:r>
        <w:rPr>
          <w:u w:val="none"/>
        </w:rPr>
        <w:t xml:space="preserve"> </w:t>
      </w:r>
    </w:p>
    <w:p w14:paraId="5AE858E4" w14:textId="77777777" w:rsidR="00E620C6" w:rsidRDefault="001918E4">
      <w:pPr>
        <w:spacing w:after="28" w:line="259" w:lineRule="auto"/>
        <w:ind w:left="64" w:firstLine="0"/>
        <w:jc w:val="left"/>
      </w:pPr>
      <w:r>
        <w:t xml:space="preserve"> </w:t>
      </w:r>
    </w:p>
    <w:p w14:paraId="1EA70A62" w14:textId="77777777" w:rsidR="00E620C6" w:rsidRDefault="001918E4">
      <w:pPr>
        <w:pStyle w:val="4"/>
        <w:spacing w:after="0"/>
        <w:ind w:left="239" w:right="707"/>
      </w:pPr>
      <w:r>
        <w:t>ХИМИЧЕСКОЕ РАВНОВЕСИЕ</w:t>
      </w:r>
      <w:r>
        <w:rPr>
          <w:u w:val="none"/>
        </w:rPr>
        <w:t xml:space="preserve"> </w:t>
      </w:r>
    </w:p>
    <w:p w14:paraId="09460621" w14:textId="77777777" w:rsidR="00E620C6" w:rsidRDefault="001918E4">
      <w:pPr>
        <w:spacing w:after="148" w:line="259" w:lineRule="auto"/>
        <w:ind w:left="0" w:right="407" w:firstLine="0"/>
        <w:jc w:val="center"/>
      </w:pPr>
      <w:r>
        <w:rPr>
          <w:b/>
        </w:rPr>
        <w:t xml:space="preserve"> </w:t>
      </w:r>
    </w:p>
    <w:p w14:paraId="5E65E020" w14:textId="77777777" w:rsidR="00E620C6" w:rsidRDefault="001918E4">
      <w:pPr>
        <w:pStyle w:val="1"/>
        <w:spacing w:after="132" w:line="271" w:lineRule="auto"/>
        <w:ind w:left="59" w:right="530" w:hanging="3"/>
        <w:jc w:val="both"/>
      </w:pPr>
      <w:r>
        <w:rPr>
          <w:u w:val="none"/>
        </w:rPr>
        <w:t xml:space="preserve">Химическое равновесие. </w:t>
      </w:r>
    </w:p>
    <w:p w14:paraId="0554180D" w14:textId="77777777" w:rsidR="00E620C6" w:rsidRDefault="001918E4">
      <w:pPr>
        <w:ind w:left="56" w:right="535" w:firstLine="708"/>
      </w:pPr>
      <w:r>
        <w:t xml:space="preserve">Равновесным состоянием называется такое </w:t>
      </w:r>
      <w:r>
        <w:t xml:space="preserve">термодинамическое состояние системы, которое не изменяется во времени, причем эта неизменяемость не обусловлена протеканием какого-либо внешнего процесса. </w:t>
      </w:r>
    </w:p>
    <w:p w14:paraId="062B57D5" w14:textId="77777777" w:rsidR="00E620C6" w:rsidRDefault="001918E4">
      <w:pPr>
        <w:ind w:left="56" w:right="535" w:firstLine="708"/>
      </w:pPr>
      <w:r>
        <w:t>Любая химическая реакция обратима. В момент, когда скорости прямой и обратной реакции уравняются, го</w:t>
      </w:r>
      <w:r>
        <w:t xml:space="preserve">ворят о химическом равновесии </w:t>
      </w:r>
      <w:r>
        <w:rPr>
          <w:i/>
        </w:rPr>
        <w:t>w</w:t>
      </w:r>
      <w:r>
        <w:rPr>
          <w:vertAlign w:val="subscript"/>
        </w:rPr>
        <w:t>1</w:t>
      </w:r>
      <w:r>
        <w:t>=</w:t>
      </w:r>
      <w:r>
        <w:rPr>
          <w:i/>
        </w:rPr>
        <w:t xml:space="preserve"> w</w:t>
      </w:r>
      <w:r>
        <w:rPr>
          <w:vertAlign w:val="subscript"/>
        </w:rPr>
        <w:t>2</w:t>
      </w:r>
      <w:r>
        <w:t>. Оно может сохраняться сколь угодно долго, пока внешним воздействием не будет нарушено равенство скоростей прямой и обратной реакций. Это означает, что, сколько вещества образовалось в ходе прямой реакции столько же и и</w:t>
      </w:r>
      <w:r>
        <w:t xml:space="preserve">зрасходовалось в ходе обратной реакции. </w:t>
      </w:r>
    </w:p>
    <w:p w14:paraId="47D54731" w14:textId="77777777" w:rsidR="00E620C6" w:rsidRDefault="001918E4">
      <w:pPr>
        <w:spacing w:after="148" w:line="259" w:lineRule="auto"/>
        <w:ind w:left="64" w:firstLine="0"/>
        <w:jc w:val="left"/>
      </w:pPr>
      <w:r>
        <w:rPr>
          <w:b/>
        </w:rPr>
        <w:t xml:space="preserve"> </w:t>
      </w:r>
    </w:p>
    <w:p w14:paraId="5C190136" w14:textId="77777777" w:rsidR="00E620C6" w:rsidRDefault="001918E4">
      <w:pPr>
        <w:spacing w:line="366" w:lineRule="auto"/>
        <w:ind w:left="764" w:right="535" w:hanging="708"/>
      </w:pPr>
      <w:r>
        <w:rPr>
          <w:b/>
        </w:rPr>
        <w:t>Принцип Ле-</w:t>
      </w:r>
      <w:proofErr w:type="spellStart"/>
      <w:r>
        <w:rPr>
          <w:b/>
        </w:rPr>
        <w:t>Шателье</w:t>
      </w:r>
      <w:proofErr w:type="spellEnd"/>
      <w:r>
        <w:rPr>
          <w:b/>
        </w:rPr>
        <w:t xml:space="preserve">-Брауна, подвижный характер равновесия.  </w:t>
      </w:r>
      <w:r>
        <w:t>Сформулирован в 1884 г Ле-</w:t>
      </w:r>
      <w:proofErr w:type="spellStart"/>
      <w:r>
        <w:t>Шателье</w:t>
      </w:r>
      <w:proofErr w:type="spellEnd"/>
      <w:r>
        <w:t xml:space="preserve"> и доказан в 1888 Брауном.  </w:t>
      </w:r>
    </w:p>
    <w:p w14:paraId="4650495C" w14:textId="77777777" w:rsidR="00E620C6" w:rsidRDefault="001918E4">
      <w:pPr>
        <w:ind w:left="56" w:right="535" w:firstLine="708"/>
      </w:pPr>
      <w:r>
        <w:t>Если на систему, находящуюся в равновесии, оказать внешнее воздействие (изменить концентраци</w:t>
      </w:r>
      <w:r>
        <w:t xml:space="preserve">ю, давление или температуру), нарушающее равновесие, то в ней самопроизвольно происходят изменения в направлении уменьшения этого воздействия. </w:t>
      </w:r>
    </w:p>
    <w:p w14:paraId="111B38F9" w14:textId="77777777" w:rsidR="00E620C6" w:rsidRDefault="001918E4">
      <w:pPr>
        <w:spacing w:after="4" w:line="332" w:lineRule="auto"/>
        <w:ind w:left="424" w:right="1253" w:firstLine="348"/>
        <w:jc w:val="left"/>
      </w:pPr>
      <w:r>
        <w:t>Рассмотрим этот принцип на примере реакции образования аммиака N</w:t>
      </w:r>
      <w:r>
        <w:rPr>
          <w:vertAlign w:val="subscript"/>
        </w:rPr>
        <w:t>2</w:t>
      </w:r>
      <w:r>
        <w:t xml:space="preserve"> + 3H</w:t>
      </w:r>
      <w:r>
        <w:rPr>
          <w:vertAlign w:val="subscript"/>
        </w:rPr>
        <w:t>2</w:t>
      </w:r>
      <w:r>
        <w:t xml:space="preserve"> = 2 NH</w:t>
      </w:r>
      <w:r>
        <w:rPr>
          <w:vertAlign w:val="subscript"/>
        </w:rPr>
        <w:t>3</w:t>
      </w:r>
      <w:r>
        <w:t xml:space="preserve">;   </w:t>
      </w:r>
      <w:r>
        <w:rPr>
          <w:rFonts w:ascii="Segoe UI Symbol" w:eastAsia="Segoe UI Symbol" w:hAnsi="Segoe UI Symbol" w:cs="Segoe UI Symbol"/>
          <w:sz w:val="30"/>
        </w:rPr>
        <w:t></w:t>
      </w:r>
      <w:r>
        <w:rPr>
          <w:i/>
        </w:rPr>
        <w:t xml:space="preserve">H </w:t>
      </w:r>
      <w:r>
        <w:t xml:space="preserve">&lt; 0 Влияющие факторы: </w:t>
      </w:r>
    </w:p>
    <w:p w14:paraId="5C65672C" w14:textId="77777777" w:rsidR="00E620C6" w:rsidRDefault="001918E4">
      <w:pPr>
        <w:numPr>
          <w:ilvl w:val="0"/>
          <w:numId w:val="12"/>
        </w:numPr>
        <w:ind w:right="535"/>
      </w:pPr>
      <w:r>
        <w:lastRenderedPageBreak/>
        <w:t>Тем</w:t>
      </w:r>
      <w:r>
        <w:t>пература. Увеличение температуры смещает равновесие в сторону продуктов реакции в случае эндотермической реакции и в сторону исходных веществ в случае экзотермической реакции. Для данной реакции увеличение температуры сместит равновесие в сторону образован</w:t>
      </w:r>
      <w:r>
        <w:t xml:space="preserve">ия азота и водорода. </w:t>
      </w:r>
    </w:p>
    <w:p w14:paraId="3933DE19" w14:textId="77777777" w:rsidR="00E620C6" w:rsidRDefault="001918E4">
      <w:pPr>
        <w:numPr>
          <w:ilvl w:val="0"/>
          <w:numId w:val="12"/>
        </w:numPr>
        <w:ind w:right="535"/>
      </w:pPr>
      <w:r>
        <w:t xml:space="preserve">Давление. Увеличение давления смещает положение равновесия в сторону образования веществ, занимающих меньший объем. Для данной реакции увеличение давления сместит равновесие в сторону образования </w:t>
      </w:r>
    </w:p>
    <w:p w14:paraId="15DC3A21" w14:textId="77777777" w:rsidR="00E620C6" w:rsidRDefault="001918E4">
      <w:pPr>
        <w:ind w:left="59" w:right="535"/>
      </w:pPr>
      <w:r>
        <w:t xml:space="preserve">аммиака. </w:t>
      </w:r>
    </w:p>
    <w:p w14:paraId="3CAEBDAF" w14:textId="77777777" w:rsidR="00E620C6" w:rsidRDefault="001918E4">
      <w:pPr>
        <w:numPr>
          <w:ilvl w:val="0"/>
          <w:numId w:val="12"/>
        </w:numPr>
        <w:ind w:right="535"/>
      </w:pPr>
      <w:r>
        <w:t>Концентрация. Увеличение ко</w:t>
      </w:r>
      <w:r>
        <w:t xml:space="preserve">нцентрации смещает положение равновесия в сторону уменьшения количества данного вещества. Для данной реакции увеличение концентрации исходных реагентов сместит равновесие в сторону образования аммиака. </w:t>
      </w:r>
    </w:p>
    <w:p w14:paraId="16AFB72C" w14:textId="77777777" w:rsidR="00E620C6" w:rsidRDefault="001918E4">
      <w:pPr>
        <w:ind w:left="56" w:right="535" w:firstLine="708"/>
      </w:pPr>
      <w:r>
        <w:t>Если есть влияние электрических, магнитных, гравитаци</w:t>
      </w:r>
      <w:r>
        <w:t xml:space="preserve">онных и других факторов на термодинамическое равновесие, то все выше сказанное справедливо и для этих случаев. </w:t>
      </w:r>
    </w:p>
    <w:p w14:paraId="6E12C93B" w14:textId="77777777" w:rsidR="00E620C6" w:rsidRDefault="001918E4">
      <w:pPr>
        <w:spacing w:after="0" w:line="259" w:lineRule="auto"/>
        <w:ind w:left="64" w:firstLine="0"/>
        <w:jc w:val="left"/>
      </w:pPr>
      <w:r>
        <w:t xml:space="preserve"> </w:t>
      </w:r>
    </w:p>
    <w:p w14:paraId="61BEC9C1" w14:textId="77777777" w:rsidR="00E620C6" w:rsidRDefault="001918E4">
      <w:pPr>
        <w:spacing w:after="127" w:line="271" w:lineRule="auto"/>
        <w:ind w:left="59" w:right="530"/>
      </w:pPr>
      <w:r>
        <w:rPr>
          <w:b/>
        </w:rPr>
        <w:t xml:space="preserve">Закон действующих масс, различные способы выражения констант равновесия химической реакции.  </w:t>
      </w:r>
    </w:p>
    <w:p w14:paraId="6F4ECB8D" w14:textId="77777777" w:rsidR="00E620C6" w:rsidRDefault="001918E4">
      <w:pPr>
        <w:spacing w:after="301"/>
        <w:ind w:left="56" w:right="535" w:firstLine="708"/>
      </w:pPr>
      <w:r>
        <w:t>Рассмотрим гомогенную газовую химическую реакцию. Допустим, что в системе установилось подвижное химическое равновесие. При постоянной температуре равновесие можн</w:t>
      </w:r>
      <w:r>
        <w:t xml:space="preserve">о охарактеризовать с помощью константы равновесия. </w:t>
      </w:r>
      <w:proofErr w:type="spellStart"/>
      <w:r>
        <w:rPr>
          <w:i/>
        </w:rPr>
        <w:t>aA</w:t>
      </w:r>
      <w:proofErr w:type="spellEnd"/>
      <w:r>
        <w:rPr>
          <w:i/>
        </w:rPr>
        <w:t xml:space="preserve"> </w:t>
      </w:r>
      <w:proofErr w:type="spellStart"/>
      <w:r>
        <w:rPr>
          <w:i/>
        </w:rPr>
        <w:t>bB</w:t>
      </w:r>
      <w:proofErr w:type="spellEnd"/>
      <w:r>
        <w:rPr>
          <w:i/>
        </w:rPr>
        <w:t xml:space="preserve"> </w:t>
      </w:r>
      <w:proofErr w:type="spellStart"/>
      <w:r>
        <w:rPr>
          <w:i/>
        </w:rPr>
        <w:t>cC</w:t>
      </w:r>
      <w:proofErr w:type="spellEnd"/>
      <w:r>
        <w:rPr>
          <w:i/>
        </w:rPr>
        <w:t xml:space="preserve"> </w:t>
      </w:r>
      <w:proofErr w:type="spellStart"/>
      <w:r>
        <w:rPr>
          <w:i/>
        </w:rPr>
        <w:t>dD</w:t>
      </w:r>
      <w:proofErr w:type="spellEnd"/>
      <w:r>
        <w:rPr>
          <w:rFonts w:ascii="Segoe UI Symbol" w:eastAsia="Segoe UI Symbol" w:hAnsi="Segoe UI Symbol" w:cs="Segoe UI Symbol"/>
        </w:rPr>
        <w:t>+ = +</w:t>
      </w:r>
    </w:p>
    <w:p w14:paraId="3CE3C347" w14:textId="77777777" w:rsidR="00E620C6" w:rsidRPr="008B2518" w:rsidRDefault="001918E4">
      <w:pPr>
        <w:tabs>
          <w:tab w:val="center" w:pos="4579"/>
          <w:tab w:val="center" w:pos="5938"/>
        </w:tabs>
        <w:spacing w:after="189" w:line="261" w:lineRule="auto"/>
        <w:ind w:left="0" w:firstLine="0"/>
        <w:jc w:val="left"/>
        <w:rPr>
          <w:lang w:val="en-US"/>
        </w:rPr>
      </w:pPr>
      <w:r>
        <w:rPr>
          <w:rFonts w:ascii="Calibri" w:eastAsia="Calibri" w:hAnsi="Calibri" w:cs="Calibri"/>
          <w:sz w:val="22"/>
        </w:rPr>
        <w:tab/>
      </w:r>
      <w:r w:rsidRPr="008B2518">
        <w:rPr>
          <w:i/>
          <w:lang w:val="en-US"/>
        </w:rPr>
        <w:t>K</w:t>
      </w:r>
      <w:r w:rsidRPr="008B2518">
        <w:rPr>
          <w:i/>
          <w:sz w:val="16"/>
          <w:lang w:val="en-US"/>
        </w:rPr>
        <w:t xml:space="preserve">P </w:t>
      </w:r>
      <w:r w:rsidRPr="008B2518">
        <w:rPr>
          <w:rFonts w:ascii="Segoe UI Symbol" w:eastAsia="Segoe UI Symbol" w:hAnsi="Segoe UI Symbol" w:cs="Segoe UI Symbol"/>
          <w:lang w:val="en-US"/>
        </w:rPr>
        <w:t xml:space="preserve">= </w:t>
      </w:r>
      <w:r w:rsidRPr="008B2518">
        <w:rPr>
          <w:i/>
          <w:lang w:val="en-US"/>
        </w:rPr>
        <w:t xml:space="preserve">P </w:t>
      </w:r>
      <w:proofErr w:type="spellStart"/>
      <w:r w:rsidRPr="008B2518">
        <w:rPr>
          <w:i/>
          <w:lang w:val="en-US"/>
        </w:rPr>
        <w:t>P</w:t>
      </w:r>
      <w:r w:rsidRPr="008B2518">
        <w:rPr>
          <w:i/>
          <w:sz w:val="16"/>
          <w:u w:val="single" w:color="000000"/>
          <w:lang w:val="en-US"/>
        </w:rPr>
        <w:t>C</w:t>
      </w:r>
      <w:r w:rsidRPr="008B2518">
        <w:rPr>
          <w:i/>
          <w:sz w:val="16"/>
          <w:lang w:val="en-US"/>
        </w:rPr>
        <w:t>ca</w:t>
      </w:r>
      <w:proofErr w:type="spellEnd"/>
      <w:r w:rsidRPr="008B2518">
        <w:rPr>
          <w:sz w:val="16"/>
          <w:lang w:val="en-US"/>
        </w:rPr>
        <w:t xml:space="preserve">* </w:t>
      </w:r>
      <w:proofErr w:type="spellStart"/>
      <w:r w:rsidRPr="008B2518">
        <w:rPr>
          <w:i/>
          <w:sz w:val="16"/>
          <w:u w:val="single" w:color="000000"/>
          <w:lang w:val="en-US"/>
        </w:rPr>
        <w:t>D</w:t>
      </w:r>
      <w:r w:rsidRPr="008B2518">
        <w:rPr>
          <w:i/>
          <w:sz w:val="16"/>
          <w:lang w:val="en-US"/>
        </w:rPr>
        <w:t>bd</w:t>
      </w:r>
      <w:proofErr w:type="spellEnd"/>
      <w:r w:rsidRPr="008B2518">
        <w:rPr>
          <w:i/>
          <w:sz w:val="16"/>
          <w:lang w:val="en-US"/>
        </w:rPr>
        <w:tab/>
      </w:r>
      <w:r w:rsidRPr="008B2518">
        <w:rPr>
          <w:lang w:val="en-US"/>
        </w:rPr>
        <w:t xml:space="preserve"> </w:t>
      </w:r>
    </w:p>
    <w:p w14:paraId="08C759BB" w14:textId="77777777" w:rsidR="00E620C6" w:rsidRPr="008B2518" w:rsidRDefault="001918E4">
      <w:pPr>
        <w:spacing w:after="215" w:line="264" w:lineRule="auto"/>
        <w:ind w:left="784" w:right="1295" w:hanging="10"/>
        <w:jc w:val="center"/>
        <w:rPr>
          <w:lang w:val="en-US"/>
        </w:rPr>
      </w:pPr>
      <w:r w:rsidRPr="008B2518">
        <w:rPr>
          <w:i/>
          <w:lang w:val="en-US"/>
        </w:rPr>
        <w:t>P P</w:t>
      </w:r>
      <w:r w:rsidRPr="008B2518">
        <w:rPr>
          <w:i/>
          <w:sz w:val="16"/>
          <w:lang w:val="en-US"/>
        </w:rPr>
        <w:t xml:space="preserve">A </w:t>
      </w:r>
      <w:r w:rsidRPr="008B2518">
        <w:rPr>
          <w:sz w:val="16"/>
          <w:lang w:val="en-US"/>
        </w:rPr>
        <w:t xml:space="preserve">* </w:t>
      </w:r>
      <w:r w:rsidRPr="008B2518">
        <w:rPr>
          <w:i/>
          <w:sz w:val="16"/>
          <w:lang w:val="en-US"/>
        </w:rPr>
        <w:t>B</w:t>
      </w:r>
    </w:p>
    <w:p w14:paraId="62CA13BA" w14:textId="77777777" w:rsidR="00E620C6" w:rsidRDefault="001918E4">
      <w:pPr>
        <w:ind w:left="56" w:right="535" w:firstLine="708"/>
      </w:pPr>
      <w:r>
        <w:t xml:space="preserve">где </w:t>
      </w:r>
      <w:proofErr w:type="spellStart"/>
      <w:r>
        <w:rPr>
          <w:i/>
        </w:rPr>
        <w:t>К</w:t>
      </w:r>
      <w:r>
        <w:rPr>
          <w:vertAlign w:val="subscript"/>
        </w:rPr>
        <w:t>р</w:t>
      </w:r>
      <w:proofErr w:type="spellEnd"/>
      <w:r>
        <w:t xml:space="preserve"> – константа равновесия, выраженная через парциальные давления веществ </w:t>
      </w:r>
      <w:r>
        <w:rPr>
          <w:i/>
        </w:rPr>
        <w:t>P</w:t>
      </w:r>
      <w:r>
        <w:t xml:space="preserve">. Величина </w:t>
      </w:r>
      <w:proofErr w:type="spellStart"/>
      <w:r>
        <w:rPr>
          <w:i/>
        </w:rPr>
        <w:t>К</w:t>
      </w:r>
      <w:r>
        <w:rPr>
          <w:vertAlign w:val="subscript"/>
        </w:rPr>
        <w:t>р</w:t>
      </w:r>
      <w:proofErr w:type="spellEnd"/>
      <w:r>
        <w:t xml:space="preserve"> </w:t>
      </w:r>
      <w:r>
        <w:t xml:space="preserve">зависит только от температуры и не зависит от начальных концентраций реагирующих веществ. Парциальное давление – это давление, которое имел бы газ, помещенный в том же количестве в тот же объем, но без других газов. Общее давление газов является суммой их </w:t>
      </w:r>
      <w:r>
        <w:t xml:space="preserve">парциальных давлений.  </w:t>
      </w:r>
    </w:p>
    <w:p w14:paraId="7D63BAA1" w14:textId="77777777" w:rsidR="00E620C6" w:rsidRDefault="001918E4">
      <w:pPr>
        <w:spacing w:after="51"/>
        <w:ind w:left="56" w:right="535" w:firstLine="708"/>
      </w:pPr>
      <w:r>
        <w:t xml:space="preserve">В случае реакции, протекающей в растворе, константа равновесия может быть выражена через равновесные концентрации веществ. </w:t>
      </w:r>
    </w:p>
    <w:p w14:paraId="75FBC08D" w14:textId="77777777" w:rsidR="00E620C6" w:rsidRPr="008B2518" w:rsidRDefault="001918E4">
      <w:pPr>
        <w:spacing w:after="0" w:line="287" w:lineRule="auto"/>
        <w:ind w:left="4496" w:right="4345" w:hanging="534"/>
        <w:jc w:val="left"/>
        <w:rPr>
          <w:lang w:val="en-US"/>
        </w:rPr>
      </w:pPr>
      <w:proofErr w:type="spellStart"/>
      <w:r w:rsidRPr="008B2518">
        <w:rPr>
          <w:i/>
          <w:sz w:val="25"/>
          <w:lang w:val="en-US"/>
        </w:rPr>
        <w:t>aA</w:t>
      </w:r>
      <w:proofErr w:type="spellEnd"/>
      <w:r w:rsidRPr="008B2518">
        <w:rPr>
          <w:i/>
          <w:sz w:val="25"/>
          <w:lang w:val="en-US"/>
        </w:rPr>
        <w:t xml:space="preserve"> </w:t>
      </w:r>
      <w:proofErr w:type="spellStart"/>
      <w:r w:rsidRPr="008B2518">
        <w:rPr>
          <w:i/>
          <w:sz w:val="25"/>
          <w:lang w:val="en-US"/>
        </w:rPr>
        <w:t>bB</w:t>
      </w:r>
      <w:proofErr w:type="spellEnd"/>
      <w:r w:rsidRPr="008B2518">
        <w:rPr>
          <w:i/>
          <w:sz w:val="25"/>
          <w:lang w:val="en-US"/>
        </w:rPr>
        <w:t xml:space="preserve"> </w:t>
      </w:r>
      <w:proofErr w:type="spellStart"/>
      <w:r w:rsidRPr="008B2518">
        <w:rPr>
          <w:i/>
          <w:sz w:val="25"/>
          <w:lang w:val="en-US"/>
        </w:rPr>
        <w:t>cC</w:t>
      </w:r>
      <w:proofErr w:type="spellEnd"/>
      <w:r w:rsidRPr="008B2518">
        <w:rPr>
          <w:i/>
          <w:sz w:val="25"/>
          <w:lang w:val="en-US"/>
        </w:rPr>
        <w:t xml:space="preserve"> </w:t>
      </w:r>
      <w:proofErr w:type="spellStart"/>
      <w:r w:rsidRPr="008B2518">
        <w:rPr>
          <w:i/>
          <w:sz w:val="25"/>
          <w:lang w:val="en-US"/>
        </w:rPr>
        <w:t>dD</w:t>
      </w:r>
      <w:proofErr w:type="spellEnd"/>
      <w:r w:rsidRPr="008B2518">
        <w:rPr>
          <w:rFonts w:ascii="Segoe UI Symbol" w:eastAsia="Segoe UI Symbol" w:hAnsi="Segoe UI Symbol" w:cs="Segoe UI Symbol"/>
          <w:sz w:val="25"/>
          <w:lang w:val="en-US"/>
        </w:rPr>
        <w:t xml:space="preserve">+ = + </w:t>
      </w:r>
      <w:r w:rsidRPr="008B2518">
        <w:rPr>
          <w:sz w:val="25"/>
          <w:lang w:val="en-US"/>
        </w:rPr>
        <w:t>[ ] [ ]</w:t>
      </w:r>
      <w:r w:rsidRPr="008B2518">
        <w:rPr>
          <w:i/>
          <w:sz w:val="25"/>
          <w:lang w:val="en-US"/>
        </w:rPr>
        <w:t>C D</w:t>
      </w:r>
      <w:r w:rsidRPr="008B2518">
        <w:rPr>
          <w:i/>
          <w:sz w:val="23"/>
          <w:vertAlign w:val="superscript"/>
          <w:lang w:val="en-US"/>
        </w:rPr>
        <w:t>c d</w:t>
      </w:r>
      <w:r w:rsidRPr="008B2518">
        <w:rPr>
          <w:lang w:val="en-US"/>
        </w:rPr>
        <w:t xml:space="preserve"> </w:t>
      </w:r>
    </w:p>
    <w:p w14:paraId="5616CA0C" w14:textId="77777777" w:rsidR="00E620C6" w:rsidRDefault="001918E4">
      <w:pPr>
        <w:spacing w:after="3" w:line="259" w:lineRule="auto"/>
        <w:ind w:left="4500" w:firstLine="0"/>
        <w:jc w:val="left"/>
      </w:pPr>
      <w:r>
        <w:rPr>
          <w:rFonts w:ascii="Calibri" w:eastAsia="Calibri" w:hAnsi="Calibri" w:cs="Calibri"/>
          <w:noProof/>
          <w:sz w:val="22"/>
        </w:rPr>
        <mc:AlternateContent>
          <mc:Choice Requires="wpg">
            <w:drawing>
              <wp:inline distT="0" distB="0" distL="0" distR="0" wp14:anchorId="5EDC9862" wp14:editId="4FCEC842">
                <wp:extent cx="580174" cy="7782"/>
                <wp:effectExtent l="0" t="0" r="0" b="0"/>
                <wp:docPr id="95472" name="Group 95472"/>
                <wp:cNvGraphicFramePr/>
                <a:graphic xmlns:a="http://schemas.openxmlformats.org/drawingml/2006/main">
                  <a:graphicData uri="http://schemas.microsoft.com/office/word/2010/wordprocessingGroup">
                    <wpg:wgp>
                      <wpg:cNvGrpSpPr/>
                      <wpg:grpSpPr>
                        <a:xfrm>
                          <a:off x="0" y="0"/>
                          <a:ext cx="580174" cy="7782"/>
                          <a:chOff x="0" y="0"/>
                          <a:chExt cx="580174" cy="7782"/>
                        </a:xfrm>
                      </wpg:grpSpPr>
                      <wps:wsp>
                        <wps:cNvPr id="5451" name="Shape 5451"/>
                        <wps:cNvSpPr/>
                        <wps:spPr>
                          <a:xfrm>
                            <a:off x="0" y="0"/>
                            <a:ext cx="580174" cy="0"/>
                          </a:xfrm>
                          <a:custGeom>
                            <a:avLst/>
                            <a:gdLst/>
                            <a:ahLst/>
                            <a:cxnLst/>
                            <a:rect l="0" t="0" r="0" b="0"/>
                            <a:pathLst>
                              <a:path w="580174">
                                <a:moveTo>
                                  <a:pt x="0" y="0"/>
                                </a:moveTo>
                                <a:lnTo>
                                  <a:pt x="580174" y="0"/>
                                </a:lnTo>
                              </a:path>
                            </a:pathLst>
                          </a:custGeom>
                          <a:ln w="778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472" style="width:45.683pt;height:0.612756pt;mso-position-horizontal-relative:char;mso-position-vertical-relative:line" coordsize="5801,77">
                <v:shape id="Shape 5451" style="position:absolute;width:5801;height:0;left:0;top:0;" coordsize="580174,0" path="m0,0l580174,0">
                  <v:stroke weight="0.612756pt" endcap="flat" joinstyle="round" on="true" color="#000000"/>
                  <v:fill on="false" color="#000000" opacity="0"/>
                </v:shape>
              </v:group>
            </w:pict>
          </mc:Fallback>
        </mc:AlternateContent>
      </w:r>
    </w:p>
    <w:p w14:paraId="43520CB2" w14:textId="77777777" w:rsidR="00E620C6" w:rsidRDefault="001918E4">
      <w:pPr>
        <w:spacing w:line="521" w:lineRule="auto"/>
        <w:ind w:left="772" w:right="2998" w:firstLine="3198"/>
      </w:pPr>
      <w:proofErr w:type="spellStart"/>
      <w:r>
        <w:rPr>
          <w:i/>
          <w:sz w:val="25"/>
        </w:rPr>
        <w:lastRenderedPageBreak/>
        <w:t>K</w:t>
      </w:r>
      <w:r>
        <w:rPr>
          <w:i/>
          <w:sz w:val="15"/>
        </w:rPr>
        <w:t>c</w:t>
      </w:r>
      <w:proofErr w:type="spellEnd"/>
      <w:r>
        <w:rPr>
          <w:i/>
          <w:sz w:val="15"/>
        </w:rPr>
        <w:t xml:space="preserve"> </w:t>
      </w:r>
      <w:r>
        <w:rPr>
          <w:rFonts w:ascii="Segoe UI Symbol" w:eastAsia="Segoe UI Symbol" w:hAnsi="Segoe UI Symbol" w:cs="Segoe UI Symbol"/>
          <w:sz w:val="25"/>
        </w:rPr>
        <w:t xml:space="preserve">= </w:t>
      </w:r>
      <w:r>
        <w:rPr>
          <w:sz w:val="25"/>
        </w:rPr>
        <w:t>[ ] [ ]</w:t>
      </w:r>
      <w:r>
        <w:rPr>
          <w:i/>
          <w:sz w:val="25"/>
        </w:rPr>
        <w:t xml:space="preserve">A </w:t>
      </w:r>
      <w:proofErr w:type="spellStart"/>
      <w:r>
        <w:rPr>
          <w:i/>
          <w:sz w:val="25"/>
        </w:rPr>
        <w:t>B</w:t>
      </w:r>
      <w:r>
        <w:rPr>
          <w:i/>
          <w:sz w:val="15"/>
        </w:rPr>
        <w:t>a</w:t>
      </w:r>
      <w:proofErr w:type="spellEnd"/>
      <w:r>
        <w:rPr>
          <w:i/>
          <w:sz w:val="15"/>
        </w:rPr>
        <w:t xml:space="preserve"> b </w:t>
      </w:r>
      <w:r>
        <w:t>Здесь К</w:t>
      </w:r>
      <w:r>
        <w:rPr>
          <w:vertAlign w:val="subscript"/>
        </w:rPr>
        <w:t xml:space="preserve">с </w:t>
      </w:r>
      <w:r>
        <w:t xml:space="preserve">– константа равновесия химической реакции. </w:t>
      </w:r>
    </w:p>
    <w:p w14:paraId="3DBDD671" w14:textId="77777777" w:rsidR="00E620C6" w:rsidRDefault="001918E4">
      <w:pPr>
        <w:spacing w:after="268" w:line="259" w:lineRule="auto"/>
        <w:ind w:left="64" w:firstLine="0"/>
        <w:jc w:val="left"/>
      </w:pPr>
      <w:r>
        <w:t xml:space="preserve"> </w:t>
      </w:r>
    </w:p>
    <w:p w14:paraId="36D8755C" w14:textId="77777777" w:rsidR="00E620C6" w:rsidRDefault="001918E4">
      <w:pPr>
        <w:spacing w:after="76" w:line="271" w:lineRule="auto"/>
        <w:ind w:left="775" w:right="530"/>
      </w:pPr>
      <w:r>
        <w:rPr>
          <w:b/>
        </w:rPr>
        <w:t xml:space="preserve">Связь между константами </w:t>
      </w:r>
      <w:proofErr w:type="spellStart"/>
      <w:r>
        <w:rPr>
          <w:b/>
          <w:i/>
        </w:rPr>
        <w:t>K</w:t>
      </w:r>
      <w:r>
        <w:rPr>
          <w:b/>
          <w:sz w:val="18"/>
        </w:rPr>
        <w:t>p</w:t>
      </w:r>
      <w:proofErr w:type="spellEnd"/>
      <w:r>
        <w:rPr>
          <w:b/>
        </w:rPr>
        <w:t xml:space="preserve"> и </w:t>
      </w:r>
      <w:proofErr w:type="spellStart"/>
      <w:r>
        <w:rPr>
          <w:b/>
          <w:i/>
        </w:rPr>
        <w:t>K</w:t>
      </w:r>
      <w:r>
        <w:rPr>
          <w:b/>
          <w:sz w:val="18"/>
        </w:rPr>
        <w:t>c</w:t>
      </w:r>
      <w:proofErr w:type="spellEnd"/>
      <w:r>
        <w:rPr>
          <w:b/>
        </w:rPr>
        <w:t xml:space="preserve">.  </w:t>
      </w:r>
    </w:p>
    <w:p w14:paraId="291B08C4" w14:textId="77777777" w:rsidR="00E620C6" w:rsidRDefault="001918E4">
      <w:pPr>
        <w:ind w:left="56" w:right="535" w:firstLine="708"/>
      </w:pPr>
      <w:r>
        <w:t xml:space="preserve">Из уравнения состояния идеального газа можно получить зависимость давления от других термодинамических параметров. </w:t>
      </w:r>
    </w:p>
    <w:p w14:paraId="0D2BFF7A" w14:textId="77777777" w:rsidR="00E620C6" w:rsidRPr="008B2518" w:rsidRDefault="001918E4">
      <w:pPr>
        <w:spacing w:after="67" w:line="259" w:lineRule="auto"/>
        <w:ind w:left="1107" w:right="2122" w:hanging="10"/>
        <w:jc w:val="center"/>
        <w:rPr>
          <w:lang w:val="en-US"/>
        </w:rPr>
      </w:pPr>
      <w:r w:rsidRPr="008B2518">
        <w:rPr>
          <w:i/>
          <w:sz w:val="24"/>
          <w:lang w:val="en-US"/>
        </w:rPr>
        <w:t xml:space="preserve">PV </w:t>
      </w:r>
      <w:r w:rsidRPr="008B2518">
        <w:rPr>
          <w:rFonts w:ascii="Segoe UI Symbol" w:eastAsia="Segoe UI Symbol" w:hAnsi="Segoe UI Symbol" w:cs="Segoe UI Symbol"/>
          <w:sz w:val="24"/>
          <w:lang w:val="en-US"/>
        </w:rPr>
        <w:t xml:space="preserve">= </w:t>
      </w:r>
      <w:proofErr w:type="spellStart"/>
      <w:r w:rsidRPr="008B2518">
        <w:rPr>
          <w:i/>
          <w:sz w:val="24"/>
          <w:lang w:val="en-US"/>
        </w:rPr>
        <w:t>nRT</w:t>
      </w:r>
      <w:proofErr w:type="spellEnd"/>
    </w:p>
    <w:p w14:paraId="6BF4AE9B" w14:textId="77777777" w:rsidR="00E620C6" w:rsidRPr="008B2518" w:rsidRDefault="001918E4">
      <w:pPr>
        <w:tabs>
          <w:tab w:val="center" w:pos="4738"/>
          <w:tab w:val="center" w:pos="5683"/>
        </w:tabs>
        <w:spacing w:after="0" w:line="259" w:lineRule="auto"/>
        <w:ind w:left="0" w:firstLine="0"/>
        <w:jc w:val="left"/>
        <w:rPr>
          <w:lang w:val="en-US"/>
        </w:rPr>
      </w:pPr>
      <w:r w:rsidRPr="008B2518">
        <w:rPr>
          <w:rFonts w:ascii="Calibri" w:eastAsia="Calibri" w:hAnsi="Calibri" w:cs="Calibri"/>
          <w:sz w:val="22"/>
          <w:lang w:val="en-US"/>
        </w:rPr>
        <w:tab/>
      </w:r>
      <w:proofErr w:type="spellStart"/>
      <w:r w:rsidRPr="008B2518">
        <w:rPr>
          <w:i/>
          <w:sz w:val="24"/>
          <w:lang w:val="en-US"/>
        </w:rPr>
        <w:t>nRT</w:t>
      </w:r>
      <w:proofErr w:type="spellEnd"/>
      <w:r w:rsidRPr="008B2518">
        <w:rPr>
          <w:i/>
          <w:sz w:val="24"/>
          <w:lang w:val="en-US"/>
        </w:rPr>
        <w:tab/>
      </w:r>
      <w:r w:rsidRPr="008B2518">
        <w:rPr>
          <w:lang w:val="en-US"/>
        </w:rPr>
        <w:t xml:space="preserve"> </w:t>
      </w:r>
    </w:p>
    <w:p w14:paraId="24DB4E7F" w14:textId="77777777" w:rsidR="00E620C6" w:rsidRPr="008B2518" w:rsidRDefault="001918E4">
      <w:pPr>
        <w:tabs>
          <w:tab w:val="center" w:pos="4295"/>
          <w:tab w:val="center" w:pos="5066"/>
        </w:tabs>
        <w:spacing w:after="0" w:line="259" w:lineRule="auto"/>
        <w:ind w:left="0" w:firstLine="0"/>
        <w:jc w:val="left"/>
        <w:rPr>
          <w:lang w:val="en-US"/>
        </w:rPr>
      </w:pPr>
      <w:r w:rsidRPr="008B2518">
        <w:rPr>
          <w:rFonts w:ascii="Calibri" w:eastAsia="Calibri" w:hAnsi="Calibri" w:cs="Calibri"/>
          <w:sz w:val="22"/>
          <w:lang w:val="en-US"/>
        </w:rPr>
        <w:tab/>
      </w:r>
      <w:r w:rsidRPr="008B2518">
        <w:rPr>
          <w:i/>
          <w:sz w:val="24"/>
          <w:lang w:val="en-US"/>
        </w:rPr>
        <w:t xml:space="preserve">P </w:t>
      </w:r>
      <w:r w:rsidRPr="008B2518">
        <w:rPr>
          <w:rFonts w:ascii="Segoe UI Symbol" w:eastAsia="Segoe UI Symbol" w:hAnsi="Segoe UI Symbol" w:cs="Segoe UI Symbol"/>
          <w:sz w:val="24"/>
          <w:lang w:val="en-US"/>
        </w:rPr>
        <w:t>=</w:t>
      </w:r>
      <w:r w:rsidRPr="008B2518">
        <w:rPr>
          <w:rFonts w:ascii="Segoe UI Symbol" w:eastAsia="Segoe UI Symbol" w:hAnsi="Segoe UI Symbol" w:cs="Segoe UI Symbol"/>
          <w:sz w:val="24"/>
          <w:lang w:val="en-US"/>
        </w:rPr>
        <w:tab/>
      </w:r>
      <w:r>
        <w:rPr>
          <w:rFonts w:ascii="Calibri" w:eastAsia="Calibri" w:hAnsi="Calibri" w:cs="Calibri"/>
          <w:noProof/>
          <w:sz w:val="22"/>
        </w:rPr>
        <mc:AlternateContent>
          <mc:Choice Requires="wpg">
            <w:drawing>
              <wp:inline distT="0" distB="0" distL="0" distR="0" wp14:anchorId="4AE571F4" wp14:editId="5F517FA5">
                <wp:extent cx="288277" cy="7493"/>
                <wp:effectExtent l="0" t="0" r="0" b="0"/>
                <wp:docPr id="95473" name="Group 95473"/>
                <wp:cNvGraphicFramePr/>
                <a:graphic xmlns:a="http://schemas.openxmlformats.org/drawingml/2006/main">
                  <a:graphicData uri="http://schemas.microsoft.com/office/word/2010/wordprocessingGroup">
                    <wpg:wgp>
                      <wpg:cNvGrpSpPr/>
                      <wpg:grpSpPr>
                        <a:xfrm>
                          <a:off x="0" y="0"/>
                          <a:ext cx="288277" cy="7493"/>
                          <a:chOff x="0" y="0"/>
                          <a:chExt cx="288277" cy="7493"/>
                        </a:xfrm>
                      </wpg:grpSpPr>
                      <wps:wsp>
                        <wps:cNvPr id="5485" name="Shape 5485"/>
                        <wps:cNvSpPr/>
                        <wps:spPr>
                          <a:xfrm>
                            <a:off x="0" y="0"/>
                            <a:ext cx="288277" cy="0"/>
                          </a:xfrm>
                          <a:custGeom>
                            <a:avLst/>
                            <a:gdLst/>
                            <a:ahLst/>
                            <a:cxnLst/>
                            <a:rect l="0" t="0" r="0" b="0"/>
                            <a:pathLst>
                              <a:path w="288277">
                                <a:moveTo>
                                  <a:pt x="0" y="0"/>
                                </a:moveTo>
                                <a:lnTo>
                                  <a:pt x="288277" y="0"/>
                                </a:lnTo>
                              </a:path>
                            </a:pathLst>
                          </a:custGeom>
                          <a:ln w="749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473" style="width:22.699pt;height:0.589985pt;mso-position-horizontal-relative:char;mso-position-vertical-relative:line" coordsize="2882,74">
                <v:shape id="Shape 5485" style="position:absolute;width:2882;height:0;left:0;top:0;" coordsize="288277,0" path="m0,0l288277,0">
                  <v:stroke weight="0.589985pt" endcap="flat" joinstyle="round" on="true" color="#000000"/>
                  <v:fill on="false" color="#000000" opacity="0"/>
                </v:shape>
              </v:group>
            </w:pict>
          </mc:Fallback>
        </mc:AlternateContent>
      </w:r>
      <w:r w:rsidRPr="008B2518">
        <w:rPr>
          <w:rFonts w:ascii="Segoe UI Symbol" w:eastAsia="Segoe UI Symbol" w:hAnsi="Segoe UI Symbol" w:cs="Segoe UI Symbol"/>
          <w:sz w:val="24"/>
          <w:lang w:val="en-US"/>
        </w:rPr>
        <w:t xml:space="preserve">= </w:t>
      </w:r>
      <w:proofErr w:type="spellStart"/>
      <w:r w:rsidRPr="008B2518">
        <w:rPr>
          <w:i/>
          <w:sz w:val="24"/>
          <w:lang w:val="en-US"/>
        </w:rPr>
        <w:t>cRT</w:t>
      </w:r>
      <w:proofErr w:type="spellEnd"/>
    </w:p>
    <w:p w14:paraId="0C5F1E0E" w14:textId="77777777" w:rsidR="00E620C6" w:rsidRPr="008B2518" w:rsidRDefault="001918E4">
      <w:pPr>
        <w:pStyle w:val="1"/>
        <w:spacing w:after="196"/>
        <w:ind w:left="1107" w:right="1894"/>
        <w:rPr>
          <w:lang w:val="en-US"/>
        </w:rPr>
      </w:pPr>
      <w:r w:rsidRPr="008B2518">
        <w:rPr>
          <w:b w:val="0"/>
          <w:i/>
          <w:sz w:val="24"/>
          <w:u w:val="none"/>
          <w:lang w:val="en-US"/>
        </w:rPr>
        <w:t>V</w:t>
      </w:r>
    </w:p>
    <w:p w14:paraId="3810B03D" w14:textId="77777777" w:rsidR="00E620C6" w:rsidRDefault="001918E4">
      <w:pPr>
        <w:spacing w:after="510"/>
        <w:ind w:left="775" w:right="535"/>
      </w:pPr>
      <w:r>
        <w:t xml:space="preserve">Заменяем и получим следующее выражение </w:t>
      </w:r>
    </w:p>
    <w:p w14:paraId="7345F3FE" w14:textId="77777777" w:rsidR="00E620C6" w:rsidRDefault="001918E4">
      <w:pPr>
        <w:tabs>
          <w:tab w:val="center" w:pos="4499"/>
          <w:tab w:val="center" w:pos="6751"/>
        </w:tabs>
        <w:spacing w:after="722" w:line="261" w:lineRule="auto"/>
        <w:ind w:left="0" w:firstLine="0"/>
        <w:jc w:val="left"/>
      </w:pPr>
      <w:r>
        <w:rPr>
          <w:rFonts w:ascii="Calibri" w:eastAsia="Calibri" w:hAnsi="Calibri" w:cs="Calibri"/>
          <w:sz w:val="22"/>
        </w:rPr>
        <w:tab/>
      </w:r>
      <w:r>
        <w:rPr>
          <w:i/>
        </w:rPr>
        <w:t>K</w:t>
      </w:r>
      <w:r>
        <w:rPr>
          <w:i/>
          <w:sz w:val="16"/>
        </w:rPr>
        <w:t xml:space="preserve">P </w:t>
      </w:r>
      <w:r>
        <w:rPr>
          <w:rFonts w:ascii="Segoe UI Symbol" w:eastAsia="Segoe UI Symbol" w:hAnsi="Segoe UI Symbol" w:cs="Segoe UI Symbol"/>
        </w:rPr>
        <w:t>=</w:t>
      </w:r>
      <w:r>
        <w:rPr>
          <w:i/>
        </w:rPr>
        <w:t xml:space="preserve">c </w:t>
      </w:r>
      <w:proofErr w:type="spellStart"/>
      <w:r>
        <w:rPr>
          <w:i/>
        </w:rPr>
        <w:t>cc</w:t>
      </w:r>
      <w:proofErr w:type="spellEnd"/>
      <w:r>
        <w:rPr>
          <w:i/>
        </w:rPr>
        <w:t xml:space="preserve"> </w:t>
      </w:r>
      <w:proofErr w:type="spellStart"/>
      <w:r>
        <w:rPr>
          <w:i/>
        </w:rPr>
        <w:t>c</w:t>
      </w:r>
      <w:r>
        <w:rPr>
          <w:i/>
          <w:sz w:val="16"/>
          <w:u w:val="single" w:color="000000"/>
        </w:rPr>
        <w:t>C</w:t>
      </w:r>
      <w:r>
        <w:rPr>
          <w:i/>
          <w:sz w:val="16"/>
        </w:rPr>
        <w:t>Aca</w:t>
      </w:r>
      <w:proofErr w:type="spellEnd"/>
      <w:r>
        <w:rPr>
          <w:i/>
          <w:sz w:val="16"/>
        </w:rPr>
        <w:t xml:space="preserve"> </w:t>
      </w:r>
      <w:proofErr w:type="spellStart"/>
      <w:r>
        <w:rPr>
          <w:i/>
          <w:sz w:val="16"/>
          <w:u w:val="single" w:color="000000"/>
        </w:rPr>
        <w:t>D</w:t>
      </w:r>
      <w:r>
        <w:rPr>
          <w:i/>
          <w:sz w:val="16"/>
        </w:rPr>
        <w:t>Bbd</w:t>
      </w:r>
      <w:proofErr w:type="spellEnd"/>
      <w:r>
        <w:rPr>
          <w:i/>
          <w:sz w:val="16"/>
        </w:rPr>
        <w:t xml:space="preserve"> </w:t>
      </w:r>
      <w:r>
        <w:t>[</w:t>
      </w:r>
      <w:r>
        <w:rPr>
          <w:i/>
        </w:rPr>
        <w:t>RT</w:t>
      </w:r>
      <w:r>
        <w:t>]</w:t>
      </w:r>
      <w:r>
        <w:rPr>
          <w:i/>
          <w:sz w:val="16"/>
        </w:rPr>
        <w:t>c d a b</w:t>
      </w:r>
      <w:r>
        <w:rPr>
          <w:rFonts w:ascii="Segoe UI Symbol" w:eastAsia="Segoe UI Symbol" w:hAnsi="Segoe UI Symbol" w:cs="Segoe UI Symbol"/>
          <w:sz w:val="16"/>
        </w:rPr>
        <w:t xml:space="preserve">+ − − </w:t>
      </w:r>
      <w:r>
        <w:rPr>
          <w:rFonts w:ascii="Segoe UI Symbol" w:eastAsia="Segoe UI Symbol" w:hAnsi="Segoe UI Symbol" w:cs="Segoe UI Symbol"/>
        </w:rPr>
        <w:t>=</w:t>
      </w:r>
      <w:r>
        <w:rPr>
          <w:i/>
        </w:rPr>
        <w:t>K RT</w:t>
      </w:r>
      <w:r>
        <w:rPr>
          <w:i/>
          <w:sz w:val="16"/>
        </w:rPr>
        <w:t>C</w:t>
      </w:r>
      <w:r>
        <w:t>[</w:t>
      </w:r>
      <w:r>
        <w:tab/>
        <w:t>]</w:t>
      </w:r>
      <w:r>
        <w:rPr>
          <w:i/>
          <w:sz w:val="16"/>
        </w:rPr>
        <w:t>c d a b</w:t>
      </w:r>
      <w:r>
        <w:rPr>
          <w:rFonts w:ascii="Segoe UI Symbol" w:eastAsia="Segoe UI Symbol" w:hAnsi="Segoe UI Symbol" w:cs="Segoe UI Symbol"/>
          <w:sz w:val="16"/>
        </w:rPr>
        <w:t>+ − −</w:t>
      </w:r>
      <w:r>
        <w:t xml:space="preserve"> </w:t>
      </w:r>
    </w:p>
    <w:p w14:paraId="5DAE3D53" w14:textId="77777777" w:rsidR="00E620C6" w:rsidRDefault="001918E4">
      <w:pPr>
        <w:ind w:left="56" w:right="535" w:firstLine="708"/>
      </w:pPr>
      <w:r>
        <w:t>Это соотношение дает связь между концентрационной константой К</w:t>
      </w:r>
      <w:r>
        <w:rPr>
          <w:vertAlign w:val="subscript"/>
        </w:rPr>
        <w:t>С</w:t>
      </w:r>
      <w:r>
        <w:t xml:space="preserve"> и константой, выраженной через парциальные давления </w:t>
      </w:r>
      <w:proofErr w:type="spellStart"/>
      <w:r>
        <w:t>К</w:t>
      </w:r>
      <w:r>
        <w:rPr>
          <w:vertAlign w:val="subscript"/>
        </w:rPr>
        <w:t>р</w:t>
      </w:r>
      <w:proofErr w:type="spellEnd"/>
      <w:r>
        <w:t xml:space="preserve">. </w:t>
      </w:r>
    </w:p>
    <w:p w14:paraId="00738248" w14:textId="77777777" w:rsidR="00E620C6" w:rsidRDefault="001918E4">
      <w:pPr>
        <w:spacing w:after="147"/>
        <w:ind w:left="775" w:right="535"/>
      </w:pPr>
      <w:r>
        <w:t xml:space="preserve">В общем виде можно записать  </w:t>
      </w:r>
    </w:p>
    <w:p w14:paraId="6A59B18F" w14:textId="77777777" w:rsidR="00E620C6" w:rsidRDefault="001918E4">
      <w:pPr>
        <w:tabs>
          <w:tab w:val="center" w:pos="4831"/>
          <w:tab w:val="center" w:pos="5265"/>
        </w:tabs>
        <w:spacing w:after="252" w:line="259" w:lineRule="auto"/>
        <w:ind w:left="0" w:firstLine="0"/>
        <w:jc w:val="left"/>
      </w:pPr>
      <w:r>
        <w:rPr>
          <w:rFonts w:ascii="Calibri" w:eastAsia="Calibri" w:hAnsi="Calibri" w:cs="Calibri"/>
          <w:sz w:val="22"/>
        </w:rPr>
        <w:tab/>
      </w:r>
      <w:r>
        <w:rPr>
          <w:i/>
          <w:sz w:val="25"/>
        </w:rPr>
        <w:t xml:space="preserve">K </w:t>
      </w:r>
      <w:proofErr w:type="spellStart"/>
      <w:r>
        <w:rPr>
          <w:i/>
          <w:sz w:val="25"/>
        </w:rPr>
        <w:t>K</w:t>
      </w:r>
      <w:proofErr w:type="spellEnd"/>
      <w:r>
        <w:rPr>
          <w:i/>
          <w:sz w:val="25"/>
        </w:rPr>
        <w:t xml:space="preserve"> RT</w:t>
      </w:r>
      <w:r>
        <w:rPr>
          <w:i/>
          <w:sz w:val="23"/>
          <w:vertAlign w:val="subscript"/>
        </w:rPr>
        <w:t xml:space="preserve">P </w:t>
      </w:r>
      <w:r>
        <w:rPr>
          <w:rFonts w:ascii="Segoe UI Symbol" w:eastAsia="Segoe UI Symbol" w:hAnsi="Segoe UI Symbol" w:cs="Segoe UI Symbol"/>
          <w:sz w:val="25"/>
        </w:rPr>
        <w:t>=</w:t>
      </w:r>
      <w:r>
        <w:rPr>
          <w:rFonts w:ascii="Segoe UI Symbol" w:eastAsia="Segoe UI Symbol" w:hAnsi="Segoe UI Symbol" w:cs="Segoe UI Symbol"/>
          <w:sz w:val="25"/>
        </w:rPr>
        <w:tab/>
      </w:r>
      <w:r>
        <w:rPr>
          <w:i/>
          <w:sz w:val="23"/>
          <w:vertAlign w:val="subscript"/>
        </w:rPr>
        <w:t xml:space="preserve">C </w:t>
      </w:r>
      <w:r>
        <w:rPr>
          <w:rFonts w:ascii="Segoe UI Symbol" w:eastAsia="Segoe UI Symbol" w:hAnsi="Segoe UI Symbol" w:cs="Segoe UI Symbol"/>
          <w:sz w:val="25"/>
        </w:rPr>
        <w:t xml:space="preserve"> </w:t>
      </w:r>
      <w:r>
        <w:rPr>
          <w:rFonts w:ascii="Segoe UI Symbol" w:eastAsia="Segoe UI Symbol" w:hAnsi="Segoe UI Symbol" w:cs="Segoe UI Symbol"/>
          <w:sz w:val="25"/>
          <w:vertAlign w:val="superscript"/>
        </w:rPr>
        <w:t></w:t>
      </w:r>
      <w:r>
        <w:t xml:space="preserve"> </w:t>
      </w:r>
    </w:p>
    <w:p w14:paraId="0DFDBE01" w14:textId="77777777" w:rsidR="00E620C6" w:rsidRDefault="001918E4">
      <w:pPr>
        <w:ind w:left="59" w:right="535"/>
      </w:pPr>
      <w:r>
        <w:t xml:space="preserve">где </w:t>
      </w:r>
      <w:r>
        <w:rPr>
          <w:rFonts w:ascii="Segoe UI Symbol" w:eastAsia="Segoe UI Symbol" w:hAnsi="Segoe UI Symbol" w:cs="Segoe UI Symbol"/>
        </w:rPr>
        <w:t xml:space="preserve"> </w:t>
      </w:r>
      <w:r>
        <w:t xml:space="preserve">- </w:t>
      </w:r>
      <w:r>
        <w:t xml:space="preserve">разность стехиометрических коэффициентов продуктов и исходных веществ. </w:t>
      </w:r>
    </w:p>
    <w:p w14:paraId="5A6EDF63" w14:textId="77777777" w:rsidR="00E620C6" w:rsidRDefault="001918E4">
      <w:pPr>
        <w:spacing w:after="97"/>
        <w:ind w:left="56" w:right="535" w:firstLine="708"/>
      </w:pPr>
      <w:r>
        <w:t xml:space="preserve">Числовые значения констант совпадут только в случае реакций, протекающих без изменения числа молей. Рассмотрим гетерогенную химическую реакцию </w:t>
      </w:r>
    </w:p>
    <w:p w14:paraId="6A7CCD8D" w14:textId="77777777" w:rsidR="00E620C6" w:rsidRDefault="001918E4">
      <w:pPr>
        <w:spacing w:after="134"/>
        <w:ind w:left="283" w:right="751" w:hanging="10"/>
        <w:jc w:val="center"/>
      </w:pPr>
      <w:r>
        <w:t>CaCO</w:t>
      </w:r>
      <w:r>
        <w:rPr>
          <w:vertAlign w:val="subscript"/>
        </w:rPr>
        <w:t>3</w:t>
      </w:r>
      <w:r>
        <w:t xml:space="preserve"> </w:t>
      </w:r>
      <w:r>
        <w:rPr>
          <w:rFonts w:ascii="Wingdings 3" w:eastAsia="Wingdings 3" w:hAnsi="Wingdings 3" w:cs="Wingdings 3"/>
        </w:rPr>
        <w:t></w:t>
      </w:r>
      <w:r>
        <w:t xml:space="preserve"> </w:t>
      </w:r>
      <w:proofErr w:type="spellStart"/>
      <w:r>
        <w:t>CaO</w:t>
      </w:r>
      <w:proofErr w:type="spellEnd"/>
      <w:r>
        <w:t xml:space="preserve"> + CO</w:t>
      </w:r>
      <w:r>
        <w:rPr>
          <w:vertAlign w:val="subscript"/>
        </w:rPr>
        <w:t xml:space="preserve">2 </w:t>
      </w:r>
    </w:p>
    <w:p w14:paraId="50E68C56" w14:textId="77777777" w:rsidR="00E620C6" w:rsidRDefault="001918E4">
      <w:pPr>
        <w:spacing w:after="198"/>
        <w:ind w:left="775" w:right="535"/>
      </w:pPr>
      <w:r>
        <w:t xml:space="preserve">Для такой реакции константа равновесия будет записана как </w:t>
      </w:r>
    </w:p>
    <w:p w14:paraId="37A2B195" w14:textId="77777777" w:rsidR="00E620C6" w:rsidRDefault="001918E4">
      <w:pPr>
        <w:spacing w:after="207" w:line="261" w:lineRule="auto"/>
        <w:ind w:left="207" w:right="678" w:hanging="10"/>
        <w:jc w:val="center"/>
      </w:pPr>
      <w:r>
        <w:rPr>
          <w:i/>
        </w:rPr>
        <w:t>K P</w:t>
      </w:r>
      <w:r>
        <w:rPr>
          <w:i/>
          <w:sz w:val="16"/>
        </w:rPr>
        <w:t xml:space="preserve">P </w:t>
      </w:r>
      <w:r>
        <w:rPr>
          <w:rFonts w:ascii="Segoe UI Symbol" w:eastAsia="Segoe UI Symbol" w:hAnsi="Segoe UI Symbol" w:cs="Segoe UI Symbol"/>
        </w:rPr>
        <w:t xml:space="preserve">= </w:t>
      </w:r>
      <w:r>
        <w:rPr>
          <w:i/>
          <w:sz w:val="16"/>
        </w:rPr>
        <w:t>CO</w:t>
      </w:r>
      <w:r>
        <w:rPr>
          <w:sz w:val="12"/>
        </w:rPr>
        <w:t>2</w:t>
      </w:r>
      <w:r>
        <w:t xml:space="preserve"> </w:t>
      </w:r>
    </w:p>
    <w:p w14:paraId="77838202" w14:textId="77777777" w:rsidR="00E620C6" w:rsidRDefault="001918E4">
      <w:pPr>
        <w:ind w:left="59" w:right="535"/>
      </w:pPr>
      <w:r>
        <w:t xml:space="preserve">поскольку остальные вещества – твердые.  </w:t>
      </w:r>
    </w:p>
    <w:p w14:paraId="0B1F819D" w14:textId="77777777" w:rsidR="00E620C6" w:rsidRDefault="001918E4">
      <w:pPr>
        <w:spacing w:after="0" w:line="259" w:lineRule="auto"/>
        <w:ind w:left="64" w:firstLine="0"/>
        <w:jc w:val="left"/>
      </w:pPr>
      <w:r>
        <w:t xml:space="preserve"> </w:t>
      </w:r>
    </w:p>
    <w:p w14:paraId="52BC1350" w14:textId="77777777" w:rsidR="00E620C6" w:rsidRDefault="001918E4">
      <w:pPr>
        <w:spacing w:after="76" w:line="271" w:lineRule="auto"/>
        <w:ind w:left="59" w:right="530"/>
      </w:pPr>
      <w:r>
        <w:rPr>
          <w:b/>
        </w:rPr>
        <w:t xml:space="preserve">Уравнение изотермы химической реакции, химическое средство. Влияние температуры на химическое равновесие - уравнение изобары и изохоры. </w:t>
      </w:r>
    </w:p>
    <w:p w14:paraId="143DD582" w14:textId="77777777" w:rsidR="00E620C6" w:rsidRDefault="001918E4">
      <w:pPr>
        <w:spacing w:after="187"/>
        <w:ind w:left="56" w:right="535" w:firstLine="708"/>
      </w:pPr>
      <w:r>
        <w:t xml:space="preserve">Изменение изобарного потенциала в химической реакции рассчитывается по формуле: </w:t>
      </w:r>
    </w:p>
    <w:p w14:paraId="23348FDB" w14:textId="77777777" w:rsidR="00E620C6" w:rsidRPr="008B2518" w:rsidRDefault="001918E4">
      <w:pPr>
        <w:tabs>
          <w:tab w:val="center" w:pos="2957"/>
          <w:tab w:val="center" w:pos="3251"/>
          <w:tab w:val="center" w:pos="5569"/>
        </w:tabs>
        <w:spacing w:after="251" w:line="264" w:lineRule="auto"/>
        <w:ind w:left="0" w:firstLine="0"/>
        <w:jc w:val="left"/>
        <w:rPr>
          <w:lang w:val="en-US"/>
        </w:rPr>
      </w:pPr>
      <w:r>
        <w:rPr>
          <w:rFonts w:ascii="Calibri" w:eastAsia="Calibri" w:hAnsi="Calibri" w:cs="Calibri"/>
          <w:sz w:val="22"/>
        </w:rPr>
        <w:lastRenderedPageBreak/>
        <w:tab/>
      </w:r>
      <w:r>
        <w:rPr>
          <w:rFonts w:ascii="Segoe UI Symbol" w:eastAsia="Segoe UI Symbol" w:hAnsi="Segoe UI Symbol" w:cs="Segoe UI Symbol"/>
        </w:rPr>
        <w:t></w:t>
      </w:r>
      <w:r w:rsidRPr="008B2518">
        <w:rPr>
          <w:rFonts w:ascii="Segoe UI Symbol" w:eastAsia="Segoe UI Symbol" w:hAnsi="Segoe UI Symbol" w:cs="Segoe UI Symbol"/>
          <w:lang w:val="en-US"/>
        </w:rPr>
        <w:t xml:space="preserve"> =</w:t>
      </w:r>
      <w:r>
        <w:rPr>
          <w:rFonts w:ascii="Segoe UI Symbol" w:eastAsia="Segoe UI Symbol" w:hAnsi="Segoe UI Symbol" w:cs="Segoe UI Symbol"/>
        </w:rPr>
        <w:t></w:t>
      </w:r>
      <w:r w:rsidRPr="008B2518">
        <w:rPr>
          <w:rFonts w:ascii="Segoe UI Symbol" w:eastAsia="Segoe UI Symbol" w:hAnsi="Segoe UI Symbol" w:cs="Segoe UI Symbol"/>
          <w:lang w:val="en-US"/>
        </w:rPr>
        <w:t xml:space="preserve"> +</w:t>
      </w:r>
      <w:r w:rsidRPr="008B2518">
        <w:rPr>
          <w:i/>
          <w:lang w:val="en-US"/>
        </w:rPr>
        <w:t>G</w:t>
      </w:r>
      <w:r w:rsidRPr="008B2518">
        <w:rPr>
          <w:i/>
          <w:lang w:val="en-US"/>
        </w:rPr>
        <w:tab/>
        <w:t>G</w:t>
      </w:r>
      <w:r w:rsidRPr="008B2518">
        <w:rPr>
          <w:sz w:val="25"/>
          <w:vertAlign w:val="superscript"/>
          <w:lang w:val="en-US"/>
        </w:rPr>
        <w:t>0</w:t>
      </w:r>
      <w:r w:rsidRPr="008B2518">
        <w:rPr>
          <w:sz w:val="25"/>
          <w:vertAlign w:val="superscript"/>
          <w:lang w:val="en-US"/>
        </w:rPr>
        <w:tab/>
      </w:r>
      <w:r w:rsidRPr="008B2518">
        <w:rPr>
          <w:lang w:val="en-US"/>
        </w:rPr>
        <w:t>(</w:t>
      </w:r>
      <w:r w:rsidRPr="008B2518">
        <w:rPr>
          <w:i/>
          <w:lang w:val="en-US"/>
        </w:rPr>
        <w:t>RT n a</w:t>
      </w:r>
      <w:r>
        <w:rPr>
          <w:rFonts w:ascii="Segoe UI Symbol" w:eastAsia="Segoe UI Symbol" w:hAnsi="Segoe UI Symbol" w:cs="Segoe UI Symbol"/>
        </w:rPr>
        <w:t></w:t>
      </w:r>
      <w:r w:rsidRPr="008B2518">
        <w:rPr>
          <w:rFonts w:ascii="Segoe UI Symbol" w:eastAsia="Segoe UI Symbol" w:hAnsi="Segoe UI Symbol" w:cs="Segoe UI Symbol"/>
          <w:lang w:val="en-US"/>
        </w:rPr>
        <w:t xml:space="preserve"> </w:t>
      </w:r>
      <w:proofErr w:type="spellStart"/>
      <w:r w:rsidRPr="008B2518">
        <w:rPr>
          <w:i/>
          <w:sz w:val="25"/>
          <w:vertAlign w:val="subscript"/>
          <w:lang w:val="en-US"/>
        </w:rPr>
        <w:t>i</w:t>
      </w:r>
      <w:proofErr w:type="spellEnd"/>
      <w:r w:rsidRPr="008B2518">
        <w:rPr>
          <w:i/>
          <w:sz w:val="25"/>
          <w:vertAlign w:val="subscript"/>
          <w:lang w:val="en-US"/>
        </w:rPr>
        <w:t xml:space="preserve"> </w:t>
      </w:r>
      <w:r w:rsidRPr="008B2518">
        <w:rPr>
          <w:lang w:val="en-US"/>
        </w:rPr>
        <w:t xml:space="preserve">ln </w:t>
      </w:r>
      <w:proofErr w:type="spellStart"/>
      <w:r w:rsidRPr="008B2518">
        <w:rPr>
          <w:i/>
          <w:sz w:val="25"/>
          <w:vertAlign w:val="subscript"/>
          <w:lang w:val="en-US"/>
        </w:rPr>
        <w:t>i</w:t>
      </w:r>
      <w:proofErr w:type="spellEnd"/>
      <w:r w:rsidRPr="008B2518">
        <w:rPr>
          <w:lang w:val="en-US"/>
        </w:rPr>
        <w:t>)</w:t>
      </w:r>
      <w:r>
        <w:rPr>
          <w:sz w:val="25"/>
          <w:vertAlign w:val="subscript"/>
        </w:rPr>
        <w:t>кон</w:t>
      </w:r>
      <w:r w:rsidRPr="008B2518">
        <w:rPr>
          <w:sz w:val="25"/>
          <w:vertAlign w:val="subscript"/>
          <w:lang w:val="en-US"/>
        </w:rPr>
        <w:t xml:space="preserve"> </w:t>
      </w:r>
      <w:r w:rsidRPr="008B2518">
        <w:rPr>
          <w:rFonts w:ascii="Segoe UI Symbol" w:eastAsia="Segoe UI Symbol" w:hAnsi="Segoe UI Symbol" w:cs="Segoe UI Symbol"/>
          <w:lang w:val="en-US"/>
        </w:rPr>
        <w:t>−</w:t>
      </w:r>
      <w:r w:rsidRPr="008B2518">
        <w:rPr>
          <w:lang w:val="en-US"/>
        </w:rPr>
        <w:t>(</w:t>
      </w:r>
      <w:r w:rsidRPr="008B2518">
        <w:rPr>
          <w:i/>
          <w:lang w:val="en-US"/>
        </w:rPr>
        <w:t>RT n a</w:t>
      </w:r>
      <w:r>
        <w:rPr>
          <w:rFonts w:ascii="Segoe UI Symbol" w:eastAsia="Segoe UI Symbol" w:hAnsi="Segoe UI Symbol" w:cs="Segoe UI Symbol"/>
        </w:rPr>
        <w:t></w:t>
      </w:r>
      <w:r w:rsidRPr="008B2518">
        <w:rPr>
          <w:rFonts w:ascii="Segoe UI Symbol" w:eastAsia="Segoe UI Symbol" w:hAnsi="Segoe UI Symbol" w:cs="Segoe UI Symbol"/>
          <w:lang w:val="en-US"/>
        </w:rPr>
        <w:t xml:space="preserve"> </w:t>
      </w:r>
      <w:proofErr w:type="spellStart"/>
      <w:r w:rsidRPr="008B2518">
        <w:rPr>
          <w:i/>
          <w:sz w:val="25"/>
          <w:vertAlign w:val="subscript"/>
          <w:lang w:val="en-US"/>
        </w:rPr>
        <w:t>i</w:t>
      </w:r>
      <w:proofErr w:type="spellEnd"/>
      <w:r w:rsidRPr="008B2518">
        <w:rPr>
          <w:i/>
          <w:sz w:val="25"/>
          <w:vertAlign w:val="subscript"/>
          <w:lang w:val="en-US"/>
        </w:rPr>
        <w:t xml:space="preserve"> </w:t>
      </w:r>
      <w:r w:rsidRPr="008B2518">
        <w:rPr>
          <w:lang w:val="en-US"/>
        </w:rPr>
        <w:t xml:space="preserve">ln </w:t>
      </w:r>
      <w:proofErr w:type="spellStart"/>
      <w:r w:rsidRPr="008B2518">
        <w:rPr>
          <w:i/>
          <w:sz w:val="25"/>
          <w:vertAlign w:val="subscript"/>
          <w:lang w:val="en-US"/>
        </w:rPr>
        <w:t>i</w:t>
      </w:r>
      <w:proofErr w:type="spellEnd"/>
      <w:r w:rsidRPr="008B2518">
        <w:rPr>
          <w:lang w:val="en-US"/>
        </w:rPr>
        <w:t>)</w:t>
      </w:r>
      <w:proofErr w:type="spellStart"/>
      <w:r>
        <w:rPr>
          <w:sz w:val="25"/>
          <w:vertAlign w:val="subscript"/>
        </w:rPr>
        <w:t>нач</w:t>
      </w:r>
      <w:proofErr w:type="spellEnd"/>
      <w:r w:rsidRPr="008B2518">
        <w:rPr>
          <w:lang w:val="en-US"/>
        </w:rPr>
        <w:t xml:space="preserve"> </w:t>
      </w:r>
    </w:p>
    <w:p w14:paraId="327F7DCE" w14:textId="77777777" w:rsidR="00E620C6" w:rsidRDefault="001918E4">
      <w:pPr>
        <w:ind w:left="59" w:right="535"/>
      </w:pPr>
      <w:r>
        <w:t xml:space="preserve">где </w:t>
      </w:r>
      <w:r>
        <w:rPr>
          <w:rFonts w:ascii="Segoe UI Symbol" w:eastAsia="Segoe UI Symbol" w:hAnsi="Segoe UI Symbol" w:cs="Segoe UI Symbol"/>
          <w:sz w:val="27"/>
        </w:rPr>
        <w:t xml:space="preserve"> = </w:t>
      </w:r>
      <w:r>
        <w:rPr>
          <w:rFonts w:ascii="Segoe UI Symbol" w:eastAsia="Segoe UI Symbol" w:hAnsi="Segoe UI Symbol" w:cs="Segoe UI Symbol"/>
          <w:sz w:val="27"/>
        </w:rPr>
        <w:t xml:space="preserve"> </w:t>
      </w:r>
      <w:r>
        <w:rPr>
          <w:rFonts w:ascii="Segoe UI Symbol" w:eastAsia="Segoe UI Symbol" w:hAnsi="Segoe UI Symbol" w:cs="Segoe UI Symbol"/>
          <w:sz w:val="27"/>
        </w:rPr>
        <w:t></w:t>
      </w:r>
      <w:r>
        <w:rPr>
          <w:i/>
          <w:sz w:val="27"/>
        </w:rPr>
        <w:t>G</w:t>
      </w:r>
      <w:r>
        <w:rPr>
          <w:sz w:val="24"/>
          <w:vertAlign w:val="superscript"/>
        </w:rPr>
        <w:t xml:space="preserve">0 </w:t>
      </w:r>
      <w:r>
        <w:rPr>
          <w:sz w:val="27"/>
        </w:rPr>
        <w:t xml:space="preserve">( </w:t>
      </w:r>
      <w:r>
        <w:rPr>
          <w:i/>
          <w:sz w:val="27"/>
        </w:rPr>
        <w:t xml:space="preserve">n </w:t>
      </w:r>
      <w:proofErr w:type="spellStart"/>
      <w:r>
        <w:rPr>
          <w:i/>
          <w:sz w:val="27"/>
        </w:rPr>
        <w:t>G</w:t>
      </w:r>
      <w:r>
        <w:rPr>
          <w:i/>
          <w:sz w:val="24"/>
          <w:vertAlign w:val="subscript"/>
        </w:rPr>
        <w:t>i</w:t>
      </w:r>
      <w:proofErr w:type="spellEnd"/>
      <w:r>
        <w:rPr>
          <w:i/>
          <w:sz w:val="24"/>
          <w:vertAlign w:val="subscript"/>
        </w:rPr>
        <w:t xml:space="preserve"> </w:t>
      </w:r>
      <w:r>
        <w:rPr>
          <w:sz w:val="24"/>
          <w:vertAlign w:val="superscript"/>
        </w:rPr>
        <w:t>0</w:t>
      </w:r>
      <w:r>
        <w:rPr>
          <w:i/>
          <w:sz w:val="24"/>
          <w:vertAlign w:val="subscript"/>
        </w:rPr>
        <w:t xml:space="preserve">i </w:t>
      </w:r>
      <w:r>
        <w:rPr>
          <w:sz w:val="27"/>
        </w:rPr>
        <w:t>)</w:t>
      </w:r>
      <w:r>
        <w:rPr>
          <w:sz w:val="24"/>
          <w:vertAlign w:val="subscript"/>
        </w:rPr>
        <w:t xml:space="preserve">кон </w:t>
      </w:r>
      <w:r>
        <w:rPr>
          <w:rFonts w:ascii="Segoe UI Symbol" w:eastAsia="Segoe UI Symbol" w:hAnsi="Segoe UI Symbol" w:cs="Segoe UI Symbol"/>
          <w:sz w:val="27"/>
        </w:rPr>
        <w:t>−</w:t>
      </w:r>
      <w:r>
        <w:rPr>
          <w:sz w:val="27"/>
        </w:rPr>
        <w:t>(</w:t>
      </w:r>
      <w:r>
        <w:rPr>
          <w:rFonts w:ascii="Segoe UI Symbol" w:eastAsia="Segoe UI Symbol" w:hAnsi="Segoe UI Symbol" w:cs="Segoe UI Symbol"/>
          <w:sz w:val="27"/>
        </w:rPr>
        <w:t xml:space="preserve"> </w:t>
      </w:r>
      <w:r>
        <w:rPr>
          <w:rFonts w:ascii="Segoe UI Symbol" w:eastAsia="Segoe UI Symbol" w:hAnsi="Segoe UI Symbol" w:cs="Segoe UI Symbol"/>
          <w:sz w:val="27"/>
        </w:rPr>
        <w:t></w:t>
      </w:r>
      <w:r>
        <w:rPr>
          <w:i/>
          <w:sz w:val="27"/>
        </w:rPr>
        <w:t xml:space="preserve">n </w:t>
      </w:r>
      <w:proofErr w:type="spellStart"/>
      <w:r>
        <w:rPr>
          <w:i/>
          <w:sz w:val="27"/>
        </w:rPr>
        <w:t>G</w:t>
      </w:r>
      <w:r>
        <w:rPr>
          <w:i/>
          <w:sz w:val="24"/>
          <w:vertAlign w:val="subscript"/>
        </w:rPr>
        <w:t>i</w:t>
      </w:r>
      <w:proofErr w:type="spellEnd"/>
      <w:r>
        <w:rPr>
          <w:i/>
          <w:sz w:val="24"/>
          <w:vertAlign w:val="subscript"/>
        </w:rPr>
        <w:t xml:space="preserve"> </w:t>
      </w:r>
      <w:r>
        <w:rPr>
          <w:sz w:val="24"/>
          <w:vertAlign w:val="superscript"/>
        </w:rPr>
        <w:t>0</w:t>
      </w:r>
      <w:r>
        <w:rPr>
          <w:i/>
          <w:sz w:val="24"/>
          <w:vertAlign w:val="subscript"/>
        </w:rPr>
        <w:t>i</w:t>
      </w:r>
      <w:r>
        <w:rPr>
          <w:sz w:val="27"/>
        </w:rPr>
        <w:t>)</w:t>
      </w:r>
      <w:proofErr w:type="spellStart"/>
      <w:r>
        <w:rPr>
          <w:sz w:val="24"/>
          <w:vertAlign w:val="subscript"/>
        </w:rPr>
        <w:t>нач</w:t>
      </w:r>
      <w:proofErr w:type="spellEnd"/>
      <w:r>
        <w:t xml:space="preserve"> – это стандартное </w:t>
      </w:r>
      <w:r>
        <w:t xml:space="preserve">изменение изобарного потенциала. При каждой данной температуре оно является величиной постоянной для данной реакции, так как в этих условиях постоянны стандартные значения потенциалов каждого из компонентов реакции. </w:t>
      </w:r>
      <w:proofErr w:type="spellStart"/>
      <w:r>
        <w:rPr>
          <w:i/>
        </w:rPr>
        <w:t>a</w:t>
      </w:r>
      <w:r>
        <w:rPr>
          <w:vertAlign w:val="subscript"/>
        </w:rPr>
        <w:t>i</w:t>
      </w:r>
      <w:proofErr w:type="spellEnd"/>
      <w:r>
        <w:t xml:space="preserve"> – активность i-го компонента. В газов</w:t>
      </w:r>
      <w:r>
        <w:t xml:space="preserve">ой фазе при условии, что поведение газа близко к идеальному,  </w:t>
      </w:r>
      <w:proofErr w:type="spellStart"/>
      <w:r>
        <w:rPr>
          <w:i/>
        </w:rPr>
        <w:t>a</w:t>
      </w:r>
      <w:r>
        <w:rPr>
          <w:vertAlign w:val="subscript"/>
        </w:rPr>
        <w:t>i</w:t>
      </w:r>
      <w:proofErr w:type="spellEnd"/>
      <w:r>
        <w:rPr>
          <w:vertAlign w:val="subscript"/>
        </w:rPr>
        <w:t xml:space="preserve"> </w:t>
      </w:r>
      <w:r>
        <w:t xml:space="preserve">= </w:t>
      </w:r>
      <w:proofErr w:type="spellStart"/>
      <w:r>
        <w:rPr>
          <w:i/>
        </w:rPr>
        <w:t>P</w:t>
      </w:r>
      <w:r>
        <w:rPr>
          <w:vertAlign w:val="subscript"/>
        </w:rPr>
        <w:t>i</w:t>
      </w:r>
      <w:proofErr w:type="spellEnd"/>
      <w:r>
        <w:t>/</w:t>
      </w:r>
      <w:r>
        <w:rPr>
          <w:i/>
        </w:rPr>
        <w:t>P</w:t>
      </w:r>
      <w:r>
        <w:rPr>
          <w:vertAlign w:val="superscript"/>
        </w:rPr>
        <w:t>0</w:t>
      </w:r>
      <w:r>
        <w:t xml:space="preserve">, где  </w:t>
      </w:r>
      <w:r>
        <w:rPr>
          <w:i/>
        </w:rPr>
        <w:t>P</w:t>
      </w:r>
      <w:r>
        <w:rPr>
          <w:vertAlign w:val="superscript"/>
        </w:rPr>
        <w:t xml:space="preserve">0 </w:t>
      </w:r>
      <w:r>
        <w:t xml:space="preserve">= 1 </w:t>
      </w:r>
      <w:proofErr w:type="spellStart"/>
      <w:r>
        <w:t>атм</w:t>
      </w:r>
      <w:proofErr w:type="spellEnd"/>
      <w:r>
        <w:t xml:space="preserve"> – стандартное давление. </w:t>
      </w:r>
    </w:p>
    <w:p w14:paraId="600A18FB" w14:textId="77777777" w:rsidR="00E620C6" w:rsidRDefault="001918E4">
      <w:pPr>
        <w:spacing w:after="65"/>
        <w:ind w:left="56" w:right="535" w:firstLine="708"/>
      </w:pPr>
      <w:r>
        <w:t xml:space="preserve">В условиях равновесия </w:t>
      </w:r>
      <w:r>
        <w:rPr>
          <w:rFonts w:ascii="Segoe UI Symbol" w:eastAsia="Segoe UI Symbol" w:hAnsi="Segoe UI Symbol" w:cs="Segoe UI Symbol"/>
          <w:sz w:val="26"/>
        </w:rPr>
        <w:t> =</w:t>
      </w:r>
      <w:r>
        <w:rPr>
          <w:i/>
          <w:sz w:val="26"/>
        </w:rPr>
        <w:t xml:space="preserve">G </w:t>
      </w:r>
      <w:r>
        <w:rPr>
          <w:sz w:val="26"/>
        </w:rPr>
        <w:t>0</w:t>
      </w:r>
      <w:r>
        <w:rPr>
          <w:rFonts w:ascii="Arial" w:eastAsia="Arial" w:hAnsi="Arial" w:cs="Arial"/>
        </w:rPr>
        <w:t>.</w:t>
      </w:r>
      <w:r>
        <w:t xml:space="preserve">Следовательно, и правая часть уравнения равна нулю. Величины </w:t>
      </w:r>
      <w:r>
        <w:rPr>
          <w:rFonts w:ascii="Segoe UI Symbol" w:eastAsia="Segoe UI Symbol" w:hAnsi="Segoe UI Symbol" w:cs="Segoe UI Symbol"/>
          <w:sz w:val="24"/>
        </w:rPr>
        <w:t></w:t>
      </w:r>
      <w:r>
        <w:rPr>
          <w:i/>
          <w:sz w:val="24"/>
        </w:rPr>
        <w:t>G</w:t>
      </w:r>
      <w:r>
        <w:rPr>
          <w:sz w:val="22"/>
          <w:vertAlign w:val="superscript"/>
        </w:rPr>
        <w:t>0</w:t>
      </w:r>
      <w:r>
        <w:rPr>
          <w:rFonts w:ascii="Arial" w:eastAsia="Arial" w:hAnsi="Arial" w:cs="Arial"/>
        </w:rPr>
        <w:t xml:space="preserve"> </w:t>
      </w:r>
      <w:r>
        <w:t>и RT при постоянной температуре постоянны, поэт</w:t>
      </w:r>
      <w:r>
        <w:t xml:space="preserve">ому должна быть постоянной и разность: </w:t>
      </w:r>
      <w:r>
        <w:rPr>
          <w:sz w:val="26"/>
        </w:rPr>
        <w:t>(</w:t>
      </w:r>
      <w:r>
        <w:rPr>
          <w:rFonts w:ascii="Segoe UI Symbol" w:eastAsia="Segoe UI Symbol" w:hAnsi="Segoe UI Symbol" w:cs="Segoe UI Symbol"/>
          <w:sz w:val="26"/>
        </w:rPr>
        <w:t></w:t>
      </w:r>
      <w:r>
        <w:rPr>
          <w:i/>
          <w:sz w:val="26"/>
        </w:rPr>
        <w:t xml:space="preserve">n </w:t>
      </w:r>
      <w:proofErr w:type="spellStart"/>
      <w:r>
        <w:rPr>
          <w:i/>
          <w:sz w:val="26"/>
        </w:rPr>
        <w:t>a</w:t>
      </w:r>
      <w:r>
        <w:rPr>
          <w:i/>
          <w:sz w:val="23"/>
          <w:vertAlign w:val="subscript"/>
        </w:rPr>
        <w:t>i</w:t>
      </w:r>
      <w:proofErr w:type="spellEnd"/>
      <w:r>
        <w:rPr>
          <w:i/>
          <w:sz w:val="23"/>
          <w:vertAlign w:val="subscript"/>
        </w:rPr>
        <w:t xml:space="preserve"> </w:t>
      </w:r>
      <w:proofErr w:type="spellStart"/>
      <w:r>
        <w:rPr>
          <w:sz w:val="26"/>
        </w:rPr>
        <w:t>ln</w:t>
      </w:r>
      <w:proofErr w:type="spellEnd"/>
      <w:r>
        <w:rPr>
          <w:sz w:val="26"/>
        </w:rPr>
        <w:t xml:space="preserve"> ) ( </w:t>
      </w:r>
      <w:proofErr w:type="spellStart"/>
      <w:r>
        <w:rPr>
          <w:sz w:val="26"/>
        </w:rPr>
        <w:t>ln</w:t>
      </w:r>
      <w:r>
        <w:rPr>
          <w:i/>
          <w:sz w:val="23"/>
          <w:vertAlign w:val="subscript"/>
        </w:rPr>
        <w:t>i</w:t>
      </w:r>
      <w:proofErr w:type="spellEnd"/>
      <w:r>
        <w:rPr>
          <w:i/>
          <w:sz w:val="23"/>
          <w:vertAlign w:val="subscript"/>
        </w:rPr>
        <w:t xml:space="preserve"> </w:t>
      </w:r>
      <w:r>
        <w:rPr>
          <w:sz w:val="23"/>
          <w:vertAlign w:val="subscript"/>
        </w:rPr>
        <w:t xml:space="preserve">кон </w:t>
      </w:r>
      <w:r>
        <w:rPr>
          <w:rFonts w:ascii="Segoe UI Symbol" w:eastAsia="Segoe UI Symbol" w:hAnsi="Segoe UI Symbol" w:cs="Segoe UI Symbol"/>
          <w:sz w:val="26"/>
        </w:rPr>
        <w:t>−</w:t>
      </w:r>
      <w:r>
        <w:rPr>
          <w:rFonts w:ascii="Segoe UI Symbol" w:eastAsia="Segoe UI Symbol" w:hAnsi="Segoe UI Symbol" w:cs="Segoe UI Symbol"/>
          <w:sz w:val="26"/>
        </w:rPr>
        <w:t xml:space="preserve"> </w:t>
      </w:r>
      <w:r>
        <w:rPr>
          <w:rFonts w:ascii="Segoe UI Symbol" w:eastAsia="Segoe UI Symbol" w:hAnsi="Segoe UI Symbol" w:cs="Segoe UI Symbol"/>
          <w:sz w:val="26"/>
        </w:rPr>
        <w:t></w:t>
      </w:r>
      <w:r>
        <w:rPr>
          <w:i/>
          <w:sz w:val="26"/>
        </w:rPr>
        <w:t xml:space="preserve">n </w:t>
      </w:r>
      <w:proofErr w:type="spellStart"/>
      <w:r>
        <w:rPr>
          <w:i/>
          <w:sz w:val="26"/>
        </w:rPr>
        <w:t>a</w:t>
      </w:r>
      <w:r>
        <w:rPr>
          <w:i/>
          <w:sz w:val="23"/>
          <w:vertAlign w:val="subscript"/>
        </w:rPr>
        <w:t>i</w:t>
      </w:r>
      <w:proofErr w:type="spellEnd"/>
      <w:r>
        <w:rPr>
          <w:i/>
          <w:sz w:val="23"/>
          <w:vertAlign w:val="subscript"/>
        </w:rPr>
        <w:t xml:space="preserve"> i </w:t>
      </w:r>
      <w:r>
        <w:rPr>
          <w:sz w:val="26"/>
        </w:rPr>
        <w:t>)</w:t>
      </w:r>
      <w:proofErr w:type="spellStart"/>
      <w:r>
        <w:rPr>
          <w:sz w:val="23"/>
          <w:vertAlign w:val="subscript"/>
        </w:rPr>
        <w:t>нач</w:t>
      </w:r>
      <w:proofErr w:type="spellEnd"/>
      <w:r>
        <w:t xml:space="preserve"> </w:t>
      </w:r>
    </w:p>
    <w:p w14:paraId="7E6D4A85" w14:textId="77777777" w:rsidR="00E620C6" w:rsidRDefault="001918E4">
      <w:pPr>
        <w:spacing w:after="138"/>
        <w:ind w:left="775" w:right="535"/>
      </w:pPr>
      <w:r>
        <w:t xml:space="preserve">Обозначим эту разность через  </w:t>
      </w:r>
    </w:p>
    <w:p w14:paraId="41D0BB64" w14:textId="77777777" w:rsidR="00E620C6" w:rsidRDefault="001918E4">
      <w:pPr>
        <w:tabs>
          <w:tab w:val="center" w:pos="4663"/>
          <w:tab w:val="center" w:pos="6491"/>
        </w:tabs>
        <w:spacing w:after="211" w:line="259" w:lineRule="auto"/>
        <w:ind w:left="0" w:firstLine="0"/>
        <w:jc w:val="left"/>
      </w:pPr>
      <w:r>
        <w:rPr>
          <w:rFonts w:ascii="Calibri" w:eastAsia="Calibri" w:hAnsi="Calibri" w:cs="Calibri"/>
          <w:sz w:val="22"/>
        </w:rPr>
        <w:tab/>
      </w:r>
      <w:proofErr w:type="spellStart"/>
      <w:r>
        <w:t>ln</w:t>
      </w:r>
      <w:r>
        <w:rPr>
          <w:i/>
        </w:rPr>
        <w:t>K</w:t>
      </w:r>
      <w:proofErr w:type="spellEnd"/>
      <w:r>
        <w:t xml:space="preserve"> = </w:t>
      </w:r>
      <w:r>
        <w:rPr>
          <w:sz w:val="26"/>
        </w:rPr>
        <w:t>(</w:t>
      </w:r>
      <w:r>
        <w:rPr>
          <w:rFonts w:ascii="Segoe UI Symbol" w:eastAsia="Segoe UI Symbol" w:hAnsi="Segoe UI Symbol" w:cs="Segoe UI Symbol"/>
          <w:sz w:val="26"/>
        </w:rPr>
        <w:t></w:t>
      </w:r>
      <w:r>
        <w:rPr>
          <w:i/>
          <w:sz w:val="26"/>
        </w:rPr>
        <w:t xml:space="preserve">n </w:t>
      </w:r>
      <w:proofErr w:type="spellStart"/>
      <w:r>
        <w:rPr>
          <w:i/>
          <w:sz w:val="26"/>
        </w:rPr>
        <w:t>a</w:t>
      </w:r>
      <w:r>
        <w:rPr>
          <w:i/>
          <w:sz w:val="23"/>
          <w:vertAlign w:val="subscript"/>
        </w:rPr>
        <w:t>i</w:t>
      </w:r>
      <w:proofErr w:type="spellEnd"/>
      <w:r>
        <w:rPr>
          <w:i/>
          <w:sz w:val="23"/>
          <w:vertAlign w:val="subscript"/>
        </w:rPr>
        <w:t xml:space="preserve"> </w:t>
      </w:r>
      <w:proofErr w:type="spellStart"/>
      <w:r>
        <w:rPr>
          <w:sz w:val="26"/>
        </w:rPr>
        <w:t>ln</w:t>
      </w:r>
      <w:proofErr w:type="spellEnd"/>
      <w:r>
        <w:rPr>
          <w:sz w:val="26"/>
        </w:rPr>
        <w:t xml:space="preserve"> ) ( </w:t>
      </w:r>
      <w:proofErr w:type="spellStart"/>
      <w:r>
        <w:rPr>
          <w:sz w:val="26"/>
        </w:rPr>
        <w:t>ln</w:t>
      </w:r>
      <w:r>
        <w:rPr>
          <w:i/>
          <w:sz w:val="23"/>
          <w:vertAlign w:val="subscript"/>
        </w:rPr>
        <w:t>i</w:t>
      </w:r>
      <w:proofErr w:type="spellEnd"/>
      <w:r>
        <w:rPr>
          <w:i/>
          <w:sz w:val="23"/>
          <w:vertAlign w:val="subscript"/>
        </w:rPr>
        <w:t xml:space="preserve"> </w:t>
      </w:r>
      <w:r>
        <w:rPr>
          <w:sz w:val="23"/>
          <w:vertAlign w:val="subscript"/>
        </w:rPr>
        <w:t xml:space="preserve">кон </w:t>
      </w:r>
      <w:r>
        <w:rPr>
          <w:rFonts w:ascii="Segoe UI Symbol" w:eastAsia="Segoe UI Symbol" w:hAnsi="Segoe UI Symbol" w:cs="Segoe UI Symbol"/>
          <w:sz w:val="26"/>
        </w:rPr>
        <w:t>−</w:t>
      </w:r>
      <w:r>
        <w:rPr>
          <w:rFonts w:ascii="Segoe UI Symbol" w:eastAsia="Segoe UI Symbol" w:hAnsi="Segoe UI Symbol" w:cs="Segoe UI Symbol"/>
          <w:sz w:val="26"/>
        </w:rPr>
        <w:t xml:space="preserve"> </w:t>
      </w:r>
      <w:r>
        <w:rPr>
          <w:rFonts w:ascii="Segoe UI Symbol" w:eastAsia="Segoe UI Symbol" w:hAnsi="Segoe UI Symbol" w:cs="Segoe UI Symbol"/>
          <w:sz w:val="26"/>
        </w:rPr>
        <w:t></w:t>
      </w:r>
      <w:r>
        <w:rPr>
          <w:i/>
          <w:sz w:val="26"/>
        </w:rPr>
        <w:t xml:space="preserve">n </w:t>
      </w:r>
      <w:proofErr w:type="spellStart"/>
      <w:r>
        <w:rPr>
          <w:i/>
          <w:sz w:val="26"/>
        </w:rPr>
        <w:t>a</w:t>
      </w:r>
      <w:r>
        <w:rPr>
          <w:i/>
          <w:sz w:val="23"/>
          <w:vertAlign w:val="subscript"/>
        </w:rPr>
        <w:t>i</w:t>
      </w:r>
      <w:proofErr w:type="spellEnd"/>
      <w:r>
        <w:rPr>
          <w:i/>
          <w:sz w:val="23"/>
          <w:vertAlign w:val="subscript"/>
        </w:rPr>
        <w:tab/>
        <w:t xml:space="preserve">i </w:t>
      </w:r>
      <w:r>
        <w:rPr>
          <w:sz w:val="26"/>
        </w:rPr>
        <w:t>)</w:t>
      </w:r>
      <w:proofErr w:type="spellStart"/>
      <w:r>
        <w:rPr>
          <w:sz w:val="23"/>
          <w:vertAlign w:val="subscript"/>
        </w:rPr>
        <w:t>нач</w:t>
      </w:r>
      <w:proofErr w:type="spellEnd"/>
      <w:r>
        <w:t xml:space="preserve"> </w:t>
      </w:r>
    </w:p>
    <w:p w14:paraId="7FB1B488" w14:textId="77777777" w:rsidR="00E620C6" w:rsidRDefault="001918E4">
      <w:pPr>
        <w:spacing w:after="109"/>
        <w:ind w:left="56" w:right="535" w:firstLine="708"/>
      </w:pPr>
      <w:r>
        <w:t xml:space="preserve">Это есть ничто иное </w:t>
      </w:r>
      <w:r>
        <w:t xml:space="preserve">как константа равновесия гомогенной газовой реакции. Получим, что </w:t>
      </w:r>
    </w:p>
    <w:p w14:paraId="5F67B100" w14:textId="77777777" w:rsidR="00E620C6" w:rsidRDefault="001918E4">
      <w:pPr>
        <w:spacing w:after="385" w:line="324" w:lineRule="auto"/>
        <w:ind w:left="56" w:right="535" w:firstLine="3958"/>
      </w:pPr>
      <w:r>
        <w:rPr>
          <w:rFonts w:ascii="Segoe UI Symbol" w:eastAsia="Segoe UI Symbol" w:hAnsi="Segoe UI Symbol" w:cs="Segoe UI Symbol"/>
          <w:sz w:val="27"/>
        </w:rPr>
        <w:t> =−</w:t>
      </w:r>
      <w:r>
        <w:rPr>
          <w:i/>
          <w:sz w:val="27"/>
        </w:rPr>
        <w:t>G</w:t>
      </w:r>
      <w:r>
        <w:rPr>
          <w:sz w:val="24"/>
          <w:vertAlign w:val="superscript"/>
        </w:rPr>
        <w:t xml:space="preserve">0 </w:t>
      </w:r>
      <w:r>
        <w:rPr>
          <w:i/>
          <w:sz w:val="27"/>
        </w:rPr>
        <w:t xml:space="preserve">RT </w:t>
      </w:r>
      <w:proofErr w:type="spellStart"/>
      <w:r>
        <w:rPr>
          <w:i/>
          <w:sz w:val="27"/>
        </w:rPr>
        <w:t>K</w:t>
      </w:r>
      <w:r>
        <w:rPr>
          <w:sz w:val="27"/>
        </w:rPr>
        <w:t>ln</w:t>
      </w:r>
      <w:proofErr w:type="spellEnd"/>
      <w:r>
        <w:t xml:space="preserve"> Если опустить из записи стандартные давления P</w:t>
      </w:r>
      <w:r>
        <w:rPr>
          <w:vertAlign w:val="superscript"/>
        </w:rPr>
        <w:t>0</w:t>
      </w:r>
      <w:r>
        <w:t xml:space="preserve">, т.е. выражать все давления участников реакции в </w:t>
      </w:r>
      <w:proofErr w:type="spellStart"/>
      <w:r>
        <w:t>атм</w:t>
      </w:r>
      <w:proofErr w:type="spellEnd"/>
      <w:r>
        <w:t xml:space="preserve">, то для реакции </w:t>
      </w:r>
      <w:proofErr w:type="spellStart"/>
      <w:r>
        <w:rPr>
          <w:i/>
          <w:sz w:val="27"/>
        </w:rPr>
        <w:t>aA</w:t>
      </w:r>
      <w:proofErr w:type="spellEnd"/>
      <w:r>
        <w:rPr>
          <w:rFonts w:ascii="Segoe UI Symbol" w:eastAsia="Segoe UI Symbol" w:hAnsi="Segoe UI Symbol" w:cs="Segoe UI Symbol"/>
          <w:sz w:val="27"/>
        </w:rPr>
        <w:t>+ = +</w:t>
      </w:r>
      <w:proofErr w:type="spellStart"/>
      <w:r>
        <w:rPr>
          <w:i/>
          <w:sz w:val="27"/>
        </w:rPr>
        <w:t>bB</w:t>
      </w:r>
      <w:proofErr w:type="spellEnd"/>
      <w:r>
        <w:rPr>
          <w:i/>
          <w:sz w:val="27"/>
        </w:rPr>
        <w:t xml:space="preserve"> </w:t>
      </w:r>
      <w:proofErr w:type="spellStart"/>
      <w:r>
        <w:rPr>
          <w:i/>
          <w:sz w:val="27"/>
        </w:rPr>
        <w:t>cC</w:t>
      </w:r>
      <w:proofErr w:type="spellEnd"/>
      <w:r>
        <w:rPr>
          <w:i/>
          <w:sz w:val="27"/>
        </w:rPr>
        <w:t xml:space="preserve"> </w:t>
      </w:r>
      <w:proofErr w:type="spellStart"/>
      <w:r>
        <w:rPr>
          <w:i/>
          <w:sz w:val="27"/>
        </w:rPr>
        <w:t>dD</w:t>
      </w:r>
      <w:proofErr w:type="spellEnd"/>
      <w:r>
        <w:t xml:space="preserve"> </w:t>
      </w:r>
    </w:p>
    <w:p w14:paraId="27FE46E9" w14:textId="77777777" w:rsidR="00E620C6" w:rsidRDefault="001918E4">
      <w:pPr>
        <w:spacing w:after="454" w:line="259" w:lineRule="auto"/>
        <w:ind w:left="204" w:right="674" w:hanging="10"/>
        <w:jc w:val="center"/>
      </w:pPr>
      <w:r>
        <w:rPr>
          <w:rFonts w:ascii="Segoe UI Symbol" w:eastAsia="Segoe UI Symbol" w:hAnsi="Segoe UI Symbol" w:cs="Segoe UI Symbol"/>
          <w:sz w:val="27"/>
        </w:rPr>
        <w:t> =</w:t>
      </w:r>
      <w:r>
        <w:rPr>
          <w:i/>
          <w:sz w:val="27"/>
        </w:rPr>
        <w:t>G RT</w:t>
      </w:r>
      <w:r>
        <w:rPr>
          <w:sz w:val="41"/>
          <w:vertAlign w:val="superscript"/>
        </w:rPr>
        <w:t>(</w:t>
      </w:r>
      <w:r>
        <w:rPr>
          <w:i/>
          <w:sz w:val="27"/>
        </w:rPr>
        <w:t xml:space="preserve">P PP </w:t>
      </w:r>
      <w:proofErr w:type="spellStart"/>
      <w:r>
        <w:rPr>
          <w:i/>
          <w:sz w:val="27"/>
        </w:rPr>
        <w:t>P</w:t>
      </w:r>
      <w:r>
        <w:rPr>
          <w:i/>
          <w:sz w:val="15"/>
          <w:u w:val="single" w:color="000000"/>
        </w:rPr>
        <w:t>C</w:t>
      </w:r>
      <w:r>
        <w:rPr>
          <w:i/>
          <w:sz w:val="15"/>
        </w:rPr>
        <w:t>Ac</w:t>
      </w:r>
      <w:r>
        <w:rPr>
          <w:i/>
          <w:sz w:val="24"/>
          <w:vertAlign w:val="subscript"/>
        </w:rPr>
        <w:t>a</w:t>
      </w:r>
      <w:proofErr w:type="spellEnd"/>
      <w:r>
        <w:rPr>
          <w:i/>
          <w:sz w:val="24"/>
          <w:vertAlign w:val="subscript"/>
        </w:rPr>
        <w:t xml:space="preserve"> </w:t>
      </w:r>
      <w:proofErr w:type="spellStart"/>
      <w:r>
        <w:rPr>
          <w:i/>
          <w:sz w:val="15"/>
          <w:u w:val="single" w:color="000000"/>
        </w:rPr>
        <w:t>D</w:t>
      </w:r>
      <w:r>
        <w:rPr>
          <w:i/>
          <w:sz w:val="15"/>
        </w:rPr>
        <w:t>B</w:t>
      </w:r>
      <w:r>
        <w:rPr>
          <w:i/>
          <w:sz w:val="24"/>
          <w:vertAlign w:val="subscript"/>
        </w:rPr>
        <w:t>b</w:t>
      </w:r>
      <w:r>
        <w:rPr>
          <w:i/>
          <w:sz w:val="15"/>
        </w:rPr>
        <w:t>d</w:t>
      </w:r>
      <w:proofErr w:type="spellEnd"/>
      <w:r>
        <w:rPr>
          <w:i/>
          <w:sz w:val="15"/>
        </w:rPr>
        <w:t xml:space="preserve"> </w:t>
      </w:r>
      <w:r>
        <w:rPr>
          <w:rFonts w:ascii="Segoe UI Symbol" w:eastAsia="Segoe UI Symbol" w:hAnsi="Segoe UI Symbol" w:cs="Segoe UI Symbol"/>
          <w:sz w:val="27"/>
        </w:rPr>
        <w:t>−</w:t>
      </w:r>
      <w:proofErr w:type="spellStart"/>
      <w:r>
        <w:rPr>
          <w:sz w:val="27"/>
        </w:rPr>
        <w:t>ln</w:t>
      </w:r>
      <w:r>
        <w:rPr>
          <w:i/>
          <w:sz w:val="27"/>
        </w:rPr>
        <w:t>K</w:t>
      </w:r>
      <w:r>
        <w:rPr>
          <w:i/>
          <w:sz w:val="15"/>
        </w:rPr>
        <w:t>P</w:t>
      </w:r>
      <w:proofErr w:type="spellEnd"/>
      <w:r>
        <w:rPr>
          <w:sz w:val="27"/>
        </w:rPr>
        <w:t>)</w:t>
      </w:r>
      <w:r>
        <w:rPr>
          <w:b/>
        </w:rPr>
        <w:t xml:space="preserve"> </w:t>
      </w:r>
    </w:p>
    <w:p w14:paraId="60F3206D" w14:textId="77777777" w:rsidR="00E620C6" w:rsidRDefault="001918E4">
      <w:pPr>
        <w:spacing w:after="507"/>
        <w:ind w:left="56" w:right="535" w:firstLine="708"/>
      </w:pPr>
      <w:r>
        <w:t xml:space="preserve">Если в этом уравнении вместо давлений использовать концентрации, то получим изменение изохорного потенциала: </w:t>
      </w:r>
    </w:p>
    <w:p w14:paraId="6A2FCFE2" w14:textId="77777777" w:rsidR="00E620C6" w:rsidRPr="008B2518" w:rsidRDefault="001918E4">
      <w:pPr>
        <w:spacing w:after="512" w:line="259" w:lineRule="auto"/>
        <w:ind w:left="204" w:right="674" w:hanging="10"/>
        <w:jc w:val="center"/>
        <w:rPr>
          <w:lang w:val="en-US"/>
        </w:rPr>
      </w:pPr>
      <w:r>
        <w:rPr>
          <w:rFonts w:ascii="Segoe UI Symbol" w:eastAsia="Segoe UI Symbol" w:hAnsi="Segoe UI Symbol" w:cs="Segoe UI Symbol"/>
          <w:sz w:val="27"/>
        </w:rPr>
        <w:t></w:t>
      </w:r>
      <w:r w:rsidRPr="008B2518">
        <w:rPr>
          <w:rFonts w:ascii="Segoe UI Symbol" w:eastAsia="Segoe UI Symbol" w:hAnsi="Segoe UI Symbol" w:cs="Segoe UI Symbol"/>
          <w:sz w:val="27"/>
          <w:lang w:val="en-US"/>
        </w:rPr>
        <w:t xml:space="preserve"> =</w:t>
      </w:r>
      <w:r w:rsidRPr="008B2518">
        <w:rPr>
          <w:i/>
          <w:sz w:val="27"/>
          <w:lang w:val="en-US"/>
        </w:rPr>
        <w:t>F RT</w:t>
      </w:r>
      <w:r w:rsidRPr="008B2518">
        <w:rPr>
          <w:sz w:val="41"/>
          <w:vertAlign w:val="superscript"/>
          <w:lang w:val="en-US"/>
        </w:rPr>
        <w:t>(</w:t>
      </w:r>
      <w:r w:rsidRPr="008B2518">
        <w:rPr>
          <w:i/>
          <w:sz w:val="27"/>
          <w:lang w:val="en-US"/>
        </w:rPr>
        <w:t xml:space="preserve">c cc </w:t>
      </w:r>
      <w:proofErr w:type="spellStart"/>
      <w:r w:rsidRPr="008B2518">
        <w:rPr>
          <w:i/>
          <w:sz w:val="27"/>
          <w:lang w:val="en-US"/>
        </w:rPr>
        <w:t>c</w:t>
      </w:r>
      <w:r w:rsidRPr="008B2518">
        <w:rPr>
          <w:i/>
          <w:sz w:val="16"/>
          <w:u w:val="single" w:color="000000"/>
          <w:lang w:val="en-US"/>
        </w:rPr>
        <w:t>C</w:t>
      </w:r>
      <w:r w:rsidRPr="008B2518">
        <w:rPr>
          <w:i/>
          <w:sz w:val="16"/>
          <w:lang w:val="en-US"/>
        </w:rPr>
        <w:t>Ac</w:t>
      </w:r>
      <w:r w:rsidRPr="008B2518">
        <w:rPr>
          <w:i/>
          <w:sz w:val="24"/>
          <w:vertAlign w:val="subscript"/>
          <w:lang w:val="en-US"/>
        </w:rPr>
        <w:t>a</w:t>
      </w:r>
      <w:proofErr w:type="spellEnd"/>
      <w:r w:rsidRPr="008B2518">
        <w:rPr>
          <w:i/>
          <w:sz w:val="24"/>
          <w:vertAlign w:val="subscript"/>
          <w:lang w:val="en-US"/>
        </w:rPr>
        <w:t xml:space="preserve"> </w:t>
      </w:r>
      <w:proofErr w:type="spellStart"/>
      <w:r w:rsidRPr="008B2518">
        <w:rPr>
          <w:i/>
          <w:sz w:val="16"/>
          <w:u w:val="single" w:color="000000"/>
          <w:lang w:val="en-US"/>
        </w:rPr>
        <w:t>D</w:t>
      </w:r>
      <w:r w:rsidRPr="008B2518">
        <w:rPr>
          <w:i/>
          <w:sz w:val="16"/>
          <w:lang w:val="en-US"/>
        </w:rPr>
        <w:t>B</w:t>
      </w:r>
      <w:r w:rsidRPr="008B2518">
        <w:rPr>
          <w:i/>
          <w:sz w:val="24"/>
          <w:vertAlign w:val="subscript"/>
          <w:lang w:val="en-US"/>
        </w:rPr>
        <w:t>b</w:t>
      </w:r>
      <w:r w:rsidRPr="008B2518">
        <w:rPr>
          <w:i/>
          <w:sz w:val="16"/>
          <w:lang w:val="en-US"/>
        </w:rPr>
        <w:t>d</w:t>
      </w:r>
      <w:proofErr w:type="spellEnd"/>
      <w:r w:rsidRPr="008B2518">
        <w:rPr>
          <w:i/>
          <w:sz w:val="16"/>
          <w:lang w:val="en-US"/>
        </w:rPr>
        <w:t xml:space="preserve"> </w:t>
      </w:r>
      <w:r w:rsidRPr="008B2518">
        <w:rPr>
          <w:rFonts w:ascii="Segoe UI Symbol" w:eastAsia="Segoe UI Symbol" w:hAnsi="Segoe UI Symbol" w:cs="Segoe UI Symbol"/>
          <w:sz w:val="27"/>
          <w:lang w:val="en-US"/>
        </w:rPr>
        <w:t>−</w:t>
      </w:r>
      <w:proofErr w:type="spellStart"/>
      <w:r w:rsidRPr="008B2518">
        <w:rPr>
          <w:sz w:val="27"/>
          <w:lang w:val="en-US"/>
        </w:rPr>
        <w:t>ln</w:t>
      </w:r>
      <w:r w:rsidRPr="008B2518">
        <w:rPr>
          <w:i/>
          <w:sz w:val="27"/>
          <w:lang w:val="en-US"/>
        </w:rPr>
        <w:t>K</w:t>
      </w:r>
      <w:r w:rsidRPr="008B2518">
        <w:rPr>
          <w:i/>
          <w:sz w:val="16"/>
          <w:lang w:val="en-US"/>
        </w:rPr>
        <w:t>C</w:t>
      </w:r>
      <w:proofErr w:type="spellEnd"/>
      <w:r w:rsidRPr="008B2518">
        <w:rPr>
          <w:sz w:val="27"/>
          <w:lang w:val="en-US"/>
        </w:rPr>
        <w:t>)</w:t>
      </w:r>
      <w:r w:rsidRPr="008B2518">
        <w:rPr>
          <w:lang w:val="en-US"/>
        </w:rPr>
        <w:t xml:space="preserve"> </w:t>
      </w:r>
    </w:p>
    <w:p w14:paraId="47470C95" w14:textId="77777777" w:rsidR="00E620C6" w:rsidRDefault="001918E4">
      <w:pPr>
        <w:spacing w:after="5"/>
        <w:ind w:left="283" w:right="571" w:hanging="10"/>
        <w:jc w:val="center"/>
      </w:pPr>
      <w:r>
        <w:t xml:space="preserve">Полученные уравнения называются изотермами химической реакции. </w:t>
      </w:r>
    </w:p>
    <w:p w14:paraId="0BBA9729" w14:textId="77777777" w:rsidR="00E620C6" w:rsidRDefault="001918E4">
      <w:pPr>
        <w:spacing w:after="0" w:line="259" w:lineRule="auto"/>
        <w:ind w:left="64" w:firstLine="0"/>
        <w:jc w:val="left"/>
      </w:pPr>
      <w:r>
        <w:rPr>
          <w:b/>
        </w:rPr>
        <w:t xml:space="preserve"> </w:t>
      </w:r>
    </w:p>
    <w:p w14:paraId="1045AA02" w14:textId="77777777" w:rsidR="00E620C6" w:rsidRDefault="001918E4">
      <w:pPr>
        <w:ind w:left="56" w:right="535" w:firstLine="708"/>
      </w:pPr>
      <w:r>
        <w:rPr>
          <w:b/>
        </w:rPr>
        <w:t>Химическое сродство</w:t>
      </w:r>
      <w:r>
        <w:t xml:space="preserve"> – это способность данных вещ</w:t>
      </w:r>
      <w:r>
        <w:t xml:space="preserve">еств вступать в химическое взаимодействие между собой. Химическое сродство принято характеризовать изменением изобарного или изотермического потенциала. </w:t>
      </w:r>
    </w:p>
    <w:p w14:paraId="5B97C559" w14:textId="77777777" w:rsidR="00E620C6" w:rsidRDefault="001918E4">
      <w:pPr>
        <w:spacing w:after="82"/>
        <w:ind w:left="56" w:right="535" w:firstLine="708"/>
      </w:pPr>
      <w:r>
        <w:t xml:space="preserve">Влияние температуры на константы химического равновесия принято записывать в виде изобары или изохоры </w:t>
      </w:r>
      <w:r>
        <w:t xml:space="preserve">химической реакции. Дифференцированием энергий Гиббса и Гельмгольца по температуре можно получить изобару и изохору Вант-Гоффа: </w:t>
      </w:r>
    </w:p>
    <w:p w14:paraId="687AD121" w14:textId="77777777" w:rsidR="00E620C6" w:rsidRDefault="001918E4">
      <w:pPr>
        <w:tabs>
          <w:tab w:val="center" w:pos="3135"/>
          <w:tab w:val="center" w:pos="3966"/>
        </w:tabs>
        <w:spacing w:after="0" w:line="259" w:lineRule="auto"/>
        <w:ind w:left="0" w:firstLine="0"/>
        <w:jc w:val="left"/>
      </w:pPr>
      <w:r>
        <w:rPr>
          <w:rFonts w:ascii="Calibri" w:eastAsia="Calibri" w:hAnsi="Calibri" w:cs="Calibri"/>
          <w:noProof/>
          <w:sz w:val="22"/>
        </w:rPr>
        <w:lastRenderedPageBreak/>
        <mc:AlternateContent>
          <mc:Choice Requires="wpg">
            <w:drawing>
              <wp:anchor distT="0" distB="0" distL="114300" distR="114300" simplePos="0" relativeHeight="251666432" behindDoc="0" locked="0" layoutInCell="1" allowOverlap="1" wp14:anchorId="549ACD42" wp14:editId="51C14188">
                <wp:simplePos x="0" y="0"/>
                <wp:positionH relativeFrom="column">
                  <wp:posOffset>1770428</wp:posOffset>
                </wp:positionH>
                <wp:positionV relativeFrom="paragraph">
                  <wp:posOffset>177684</wp:posOffset>
                </wp:positionV>
                <wp:extent cx="895786" cy="1"/>
                <wp:effectExtent l="0" t="0" r="0" b="0"/>
                <wp:wrapNone/>
                <wp:docPr id="96358" name="Group 96358"/>
                <wp:cNvGraphicFramePr/>
                <a:graphic xmlns:a="http://schemas.openxmlformats.org/drawingml/2006/main">
                  <a:graphicData uri="http://schemas.microsoft.com/office/word/2010/wordprocessingGroup">
                    <wpg:wgp>
                      <wpg:cNvGrpSpPr/>
                      <wpg:grpSpPr>
                        <a:xfrm>
                          <a:off x="0" y="0"/>
                          <a:ext cx="895786" cy="1"/>
                          <a:chOff x="0" y="0"/>
                          <a:chExt cx="895786" cy="1"/>
                        </a:xfrm>
                      </wpg:grpSpPr>
                      <wps:wsp>
                        <wps:cNvPr id="5808" name="Shape 5808"/>
                        <wps:cNvSpPr/>
                        <wps:spPr>
                          <a:xfrm>
                            <a:off x="0" y="0"/>
                            <a:ext cx="454629" cy="0"/>
                          </a:xfrm>
                          <a:custGeom>
                            <a:avLst/>
                            <a:gdLst/>
                            <a:ahLst/>
                            <a:cxnLst/>
                            <a:rect l="0" t="0" r="0" b="0"/>
                            <a:pathLst>
                              <a:path w="454629">
                                <a:moveTo>
                                  <a:pt x="0" y="0"/>
                                </a:moveTo>
                                <a:lnTo>
                                  <a:pt x="454629" y="0"/>
                                </a:lnTo>
                              </a:path>
                            </a:pathLst>
                          </a:custGeom>
                          <a:ln w="7424" cap="flat">
                            <a:round/>
                          </a:ln>
                        </wps:spPr>
                        <wps:style>
                          <a:lnRef idx="1">
                            <a:srgbClr val="000000"/>
                          </a:lnRef>
                          <a:fillRef idx="0">
                            <a:srgbClr val="000000">
                              <a:alpha val="0"/>
                            </a:srgbClr>
                          </a:fillRef>
                          <a:effectRef idx="0">
                            <a:scrgbClr r="0" g="0" b="0"/>
                          </a:effectRef>
                          <a:fontRef idx="none"/>
                        </wps:style>
                        <wps:bodyPr/>
                      </wps:wsp>
                      <wps:wsp>
                        <wps:cNvPr id="5809" name="Shape 5809"/>
                        <wps:cNvSpPr/>
                        <wps:spPr>
                          <a:xfrm>
                            <a:off x="615476" y="1"/>
                            <a:ext cx="280310" cy="0"/>
                          </a:xfrm>
                          <a:custGeom>
                            <a:avLst/>
                            <a:gdLst/>
                            <a:ahLst/>
                            <a:cxnLst/>
                            <a:rect l="0" t="0" r="0" b="0"/>
                            <a:pathLst>
                              <a:path w="280310">
                                <a:moveTo>
                                  <a:pt x="0" y="0"/>
                                </a:moveTo>
                                <a:lnTo>
                                  <a:pt x="280310"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358" style="width:70.5343pt;height:6.10352e-05pt;position:absolute;z-index:24;mso-position-horizontal-relative:text;mso-position-horizontal:absolute;margin-left:139.404pt;mso-position-vertical-relative:text;margin-top:13.9909pt;" coordsize="8957,0">
                <v:shape id="Shape 5808" style="position:absolute;width:4546;height:0;left:0;top:0;" coordsize="454629,0" path="m0,0l454629,0">
                  <v:stroke weight="0.584534pt" endcap="flat" joinstyle="round" on="true" color="#000000"/>
                  <v:fill on="false" color="#000000" opacity="0"/>
                </v:shape>
                <v:shape id="Shape 5809" style="position:absolute;width:2803;height:0;left:6154;top:0;" coordsize="280310,0" path="m0,0l280310,0">
                  <v:stroke weight="0.584534pt" endcap="flat" joinstyle="round" on="true" color="#000000"/>
                  <v:fill on="false" color="#000000" opacity="0"/>
                </v:shape>
              </v:group>
            </w:pict>
          </mc:Fallback>
        </mc:AlternateContent>
      </w:r>
      <w:r>
        <w:rPr>
          <w:rFonts w:ascii="Calibri" w:eastAsia="Calibri" w:hAnsi="Calibri" w:cs="Calibri"/>
          <w:sz w:val="22"/>
        </w:rPr>
        <w:tab/>
      </w:r>
      <w:r>
        <w:rPr>
          <w:i/>
          <w:sz w:val="24"/>
        </w:rPr>
        <w:t xml:space="preserve">d </w:t>
      </w:r>
      <w:proofErr w:type="spellStart"/>
      <w:r>
        <w:rPr>
          <w:sz w:val="24"/>
        </w:rPr>
        <w:t>ln</w:t>
      </w:r>
      <w:proofErr w:type="spellEnd"/>
      <w:r>
        <w:rPr>
          <w:sz w:val="24"/>
        </w:rPr>
        <w:t xml:space="preserve"> </w:t>
      </w:r>
      <w:r>
        <w:rPr>
          <w:i/>
          <w:sz w:val="24"/>
        </w:rPr>
        <w:t>K</w:t>
      </w:r>
      <w:r>
        <w:rPr>
          <w:i/>
          <w:sz w:val="21"/>
          <w:vertAlign w:val="subscript"/>
        </w:rPr>
        <w:t>P</w:t>
      </w:r>
      <w:r>
        <w:rPr>
          <w:i/>
          <w:sz w:val="21"/>
          <w:vertAlign w:val="subscript"/>
        </w:rPr>
        <w:tab/>
      </w:r>
      <w:r>
        <w:rPr>
          <w:rFonts w:ascii="Segoe UI Symbol" w:eastAsia="Segoe UI Symbol" w:hAnsi="Segoe UI Symbol" w:cs="Segoe UI Symbol"/>
          <w:sz w:val="24"/>
        </w:rPr>
        <w:t></w:t>
      </w:r>
      <w:r>
        <w:rPr>
          <w:i/>
          <w:sz w:val="24"/>
        </w:rPr>
        <w:t>H</w:t>
      </w:r>
    </w:p>
    <w:p w14:paraId="4AB5CB1C" w14:textId="77777777" w:rsidR="00E620C6" w:rsidRDefault="001918E4">
      <w:pPr>
        <w:tabs>
          <w:tab w:val="center" w:pos="3634"/>
          <w:tab w:val="center" w:pos="5558"/>
        </w:tabs>
        <w:spacing w:after="5"/>
        <w:ind w:left="0" w:right="-70" w:firstLine="0"/>
        <w:jc w:val="left"/>
      </w:pPr>
      <w:r>
        <w:rPr>
          <w:rFonts w:ascii="Calibri" w:eastAsia="Calibri" w:hAnsi="Calibri" w:cs="Calibri"/>
          <w:sz w:val="22"/>
        </w:rPr>
        <w:tab/>
      </w:r>
      <w:r>
        <w:rPr>
          <w:rFonts w:ascii="Segoe UI Symbol" w:eastAsia="Segoe UI Symbol" w:hAnsi="Segoe UI Symbol" w:cs="Segoe UI Symbol"/>
          <w:sz w:val="37"/>
          <w:vertAlign w:val="subscript"/>
        </w:rPr>
        <w:t>=</w:t>
      </w:r>
      <w:r>
        <w:rPr>
          <w:rFonts w:ascii="Segoe UI Symbol" w:eastAsia="Segoe UI Symbol" w:hAnsi="Segoe UI Symbol" w:cs="Segoe UI Symbol"/>
          <w:sz w:val="37"/>
          <w:vertAlign w:val="subscript"/>
        </w:rPr>
        <w:tab/>
      </w:r>
      <w:r>
        <w:rPr>
          <w:sz w:val="21"/>
          <w:vertAlign w:val="superscript"/>
        </w:rPr>
        <w:t>2</w:t>
      </w:r>
      <w:r>
        <w:t xml:space="preserve"> - изобара Вант-Гоффа. </w:t>
      </w:r>
    </w:p>
    <w:p w14:paraId="3B3DCF22" w14:textId="77777777" w:rsidR="00E620C6" w:rsidRDefault="001918E4">
      <w:pPr>
        <w:spacing w:after="0" w:line="338" w:lineRule="auto"/>
        <w:ind w:left="2786" w:right="6065" w:firstLine="221"/>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7DFBCF1A" wp14:editId="40450A56">
                <wp:simplePos x="0" y="0"/>
                <wp:positionH relativeFrom="column">
                  <wp:posOffset>1759751</wp:posOffset>
                </wp:positionH>
                <wp:positionV relativeFrom="paragraph">
                  <wp:posOffset>448162</wp:posOffset>
                </wp:positionV>
                <wp:extent cx="904550" cy="1"/>
                <wp:effectExtent l="0" t="0" r="0" b="0"/>
                <wp:wrapNone/>
                <wp:docPr id="96359" name="Group 96359"/>
                <wp:cNvGraphicFramePr/>
                <a:graphic xmlns:a="http://schemas.openxmlformats.org/drawingml/2006/main">
                  <a:graphicData uri="http://schemas.microsoft.com/office/word/2010/wordprocessingGroup">
                    <wpg:wgp>
                      <wpg:cNvGrpSpPr/>
                      <wpg:grpSpPr>
                        <a:xfrm>
                          <a:off x="0" y="0"/>
                          <a:ext cx="904550" cy="1"/>
                          <a:chOff x="0" y="0"/>
                          <a:chExt cx="904550" cy="1"/>
                        </a:xfrm>
                      </wpg:grpSpPr>
                      <wps:wsp>
                        <wps:cNvPr id="5825" name="Shape 5825"/>
                        <wps:cNvSpPr/>
                        <wps:spPr>
                          <a:xfrm>
                            <a:off x="0" y="0"/>
                            <a:ext cx="460516" cy="0"/>
                          </a:xfrm>
                          <a:custGeom>
                            <a:avLst/>
                            <a:gdLst/>
                            <a:ahLst/>
                            <a:cxnLst/>
                            <a:rect l="0" t="0" r="0" b="0"/>
                            <a:pathLst>
                              <a:path w="460516">
                                <a:moveTo>
                                  <a:pt x="0" y="0"/>
                                </a:moveTo>
                                <a:lnTo>
                                  <a:pt x="460516" y="0"/>
                                </a:lnTo>
                              </a:path>
                            </a:pathLst>
                          </a:custGeom>
                          <a:ln w="7424" cap="flat">
                            <a:round/>
                          </a:ln>
                        </wps:spPr>
                        <wps:style>
                          <a:lnRef idx="1">
                            <a:srgbClr val="000000"/>
                          </a:lnRef>
                          <a:fillRef idx="0">
                            <a:srgbClr val="000000">
                              <a:alpha val="0"/>
                            </a:srgbClr>
                          </a:fillRef>
                          <a:effectRef idx="0">
                            <a:scrgbClr r="0" g="0" b="0"/>
                          </a:effectRef>
                          <a:fontRef idx="none"/>
                        </wps:style>
                        <wps:bodyPr/>
                      </wps:wsp>
                      <wps:wsp>
                        <wps:cNvPr id="5826" name="Shape 5826"/>
                        <wps:cNvSpPr/>
                        <wps:spPr>
                          <a:xfrm>
                            <a:off x="622640" y="1"/>
                            <a:ext cx="281910" cy="0"/>
                          </a:xfrm>
                          <a:custGeom>
                            <a:avLst/>
                            <a:gdLst/>
                            <a:ahLst/>
                            <a:cxnLst/>
                            <a:rect l="0" t="0" r="0" b="0"/>
                            <a:pathLst>
                              <a:path w="281910">
                                <a:moveTo>
                                  <a:pt x="0" y="0"/>
                                </a:moveTo>
                                <a:lnTo>
                                  <a:pt x="281910"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359" style="width:71.2244pt;height:6.10352e-05pt;position:absolute;z-index:41;mso-position-horizontal-relative:text;mso-position-horizontal:absolute;margin-left:138.563pt;mso-position-vertical-relative:text;margin-top:35.2884pt;" coordsize="9045,0">
                <v:shape id="Shape 5825" style="position:absolute;width:4605;height:0;left:0;top:0;" coordsize="460516,0" path="m0,0l460516,0">
                  <v:stroke weight="0.584534pt" endcap="flat" joinstyle="round" on="true" color="#000000"/>
                  <v:fill on="false" color="#000000" opacity="0"/>
                </v:shape>
                <v:shape id="Shape 5826" style="position:absolute;width:2819;height:0;left:6226;top:0;" coordsize="281910,0" path="m0,0l281910,0">
                  <v:stroke weight="0.584534pt" endcap="flat" joinstyle="round" on="true" color="#000000"/>
                  <v:fill on="false" color="#000000" opacity="0"/>
                </v:shape>
              </v:group>
            </w:pict>
          </mc:Fallback>
        </mc:AlternateContent>
      </w:r>
      <w:proofErr w:type="spellStart"/>
      <w:r>
        <w:rPr>
          <w:i/>
          <w:sz w:val="24"/>
        </w:rPr>
        <w:t>dT</w:t>
      </w:r>
      <w:proofErr w:type="spellEnd"/>
      <w:r>
        <w:rPr>
          <w:i/>
          <w:sz w:val="24"/>
        </w:rPr>
        <w:tab/>
        <w:t xml:space="preserve">RT d </w:t>
      </w:r>
      <w:proofErr w:type="spellStart"/>
      <w:r>
        <w:rPr>
          <w:sz w:val="24"/>
        </w:rPr>
        <w:t>ln</w:t>
      </w:r>
      <w:proofErr w:type="spellEnd"/>
      <w:r>
        <w:rPr>
          <w:sz w:val="24"/>
        </w:rPr>
        <w:t xml:space="preserve"> </w:t>
      </w:r>
      <w:r>
        <w:rPr>
          <w:i/>
          <w:sz w:val="24"/>
        </w:rPr>
        <w:t>K</w:t>
      </w:r>
      <w:r>
        <w:rPr>
          <w:i/>
          <w:sz w:val="21"/>
          <w:vertAlign w:val="subscript"/>
        </w:rPr>
        <w:t>C</w:t>
      </w:r>
      <w:r>
        <w:rPr>
          <w:i/>
          <w:sz w:val="21"/>
          <w:vertAlign w:val="subscript"/>
        </w:rPr>
        <w:tab/>
      </w:r>
      <w:r>
        <w:rPr>
          <w:rFonts w:ascii="Segoe UI Symbol" w:eastAsia="Segoe UI Symbol" w:hAnsi="Segoe UI Symbol" w:cs="Segoe UI Symbol"/>
          <w:sz w:val="24"/>
        </w:rPr>
        <w:t></w:t>
      </w:r>
      <w:r>
        <w:rPr>
          <w:i/>
          <w:sz w:val="24"/>
        </w:rPr>
        <w:t>U</w:t>
      </w:r>
    </w:p>
    <w:p w14:paraId="4D401CA6" w14:textId="77777777" w:rsidR="00E620C6" w:rsidRDefault="001918E4">
      <w:pPr>
        <w:spacing w:after="196" w:line="216" w:lineRule="auto"/>
        <w:ind w:left="2995" w:right="2887" w:firstLine="565"/>
      </w:pPr>
      <w:r>
        <w:rPr>
          <w:rFonts w:ascii="Segoe UI Symbol" w:eastAsia="Segoe UI Symbol" w:hAnsi="Segoe UI Symbol" w:cs="Segoe UI Symbol"/>
          <w:sz w:val="37"/>
          <w:vertAlign w:val="subscript"/>
        </w:rPr>
        <w:t xml:space="preserve">= </w:t>
      </w:r>
      <w:r>
        <w:rPr>
          <w:sz w:val="21"/>
          <w:vertAlign w:val="superscript"/>
        </w:rPr>
        <w:t>2</w:t>
      </w:r>
      <w:r>
        <w:t xml:space="preserve"> - изохора Вант-Гоффа. </w:t>
      </w:r>
      <w:proofErr w:type="spellStart"/>
      <w:r>
        <w:rPr>
          <w:i/>
          <w:sz w:val="24"/>
        </w:rPr>
        <w:t>dT</w:t>
      </w:r>
      <w:proofErr w:type="spellEnd"/>
      <w:r>
        <w:rPr>
          <w:i/>
          <w:sz w:val="24"/>
        </w:rPr>
        <w:t xml:space="preserve"> RT</w:t>
      </w:r>
    </w:p>
    <w:p w14:paraId="2F97E938" w14:textId="77777777" w:rsidR="00E620C6" w:rsidRDefault="001918E4">
      <w:pPr>
        <w:spacing w:after="146" w:line="259" w:lineRule="auto"/>
        <w:ind w:left="0" w:right="407" w:firstLine="0"/>
        <w:jc w:val="center"/>
      </w:pPr>
      <w:r>
        <w:t xml:space="preserve"> </w:t>
      </w:r>
    </w:p>
    <w:p w14:paraId="71DAC5CF" w14:textId="77777777" w:rsidR="00E620C6" w:rsidRDefault="001918E4">
      <w:pPr>
        <w:spacing w:after="4" w:line="259" w:lineRule="auto"/>
        <w:ind w:left="59" w:hanging="10"/>
        <w:jc w:val="left"/>
      </w:pPr>
      <w:r>
        <w:rPr>
          <w:b/>
          <w:u w:val="single" w:color="000000"/>
        </w:rPr>
        <w:t>Задачи</w:t>
      </w:r>
      <w:r>
        <w:rPr>
          <w:b/>
        </w:rPr>
        <w:t xml:space="preserve"> </w:t>
      </w:r>
    </w:p>
    <w:p w14:paraId="70E38670" w14:textId="77777777" w:rsidR="00E620C6" w:rsidRDefault="001918E4">
      <w:pPr>
        <w:spacing w:after="0" w:line="259" w:lineRule="auto"/>
        <w:ind w:left="64" w:firstLine="0"/>
        <w:jc w:val="left"/>
      </w:pPr>
      <w:r>
        <w:rPr>
          <w:sz w:val="32"/>
        </w:rPr>
        <w:t xml:space="preserve"> </w:t>
      </w:r>
    </w:p>
    <w:p w14:paraId="63A97AC9" w14:textId="77777777" w:rsidR="00E620C6" w:rsidRDefault="001918E4">
      <w:pPr>
        <w:ind w:left="59" w:right="535"/>
      </w:pPr>
      <w:r>
        <w:rPr>
          <w:b/>
        </w:rPr>
        <w:t>№1.</w:t>
      </w:r>
      <w:r>
        <w:t xml:space="preserve"> </w:t>
      </w:r>
      <w:r>
        <w:t xml:space="preserve">Константа изомеризации некоторого вещества А→B равна 0,8. Смешали 5 г А и 10 г его изомера B, смесь выдержали до установления равновесия. Вычислите массовую долю изомера B в полученной смеси. Зависит ли результат от количества изомеров в исходной смеси? </w:t>
      </w:r>
    </w:p>
    <w:p w14:paraId="77D853D9" w14:textId="77777777" w:rsidR="00E620C6" w:rsidRDefault="001918E4">
      <w:pPr>
        <w:spacing w:after="35" w:line="259" w:lineRule="auto"/>
        <w:ind w:left="64" w:firstLine="0"/>
        <w:jc w:val="left"/>
      </w:pPr>
      <w:r>
        <w:t xml:space="preserve"> </w:t>
      </w:r>
    </w:p>
    <w:p w14:paraId="41159C13" w14:textId="77777777" w:rsidR="00E620C6" w:rsidRDefault="001918E4">
      <w:pPr>
        <w:ind w:left="59" w:right="535"/>
      </w:pPr>
      <w:r>
        <w:rPr>
          <w:b/>
        </w:rPr>
        <w:t>№2.</w:t>
      </w:r>
      <w:r>
        <w:t xml:space="preserve"> Реакция СО + С1</w:t>
      </w:r>
      <w:r>
        <w:rPr>
          <w:vertAlign w:val="subscript"/>
        </w:rPr>
        <w:t xml:space="preserve">2 </w:t>
      </w:r>
      <w:r>
        <w:t>= СОС1</w:t>
      </w:r>
      <w:r>
        <w:rPr>
          <w:vertAlign w:val="subscript"/>
        </w:rPr>
        <w:t>2</w:t>
      </w:r>
      <w:r>
        <w:t xml:space="preserve"> протекает в закрытом сосуде при постоянной температуре; исходные вещества взяты в эквивалентных количествах. К моменту наступления равновесия остается 50% начального количества СО. Определить давление равновесной газовой смеси</w:t>
      </w:r>
      <w:r>
        <w:t xml:space="preserve">, если первоначальное давление равнялось 100 кПа (750 мм рт. ст.). </w:t>
      </w:r>
    </w:p>
    <w:p w14:paraId="751162A2" w14:textId="77777777" w:rsidR="00E620C6" w:rsidRDefault="001918E4">
      <w:pPr>
        <w:spacing w:after="35" w:line="259" w:lineRule="auto"/>
        <w:ind w:left="64" w:firstLine="0"/>
        <w:jc w:val="left"/>
      </w:pPr>
      <w:r>
        <w:t xml:space="preserve"> </w:t>
      </w:r>
    </w:p>
    <w:p w14:paraId="3701E9F9" w14:textId="77777777" w:rsidR="00E620C6" w:rsidRDefault="001918E4">
      <w:pPr>
        <w:ind w:left="59" w:right="535"/>
      </w:pPr>
      <w:r>
        <w:rPr>
          <w:b/>
        </w:rPr>
        <w:t>№3.</w:t>
      </w:r>
      <w:r>
        <w:t xml:space="preserve"> В закрытом сосуде установилось равновесие: СО</w:t>
      </w:r>
      <w:r>
        <w:rPr>
          <w:vertAlign w:val="subscript"/>
        </w:rPr>
        <w:t>2</w:t>
      </w:r>
      <w:r>
        <w:t xml:space="preserve"> (г.) + Н</w:t>
      </w:r>
      <w:r>
        <w:rPr>
          <w:vertAlign w:val="subscript"/>
        </w:rPr>
        <w:t>2</w:t>
      </w:r>
      <w:r>
        <w:t>(г.) = 2СО(г.)+Н</w:t>
      </w:r>
      <w:r>
        <w:rPr>
          <w:vertAlign w:val="subscript"/>
        </w:rPr>
        <w:t>2</w:t>
      </w:r>
      <w:r>
        <w:t>О (г.); константа равновесия равна единице. Определить: а) сколько процентов СО</w:t>
      </w:r>
      <w:r>
        <w:rPr>
          <w:vertAlign w:val="subscript"/>
        </w:rPr>
        <w:t>2</w:t>
      </w:r>
      <w:r>
        <w:t xml:space="preserve"> подвергнется превращению в СО при данной температуре, если смешать 1 моль СО</w:t>
      </w:r>
      <w:r>
        <w:rPr>
          <w:vertAlign w:val="subscript"/>
        </w:rPr>
        <w:t>2</w:t>
      </w:r>
      <w:r>
        <w:t xml:space="preserve"> и 5 молей Н</w:t>
      </w:r>
      <w:r>
        <w:rPr>
          <w:vertAlign w:val="subscript"/>
        </w:rPr>
        <w:t>2</w:t>
      </w:r>
      <w:r>
        <w:t>? б) в каких объемных соотношениях были смешаны СО</w:t>
      </w:r>
      <w:r>
        <w:rPr>
          <w:vertAlign w:val="subscript"/>
        </w:rPr>
        <w:t>2</w:t>
      </w:r>
      <w:r>
        <w:t xml:space="preserve"> и Н</w:t>
      </w:r>
      <w:r>
        <w:rPr>
          <w:vertAlign w:val="subscript"/>
        </w:rPr>
        <w:t>2</w:t>
      </w:r>
      <w:r>
        <w:t xml:space="preserve">, если к моменту наступления </w:t>
      </w:r>
      <w:r>
        <w:t xml:space="preserve">равновесия в реакцию вступило 90% первоначального количества водорода? </w:t>
      </w:r>
    </w:p>
    <w:p w14:paraId="5F79B884" w14:textId="77777777" w:rsidR="00E620C6" w:rsidRDefault="001918E4">
      <w:pPr>
        <w:spacing w:after="30" w:line="259" w:lineRule="auto"/>
        <w:ind w:left="64" w:firstLine="0"/>
        <w:jc w:val="left"/>
      </w:pPr>
      <w:r>
        <w:t xml:space="preserve"> </w:t>
      </w:r>
    </w:p>
    <w:p w14:paraId="5BA88F98" w14:textId="77777777" w:rsidR="00E620C6" w:rsidRDefault="001918E4">
      <w:pPr>
        <w:ind w:left="59" w:right="535"/>
      </w:pPr>
      <w:r>
        <w:rPr>
          <w:b/>
        </w:rPr>
        <w:t>№4.</w:t>
      </w:r>
      <w:r>
        <w:t xml:space="preserve"> Константа равновесия реакции </w:t>
      </w:r>
      <w:proofErr w:type="spellStart"/>
      <w:r>
        <w:t>FeO</w:t>
      </w:r>
      <w:proofErr w:type="spellEnd"/>
      <w:r>
        <w:t xml:space="preserve"> (к.) + СО(г.) = Fe(к.) + СО</w:t>
      </w:r>
      <w:r>
        <w:rPr>
          <w:vertAlign w:val="subscript"/>
        </w:rPr>
        <w:t>2</w:t>
      </w:r>
      <w:r>
        <w:t xml:space="preserve"> (г.) при некоторой температуре равна 0,5. Найти равновесные концентрации СО и СО</w:t>
      </w:r>
      <w:r>
        <w:rPr>
          <w:vertAlign w:val="subscript"/>
        </w:rPr>
        <w:t>2</w:t>
      </w:r>
      <w:r>
        <w:t xml:space="preserve">, если начальные концентрации этих </w:t>
      </w:r>
      <w:r>
        <w:t>веществ составляли: [СО]</w:t>
      </w:r>
      <w:r>
        <w:rPr>
          <w:vertAlign w:val="subscript"/>
        </w:rPr>
        <w:t>0</w:t>
      </w:r>
      <w:r>
        <w:t xml:space="preserve"> = 0,05 моль/л, [С02]</w:t>
      </w:r>
      <w:r>
        <w:rPr>
          <w:vertAlign w:val="subscript"/>
        </w:rPr>
        <w:t>0</w:t>
      </w:r>
      <w:r>
        <w:t xml:space="preserve"> =0,01 моль/л. </w:t>
      </w:r>
    </w:p>
    <w:p w14:paraId="6C99ACC8" w14:textId="77777777" w:rsidR="00E620C6" w:rsidRDefault="001918E4">
      <w:pPr>
        <w:spacing w:after="31" w:line="259" w:lineRule="auto"/>
        <w:ind w:left="64" w:firstLine="0"/>
        <w:jc w:val="left"/>
      </w:pPr>
      <w:r>
        <w:t xml:space="preserve"> </w:t>
      </w:r>
    </w:p>
    <w:p w14:paraId="5E866A71" w14:textId="77777777" w:rsidR="00E620C6" w:rsidRDefault="001918E4">
      <w:pPr>
        <w:ind w:left="59" w:right="535"/>
      </w:pPr>
      <w:r>
        <w:rPr>
          <w:b/>
        </w:rPr>
        <w:t>№5.</w:t>
      </w:r>
      <w:r>
        <w:t xml:space="preserve"> Рассчитайте константу равновесия для реакции CO(г) + 2H</w:t>
      </w:r>
      <w:r>
        <w:rPr>
          <w:vertAlign w:val="subscript"/>
        </w:rPr>
        <w:t>2</w:t>
      </w:r>
      <w:r>
        <w:t>(г) = CH</w:t>
      </w:r>
      <w:r>
        <w:rPr>
          <w:vertAlign w:val="subscript"/>
        </w:rPr>
        <w:t>3</w:t>
      </w:r>
      <w:r>
        <w:t xml:space="preserve">OH(г) при 500 K. </w:t>
      </w:r>
      <w:proofErr w:type="spellStart"/>
      <w:r>
        <w:t>Δ</w:t>
      </w:r>
      <w:r>
        <w:rPr>
          <w:vertAlign w:val="subscript"/>
        </w:rPr>
        <w:t>f</w:t>
      </w:r>
      <w:r>
        <w:t>G</w:t>
      </w:r>
      <w:proofErr w:type="spellEnd"/>
      <w:r>
        <w:t>° для CO(г) и CH</w:t>
      </w:r>
      <w:r>
        <w:rPr>
          <w:vertAlign w:val="subscript"/>
        </w:rPr>
        <w:t>3</w:t>
      </w:r>
      <w:r>
        <w:t>OH(г) при 500 К равны –155.41 кДж</w:t>
      </w:r>
      <w:r>
        <w:rPr>
          <w:noProof/>
        </w:rPr>
        <w:drawing>
          <wp:inline distT="0" distB="0" distL="0" distR="0" wp14:anchorId="33AA62AE" wp14:editId="2A987418">
            <wp:extent cx="27432" cy="24384"/>
            <wp:effectExtent l="0" t="0" r="0" b="0"/>
            <wp:docPr id="113398" name="Picture 113398"/>
            <wp:cNvGraphicFramePr/>
            <a:graphic xmlns:a="http://schemas.openxmlformats.org/drawingml/2006/main">
              <a:graphicData uri="http://schemas.openxmlformats.org/drawingml/2006/picture">
                <pic:pic xmlns:pic="http://schemas.openxmlformats.org/drawingml/2006/picture">
                  <pic:nvPicPr>
                    <pic:cNvPr id="113398" name="Picture 113398"/>
                    <pic:cNvPicPr/>
                  </pic:nvPicPr>
                  <pic:blipFill>
                    <a:blip r:embed="rId14"/>
                    <a:stretch>
                      <a:fillRect/>
                    </a:stretch>
                  </pic:blipFill>
                  <pic:spPr>
                    <a:xfrm>
                      <a:off x="0" y="0"/>
                      <a:ext cx="27432" cy="24384"/>
                    </a:xfrm>
                    <a:prstGeom prst="rect">
                      <a:avLst/>
                    </a:prstGeom>
                  </pic:spPr>
                </pic:pic>
              </a:graphicData>
            </a:graphic>
          </wp:inline>
        </w:drawing>
      </w:r>
      <w:r>
        <w:t>моль</w:t>
      </w:r>
      <w:r>
        <w:rPr>
          <w:vertAlign w:val="superscript"/>
        </w:rPr>
        <w:t>–1</w:t>
      </w:r>
      <w:r>
        <w:t xml:space="preserve"> и – 134.20 кДж</w:t>
      </w:r>
      <w:r>
        <w:rPr>
          <w:noProof/>
        </w:rPr>
        <w:drawing>
          <wp:inline distT="0" distB="0" distL="0" distR="0" wp14:anchorId="35AA901D" wp14:editId="6B6788BE">
            <wp:extent cx="24384" cy="24384"/>
            <wp:effectExtent l="0" t="0" r="0" b="0"/>
            <wp:docPr id="113399" name="Picture 113399"/>
            <wp:cNvGraphicFramePr/>
            <a:graphic xmlns:a="http://schemas.openxmlformats.org/drawingml/2006/main">
              <a:graphicData uri="http://schemas.openxmlformats.org/drawingml/2006/picture">
                <pic:pic xmlns:pic="http://schemas.openxmlformats.org/drawingml/2006/picture">
                  <pic:nvPicPr>
                    <pic:cNvPr id="113399" name="Picture 113399"/>
                    <pic:cNvPicPr/>
                  </pic:nvPicPr>
                  <pic:blipFill>
                    <a:blip r:embed="rId18"/>
                    <a:stretch>
                      <a:fillRect/>
                    </a:stretch>
                  </pic:blipFill>
                  <pic:spPr>
                    <a:xfrm>
                      <a:off x="0" y="0"/>
                      <a:ext cx="24384" cy="24384"/>
                    </a:xfrm>
                    <a:prstGeom prst="rect">
                      <a:avLst/>
                    </a:prstGeom>
                  </pic:spPr>
                </pic:pic>
              </a:graphicData>
            </a:graphic>
          </wp:inline>
        </w:drawing>
      </w:r>
      <w:r>
        <w:t>моль</w:t>
      </w:r>
      <w:r>
        <w:rPr>
          <w:vertAlign w:val="superscript"/>
        </w:rPr>
        <w:t>–1</w:t>
      </w:r>
      <w:r>
        <w:t xml:space="preserve"> соответственно. </w:t>
      </w:r>
    </w:p>
    <w:p w14:paraId="65AE5F91" w14:textId="77777777" w:rsidR="00E620C6" w:rsidRDefault="001918E4">
      <w:pPr>
        <w:spacing w:after="0" w:line="259" w:lineRule="auto"/>
        <w:ind w:left="64" w:firstLine="0"/>
        <w:jc w:val="left"/>
      </w:pPr>
      <w:r>
        <w:t xml:space="preserve"> </w:t>
      </w:r>
    </w:p>
    <w:p w14:paraId="6D953ACE" w14:textId="77777777" w:rsidR="00E620C6" w:rsidRDefault="001918E4">
      <w:pPr>
        <w:ind w:left="59" w:right="535"/>
      </w:pPr>
      <w:r>
        <w:rPr>
          <w:b/>
        </w:rPr>
        <w:t>№6.</w:t>
      </w:r>
      <w:r>
        <w:t xml:space="preserve"> Константа равновесия реакции N</w:t>
      </w:r>
      <w:r>
        <w:rPr>
          <w:vertAlign w:val="subscript"/>
        </w:rPr>
        <w:t>2</w:t>
      </w:r>
      <w:r>
        <w:t>(г) + 3H</w:t>
      </w:r>
      <w:r>
        <w:rPr>
          <w:vertAlign w:val="subscript"/>
        </w:rPr>
        <w:t>2</w:t>
      </w:r>
      <w:r>
        <w:t>(г) = 2NH</w:t>
      </w:r>
      <w:r>
        <w:rPr>
          <w:vertAlign w:val="subscript"/>
        </w:rPr>
        <w:t>3</w:t>
      </w:r>
      <w:r>
        <w:t xml:space="preserve">(г) равна </w:t>
      </w:r>
      <w:proofErr w:type="spellStart"/>
      <w:r>
        <w:t>K</w:t>
      </w:r>
      <w:r>
        <w:rPr>
          <w:vertAlign w:val="subscript"/>
        </w:rPr>
        <w:t>p</w:t>
      </w:r>
      <w:proofErr w:type="spellEnd"/>
      <w:r>
        <w:t xml:space="preserve"> = 1.64</w:t>
      </w:r>
      <w:r>
        <w:rPr>
          <w:noProof/>
        </w:rPr>
        <w:drawing>
          <wp:inline distT="0" distB="0" distL="0" distR="0" wp14:anchorId="7DF5C38D" wp14:editId="585BF307">
            <wp:extent cx="24384" cy="27432"/>
            <wp:effectExtent l="0" t="0" r="0" b="0"/>
            <wp:docPr id="113400" name="Picture 113400"/>
            <wp:cNvGraphicFramePr/>
            <a:graphic xmlns:a="http://schemas.openxmlformats.org/drawingml/2006/main">
              <a:graphicData uri="http://schemas.openxmlformats.org/drawingml/2006/picture">
                <pic:pic xmlns:pic="http://schemas.openxmlformats.org/drawingml/2006/picture">
                  <pic:nvPicPr>
                    <pic:cNvPr id="113400" name="Picture 113400"/>
                    <pic:cNvPicPr/>
                  </pic:nvPicPr>
                  <pic:blipFill>
                    <a:blip r:embed="rId19"/>
                    <a:stretch>
                      <a:fillRect/>
                    </a:stretch>
                  </pic:blipFill>
                  <pic:spPr>
                    <a:xfrm>
                      <a:off x="0" y="0"/>
                      <a:ext cx="24384" cy="27432"/>
                    </a:xfrm>
                    <a:prstGeom prst="rect">
                      <a:avLst/>
                    </a:prstGeom>
                  </pic:spPr>
                </pic:pic>
              </a:graphicData>
            </a:graphic>
          </wp:inline>
        </w:drawing>
      </w:r>
      <w:r>
        <w:t>10</w:t>
      </w:r>
      <w:r>
        <w:rPr>
          <w:vertAlign w:val="superscript"/>
        </w:rPr>
        <w:t xml:space="preserve">–4 </w:t>
      </w:r>
      <w:r>
        <w:t xml:space="preserve">при 400°C. Какое общее давление необходимо приложить к </w:t>
      </w:r>
      <w:proofErr w:type="spellStart"/>
      <w:r>
        <w:t>эквимолярной</w:t>
      </w:r>
      <w:proofErr w:type="spellEnd"/>
      <w:r>
        <w:t xml:space="preserve"> смеси N</w:t>
      </w:r>
      <w:r>
        <w:rPr>
          <w:vertAlign w:val="subscript"/>
        </w:rPr>
        <w:t>2</w:t>
      </w:r>
      <w:r>
        <w:t xml:space="preserve"> и H</w:t>
      </w:r>
      <w:r>
        <w:rPr>
          <w:vertAlign w:val="subscript"/>
        </w:rPr>
        <w:t>2</w:t>
      </w:r>
      <w:r>
        <w:t>, чтобы 10% N</w:t>
      </w:r>
      <w:r>
        <w:rPr>
          <w:vertAlign w:val="subscript"/>
        </w:rPr>
        <w:t>2</w:t>
      </w:r>
      <w:r>
        <w:t xml:space="preserve"> превратилось в NH</w:t>
      </w:r>
      <w:r>
        <w:rPr>
          <w:vertAlign w:val="subscript"/>
        </w:rPr>
        <w:t>3</w:t>
      </w:r>
      <w:r>
        <w:t xml:space="preserve">? Газы считать идеальными. </w:t>
      </w:r>
    </w:p>
    <w:p w14:paraId="10FDD7B7" w14:textId="77777777" w:rsidR="00E620C6" w:rsidRDefault="001918E4">
      <w:pPr>
        <w:spacing w:after="26" w:line="259" w:lineRule="auto"/>
        <w:ind w:left="64" w:firstLine="0"/>
        <w:jc w:val="left"/>
      </w:pPr>
      <w:r>
        <w:lastRenderedPageBreak/>
        <w:t xml:space="preserve"> </w:t>
      </w:r>
    </w:p>
    <w:p w14:paraId="75494A17" w14:textId="77777777" w:rsidR="00E620C6" w:rsidRDefault="001918E4">
      <w:pPr>
        <w:ind w:left="59" w:right="535"/>
      </w:pPr>
      <w:r>
        <w:rPr>
          <w:b/>
        </w:rPr>
        <w:t>№7.</w:t>
      </w:r>
      <w:r>
        <w:t xml:space="preserve"> При 2000 °C и общем давлении </w:t>
      </w:r>
      <w:r>
        <w:t xml:space="preserve">1 </w:t>
      </w:r>
      <w:proofErr w:type="spellStart"/>
      <w:r>
        <w:t>атм</w:t>
      </w:r>
      <w:proofErr w:type="spellEnd"/>
      <w:r>
        <w:t xml:space="preserve"> 2% воды диссоциировано на водород и кислород. Рассчитайте константу равновесия реакции H</w:t>
      </w:r>
      <w:r>
        <w:rPr>
          <w:vertAlign w:val="subscript"/>
        </w:rPr>
        <w:t>2</w:t>
      </w:r>
      <w:r>
        <w:t>O(г) = H</w:t>
      </w:r>
      <w:r>
        <w:rPr>
          <w:vertAlign w:val="subscript"/>
        </w:rPr>
        <w:t>2</w:t>
      </w:r>
      <w:r>
        <w:t xml:space="preserve">(г) + </w:t>
      </w:r>
    </w:p>
    <w:p w14:paraId="17AC408E" w14:textId="77777777" w:rsidR="00E620C6" w:rsidRDefault="001918E4">
      <w:pPr>
        <w:ind w:left="59" w:right="535"/>
      </w:pPr>
      <w:r>
        <w:t>1/2O</w:t>
      </w:r>
      <w:r>
        <w:rPr>
          <w:vertAlign w:val="subscript"/>
        </w:rPr>
        <w:t>2</w:t>
      </w:r>
      <w:r>
        <w:t xml:space="preserve">(г) при этих условиях. </w:t>
      </w:r>
    </w:p>
    <w:p w14:paraId="46354627" w14:textId="77777777" w:rsidR="00E620C6" w:rsidRDefault="001918E4">
      <w:pPr>
        <w:spacing w:after="32" w:line="259" w:lineRule="auto"/>
        <w:ind w:left="64" w:firstLine="0"/>
        <w:jc w:val="left"/>
      </w:pPr>
      <w:r>
        <w:t xml:space="preserve"> </w:t>
      </w:r>
    </w:p>
    <w:p w14:paraId="04D11359" w14:textId="77777777" w:rsidR="00E620C6" w:rsidRDefault="001918E4">
      <w:pPr>
        <w:spacing w:after="80"/>
        <w:ind w:left="59" w:right="535"/>
      </w:pPr>
      <w:r>
        <w:rPr>
          <w:b/>
        </w:rPr>
        <w:t>№8.</w:t>
      </w:r>
      <w:r>
        <w:t xml:space="preserve"> Константа равновесия реакции N</w:t>
      </w:r>
      <w:r>
        <w:rPr>
          <w:vertAlign w:val="subscript"/>
        </w:rPr>
        <w:t>2</w:t>
      </w:r>
      <w:r>
        <w:t>O</w:t>
      </w:r>
      <w:r>
        <w:rPr>
          <w:vertAlign w:val="subscript"/>
        </w:rPr>
        <w:t>4</w:t>
      </w:r>
      <w:r>
        <w:t>(г) = 2NO</w:t>
      </w:r>
      <w:r>
        <w:rPr>
          <w:vertAlign w:val="subscript"/>
        </w:rPr>
        <w:t>2</w:t>
      </w:r>
      <w:r>
        <w:t xml:space="preserve">(г) при 25 °C равна </w:t>
      </w:r>
      <w:proofErr w:type="spellStart"/>
      <w:r>
        <w:rPr>
          <w:i/>
        </w:rPr>
        <w:t>K</w:t>
      </w:r>
      <w:r>
        <w:rPr>
          <w:i/>
          <w:vertAlign w:val="subscript"/>
        </w:rPr>
        <w:t>p</w:t>
      </w:r>
      <w:proofErr w:type="spellEnd"/>
      <w:r>
        <w:rPr>
          <w:i/>
        </w:rPr>
        <w:t xml:space="preserve"> </w:t>
      </w:r>
      <w:r>
        <w:t xml:space="preserve">= </w:t>
      </w:r>
      <w:r>
        <w:t>0.143. Рассчитайте давление, которое установится в сосуде объемом 1 л, в который поместили 1 г N</w:t>
      </w:r>
      <w:r>
        <w:rPr>
          <w:vertAlign w:val="subscript"/>
        </w:rPr>
        <w:t>2</w:t>
      </w:r>
      <w:r>
        <w:t>O</w:t>
      </w:r>
      <w:r>
        <w:rPr>
          <w:vertAlign w:val="subscript"/>
        </w:rPr>
        <w:t>4</w:t>
      </w:r>
      <w:r>
        <w:t xml:space="preserve"> при этой температуре. </w:t>
      </w:r>
    </w:p>
    <w:p w14:paraId="63DFF441" w14:textId="77777777" w:rsidR="00E620C6" w:rsidRDefault="001918E4">
      <w:pPr>
        <w:spacing w:after="149" w:line="259" w:lineRule="auto"/>
        <w:ind w:left="64" w:firstLine="0"/>
        <w:jc w:val="left"/>
      </w:pPr>
      <w:r>
        <w:t xml:space="preserve"> </w:t>
      </w:r>
    </w:p>
    <w:p w14:paraId="21AA40ED" w14:textId="77777777" w:rsidR="00E620C6" w:rsidRDefault="001918E4">
      <w:pPr>
        <w:spacing w:after="4" w:line="259" w:lineRule="auto"/>
        <w:ind w:left="59" w:hanging="10"/>
        <w:jc w:val="left"/>
      </w:pPr>
      <w:r>
        <w:rPr>
          <w:b/>
          <w:u w:val="single" w:color="000000"/>
        </w:rPr>
        <w:t>Вопросы для самоконтроля:</w:t>
      </w:r>
      <w:r>
        <w:rPr>
          <w:b/>
        </w:rPr>
        <w:t xml:space="preserve"> </w:t>
      </w:r>
    </w:p>
    <w:p w14:paraId="1B897960" w14:textId="77777777" w:rsidR="00E620C6" w:rsidRDefault="001918E4">
      <w:pPr>
        <w:spacing w:after="24" w:line="259" w:lineRule="auto"/>
        <w:ind w:left="64" w:firstLine="0"/>
        <w:jc w:val="left"/>
      </w:pPr>
      <w:r>
        <w:rPr>
          <w:b/>
        </w:rPr>
        <w:t xml:space="preserve"> </w:t>
      </w:r>
    </w:p>
    <w:p w14:paraId="040210F9" w14:textId="77777777" w:rsidR="00E620C6" w:rsidRDefault="001918E4">
      <w:pPr>
        <w:numPr>
          <w:ilvl w:val="0"/>
          <w:numId w:val="13"/>
        </w:numPr>
        <w:ind w:right="535"/>
      </w:pPr>
      <w:r>
        <w:t xml:space="preserve">Что </w:t>
      </w:r>
      <w:r>
        <w:tab/>
        <w:t xml:space="preserve">такое </w:t>
      </w:r>
      <w:r>
        <w:tab/>
        <w:t xml:space="preserve">термодинамическое равновесие? </w:t>
      </w:r>
      <w:r>
        <w:tab/>
        <w:t xml:space="preserve">Что </w:t>
      </w:r>
      <w:r>
        <w:tab/>
        <w:t xml:space="preserve">такое химическое равновесие? </w:t>
      </w:r>
    </w:p>
    <w:p w14:paraId="5E51E3AB" w14:textId="77777777" w:rsidR="00E620C6" w:rsidRDefault="001918E4">
      <w:pPr>
        <w:numPr>
          <w:ilvl w:val="0"/>
          <w:numId w:val="13"/>
        </w:numPr>
        <w:spacing w:after="79"/>
        <w:ind w:right="535"/>
      </w:pPr>
      <w:r>
        <w:t>Сформулируйте принцип Ле</w:t>
      </w:r>
      <w:r>
        <w:t>-</w:t>
      </w:r>
      <w:proofErr w:type="spellStart"/>
      <w:r>
        <w:t>Шателье</w:t>
      </w:r>
      <w:proofErr w:type="spellEnd"/>
      <w:r>
        <w:t xml:space="preserve">-Брауна. Покажите на примере как влияют на положение химического равновесия давление, температура и концентрация. Влияет ли катализатор на положение химического равновесия? </w:t>
      </w:r>
    </w:p>
    <w:p w14:paraId="0697EE57" w14:textId="77777777" w:rsidR="00E620C6" w:rsidRDefault="001918E4">
      <w:pPr>
        <w:numPr>
          <w:ilvl w:val="0"/>
          <w:numId w:val="13"/>
        </w:numPr>
        <w:spacing w:after="133"/>
        <w:ind w:right="535"/>
      </w:pPr>
      <w:r>
        <w:t xml:space="preserve">Выведите выражение для закона действующих масс. Что такое парциальное давление газа? Покажите связь между константами равновесия </w:t>
      </w:r>
      <w:proofErr w:type="spellStart"/>
      <w:r>
        <w:rPr>
          <w:i/>
        </w:rPr>
        <w:t>K</w:t>
      </w:r>
      <w:r>
        <w:rPr>
          <w:vertAlign w:val="subscript"/>
        </w:rPr>
        <w:t>p</w:t>
      </w:r>
      <w:proofErr w:type="spellEnd"/>
      <w:r>
        <w:t xml:space="preserve"> и </w:t>
      </w:r>
      <w:r>
        <w:rPr>
          <w:i/>
        </w:rPr>
        <w:t>К</w:t>
      </w:r>
      <w:r>
        <w:rPr>
          <w:vertAlign w:val="subscript"/>
        </w:rPr>
        <w:t>с</w:t>
      </w:r>
      <w:r>
        <w:t xml:space="preserve">. </w:t>
      </w:r>
    </w:p>
    <w:p w14:paraId="0D9F4392" w14:textId="77777777" w:rsidR="00E620C6" w:rsidRDefault="001918E4">
      <w:pPr>
        <w:numPr>
          <w:ilvl w:val="0"/>
          <w:numId w:val="13"/>
        </w:numPr>
        <w:spacing w:after="76"/>
        <w:ind w:right="535"/>
      </w:pPr>
      <w:r>
        <w:t xml:space="preserve">Приведите выражения уравнений изотермы, изохоры и изобары химической реакции. </w:t>
      </w:r>
    </w:p>
    <w:p w14:paraId="31EFE1DA" w14:textId="77777777" w:rsidR="00E620C6" w:rsidRDefault="001918E4">
      <w:pPr>
        <w:spacing w:after="90" w:line="259" w:lineRule="auto"/>
        <w:ind w:left="64" w:firstLine="0"/>
        <w:jc w:val="left"/>
      </w:pPr>
      <w:r>
        <w:t xml:space="preserve"> </w:t>
      </w:r>
    </w:p>
    <w:p w14:paraId="5AB8294F" w14:textId="77777777" w:rsidR="00E620C6" w:rsidRDefault="001918E4">
      <w:pPr>
        <w:spacing w:after="90" w:line="259" w:lineRule="auto"/>
        <w:ind w:left="64" w:firstLine="0"/>
        <w:jc w:val="left"/>
      </w:pPr>
      <w:r>
        <w:t xml:space="preserve"> </w:t>
      </w:r>
    </w:p>
    <w:p w14:paraId="66158F9E" w14:textId="77777777" w:rsidR="00E620C6" w:rsidRDefault="001918E4">
      <w:pPr>
        <w:spacing w:after="90" w:line="259" w:lineRule="auto"/>
        <w:ind w:left="64" w:firstLine="0"/>
        <w:jc w:val="left"/>
      </w:pPr>
      <w:r>
        <w:t xml:space="preserve"> </w:t>
      </w:r>
    </w:p>
    <w:p w14:paraId="64338B05" w14:textId="77777777" w:rsidR="00E620C6" w:rsidRDefault="001918E4">
      <w:pPr>
        <w:spacing w:after="90" w:line="259" w:lineRule="auto"/>
        <w:ind w:left="64" w:firstLine="0"/>
        <w:jc w:val="left"/>
      </w:pPr>
      <w:r>
        <w:t xml:space="preserve"> </w:t>
      </w:r>
    </w:p>
    <w:p w14:paraId="28692ADD" w14:textId="77777777" w:rsidR="00E620C6" w:rsidRDefault="001918E4">
      <w:pPr>
        <w:spacing w:after="90" w:line="259" w:lineRule="auto"/>
        <w:ind w:left="64" w:firstLine="0"/>
        <w:jc w:val="left"/>
      </w:pPr>
      <w:r>
        <w:t xml:space="preserve"> </w:t>
      </w:r>
    </w:p>
    <w:p w14:paraId="659E3746" w14:textId="77777777" w:rsidR="00E620C6" w:rsidRDefault="001918E4">
      <w:pPr>
        <w:spacing w:after="93" w:line="259" w:lineRule="auto"/>
        <w:ind w:left="64" w:firstLine="0"/>
        <w:jc w:val="left"/>
      </w:pPr>
      <w:r>
        <w:t xml:space="preserve"> </w:t>
      </w:r>
    </w:p>
    <w:p w14:paraId="01BB7437" w14:textId="77777777" w:rsidR="00E620C6" w:rsidRDefault="001918E4">
      <w:pPr>
        <w:spacing w:after="90" w:line="259" w:lineRule="auto"/>
        <w:ind w:left="64" w:firstLine="0"/>
        <w:jc w:val="left"/>
      </w:pPr>
      <w:r>
        <w:t xml:space="preserve"> </w:t>
      </w:r>
    </w:p>
    <w:p w14:paraId="0F661828" w14:textId="77777777" w:rsidR="00E620C6" w:rsidRDefault="001918E4">
      <w:pPr>
        <w:spacing w:after="90" w:line="259" w:lineRule="auto"/>
        <w:ind w:left="64" w:firstLine="0"/>
        <w:jc w:val="left"/>
      </w:pPr>
      <w:r>
        <w:t xml:space="preserve"> </w:t>
      </w:r>
    </w:p>
    <w:p w14:paraId="5AB97685" w14:textId="77777777" w:rsidR="00E620C6" w:rsidRDefault="001918E4">
      <w:pPr>
        <w:spacing w:after="91" w:line="259" w:lineRule="auto"/>
        <w:ind w:left="64" w:firstLine="0"/>
        <w:jc w:val="left"/>
      </w:pPr>
      <w:r>
        <w:t xml:space="preserve"> </w:t>
      </w:r>
    </w:p>
    <w:p w14:paraId="1804C1CF" w14:textId="77777777" w:rsidR="00E620C6" w:rsidRDefault="001918E4">
      <w:pPr>
        <w:spacing w:after="90" w:line="259" w:lineRule="auto"/>
        <w:ind w:left="64" w:firstLine="0"/>
        <w:jc w:val="left"/>
      </w:pPr>
      <w:r>
        <w:t xml:space="preserve"> </w:t>
      </w:r>
    </w:p>
    <w:p w14:paraId="098BCE7C" w14:textId="77777777" w:rsidR="00E620C6" w:rsidRDefault="001918E4">
      <w:pPr>
        <w:spacing w:after="90" w:line="259" w:lineRule="auto"/>
        <w:ind w:left="64" w:firstLine="0"/>
        <w:jc w:val="left"/>
      </w:pPr>
      <w:r>
        <w:t xml:space="preserve"> </w:t>
      </w:r>
    </w:p>
    <w:p w14:paraId="537D2BEF" w14:textId="77777777" w:rsidR="00E620C6" w:rsidRDefault="001918E4">
      <w:pPr>
        <w:spacing w:after="93" w:line="259" w:lineRule="auto"/>
        <w:ind w:left="64" w:firstLine="0"/>
        <w:jc w:val="left"/>
      </w:pPr>
      <w:r>
        <w:t xml:space="preserve"> </w:t>
      </w:r>
    </w:p>
    <w:p w14:paraId="040B5535" w14:textId="77777777" w:rsidR="00E620C6" w:rsidRDefault="001918E4">
      <w:pPr>
        <w:spacing w:after="90" w:line="259" w:lineRule="auto"/>
        <w:ind w:left="64" w:firstLine="0"/>
        <w:jc w:val="left"/>
      </w:pPr>
      <w:r>
        <w:t xml:space="preserve"> </w:t>
      </w:r>
    </w:p>
    <w:p w14:paraId="41D07C84" w14:textId="77777777" w:rsidR="00E620C6" w:rsidRDefault="001918E4">
      <w:pPr>
        <w:spacing w:after="90" w:line="259" w:lineRule="auto"/>
        <w:ind w:left="64" w:firstLine="0"/>
        <w:jc w:val="left"/>
      </w:pPr>
      <w:r>
        <w:t xml:space="preserve"> </w:t>
      </w:r>
    </w:p>
    <w:p w14:paraId="76459882" w14:textId="77777777" w:rsidR="00E620C6" w:rsidRDefault="001918E4">
      <w:pPr>
        <w:spacing w:after="0" w:line="259" w:lineRule="auto"/>
        <w:ind w:left="64" w:firstLine="0"/>
        <w:jc w:val="left"/>
      </w:pPr>
      <w:r>
        <w:t xml:space="preserve"> </w:t>
      </w:r>
    </w:p>
    <w:p w14:paraId="66F8BB25" w14:textId="77777777" w:rsidR="00E620C6" w:rsidRDefault="001918E4">
      <w:pPr>
        <w:pStyle w:val="1"/>
        <w:ind w:left="239" w:right="705"/>
      </w:pPr>
      <w:r>
        <w:lastRenderedPageBreak/>
        <w:t xml:space="preserve">V </w:t>
      </w:r>
      <w:r>
        <w:t>ЛЕКЦИЯ</w:t>
      </w:r>
      <w:r>
        <w:rPr>
          <w:u w:val="none"/>
        </w:rPr>
        <w:t xml:space="preserve"> </w:t>
      </w:r>
    </w:p>
    <w:p w14:paraId="6F306776" w14:textId="77777777" w:rsidR="00E620C6" w:rsidRDefault="001918E4">
      <w:pPr>
        <w:spacing w:after="48" w:line="259" w:lineRule="auto"/>
        <w:ind w:left="49" w:firstLine="0"/>
        <w:jc w:val="center"/>
      </w:pPr>
      <w:r>
        <w:rPr>
          <w:b/>
        </w:rPr>
        <w:t xml:space="preserve"> </w:t>
      </w:r>
    </w:p>
    <w:p w14:paraId="2EFDFEB9" w14:textId="77777777" w:rsidR="00E620C6" w:rsidRDefault="001918E4">
      <w:pPr>
        <w:pStyle w:val="4"/>
        <w:spacing w:after="0"/>
        <w:ind w:left="239" w:right="706"/>
      </w:pPr>
      <w:r>
        <w:t>ФАЗОВЫЕ РАВНОВЕСИЯ</w:t>
      </w:r>
      <w:r>
        <w:rPr>
          <w:u w:val="none"/>
        </w:rPr>
        <w:t xml:space="preserve"> </w:t>
      </w:r>
    </w:p>
    <w:p w14:paraId="6121C590" w14:textId="77777777" w:rsidR="00E620C6" w:rsidRDefault="001918E4">
      <w:pPr>
        <w:spacing w:after="51" w:line="259" w:lineRule="auto"/>
        <w:ind w:left="0" w:right="407" w:firstLine="0"/>
        <w:jc w:val="center"/>
      </w:pPr>
      <w:r>
        <w:rPr>
          <w:b/>
        </w:rPr>
        <w:t xml:space="preserve"> </w:t>
      </w:r>
    </w:p>
    <w:p w14:paraId="67A514A7" w14:textId="77777777" w:rsidR="00E620C6" w:rsidRDefault="001918E4">
      <w:pPr>
        <w:spacing w:after="128" w:line="271" w:lineRule="auto"/>
        <w:ind w:left="59" w:right="530"/>
      </w:pPr>
      <w:r>
        <w:rPr>
          <w:b/>
        </w:rPr>
        <w:t xml:space="preserve">Основные понятия и определения: гомогенная и гетерогенная системы, фаза, независимый компонент, степень свободы.  </w:t>
      </w:r>
    </w:p>
    <w:p w14:paraId="431647B9" w14:textId="77777777" w:rsidR="00E620C6" w:rsidRDefault="001918E4">
      <w:pPr>
        <w:spacing w:after="33"/>
        <w:ind w:left="56" w:right="535" w:firstLine="708"/>
      </w:pPr>
      <w:r>
        <w:rPr>
          <w:b/>
        </w:rPr>
        <w:t>Фазой</w:t>
      </w:r>
      <w:r>
        <w:t xml:space="preserve"> </w:t>
      </w:r>
      <w:r>
        <w:t xml:space="preserve">называют совокупность гомогенных частей системы, которые имеют одинаковый химический состав и физические свойства и которые отделены от других частей системы видимыми поверхностями раздела. Системы, состоящие из одной фазы, носят название </w:t>
      </w:r>
      <w:r>
        <w:rPr>
          <w:b/>
        </w:rPr>
        <w:t>гомогенных</w:t>
      </w:r>
      <w:r>
        <w:t xml:space="preserve"> систем</w:t>
      </w:r>
      <w:r>
        <w:t xml:space="preserve">. Системы, состоящие из двух и более фаз, называются </w:t>
      </w:r>
      <w:r>
        <w:rPr>
          <w:b/>
        </w:rPr>
        <w:t>гетерогенными</w:t>
      </w:r>
      <w:r>
        <w:t xml:space="preserve">. Вещества, которые входят в состав системы и которые могут быть выделены из системы и существовать вне ее, называются </w:t>
      </w:r>
      <w:r>
        <w:rPr>
          <w:b/>
        </w:rPr>
        <w:t>составляющими веществами</w:t>
      </w:r>
      <w:r>
        <w:t xml:space="preserve">. </w:t>
      </w:r>
    </w:p>
    <w:p w14:paraId="48CA641D" w14:textId="77777777" w:rsidR="00E620C6" w:rsidRDefault="001918E4">
      <w:pPr>
        <w:ind w:left="56" w:right="535" w:firstLine="708"/>
      </w:pPr>
      <w:r>
        <w:rPr>
          <w:b/>
        </w:rPr>
        <w:t>Компонентами</w:t>
      </w:r>
      <w:r>
        <w:t>, или независимыми компонентами,</w:t>
      </w:r>
      <w:r>
        <w:t xml:space="preserve"> называются такие составляющие, наименьшего числа которых достаточно для того, чтобы построить любую фазу в системе, находящейся в равновесии. </w:t>
      </w:r>
    </w:p>
    <w:p w14:paraId="176F998F" w14:textId="77777777" w:rsidR="00E620C6" w:rsidRDefault="001918E4">
      <w:pPr>
        <w:spacing w:after="104"/>
        <w:ind w:left="56" w:right="535" w:firstLine="708"/>
      </w:pPr>
      <w:r>
        <w:t xml:space="preserve">Подсчет числа компонентов, образующих систему, производится следующим образом. Если вещества, входящие в состав </w:t>
      </w:r>
      <w:r>
        <w:t>системы, между собой химически не взаимодействуют, то равновесие в смеси может быть достигнуто при любых концентрациях каждого из составляющих веществ. В это случае число компонентов в системе равно числу составляющих веществ. Пример: газовая смесь водород</w:t>
      </w:r>
      <w:r>
        <w:t>а, аргона и гелия, число компонентов равно трем. Если же между составляющими веществами возможно химическое взаимодействие, в ходе которого происходит их взаимное превращение, то число компонентов уменьшается на каждую такую реакцию. В этом случае число ко</w:t>
      </w:r>
      <w:r>
        <w:t xml:space="preserve">мпонентов равно наименьшему числу веществ, из которых может быть образована каждая фаза системы, за вычетом числа уравнений, связывающих концентрации этих веществ. Пример:  </w:t>
      </w:r>
    </w:p>
    <w:p w14:paraId="2F62C171" w14:textId="77777777" w:rsidR="00E620C6" w:rsidRDefault="001918E4">
      <w:pPr>
        <w:spacing w:after="79"/>
        <w:ind w:left="283" w:right="751" w:hanging="10"/>
        <w:jc w:val="center"/>
      </w:pPr>
      <w:r>
        <w:t>CaCO</w:t>
      </w:r>
      <w:r>
        <w:rPr>
          <w:vertAlign w:val="subscript"/>
        </w:rPr>
        <w:t>3</w:t>
      </w:r>
      <w:r>
        <w:t xml:space="preserve"> </w:t>
      </w:r>
      <w:r>
        <w:rPr>
          <w:rFonts w:ascii="Wingdings 3" w:eastAsia="Wingdings 3" w:hAnsi="Wingdings 3" w:cs="Wingdings 3"/>
        </w:rPr>
        <w:t></w:t>
      </w:r>
      <w:r>
        <w:t xml:space="preserve"> </w:t>
      </w:r>
      <w:proofErr w:type="spellStart"/>
      <w:r>
        <w:t>CaO</w:t>
      </w:r>
      <w:proofErr w:type="spellEnd"/>
      <w:r>
        <w:t xml:space="preserve"> + CO</w:t>
      </w:r>
      <w:r>
        <w:rPr>
          <w:vertAlign w:val="subscript"/>
        </w:rPr>
        <w:t xml:space="preserve">2 </w:t>
      </w:r>
    </w:p>
    <w:p w14:paraId="7AA3D241" w14:textId="77777777" w:rsidR="00E620C6" w:rsidRDefault="001918E4">
      <w:pPr>
        <w:ind w:left="59" w:right="535"/>
      </w:pPr>
      <w:r>
        <w:t>Число составляющих этой системы 3, но между ними возможна химич</w:t>
      </w:r>
      <w:r>
        <w:t xml:space="preserve">еская реакция, в ходе которой происходит превращение одних составляющих в другие. Следовательно, число компонентов данной реакции будет равно 3 – 1 = </w:t>
      </w:r>
    </w:p>
    <w:p w14:paraId="79C60F61" w14:textId="77777777" w:rsidR="00E620C6" w:rsidRDefault="001918E4">
      <w:pPr>
        <w:ind w:left="59" w:right="535"/>
      </w:pPr>
      <w:r>
        <w:t xml:space="preserve">2. </w:t>
      </w:r>
    </w:p>
    <w:p w14:paraId="3E490189" w14:textId="77777777" w:rsidR="00E620C6" w:rsidRDefault="001918E4">
      <w:pPr>
        <w:ind w:left="56" w:right="535" w:firstLine="708"/>
      </w:pPr>
      <w:r>
        <w:rPr>
          <w:b/>
        </w:rPr>
        <w:t>Число степеней свободы</w:t>
      </w:r>
      <w:r>
        <w:t xml:space="preserve"> </w:t>
      </w:r>
      <w:r>
        <w:t xml:space="preserve">характеризует вариантность системы, т.е. число независимых переменных (давление, температура и концентрация), которые можно произвольно изменять в некоторых пределах так, что число равновесных фаз в системе останется неизменным. </w:t>
      </w:r>
    </w:p>
    <w:p w14:paraId="11CCC402" w14:textId="77777777" w:rsidR="00E620C6" w:rsidRDefault="001918E4">
      <w:pPr>
        <w:spacing w:after="0" w:line="259" w:lineRule="auto"/>
        <w:ind w:left="64" w:firstLine="0"/>
        <w:jc w:val="left"/>
      </w:pPr>
      <w:r>
        <w:rPr>
          <w:b/>
        </w:rPr>
        <w:t xml:space="preserve"> </w:t>
      </w:r>
    </w:p>
    <w:p w14:paraId="77882F07" w14:textId="77777777" w:rsidR="00E620C6" w:rsidRDefault="001918E4">
      <w:pPr>
        <w:spacing w:after="76" w:line="271" w:lineRule="auto"/>
        <w:ind w:left="59" w:right="530"/>
      </w:pPr>
      <w:r>
        <w:rPr>
          <w:b/>
        </w:rPr>
        <w:lastRenderedPageBreak/>
        <w:t>Общие условия равновесия</w:t>
      </w:r>
      <w:r>
        <w:rPr>
          <w:b/>
        </w:rPr>
        <w:t xml:space="preserve"> в гетерогенных системах, понятие о химическом потенциале.  </w:t>
      </w:r>
    </w:p>
    <w:p w14:paraId="3E81297D" w14:textId="77777777" w:rsidR="00E620C6" w:rsidRDefault="001918E4">
      <w:pPr>
        <w:ind w:left="56" w:right="535" w:firstLine="708"/>
      </w:pPr>
      <w:r>
        <w:t>В гетерогенных системах возможны, с одной стороны, превращения веществ с переходом из одной фазы в другую (агрегатные превращения, растворение твердых веществ, перераспределение растворенного вещ</w:t>
      </w:r>
      <w:r>
        <w:t xml:space="preserve">ества между двумя растворителями и </w:t>
      </w:r>
      <w:proofErr w:type="spellStart"/>
      <w:r>
        <w:t>тд</w:t>
      </w:r>
      <w:proofErr w:type="spellEnd"/>
      <w:r>
        <w:t xml:space="preserve">.), а </w:t>
      </w:r>
      <w:proofErr w:type="spellStart"/>
      <w:r>
        <w:t>сдругой</w:t>
      </w:r>
      <w:proofErr w:type="spellEnd"/>
      <w:r>
        <w:t xml:space="preserve"> стороны, - химические реакции. </w:t>
      </w:r>
    </w:p>
    <w:p w14:paraId="7C216351" w14:textId="77777777" w:rsidR="00E620C6" w:rsidRDefault="001918E4">
      <w:pPr>
        <w:spacing w:after="34"/>
        <w:ind w:left="59" w:right="535"/>
      </w:pPr>
      <w:r>
        <w:t>Равновесию гетерогенных систем отвечает равенство химических потенциалов каждого компонента во всех фазах, а также минимальное значение одного из термодинамических потенциал</w:t>
      </w:r>
      <w:r>
        <w:t xml:space="preserve">ов или максимальное </w:t>
      </w:r>
      <w:proofErr w:type="spellStart"/>
      <w:r>
        <w:t>знпчение</w:t>
      </w:r>
      <w:proofErr w:type="spellEnd"/>
      <w:r>
        <w:t xml:space="preserve"> энтропии всей системы при соответствующих условиях. </w:t>
      </w:r>
      <w:r>
        <w:rPr>
          <w:b/>
        </w:rPr>
        <w:t>Химический потенциал</w:t>
      </w:r>
      <w:r>
        <w:t xml:space="preserve"> – есть приращение термодинамической функции, обычно энергия Гиббса, на единицу количества вещества (на 1 моль). </w:t>
      </w:r>
    </w:p>
    <w:p w14:paraId="27EC227F" w14:textId="77777777" w:rsidR="00E620C6" w:rsidRDefault="001918E4">
      <w:pPr>
        <w:ind w:left="775" w:right="535"/>
      </w:pPr>
      <w:r>
        <w:t xml:space="preserve">Рассмотрим пример с энергией Гиббса: </w:t>
      </w:r>
    </w:p>
    <w:p w14:paraId="28F43695" w14:textId="77777777" w:rsidR="00E620C6" w:rsidRPr="008B2518" w:rsidRDefault="001918E4">
      <w:pPr>
        <w:spacing w:after="35" w:line="216" w:lineRule="auto"/>
        <w:ind w:left="59" w:right="4154" w:hanging="10"/>
        <w:rPr>
          <w:lang w:val="en-US"/>
        </w:rPr>
      </w:pPr>
      <w:r>
        <w:rPr>
          <w:b/>
        </w:rPr>
        <w:t xml:space="preserve"> </w:t>
      </w:r>
      <w:r>
        <w:rPr>
          <w:b/>
        </w:rPr>
        <w:tab/>
      </w:r>
      <w:proofErr w:type="spellStart"/>
      <w:r w:rsidRPr="008B2518">
        <w:rPr>
          <w:i/>
          <w:sz w:val="29"/>
          <w:lang w:val="en-US"/>
        </w:rPr>
        <w:t>d</w:t>
      </w:r>
      <w:r w:rsidRPr="008B2518">
        <w:rPr>
          <w:i/>
          <w:sz w:val="29"/>
          <w:lang w:val="en-US"/>
        </w:rPr>
        <w:t>G</w:t>
      </w:r>
      <w:proofErr w:type="spellEnd"/>
      <w:r w:rsidRPr="008B2518">
        <w:rPr>
          <w:i/>
          <w:sz w:val="29"/>
          <w:lang w:val="en-US"/>
        </w:rPr>
        <w:t xml:space="preserve"> </w:t>
      </w:r>
      <w:r w:rsidRPr="008B2518">
        <w:rPr>
          <w:rFonts w:ascii="Segoe UI Symbol" w:eastAsia="Segoe UI Symbol" w:hAnsi="Segoe UI Symbol" w:cs="Segoe UI Symbol"/>
          <w:sz w:val="29"/>
          <w:lang w:val="en-US"/>
        </w:rPr>
        <w:t>=</w:t>
      </w:r>
      <w:proofErr w:type="spellStart"/>
      <w:r w:rsidRPr="008B2518">
        <w:rPr>
          <w:i/>
          <w:sz w:val="29"/>
          <w:lang w:val="en-US"/>
        </w:rPr>
        <w:t>Vdp</w:t>
      </w:r>
      <w:r w:rsidRPr="008B2518">
        <w:rPr>
          <w:rFonts w:ascii="Segoe UI Symbol" w:eastAsia="Segoe UI Symbol" w:hAnsi="Segoe UI Symbol" w:cs="Segoe UI Symbol"/>
          <w:sz w:val="29"/>
          <w:lang w:val="en-US"/>
        </w:rPr>
        <w:t>−</w:t>
      </w:r>
      <w:r w:rsidRPr="008B2518">
        <w:rPr>
          <w:i/>
          <w:sz w:val="29"/>
          <w:lang w:val="en-US"/>
        </w:rPr>
        <w:t>SdT</w:t>
      </w:r>
      <w:proofErr w:type="spellEnd"/>
      <w:r w:rsidRPr="008B2518">
        <w:rPr>
          <w:i/>
          <w:sz w:val="29"/>
          <w:lang w:val="en-US"/>
        </w:rPr>
        <w:t xml:space="preserve"> </w:t>
      </w:r>
      <w:r w:rsidRPr="008B2518">
        <w:rPr>
          <w:b/>
          <w:sz w:val="43"/>
          <w:vertAlign w:val="superscript"/>
          <w:lang w:val="en-US"/>
        </w:rPr>
        <w:t xml:space="preserve"> </w:t>
      </w:r>
      <w:r w:rsidRPr="008B2518">
        <w:rPr>
          <w:b/>
          <w:sz w:val="43"/>
          <w:vertAlign w:val="superscript"/>
          <w:lang w:val="en-US"/>
        </w:rPr>
        <w:tab/>
      </w:r>
      <w:proofErr w:type="spellStart"/>
      <w:r w:rsidRPr="008B2518">
        <w:rPr>
          <w:i/>
          <w:sz w:val="29"/>
          <w:lang w:val="en-US"/>
        </w:rPr>
        <w:t>dG</w:t>
      </w:r>
      <w:proofErr w:type="spellEnd"/>
      <w:r w:rsidRPr="008B2518">
        <w:rPr>
          <w:i/>
          <w:sz w:val="29"/>
          <w:lang w:val="en-US"/>
        </w:rPr>
        <w:t xml:space="preserve"> </w:t>
      </w:r>
      <w:r w:rsidRPr="008B2518">
        <w:rPr>
          <w:rFonts w:ascii="Segoe UI Symbol" w:eastAsia="Segoe UI Symbol" w:hAnsi="Segoe UI Symbol" w:cs="Segoe UI Symbol"/>
          <w:sz w:val="29"/>
          <w:lang w:val="en-US"/>
        </w:rPr>
        <w:t xml:space="preserve">= </w:t>
      </w:r>
      <w:r w:rsidRPr="008B2518">
        <w:rPr>
          <w:i/>
          <w:sz w:val="29"/>
          <w:lang w:val="en-US"/>
        </w:rPr>
        <w:t>f P T</w:t>
      </w:r>
      <w:r w:rsidRPr="008B2518">
        <w:rPr>
          <w:sz w:val="29"/>
          <w:lang w:val="en-US"/>
        </w:rPr>
        <w:t>( , )</w:t>
      </w:r>
    </w:p>
    <w:p w14:paraId="3BDEC0CE" w14:textId="77777777" w:rsidR="00E620C6" w:rsidRDefault="001918E4">
      <w:pPr>
        <w:spacing w:after="90"/>
        <w:ind w:left="59" w:right="535"/>
      </w:pPr>
      <w:r>
        <w:t xml:space="preserve">Химические превращения протекают с изменением числа молей исходных веществ и продуктов. Поэтому, если у нас есть реакция, где количества участвующих веществ различны и равны </w:t>
      </w:r>
      <w:r>
        <w:rPr>
          <w:i/>
        </w:rPr>
        <w:t>n</w:t>
      </w:r>
      <w:r>
        <w:rPr>
          <w:vertAlign w:val="subscript"/>
        </w:rPr>
        <w:t>1</w:t>
      </w:r>
      <w:r>
        <w:t xml:space="preserve">, </w:t>
      </w:r>
      <w:r>
        <w:rPr>
          <w:i/>
        </w:rPr>
        <w:t>n</w:t>
      </w:r>
      <w:r>
        <w:rPr>
          <w:vertAlign w:val="subscript"/>
        </w:rPr>
        <w:t>2</w:t>
      </w:r>
      <w:r>
        <w:t xml:space="preserve">, </w:t>
      </w:r>
      <w:r>
        <w:rPr>
          <w:i/>
        </w:rPr>
        <w:t>n</w:t>
      </w:r>
      <w:r>
        <w:rPr>
          <w:vertAlign w:val="subscript"/>
        </w:rPr>
        <w:t>3</w:t>
      </w:r>
      <w:r>
        <w:t xml:space="preserve">, …, </w:t>
      </w:r>
      <w:proofErr w:type="spellStart"/>
      <w:r>
        <w:rPr>
          <w:i/>
        </w:rPr>
        <w:t>n</w:t>
      </w:r>
      <w:r>
        <w:rPr>
          <w:vertAlign w:val="subscript"/>
        </w:rPr>
        <w:t>k</w:t>
      </w:r>
      <w:proofErr w:type="spellEnd"/>
      <w:r>
        <w:t>, то энергия Гиббса будет функцией и</w:t>
      </w:r>
      <w:r>
        <w:t xml:space="preserve"> от числа молей компонентов. </w:t>
      </w:r>
    </w:p>
    <w:p w14:paraId="6B976E08" w14:textId="77777777" w:rsidR="00E620C6" w:rsidRPr="008B2518" w:rsidRDefault="001918E4">
      <w:pPr>
        <w:tabs>
          <w:tab w:val="center" w:pos="5058"/>
        </w:tabs>
        <w:spacing w:after="200" w:line="218" w:lineRule="auto"/>
        <w:ind w:left="0" w:firstLine="0"/>
        <w:jc w:val="left"/>
        <w:rPr>
          <w:lang w:val="en-US"/>
        </w:rPr>
      </w:pPr>
      <w:r>
        <w:rPr>
          <w:b/>
        </w:rPr>
        <w:t xml:space="preserve"> </w:t>
      </w:r>
      <w:r>
        <w:rPr>
          <w:b/>
        </w:rPr>
        <w:tab/>
      </w:r>
      <w:proofErr w:type="spellStart"/>
      <w:r w:rsidRPr="008B2518">
        <w:rPr>
          <w:i/>
          <w:sz w:val="27"/>
          <w:lang w:val="en-US"/>
        </w:rPr>
        <w:t>dG</w:t>
      </w:r>
      <w:proofErr w:type="spellEnd"/>
      <w:r w:rsidRPr="008B2518">
        <w:rPr>
          <w:i/>
          <w:sz w:val="27"/>
          <w:lang w:val="en-US"/>
        </w:rPr>
        <w:t xml:space="preserve"> </w:t>
      </w:r>
      <w:r w:rsidRPr="008B2518">
        <w:rPr>
          <w:rFonts w:ascii="Segoe UI Symbol" w:eastAsia="Segoe UI Symbol" w:hAnsi="Segoe UI Symbol" w:cs="Segoe UI Symbol"/>
          <w:sz w:val="27"/>
          <w:lang w:val="en-US"/>
        </w:rPr>
        <w:t xml:space="preserve">= </w:t>
      </w:r>
      <w:r w:rsidRPr="008B2518">
        <w:rPr>
          <w:i/>
          <w:sz w:val="27"/>
          <w:lang w:val="en-US"/>
        </w:rPr>
        <w:t xml:space="preserve">f P T n </w:t>
      </w:r>
      <w:proofErr w:type="spellStart"/>
      <w:r w:rsidRPr="008B2518">
        <w:rPr>
          <w:i/>
          <w:sz w:val="27"/>
          <w:lang w:val="en-US"/>
        </w:rPr>
        <w:t>n</w:t>
      </w:r>
      <w:proofErr w:type="spellEnd"/>
      <w:r w:rsidRPr="008B2518">
        <w:rPr>
          <w:i/>
          <w:sz w:val="27"/>
          <w:lang w:val="en-US"/>
        </w:rPr>
        <w:t xml:space="preserve"> n</w:t>
      </w:r>
      <w:r w:rsidRPr="008B2518">
        <w:rPr>
          <w:sz w:val="27"/>
          <w:lang w:val="en-US"/>
        </w:rPr>
        <w:t xml:space="preserve">( , , </w:t>
      </w:r>
      <w:r w:rsidRPr="008B2518">
        <w:rPr>
          <w:sz w:val="24"/>
          <w:vertAlign w:val="subscript"/>
          <w:lang w:val="en-US"/>
        </w:rPr>
        <w:t>1</w:t>
      </w:r>
      <w:r w:rsidRPr="008B2518">
        <w:rPr>
          <w:sz w:val="27"/>
          <w:lang w:val="en-US"/>
        </w:rPr>
        <w:t xml:space="preserve">, </w:t>
      </w:r>
      <w:r w:rsidRPr="008B2518">
        <w:rPr>
          <w:sz w:val="24"/>
          <w:vertAlign w:val="subscript"/>
          <w:lang w:val="en-US"/>
        </w:rPr>
        <w:t>2</w:t>
      </w:r>
      <w:r w:rsidRPr="008B2518">
        <w:rPr>
          <w:sz w:val="27"/>
          <w:lang w:val="en-US"/>
        </w:rPr>
        <w:t xml:space="preserve">, </w:t>
      </w:r>
      <w:r w:rsidRPr="008B2518">
        <w:rPr>
          <w:sz w:val="24"/>
          <w:vertAlign w:val="subscript"/>
          <w:lang w:val="en-US"/>
        </w:rPr>
        <w:t>3</w:t>
      </w:r>
      <w:r w:rsidRPr="008B2518">
        <w:rPr>
          <w:sz w:val="27"/>
          <w:lang w:val="en-US"/>
        </w:rPr>
        <w:t>....</w:t>
      </w:r>
      <w:proofErr w:type="spellStart"/>
      <w:r w:rsidRPr="008B2518">
        <w:rPr>
          <w:i/>
          <w:sz w:val="27"/>
          <w:lang w:val="en-US"/>
        </w:rPr>
        <w:t>n</w:t>
      </w:r>
      <w:r w:rsidRPr="008B2518">
        <w:rPr>
          <w:i/>
          <w:sz w:val="24"/>
          <w:vertAlign w:val="subscript"/>
          <w:lang w:val="en-US"/>
        </w:rPr>
        <w:t>k</w:t>
      </w:r>
      <w:proofErr w:type="spellEnd"/>
      <w:r w:rsidRPr="008B2518">
        <w:rPr>
          <w:sz w:val="27"/>
          <w:lang w:val="en-US"/>
        </w:rPr>
        <w:t>)</w:t>
      </w:r>
    </w:p>
    <w:p w14:paraId="2B6528E3" w14:textId="77777777" w:rsidR="00E620C6" w:rsidRDefault="001918E4">
      <w:pPr>
        <w:spacing w:after="249"/>
        <w:ind w:left="59" w:right="535"/>
      </w:pPr>
      <w:r>
        <w:t xml:space="preserve">Соответственно полный дифференциал этой функции будет </w:t>
      </w:r>
      <w:proofErr w:type="spellStart"/>
      <w:r>
        <w:t>имет</w:t>
      </w:r>
      <w:proofErr w:type="spellEnd"/>
      <w:r>
        <w:t xml:space="preserve"> вид </w:t>
      </w:r>
    </w:p>
    <w:p w14:paraId="62DE493B" w14:textId="77777777" w:rsidR="00E620C6" w:rsidRDefault="001918E4">
      <w:pPr>
        <w:tabs>
          <w:tab w:val="center" w:pos="784"/>
          <w:tab w:val="center" w:pos="2722"/>
          <w:tab w:val="center" w:pos="4677"/>
          <w:tab w:val="center" w:pos="6540"/>
          <w:tab w:val="center" w:pos="8825"/>
        </w:tabs>
        <w:spacing w:after="0" w:line="259" w:lineRule="auto"/>
        <w:ind w:left="0" w:firstLine="0"/>
        <w:jc w:val="left"/>
      </w:pPr>
      <w:r>
        <w:rPr>
          <w:sz w:val="43"/>
          <w:vertAlign w:val="superscript"/>
        </w:rPr>
        <w:t xml:space="preserve"> </w:t>
      </w:r>
      <w:r>
        <w:rPr>
          <w:sz w:val="43"/>
          <w:vertAlign w:val="superscript"/>
        </w:rPr>
        <w:tab/>
      </w:r>
      <w:r>
        <w:rPr>
          <w:rFonts w:ascii="Segoe UI Symbol" w:eastAsia="Segoe UI Symbol" w:hAnsi="Segoe UI Symbol" w:cs="Segoe UI Symbol"/>
          <w:sz w:val="24"/>
        </w:rPr>
        <w:t></w:t>
      </w:r>
      <w:r>
        <w:rPr>
          <w:i/>
          <w:sz w:val="24"/>
        </w:rPr>
        <w:t>G</w:t>
      </w:r>
      <w:r>
        <w:rPr>
          <w:i/>
          <w:sz w:val="24"/>
        </w:rPr>
        <w:tab/>
      </w:r>
      <w:r>
        <w:rPr>
          <w:rFonts w:ascii="Segoe UI Symbol" w:eastAsia="Segoe UI Symbol" w:hAnsi="Segoe UI Symbol" w:cs="Segoe UI Symbol"/>
          <w:sz w:val="24"/>
        </w:rPr>
        <w:t></w:t>
      </w:r>
      <w:r>
        <w:rPr>
          <w:i/>
          <w:sz w:val="24"/>
        </w:rPr>
        <w:t>G</w:t>
      </w:r>
      <w:r>
        <w:rPr>
          <w:i/>
          <w:sz w:val="24"/>
        </w:rPr>
        <w:tab/>
      </w:r>
      <w:r>
        <w:rPr>
          <w:rFonts w:ascii="Segoe UI Symbol" w:eastAsia="Segoe UI Symbol" w:hAnsi="Segoe UI Symbol" w:cs="Segoe UI Symbol"/>
          <w:sz w:val="24"/>
        </w:rPr>
        <w:t></w:t>
      </w:r>
      <w:r>
        <w:rPr>
          <w:i/>
          <w:sz w:val="24"/>
        </w:rPr>
        <w:t>G</w:t>
      </w:r>
      <w:r>
        <w:rPr>
          <w:i/>
          <w:sz w:val="24"/>
        </w:rPr>
        <w:tab/>
      </w:r>
      <w:r>
        <w:rPr>
          <w:rFonts w:ascii="Segoe UI Symbol" w:eastAsia="Segoe UI Symbol" w:hAnsi="Segoe UI Symbol" w:cs="Segoe UI Symbol"/>
          <w:sz w:val="24"/>
        </w:rPr>
        <w:t></w:t>
      </w:r>
      <w:r>
        <w:rPr>
          <w:i/>
          <w:sz w:val="24"/>
        </w:rPr>
        <w:t>G</w:t>
      </w:r>
      <w:r>
        <w:rPr>
          <w:i/>
          <w:sz w:val="24"/>
        </w:rPr>
        <w:tab/>
      </w:r>
      <w:r>
        <w:rPr>
          <w:rFonts w:ascii="Segoe UI Symbol" w:eastAsia="Segoe UI Symbol" w:hAnsi="Segoe UI Symbol" w:cs="Segoe UI Symbol"/>
          <w:sz w:val="24"/>
        </w:rPr>
        <w:t></w:t>
      </w:r>
      <w:r>
        <w:rPr>
          <w:i/>
          <w:sz w:val="24"/>
        </w:rPr>
        <w:t>G</w:t>
      </w:r>
    </w:p>
    <w:p w14:paraId="04AC4231" w14:textId="77777777" w:rsidR="00E620C6" w:rsidRDefault="001918E4">
      <w:pPr>
        <w:tabs>
          <w:tab w:val="center" w:pos="1497"/>
          <w:tab w:val="center" w:pos="2615"/>
          <w:tab w:val="center" w:pos="3440"/>
          <w:tab w:val="right" w:pos="10245"/>
        </w:tabs>
        <w:spacing w:after="253" w:line="259" w:lineRule="auto"/>
        <w:ind w:left="-15" w:firstLine="0"/>
        <w:jc w:val="left"/>
      </w:pPr>
      <w:proofErr w:type="spellStart"/>
      <w:r>
        <w:rPr>
          <w:i/>
          <w:sz w:val="24"/>
        </w:rPr>
        <w:t>dG</w:t>
      </w:r>
      <w:proofErr w:type="spellEnd"/>
      <w:r>
        <w:rPr>
          <w:b/>
        </w:rPr>
        <w:t xml:space="preserve"> </w:t>
      </w:r>
      <w:r>
        <w:rPr>
          <w:rFonts w:ascii="Segoe UI Symbol" w:eastAsia="Segoe UI Symbol" w:hAnsi="Segoe UI Symbol" w:cs="Segoe UI Symbol"/>
          <w:sz w:val="24"/>
        </w:rPr>
        <w:t>=</w:t>
      </w:r>
      <w:r>
        <w:rPr>
          <w:sz w:val="26"/>
        </w:rPr>
        <w:t>(</w:t>
      </w:r>
      <w:r>
        <w:rPr>
          <w:rFonts w:ascii="Calibri" w:eastAsia="Calibri" w:hAnsi="Calibri" w:cs="Calibri"/>
          <w:noProof/>
          <w:sz w:val="22"/>
        </w:rPr>
        <mc:AlternateContent>
          <mc:Choice Requires="wpg">
            <w:drawing>
              <wp:inline distT="0" distB="0" distL="0" distR="0" wp14:anchorId="5A8748A8" wp14:editId="12FB2B34">
                <wp:extent cx="200593" cy="7408"/>
                <wp:effectExtent l="0" t="0" r="0" b="0"/>
                <wp:docPr id="98461" name="Group 98461"/>
                <wp:cNvGraphicFramePr/>
                <a:graphic xmlns:a="http://schemas.openxmlformats.org/drawingml/2006/main">
                  <a:graphicData uri="http://schemas.microsoft.com/office/word/2010/wordprocessingGroup">
                    <wpg:wgp>
                      <wpg:cNvGrpSpPr/>
                      <wpg:grpSpPr>
                        <a:xfrm>
                          <a:off x="0" y="0"/>
                          <a:ext cx="200593" cy="7408"/>
                          <a:chOff x="0" y="0"/>
                          <a:chExt cx="200593" cy="7408"/>
                        </a:xfrm>
                      </wpg:grpSpPr>
                      <wps:wsp>
                        <wps:cNvPr id="6422" name="Shape 6422"/>
                        <wps:cNvSpPr/>
                        <wps:spPr>
                          <a:xfrm>
                            <a:off x="0" y="0"/>
                            <a:ext cx="200593" cy="0"/>
                          </a:xfrm>
                          <a:custGeom>
                            <a:avLst/>
                            <a:gdLst/>
                            <a:ahLst/>
                            <a:cxnLst/>
                            <a:rect l="0" t="0" r="0" b="0"/>
                            <a:pathLst>
                              <a:path w="200593">
                                <a:moveTo>
                                  <a:pt x="0" y="0"/>
                                </a:moveTo>
                                <a:lnTo>
                                  <a:pt x="200593" y="0"/>
                                </a:lnTo>
                              </a:path>
                            </a:pathLst>
                          </a:custGeom>
                          <a:ln w="740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61" style="width:15.7947pt;height:0.583308pt;mso-position-horizontal-relative:char;mso-position-vertical-relative:line" coordsize="2005,74">
                <v:shape id="Shape 6422" style="position:absolute;width:2005;height:0;left:0;top:0;" coordsize="200593,0" path="m0,0l200593,0">
                  <v:stroke weight="0.583308pt" endcap="flat" joinstyle="round" on="true" color="#000000"/>
                  <v:fill on="false" color="#000000" opacity="0"/>
                </v:shape>
              </v:group>
            </w:pict>
          </mc:Fallback>
        </mc:AlternateContent>
      </w:r>
      <w:r>
        <w:rPr>
          <w:rFonts w:ascii="Segoe UI Symbol" w:eastAsia="Segoe UI Symbol" w:hAnsi="Segoe UI Symbol" w:cs="Segoe UI Symbol"/>
          <w:sz w:val="24"/>
        </w:rPr>
        <w:t></w:t>
      </w:r>
      <w:r>
        <w:rPr>
          <w:i/>
          <w:sz w:val="24"/>
        </w:rPr>
        <w:t>P</w:t>
      </w:r>
      <w:r>
        <w:rPr>
          <w:sz w:val="26"/>
        </w:rPr>
        <w:t>)</w:t>
      </w:r>
      <w:r>
        <w:rPr>
          <w:i/>
          <w:sz w:val="14"/>
        </w:rPr>
        <w:t xml:space="preserve">T n </w:t>
      </w:r>
      <w:proofErr w:type="spellStart"/>
      <w:r>
        <w:rPr>
          <w:i/>
          <w:sz w:val="14"/>
        </w:rPr>
        <w:t>n</w:t>
      </w:r>
      <w:proofErr w:type="spellEnd"/>
      <w:r>
        <w:rPr>
          <w:i/>
          <w:sz w:val="14"/>
        </w:rPr>
        <w:t xml:space="preserve"> </w:t>
      </w:r>
      <w:proofErr w:type="spellStart"/>
      <w:r>
        <w:rPr>
          <w:i/>
          <w:sz w:val="14"/>
        </w:rPr>
        <w:t>n</w:t>
      </w:r>
      <w:proofErr w:type="spellEnd"/>
      <w:r>
        <w:rPr>
          <w:sz w:val="14"/>
        </w:rPr>
        <w:t xml:space="preserve">, </w:t>
      </w:r>
      <w:r>
        <w:rPr>
          <w:sz w:val="10"/>
        </w:rPr>
        <w:t>1 2 3</w:t>
      </w:r>
      <w:r>
        <w:rPr>
          <w:sz w:val="14"/>
        </w:rPr>
        <w:t>,</w:t>
      </w:r>
      <w:r>
        <w:rPr>
          <w:sz w:val="14"/>
        </w:rPr>
        <w:tab/>
        <w:t>,</w:t>
      </w:r>
      <w:r>
        <w:rPr>
          <w:sz w:val="14"/>
        </w:rPr>
        <w:tab/>
        <w:t>,...,</w:t>
      </w:r>
      <w:proofErr w:type="spellStart"/>
      <w:r>
        <w:rPr>
          <w:i/>
          <w:sz w:val="14"/>
        </w:rPr>
        <w:t>n</w:t>
      </w:r>
      <w:r>
        <w:rPr>
          <w:i/>
          <w:sz w:val="10"/>
        </w:rPr>
        <w:t>k</w:t>
      </w:r>
      <w:proofErr w:type="spellEnd"/>
      <w:r>
        <w:rPr>
          <w:i/>
          <w:sz w:val="10"/>
        </w:rPr>
        <w:t xml:space="preserve"> </w:t>
      </w:r>
      <w:proofErr w:type="spellStart"/>
      <w:r>
        <w:rPr>
          <w:i/>
          <w:sz w:val="24"/>
        </w:rPr>
        <w:t>dP</w:t>
      </w:r>
      <w:proofErr w:type="spellEnd"/>
      <w:r>
        <w:rPr>
          <w:rFonts w:ascii="Segoe UI Symbol" w:eastAsia="Segoe UI Symbol" w:hAnsi="Segoe UI Symbol" w:cs="Segoe UI Symbol"/>
          <w:sz w:val="24"/>
        </w:rPr>
        <w:t>+</w:t>
      </w:r>
      <w:r>
        <w:rPr>
          <w:sz w:val="26"/>
        </w:rPr>
        <w:t>(</w:t>
      </w:r>
      <w:r>
        <w:rPr>
          <w:rFonts w:ascii="Calibri" w:eastAsia="Calibri" w:hAnsi="Calibri" w:cs="Calibri"/>
          <w:noProof/>
          <w:sz w:val="22"/>
        </w:rPr>
        <mc:AlternateContent>
          <mc:Choice Requires="wpg">
            <w:drawing>
              <wp:inline distT="0" distB="0" distL="0" distR="0" wp14:anchorId="48B51905" wp14:editId="668DB852">
                <wp:extent cx="200577" cy="7408"/>
                <wp:effectExtent l="0" t="0" r="0" b="0"/>
                <wp:docPr id="98462" name="Group 98462"/>
                <wp:cNvGraphicFramePr/>
                <a:graphic xmlns:a="http://schemas.openxmlformats.org/drawingml/2006/main">
                  <a:graphicData uri="http://schemas.microsoft.com/office/word/2010/wordprocessingGroup">
                    <wpg:wgp>
                      <wpg:cNvGrpSpPr/>
                      <wpg:grpSpPr>
                        <a:xfrm>
                          <a:off x="0" y="0"/>
                          <a:ext cx="200577" cy="7408"/>
                          <a:chOff x="0" y="0"/>
                          <a:chExt cx="200577" cy="7408"/>
                        </a:xfrm>
                      </wpg:grpSpPr>
                      <wps:wsp>
                        <wps:cNvPr id="6423" name="Shape 6423"/>
                        <wps:cNvSpPr/>
                        <wps:spPr>
                          <a:xfrm>
                            <a:off x="0" y="0"/>
                            <a:ext cx="200577" cy="0"/>
                          </a:xfrm>
                          <a:custGeom>
                            <a:avLst/>
                            <a:gdLst/>
                            <a:ahLst/>
                            <a:cxnLst/>
                            <a:rect l="0" t="0" r="0" b="0"/>
                            <a:pathLst>
                              <a:path w="200577">
                                <a:moveTo>
                                  <a:pt x="0" y="0"/>
                                </a:moveTo>
                                <a:lnTo>
                                  <a:pt x="200577" y="0"/>
                                </a:lnTo>
                              </a:path>
                            </a:pathLst>
                          </a:custGeom>
                          <a:ln w="740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62" style="width:15.7935pt;height:0.583308pt;mso-position-horizontal-relative:char;mso-position-vertical-relative:line" coordsize="2005,74">
                <v:shape id="Shape 6423" style="position:absolute;width:2005;height:0;left:0;top:0;" coordsize="200577,0" path="m0,0l200577,0">
                  <v:stroke weight="0.583308pt" endcap="flat" joinstyle="round" on="true" color="#000000"/>
                  <v:fill on="false" color="#000000" opacity="0"/>
                </v:shape>
              </v:group>
            </w:pict>
          </mc:Fallback>
        </mc:AlternateContent>
      </w:r>
      <w:r>
        <w:rPr>
          <w:rFonts w:ascii="Segoe UI Symbol" w:eastAsia="Segoe UI Symbol" w:hAnsi="Segoe UI Symbol" w:cs="Segoe UI Symbol"/>
          <w:sz w:val="24"/>
        </w:rPr>
        <w:t></w:t>
      </w:r>
      <w:r>
        <w:rPr>
          <w:i/>
          <w:sz w:val="24"/>
        </w:rPr>
        <w:t xml:space="preserve">T </w:t>
      </w:r>
      <w:r>
        <w:rPr>
          <w:sz w:val="26"/>
        </w:rPr>
        <w:t>)</w:t>
      </w:r>
      <w:r>
        <w:rPr>
          <w:i/>
          <w:sz w:val="14"/>
        </w:rPr>
        <w:t xml:space="preserve">P n </w:t>
      </w:r>
      <w:proofErr w:type="spellStart"/>
      <w:r>
        <w:rPr>
          <w:i/>
          <w:sz w:val="14"/>
        </w:rPr>
        <w:t>n</w:t>
      </w:r>
      <w:proofErr w:type="spellEnd"/>
      <w:r>
        <w:rPr>
          <w:i/>
          <w:sz w:val="14"/>
        </w:rPr>
        <w:t xml:space="preserve"> </w:t>
      </w:r>
      <w:proofErr w:type="spellStart"/>
      <w:r>
        <w:rPr>
          <w:i/>
          <w:sz w:val="14"/>
        </w:rPr>
        <w:t>n</w:t>
      </w:r>
      <w:proofErr w:type="spellEnd"/>
      <w:r>
        <w:rPr>
          <w:sz w:val="14"/>
        </w:rPr>
        <w:t xml:space="preserve">, </w:t>
      </w:r>
      <w:r>
        <w:rPr>
          <w:sz w:val="10"/>
        </w:rPr>
        <w:t>1 2 3</w:t>
      </w:r>
      <w:r>
        <w:rPr>
          <w:sz w:val="14"/>
        </w:rPr>
        <w:t>,</w:t>
      </w:r>
      <w:r>
        <w:rPr>
          <w:sz w:val="14"/>
        </w:rPr>
        <w:tab/>
        <w:t>,</w:t>
      </w:r>
      <w:r>
        <w:rPr>
          <w:sz w:val="14"/>
        </w:rPr>
        <w:tab/>
        <w:t>,...,</w:t>
      </w:r>
      <w:proofErr w:type="spellStart"/>
      <w:r>
        <w:rPr>
          <w:i/>
          <w:sz w:val="14"/>
        </w:rPr>
        <w:t>n</w:t>
      </w:r>
      <w:r>
        <w:rPr>
          <w:i/>
          <w:sz w:val="10"/>
        </w:rPr>
        <w:t>k</w:t>
      </w:r>
      <w:proofErr w:type="spellEnd"/>
      <w:r>
        <w:rPr>
          <w:i/>
          <w:sz w:val="10"/>
        </w:rPr>
        <w:t xml:space="preserve"> </w:t>
      </w:r>
      <w:proofErr w:type="spellStart"/>
      <w:r>
        <w:rPr>
          <w:i/>
          <w:sz w:val="24"/>
        </w:rPr>
        <w:t>dT</w:t>
      </w:r>
      <w:proofErr w:type="spellEnd"/>
      <w:r>
        <w:rPr>
          <w:i/>
          <w:sz w:val="24"/>
        </w:rPr>
        <w:t xml:space="preserve"> </w:t>
      </w:r>
      <w:r>
        <w:rPr>
          <w:rFonts w:ascii="Segoe UI Symbol" w:eastAsia="Segoe UI Symbol" w:hAnsi="Segoe UI Symbol" w:cs="Segoe UI Symbol"/>
          <w:sz w:val="24"/>
        </w:rPr>
        <w:t>+</w:t>
      </w:r>
      <w:r>
        <w:rPr>
          <w:sz w:val="26"/>
        </w:rPr>
        <w:t>(</w:t>
      </w:r>
      <w:r>
        <w:rPr>
          <w:rFonts w:ascii="Calibri" w:eastAsia="Calibri" w:hAnsi="Calibri" w:cs="Calibri"/>
          <w:noProof/>
          <w:sz w:val="22"/>
        </w:rPr>
        <mc:AlternateContent>
          <mc:Choice Requires="wpg">
            <w:drawing>
              <wp:inline distT="0" distB="0" distL="0" distR="0" wp14:anchorId="65E50405" wp14:editId="1DD812AE">
                <wp:extent cx="202150" cy="7408"/>
                <wp:effectExtent l="0" t="0" r="0" b="0"/>
                <wp:docPr id="98463" name="Group 98463"/>
                <wp:cNvGraphicFramePr/>
                <a:graphic xmlns:a="http://schemas.openxmlformats.org/drawingml/2006/main">
                  <a:graphicData uri="http://schemas.microsoft.com/office/word/2010/wordprocessingGroup">
                    <wpg:wgp>
                      <wpg:cNvGrpSpPr/>
                      <wpg:grpSpPr>
                        <a:xfrm>
                          <a:off x="0" y="0"/>
                          <a:ext cx="202150" cy="7408"/>
                          <a:chOff x="0" y="0"/>
                          <a:chExt cx="202150" cy="7408"/>
                        </a:xfrm>
                      </wpg:grpSpPr>
                      <wps:wsp>
                        <wps:cNvPr id="6424" name="Shape 6424"/>
                        <wps:cNvSpPr/>
                        <wps:spPr>
                          <a:xfrm>
                            <a:off x="0" y="0"/>
                            <a:ext cx="202150" cy="0"/>
                          </a:xfrm>
                          <a:custGeom>
                            <a:avLst/>
                            <a:gdLst/>
                            <a:ahLst/>
                            <a:cxnLst/>
                            <a:rect l="0" t="0" r="0" b="0"/>
                            <a:pathLst>
                              <a:path w="202150">
                                <a:moveTo>
                                  <a:pt x="0" y="0"/>
                                </a:moveTo>
                                <a:lnTo>
                                  <a:pt x="202150" y="0"/>
                                </a:lnTo>
                              </a:path>
                            </a:pathLst>
                          </a:custGeom>
                          <a:ln w="740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63" style="width:15.9174pt;height:0.583308pt;mso-position-horizontal-relative:char;mso-position-vertical-relative:line" coordsize="2021,74">
                <v:shape id="Shape 6424" style="position:absolute;width:2021;height:0;left:0;top:0;" coordsize="202150,0" path="m0,0l202150,0">
                  <v:stroke weight="0.583308pt" endcap="flat" joinstyle="round" on="true" color="#000000"/>
                  <v:fill on="false" color="#000000" opacity="0"/>
                </v:shape>
              </v:group>
            </w:pict>
          </mc:Fallback>
        </mc:AlternateContent>
      </w:r>
      <w:r>
        <w:rPr>
          <w:rFonts w:ascii="Segoe UI Symbol" w:eastAsia="Segoe UI Symbol" w:hAnsi="Segoe UI Symbol" w:cs="Segoe UI Symbol"/>
          <w:sz w:val="24"/>
        </w:rPr>
        <w:t></w:t>
      </w:r>
      <w:r>
        <w:rPr>
          <w:i/>
          <w:sz w:val="24"/>
        </w:rPr>
        <w:t>n</w:t>
      </w:r>
      <w:r>
        <w:rPr>
          <w:sz w:val="14"/>
        </w:rPr>
        <w:t xml:space="preserve">1 </w:t>
      </w:r>
      <w:r>
        <w:rPr>
          <w:sz w:val="26"/>
        </w:rPr>
        <w:t>)</w:t>
      </w:r>
      <w:r>
        <w:rPr>
          <w:i/>
          <w:sz w:val="14"/>
        </w:rPr>
        <w:t>P T</w:t>
      </w:r>
      <w:r>
        <w:rPr>
          <w:sz w:val="14"/>
        </w:rPr>
        <w:t>, ,</w:t>
      </w:r>
      <w:r>
        <w:rPr>
          <w:rFonts w:ascii="Segoe UI Symbol" w:eastAsia="Segoe UI Symbol" w:hAnsi="Segoe UI Symbol" w:cs="Segoe UI Symbol"/>
          <w:sz w:val="24"/>
        </w:rPr>
        <w:t></w:t>
      </w:r>
      <w:proofErr w:type="spellStart"/>
      <w:r>
        <w:rPr>
          <w:i/>
          <w:sz w:val="14"/>
        </w:rPr>
        <w:t>n</w:t>
      </w:r>
      <w:r>
        <w:rPr>
          <w:i/>
          <w:sz w:val="10"/>
        </w:rPr>
        <w:t>k</w:t>
      </w:r>
      <w:proofErr w:type="spellEnd"/>
      <w:r>
        <w:rPr>
          <w:i/>
          <w:sz w:val="10"/>
        </w:rPr>
        <w:t xml:space="preserve"> </w:t>
      </w:r>
      <w:r>
        <w:rPr>
          <w:rFonts w:ascii="Segoe UI Symbol" w:eastAsia="Segoe UI Symbol" w:hAnsi="Segoe UI Symbol" w:cs="Segoe UI Symbol"/>
          <w:sz w:val="14"/>
        </w:rPr>
        <w:t>−</w:t>
      </w:r>
      <w:r>
        <w:rPr>
          <w:i/>
          <w:sz w:val="14"/>
        </w:rPr>
        <w:t>n</w:t>
      </w:r>
      <w:r>
        <w:rPr>
          <w:sz w:val="10"/>
        </w:rPr>
        <w:t xml:space="preserve">1 </w:t>
      </w:r>
      <w:r>
        <w:rPr>
          <w:i/>
          <w:sz w:val="24"/>
        </w:rPr>
        <w:t>dn</w:t>
      </w:r>
      <w:r>
        <w:rPr>
          <w:sz w:val="14"/>
        </w:rPr>
        <w:t xml:space="preserve">1 </w:t>
      </w:r>
      <w:r>
        <w:rPr>
          <w:rFonts w:ascii="Segoe UI Symbol" w:eastAsia="Segoe UI Symbol" w:hAnsi="Segoe UI Symbol" w:cs="Segoe UI Symbol"/>
          <w:sz w:val="24"/>
        </w:rPr>
        <w:t>+</w:t>
      </w:r>
      <w:r>
        <w:rPr>
          <w:sz w:val="26"/>
        </w:rPr>
        <w:t>(</w:t>
      </w:r>
      <w:r>
        <w:rPr>
          <w:rFonts w:ascii="Calibri" w:eastAsia="Calibri" w:hAnsi="Calibri" w:cs="Calibri"/>
          <w:noProof/>
          <w:sz w:val="22"/>
        </w:rPr>
        <mc:AlternateContent>
          <mc:Choice Requires="wpg">
            <w:drawing>
              <wp:inline distT="0" distB="0" distL="0" distR="0" wp14:anchorId="05514F0B" wp14:editId="1B520475">
                <wp:extent cx="218274" cy="7408"/>
                <wp:effectExtent l="0" t="0" r="0" b="0"/>
                <wp:docPr id="98464" name="Group 98464"/>
                <wp:cNvGraphicFramePr/>
                <a:graphic xmlns:a="http://schemas.openxmlformats.org/drawingml/2006/main">
                  <a:graphicData uri="http://schemas.microsoft.com/office/word/2010/wordprocessingGroup">
                    <wpg:wgp>
                      <wpg:cNvGrpSpPr/>
                      <wpg:grpSpPr>
                        <a:xfrm>
                          <a:off x="0" y="0"/>
                          <a:ext cx="218274" cy="7408"/>
                          <a:chOff x="0" y="0"/>
                          <a:chExt cx="218274" cy="7408"/>
                        </a:xfrm>
                      </wpg:grpSpPr>
                      <wps:wsp>
                        <wps:cNvPr id="6425" name="Shape 6425"/>
                        <wps:cNvSpPr/>
                        <wps:spPr>
                          <a:xfrm>
                            <a:off x="0" y="0"/>
                            <a:ext cx="218274" cy="0"/>
                          </a:xfrm>
                          <a:custGeom>
                            <a:avLst/>
                            <a:gdLst/>
                            <a:ahLst/>
                            <a:cxnLst/>
                            <a:rect l="0" t="0" r="0" b="0"/>
                            <a:pathLst>
                              <a:path w="218274">
                                <a:moveTo>
                                  <a:pt x="0" y="0"/>
                                </a:moveTo>
                                <a:lnTo>
                                  <a:pt x="218274" y="0"/>
                                </a:lnTo>
                              </a:path>
                            </a:pathLst>
                          </a:custGeom>
                          <a:ln w="740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64" style="width:17.187pt;height:0.583308pt;mso-position-horizontal-relative:char;mso-position-vertical-relative:line" coordsize="2182,74">
                <v:shape id="Shape 6425" style="position:absolute;width:2182;height:0;left:0;top:0;" coordsize="218274,0" path="m0,0l218274,0">
                  <v:stroke weight="0.583308pt" endcap="flat" joinstyle="round" on="true" color="#000000"/>
                  <v:fill on="false" color="#000000" opacity="0"/>
                </v:shape>
              </v:group>
            </w:pict>
          </mc:Fallback>
        </mc:AlternateContent>
      </w:r>
      <w:r>
        <w:rPr>
          <w:rFonts w:ascii="Segoe UI Symbol" w:eastAsia="Segoe UI Symbol" w:hAnsi="Segoe UI Symbol" w:cs="Segoe UI Symbol"/>
          <w:sz w:val="24"/>
        </w:rPr>
        <w:t></w:t>
      </w:r>
      <w:r>
        <w:rPr>
          <w:i/>
          <w:sz w:val="24"/>
        </w:rPr>
        <w:t>n</w:t>
      </w:r>
      <w:r>
        <w:rPr>
          <w:sz w:val="14"/>
        </w:rPr>
        <w:t xml:space="preserve">2 </w:t>
      </w:r>
      <w:r>
        <w:rPr>
          <w:sz w:val="26"/>
        </w:rPr>
        <w:t>)</w:t>
      </w:r>
      <w:r>
        <w:rPr>
          <w:i/>
          <w:sz w:val="14"/>
        </w:rPr>
        <w:t>P T</w:t>
      </w:r>
      <w:r>
        <w:rPr>
          <w:sz w:val="14"/>
        </w:rPr>
        <w:t>, ,</w:t>
      </w:r>
      <w:r>
        <w:rPr>
          <w:rFonts w:ascii="Segoe UI Symbol" w:eastAsia="Segoe UI Symbol" w:hAnsi="Segoe UI Symbol" w:cs="Segoe UI Symbol"/>
          <w:sz w:val="24"/>
        </w:rPr>
        <w:t></w:t>
      </w:r>
      <w:proofErr w:type="spellStart"/>
      <w:r>
        <w:rPr>
          <w:i/>
          <w:sz w:val="14"/>
        </w:rPr>
        <w:t>n</w:t>
      </w:r>
      <w:r>
        <w:rPr>
          <w:i/>
          <w:sz w:val="10"/>
        </w:rPr>
        <w:t>k</w:t>
      </w:r>
      <w:proofErr w:type="spellEnd"/>
      <w:r>
        <w:rPr>
          <w:i/>
          <w:sz w:val="10"/>
        </w:rPr>
        <w:t xml:space="preserve"> </w:t>
      </w:r>
      <w:r>
        <w:rPr>
          <w:rFonts w:ascii="Segoe UI Symbol" w:eastAsia="Segoe UI Symbol" w:hAnsi="Segoe UI Symbol" w:cs="Segoe UI Symbol"/>
          <w:sz w:val="14"/>
        </w:rPr>
        <w:t>−</w:t>
      </w:r>
      <w:r>
        <w:rPr>
          <w:i/>
          <w:sz w:val="14"/>
        </w:rPr>
        <w:t>n</w:t>
      </w:r>
      <w:r>
        <w:rPr>
          <w:sz w:val="10"/>
        </w:rPr>
        <w:t xml:space="preserve">2 </w:t>
      </w:r>
      <w:r>
        <w:rPr>
          <w:i/>
          <w:sz w:val="24"/>
        </w:rPr>
        <w:t>dn</w:t>
      </w:r>
      <w:r>
        <w:rPr>
          <w:sz w:val="14"/>
        </w:rPr>
        <w:t xml:space="preserve">2 </w:t>
      </w:r>
      <w:r>
        <w:rPr>
          <w:rFonts w:ascii="Segoe UI Symbol" w:eastAsia="Segoe UI Symbol" w:hAnsi="Segoe UI Symbol" w:cs="Segoe UI Symbol"/>
          <w:sz w:val="24"/>
        </w:rPr>
        <w:t>+ +</w:t>
      </w:r>
      <w:r>
        <w:rPr>
          <w:sz w:val="24"/>
        </w:rPr>
        <w:t xml:space="preserve">... </w:t>
      </w:r>
      <w:r>
        <w:rPr>
          <w:sz w:val="26"/>
        </w:rPr>
        <w:t>(</w:t>
      </w:r>
      <w:r>
        <w:rPr>
          <w:rFonts w:ascii="Calibri" w:eastAsia="Calibri" w:hAnsi="Calibri" w:cs="Calibri"/>
          <w:noProof/>
          <w:sz w:val="22"/>
        </w:rPr>
        <mc:AlternateContent>
          <mc:Choice Requires="wpg">
            <w:drawing>
              <wp:inline distT="0" distB="0" distL="0" distR="0" wp14:anchorId="3481BD78" wp14:editId="704E6A93">
                <wp:extent cx="221033" cy="7408"/>
                <wp:effectExtent l="0" t="0" r="0" b="0"/>
                <wp:docPr id="98465" name="Group 98465"/>
                <wp:cNvGraphicFramePr/>
                <a:graphic xmlns:a="http://schemas.openxmlformats.org/drawingml/2006/main">
                  <a:graphicData uri="http://schemas.microsoft.com/office/word/2010/wordprocessingGroup">
                    <wpg:wgp>
                      <wpg:cNvGrpSpPr/>
                      <wpg:grpSpPr>
                        <a:xfrm>
                          <a:off x="0" y="0"/>
                          <a:ext cx="221033" cy="7408"/>
                          <a:chOff x="0" y="0"/>
                          <a:chExt cx="221033" cy="7408"/>
                        </a:xfrm>
                      </wpg:grpSpPr>
                      <wps:wsp>
                        <wps:cNvPr id="6426" name="Shape 6426"/>
                        <wps:cNvSpPr/>
                        <wps:spPr>
                          <a:xfrm>
                            <a:off x="0" y="0"/>
                            <a:ext cx="221033" cy="0"/>
                          </a:xfrm>
                          <a:custGeom>
                            <a:avLst/>
                            <a:gdLst/>
                            <a:ahLst/>
                            <a:cxnLst/>
                            <a:rect l="0" t="0" r="0" b="0"/>
                            <a:pathLst>
                              <a:path w="221033">
                                <a:moveTo>
                                  <a:pt x="0" y="0"/>
                                </a:moveTo>
                                <a:lnTo>
                                  <a:pt x="221033" y="0"/>
                                </a:lnTo>
                              </a:path>
                            </a:pathLst>
                          </a:custGeom>
                          <a:ln w="740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65" style="width:17.4042pt;height:0.583308pt;mso-position-horizontal-relative:char;mso-position-vertical-relative:line" coordsize="2210,74">
                <v:shape id="Shape 6426" style="position:absolute;width:2210;height:0;left:0;top:0;" coordsize="221033,0" path="m0,0l221033,0">
                  <v:stroke weight="0.583308pt" endcap="flat" joinstyle="round" on="true" color="#000000"/>
                  <v:fill on="false" color="#000000" opacity="0"/>
                </v:shape>
              </v:group>
            </w:pict>
          </mc:Fallback>
        </mc:AlternateContent>
      </w:r>
      <w:r>
        <w:rPr>
          <w:rFonts w:ascii="Segoe UI Symbol" w:eastAsia="Segoe UI Symbol" w:hAnsi="Segoe UI Symbol" w:cs="Segoe UI Symbol"/>
          <w:sz w:val="24"/>
        </w:rPr>
        <w:t></w:t>
      </w:r>
      <w:proofErr w:type="spellStart"/>
      <w:r>
        <w:rPr>
          <w:i/>
          <w:sz w:val="24"/>
        </w:rPr>
        <w:t>n</w:t>
      </w:r>
      <w:r>
        <w:rPr>
          <w:i/>
          <w:sz w:val="14"/>
        </w:rPr>
        <w:t>k</w:t>
      </w:r>
      <w:proofErr w:type="spellEnd"/>
      <w:r>
        <w:rPr>
          <w:i/>
          <w:sz w:val="14"/>
        </w:rPr>
        <w:t xml:space="preserve"> </w:t>
      </w:r>
      <w:r>
        <w:rPr>
          <w:sz w:val="26"/>
        </w:rPr>
        <w:t>)</w:t>
      </w:r>
      <w:r>
        <w:rPr>
          <w:i/>
          <w:sz w:val="14"/>
        </w:rPr>
        <w:t>P T</w:t>
      </w:r>
      <w:r>
        <w:rPr>
          <w:sz w:val="14"/>
        </w:rPr>
        <w:t>, ,</w:t>
      </w:r>
      <w:r>
        <w:rPr>
          <w:rFonts w:ascii="Segoe UI Symbol" w:eastAsia="Segoe UI Symbol" w:hAnsi="Segoe UI Symbol" w:cs="Segoe UI Symbol"/>
          <w:sz w:val="24"/>
        </w:rPr>
        <w:t></w:t>
      </w:r>
      <w:proofErr w:type="spellStart"/>
      <w:r>
        <w:rPr>
          <w:i/>
          <w:sz w:val="14"/>
        </w:rPr>
        <w:t>n</w:t>
      </w:r>
      <w:r>
        <w:rPr>
          <w:i/>
          <w:sz w:val="10"/>
        </w:rPr>
        <w:t>k</w:t>
      </w:r>
      <w:proofErr w:type="spellEnd"/>
      <w:r>
        <w:rPr>
          <w:i/>
          <w:sz w:val="10"/>
        </w:rPr>
        <w:t xml:space="preserve"> </w:t>
      </w:r>
      <w:r>
        <w:rPr>
          <w:rFonts w:ascii="Segoe UI Symbol" w:eastAsia="Segoe UI Symbol" w:hAnsi="Segoe UI Symbol" w:cs="Segoe UI Symbol"/>
          <w:sz w:val="14"/>
        </w:rPr>
        <w:t>−</w:t>
      </w:r>
      <w:proofErr w:type="spellStart"/>
      <w:r>
        <w:rPr>
          <w:i/>
          <w:sz w:val="14"/>
        </w:rPr>
        <w:t>n</w:t>
      </w:r>
      <w:r>
        <w:rPr>
          <w:i/>
          <w:sz w:val="10"/>
        </w:rPr>
        <w:t>k</w:t>
      </w:r>
      <w:proofErr w:type="spellEnd"/>
      <w:r>
        <w:rPr>
          <w:i/>
          <w:sz w:val="10"/>
        </w:rPr>
        <w:t xml:space="preserve"> </w:t>
      </w:r>
      <w:proofErr w:type="spellStart"/>
      <w:r>
        <w:rPr>
          <w:i/>
          <w:sz w:val="24"/>
        </w:rPr>
        <w:t>dn</w:t>
      </w:r>
      <w:r>
        <w:rPr>
          <w:i/>
          <w:sz w:val="14"/>
        </w:rPr>
        <w:t>k</w:t>
      </w:r>
      <w:proofErr w:type="spellEnd"/>
    </w:p>
    <w:p w14:paraId="5F73F88A" w14:textId="77777777" w:rsidR="00E620C6" w:rsidRDefault="001918E4">
      <w:pPr>
        <w:spacing w:after="433"/>
        <w:ind w:left="59" w:right="535"/>
      </w:pPr>
      <w:r>
        <w:t xml:space="preserve">При постоянных </w:t>
      </w:r>
      <w:r>
        <w:rPr>
          <w:i/>
        </w:rPr>
        <w:t>Р</w:t>
      </w:r>
      <w:r>
        <w:t xml:space="preserve"> и </w:t>
      </w:r>
      <w:r>
        <w:rPr>
          <w:i/>
        </w:rPr>
        <w:t>Т</w:t>
      </w:r>
      <w:r>
        <w:t xml:space="preserve">  </w:t>
      </w:r>
    </w:p>
    <w:p w14:paraId="7F129C72" w14:textId="77777777" w:rsidR="00E620C6" w:rsidRDefault="001918E4">
      <w:pPr>
        <w:spacing w:after="591" w:line="259" w:lineRule="auto"/>
        <w:ind w:left="10" w:right="494" w:hanging="10"/>
        <w:jc w:val="center"/>
      </w:pPr>
      <w:proofErr w:type="spellStart"/>
      <w:r>
        <w:rPr>
          <w:i/>
          <w:sz w:val="27"/>
        </w:rPr>
        <w:t>dG</w:t>
      </w:r>
      <w:proofErr w:type="spellEnd"/>
      <w:r>
        <w:rPr>
          <w:rFonts w:ascii="Segoe UI Symbol" w:eastAsia="Segoe UI Symbol" w:hAnsi="Segoe UI Symbol" w:cs="Segoe UI Symbol"/>
          <w:sz w:val="27"/>
        </w:rPr>
        <w:t>=</w:t>
      </w:r>
      <w:r>
        <w:rPr>
          <w:rFonts w:ascii="Segoe UI Symbol" w:eastAsia="Segoe UI Symbol" w:hAnsi="Segoe UI Symbol" w:cs="Segoe UI Symbol"/>
          <w:sz w:val="37"/>
        </w:rPr>
        <w:t></w:t>
      </w:r>
      <w:r>
        <w:rPr>
          <w:sz w:val="27"/>
        </w:rPr>
        <w:t>(</w:t>
      </w:r>
      <w:r>
        <w:rPr>
          <w:rFonts w:ascii="Calibri" w:eastAsia="Calibri" w:hAnsi="Calibri" w:cs="Calibri"/>
          <w:noProof/>
          <w:sz w:val="22"/>
        </w:rPr>
        <mc:AlternateContent>
          <mc:Choice Requires="wpg">
            <w:drawing>
              <wp:inline distT="0" distB="0" distL="0" distR="0" wp14:anchorId="0B5B7C45" wp14:editId="4FBB2813">
                <wp:extent cx="209828" cy="7660"/>
                <wp:effectExtent l="0" t="0" r="0" b="0"/>
                <wp:docPr id="98459" name="Group 98459"/>
                <wp:cNvGraphicFramePr/>
                <a:graphic xmlns:a="http://schemas.openxmlformats.org/drawingml/2006/main">
                  <a:graphicData uri="http://schemas.microsoft.com/office/word/2010/wordprocessingGroup">
                    <wpg:wgp>
                      <wpg:cNvGrpSpPr/>
                      <wpg:grpSpPr>
                        <a:xfrm>
                          <a:off x="0" y="0"/>
                          <a:ext cx="209828" cy="7660"/>
                          <a:chOff x="0" y="0"/>
                          <a:chExt cx="209828" cy="7660"/>
                        </a:xfrm>
                      </wpg:grpSpPr>
                      <wps:wsp>
                        <wps:cNvPr id="6338" name="Shape 6338"/>
                        <wps:cNvSpPr/>
                        <wps:spPr>
                          <a:xfrm>
                            <a:off x="0" y="0"/>
                            <a:ext cx="209828" cy="0"/>
                          </a:xfrm>
                          <a:custGeom>
                            <a:avLst/>
                            <a:gdLst/>
                            <a:ahLst/>
                            <a:cxnLst/>
                            <a:rect l="0" t="0" r="0" b="0"/>
                            <a:pathLst>
                              <a:path w="209828">
                                <a:moveTo>
                                  <a:pt x="0" y="0"/>
                                </a:moveTo>
                                <a:lnTo>
                                  <a:pt x="209828" y="0"/>
                                </a:lnTo>
                              </a:path>
                            </a:pathLst>
                          </a:custGeom>
                          <a:ln w="766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59" style="width:16.5219pt;height:0.603115pt;mso-position-horizontal-relative:char;mso-position-vertical-relative:line" coordsize="2098,76">
                <v:shape id="Shape 6338" style="position:absolute;width:2098;height:0;left:0;top:0;" coordsize="209828,0" path="m0,0l209828,0">
                  <v:stroke weight="0.603115pt" endcap="flat" joinstyle="round" on="true" color="#000000"/>
                  <v:fill on="false" color="#000000" opacity="0"/>
                </v:shape>
              </v:group>
            </w:pict>
          </mc:Fallback>
        </mc:AlternateContent>
      </w:r>
      <w:r>
        <w:rPr>
          <w:rFonts w:ascii="Segoe UI Symbol" w:eastAsia="Segoe UI Symbol" w:hAnsi="Segoe UI Symbol" w:cs="Segoe UI Symbol"/>
          <w:sz w:val="25"/>
        </w:rPr>
        <w:t></w:t>
      </w:r>
      <w:r>
        <w:rPr>
          <w:rFonts w:ascii="Segoe UI Symbol" w:eastAsia="Segoe UI Symbol" w:hAnsi="Segoe UI Symbol" w:cs="Segoe UI Symbol"/>
          <w:sz w:val="25"/>
        </w:rPr>
        <w:t></w:t>
      </w:r>
      <w:proofErr w:type="spellStart"/>
      <w:r>
        <w:rPr>
          <w:i/>
          <w:sz w:val="25"/>
        </w:rPr>
        <w:t>Gn</w:t>
      </w:r>
      <w:r>
        <w:rPr>
          <w:i/>
          <w:sz w:val="14"/>
        </w:rPr>
        <w:t>i</w:t>
      </w:r>
      <w:proofErr w:type="spellEnd"/>
      <w:r>
        <w:rPr>
          <w:i/>
          <w:sz w:val="14"/>
        </w:rPr>
        <w:t xml:space="preserve"> </w:t>
      </w:r>
      <w:r>
        <w:rPr>
          <w:sz w:val="27"/>
        </w:rPr>
        <w:t>)</w:t>
      </w:r>
      <w:proofErr w:type="spellStart"/>
      <w:r>
        <w:rPr>
          <w:i/>
          <w:sz w:val="25"/>
        </w:rPr>
        <w:t>dn</w:t>
      </w:r>
      <w:r>
        <w:rPr>
          <w:i/>
          <w:sz w:val="14"/>
        </w:rPr>
        <w:t>i</w:t>
      </w:r>
      <w:proofErr w:type="spellEnd"/>
      <w:r>
        <w:t xml:space="preserve"> </w:t>
      </w:r>
    </w:p>
    <w:p w14:paraId="0808CB36" w14:textId="77777777" w:rsidR="00E620C6" w:rsidRDefault="001918E4">
      <w:pPr>
        <w:spacing w:after="5"/>
        <w:ind w:left="283" w:right="1114" w:hanging="10"/>
        <w:jc w:val="center"/>
      </w:pPr>
      <w:r>
        <w:t>(</w:t>
      </w:r>
      <w:r>
        <w:rPr>
          <w:rFonts w:ascii="Calibri" w:eastAsia="Calibri" w:hAnsi="Calibri" w:cs="Calibri"/>
          <w:noProof/>
          <w:sz w:val="22"/>
        </w:rPr>
        <mc:AlternateContent>
          <mc:Choice Requires="wpg">
            <w:drawing>
              <wp:inline distT="0" distB="0" distL="0" distR="0" wp14:anchorId="59FD45E8" wp14:editId="646FA96C">
                <wp:extent cx="219009" cy="8020"/>
                <wp:effectExtent l="0" t="0" r="0" b="0"/>
                <wp:docPr id="98460" name="Group 98460"/>
                <wp:cNvGraphicFramePr/>
                <a:graphic xmlns:a="http://schemas.openxmlformats.org/drawingml/2006/main">
                  <a:graphicData uri="http://schemas.microsoft.com/office/word/2010/wordprocessingGroup">
                    <wpg:wgp>
                      <wpg:cNvGrpSpPr/>
                      <wpg:grpSpPr>
                        <a:xfrm>
                          <a:off x="0" y="0"/>
                          <a:ext cx="219009" cy="8020"/>
                          <a:chOff x="0" y="0"/>
                          <a:chExt cx="219009" cy="8020"/>
                        </a:xfrm>
                      </wpg:grpSpPr>
                      <wps:wsp>
                        <wps:cNvPr id="6351" name="Shape 6351"/>
                        <wps:cNvSpPr/>
                        <wps:spPr>
                          <a:xfrm>
                            <a:off x="0" y="0"/>
                            <a:ext cx="219009" cy="0"/>
                          </a:xfrm>
                          <a:custGeom>
                            <a:avLst/>
                            <a:gdLst/>
                            <a:ahLst/>
                            <a:cxnLst/>
                            <a:rect l="0" t="0" r="0" b="0"/>
                            <a:pathLst>
                              <a:path w="219009">
                                <a:moveTo>
                                  <a:pt x="0" y="0"/>
                                </a:moveTo>
                                <a:lnTo>
                                  <a:pt x="219009" y="0"/>
                                </a:lnTo>
                              </a:path>
                            </a:pathLst>
                          </a:custGeom>
                          <a:ln w="80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60" style="width:17.2448pt;height:0.631515pt;mso-position-horizontal-relative:char;mso-position-vertical-relative:line" coordsize="2190,80">
                <v:shape id="Shape 6351" style="position:absolute;width:2190;height:0;left:0;top:0;" coordsize="219009,0" path="m0,0l219009,0">
                  <v:stroke weight="0.631515pt" endcap="flat" joinstyle="round" on="true" color="#000000"/>
                  <v:fill on="false" color="#000000" opacity="0"/>
                </v:shape>
              </v:group>
            </w:pict>
          </mc:Fallback>
        </mc:AlternateContent>
      </w:r>
      <w:r>
        <w:rPr>
          <w:rFonts w:ascii="Segoe UI Symbol" w:eastAsia="Segoe UI Symbol" w:hAnsi="Segoe UI Symbol" w:cs="Segoe UI Symbol"/>
          <w:sz w:val="26"/>
        </w:rPr>
        <w:t></w:t>
      </w:r>
      <w:r>
        <w:rPr>
          <w:i/>
          <w:sz w:val="26"/>
        </w:rPr>
        <w:t>G</w:t>
      </w:r>
      <w:r>
        <w:t xml:space="preserve">) </w:t>
      </w:r>
      <w:r>
        <w:rPr>
          <w:rFonts w:ascii="Segoe UI Symbol" w:eastAsia="Segoe UI Symbol" w:hAnsi="Segoe UI Symbol" w:cs="Segoe UI Symbol"/>
        </w:rPr>
        <w:t>=</w:t>
      </w:r>
      <w:r>
        <w:rPr>
          <w:rFonts w:ascii="Segoe UI Symbol" w:eastAsia="Segoe UI Symbol" w:hAnsi="Segoe UI Symbol" w:cs="Segoe UI Symbol"/>
          <w:sz w:val="30"/>
        </w:rPr>
        <w:t></w:t>
      </w:r>
      <w:r>
        <w:rPr>
          <w:i/>
          <w:sz w:val="15"/>
        </w:rPr>
        <w:t>i</w:t>
      </w:r>
    </w:p>
    <w:p w14:paraId="54688B97" w14:textId="77777777" w:rsidR="00E620C6" w:rsidRDefault="001918E4">
      <w:pPr>
        <w:spacing w:after="84" w:line="224" w:lineRule="auto"/>
        <w:ind w:left="4177" w:right="3136" w:firstLine="112"/>
        <w:jc w:val="left"/>
      </w:pPr>
      <w:r>
        <w:rPr>
          <w:rFonts w:ascii="Segoe UI Symbol" w:eastAsia="Segoe UI Symbol" w:hAnsi="Segoe UI Symbol" w:cs="Segoe UI Symbol"/>
          <w:sz w:val="26"/>
        </w:rPr>
        <w:t></w:t>
      </w:r>
      <w:proofErr w:type="spellStart"/>
      <w:r>
        <w:rPr>
          <w:i/>
          <w:sz w:val="26"/>
        </w:rPr>
        <w:t>n</w:t>
      </w:r>
      <w:r>
        <w:rPr>
          <w:i/>
          <w:sz w:val="23"/>
          <w:vertAlign w:val="subscript"/>
        </w:rPr>
        <w:t>i</w:t>
      </w:r>
      <w:proofErr w:type="spellEnd"/>
      <w:r>
        <w:rPr>
          <w:i/>
          <w:sz w:val="23"/>
          <w:vertAlign w:val="subscript"/>
        </w:rPr>
        <w:tab/>
      </w:r>
      <w:r>
        <w:rPr>
          <w:b/>
        </w:rPr>
        <w:t xml:space="preserve"> </w:t>
      </w:r>
      <w:proofErr w:type="spellStart"/>
      <w:r>
        <w:rPr>
          <w:i/>
          <w:sz w:val="26"/>
        </w:rPr>
        <w:t>dG</w:t>
      </w:r>
      <w:proofErr w:type="spellEnd"/>
      <w:r>
        <w:rPr>
          <w:rFonts w:ascii="Segoe UI Symbol" w:eastAsia="Segoe UI Symbol" w:hAnsi="Segoe UI Symbol" w:cs="Segoe UI Symbol"/>
          <w:sz w:val="26"/>
        </w:rPr>
        <w:t>=</w:t>
      </w:r>
      <w:r>
        <w:rPr>
          <w:rFonts w:ascii="Segoe UI Symbol" w:eastAsia="Segoe UI Symbol" w:hAnsi="Segoe UI Symbol" w:cs="Segoe UI Symbol"/>
          <w:sz w:val="39"/>
        </w:rPr>
        <w:t></w:t>
      </w:r>
      <w:r>
        <w:rPr>
          <w:rFonts w:ascii="Segoe UI Symbol" w:eastAsia="Segoe UI Symbol" w:hAnsi="Segoe UI Symbol" w:cs="Segoe UI Symbol"/>
          <w:sz w:val="27"/>
        </w:rPr>
        <w:t></w:t>
      </w:r>
      <w:proofErr w:type="spellStart"/>
      <w:r>
        <w:rPr>
          <w:i/>
          <w:sz w:val="23"/>
          <w:vertAlign w:val="subscript"/>
        </w:rPr>
        <w:t>i</w:t>
      </w:r>
      <w:r>
        <w:rPr>
          <w:i/>
          <w:sz w:val="26"/>
        </w:rPr>
        <w:t>dn</w:t>
      </w:r>
      <w:r>
        <w:rPr>
          <w:i/>
          <w:sz w:val="23"/>
          <w:vertAlign w:val="subscript"/>
        </w:rPr>
        <w:t>i</w:t>
      </w:r>
      <w:proofErr w:type="spellEnd"/>
    </w:p>
    <w:p w14:paraId="49C009CE" w14:textId="77777777" w:rsidR="00E620C6" w:rsidRDefault="001918E4">
      <w:pPr>
        <w:ind w:left="59" w:right="535"/>
      </w:pPr>
      <w:r>
        <w:t xml:space="preserve">Химический потенциал показывает, как изменится термодинамическая функция при изменении количества вещества на 1 моль. </w:t>
      </w:r>
    </w:p>
    <w:p w14:paraId="6744F787" w14:textId="77777777" w:rsidR="00E620C6" w:rsidRDefault="001918E4">
      <w:pPr>
        <w:spacing w:after="0" w:line="259" w:lineRule="auto"/>
        <w:ind w:left="64" w:firstLine="0"/>
        <w:jc w:val="left"/>
      </w:pPr>
      <w:r>
        <w:rPr>
          <w:b/>
        </w:rPr>
        <w:t xml:space="preserve"> </w:t>
      </w:r>
    </w:p>
    <w:p w14:paraId="5BD8F21F" w14:textId="77777777" w:rsidR="00E620C6" w:rsidRDefault="001918E4">
      <w:pPr>
        <w:spacing w:after="76" w:line="271" w:lineRule="auto"/>
        <w:ind w:left="59" w:right="530"/>
      </w:pPr>
      <w:r>
        <w:rPr>
          <w:b/>
        </w:rPr>
        <w:t xml:space="preserve">Правило фаз Гиббса. Классификация систем по числу степеней свободы, фаз и компонентов. </w:t>
      </w:r>
    </w:p>
    <w:p w14:paraId="2CCD87AC" w14:textId="77777777" w:rsidR="00E620C6" w:rsidRDefault="001918E4">
      <w:pPr>
        <w:ind w:left="56" w:right="535" w:firstLine="708"/>
      </w:pPr>
      <w:r>
        <w:lastRenderedPageBreak/>
        <w:t xml:space="preserve">Это правило устанавливает соотношение между числом фаз </w:t>
      </w:r>
      <w:r>
        <w:rPr>
          <w:i/>
        </w:rPr>
        <w:t>Ф</w:t>
      </w:r>
      <w:r>
        <w:t xml:space="preserve">, числом </w:t>
      </w:r>
      <w:proofErr w:type="spellStart"/>
      <w:r>
        <w:t>компоентов</w:t>
      </w:r>
      <w:proofErr w:type="spellEnd"/>
      <w:r>
        <w:t xml:space="preserve"> </w:t>
      </w:r>
      <w:r>
        <w:rPr>
          <w:i/>
        </w:rPr>
        <w:t>К</w:t>
      </w:r>
      <w:r>
        <w:t xml:space="preserve"> и числом </w:t>
      </w:r>
      <w:proofErr w:type="spellStart"/>
      <w:r>
        <w:t>степененй</w:t>
      </w:r>
      <w:proofErr w:type="spellEnd"/>
      <w:r>
        <w:t xml:space="preserve"> свободы </w:t>
      </w:r>
      <w:r>
        <w:rPr>
          <w:i/>
        </w:rPr>
        <w:t>С</w:t>
      </w:r>
      <w:r>
        <w:t xml:space="preserve">. Выведено </w:t>
      </w:r>
      <w:proofErr w:type="spellStart"/>
      <w:r>
        <w:t>Гибсом</w:t>
      </w:r>
      <w:proofErr w:type="spellEnd"/>
      <w:r>
        <w:t xml:space="preserve"> в 1876 г. В равновесной многофазной термодинамической системе, на которую из внешних факторов влияют только давление и температура, </w:t>
      </w:r>
      <w:r>
        <w:t xml:space="preserve">число </w:t>
      </w:r>
      <w:proofErr w:type="spellStart"/>
      <w:r>
        <w:t>степененй</w:t>
      </w:r>
      <w:proofErr w:type="spellEnd"/>
      <w:r>
        <w:t xml:space="preserve"> свободы равно числу компонентов плюс два, минус число фаз:  </w:t>
      </w:r>
      <w:r>
        <w:rPr>
          <w:i/>
        </w:rPr>
        <w:t>С = К – Ф</w:t>
      </w:r>
      <w:r>
        <w:t xml:space="preserve"> + 2 </w:t>
      </w:r>
    </w:p>
    <w:p w14:paraId="63DAA75A" w14:textId="77777777" w:rsidR="00E620C6" w:rsidRDefault="001918E4">
      <w:pPr>
        <w:ind w:left="56" w:right="535" w:firstLine="708"/>
      </w:pPr>
      <w:r>
        <w:t xml:space="preserve">Если условия существования системы определяются еще одним внешним переменным фактором, например, электрическим потенциалом, то уравнение примет вид  </w:t>
      </w:r>
    </w:p>
    <w:p w14:paraId="565307AD" w14:textId="77777777" w:rsidR="00E620C6" w:rsidRDefault="001918E4">
      <w:pPr>
        <w:spacing w:after="139" w:line="264" w:lineRule="auto"/>
        <w:ind w:left="784" w:right="1252" w:hanging="10"/>
        <w:jc w:val="center"/>
      </w:pPr>
      <w:r>
        <w:rPr>
          <w:i/>
        </w:rPr>
        <w:t>С = К – Ф</w:t>
      </w:r>
      <w:r>
        <w:t xml:space="preserve"> + 3 </w:t>
      </w:r>
    </w:p>
    <w:p w14:paraId="4A5A6BD6" w14:textId="77777777" w:rsidR="00E620C6" w:rsidRDefault="001918E4">
      <w:pPr>
        <w:ind w:left="56" w:right="535" w:firstLine="708"/>
      </w:pPr>
      <w:r>
        <w:t>В зависимости от количества фаз, компонентов или числа степеней свободы, различают системы однофазные, двухфазные, трехфазные и т.д., однокомпонентные, двухкомпонентные, трехкомпонентные и т.д.,  безвариантные (</w:t>
      </w:r>
      <w:r>
        <w:rPr>
          <w:i/>
        </w:rPr>
        <w:t xml:space="preserve">С </w:t>
      </w:r>
      <w:r>
        <w:t>= 0), моновариантные (</w:t>
      </w:r>
      <w:r>
        <w:rPr>
          <w:i/>
        </w:rPr>
        <w:t xml:space="preserve">С </w:t>
      </w:r>
      <w:r>
        <w:t>= 1), двухвариантны</w:t>
      </w:r>
      <w:r>
        <w:t>е (</w:t>
      </w:r>
      <w:r>
        <w:rPr>
          <w:i/>
        </w:rPr>
        <w:t xml:space="preserve">С </w:t>
      </w:r>
      <w:r>
        <w:t>= 2) и  трехвариантные системы (</w:t>
      </w:r>
      <w:r>
        <w:rPr>
          <w:i/>
        </w:rPr>
        <w:t xml:space="preserve">С </w:t>
      </w:r>
      <w:r>
        <w:t xml:space="preserve">= 3). </w:t>
      </w:r>
    </w:p>
    <w:p w14:paraId="09E7D17A" w14:textId="77777777" w:rsidR="00E620C6" w:rsidRDefault="001918E4">
      <w:pPr>
        <w:spacing w:after="0" w:line="259" w:lineRule="auto"/>
        <w:ind w:left="64" w:firstLine="0"/>
        <w:jc w:val="left"/>
      </w:pPr>
      <w:r>
        <w:t xml:space="preserve"> </w:t>
      </w:r>
    </w:p>
    <w:p w14:paraId="1D5BFBE8" w14:textId="77777777" w:rsidR="00E620C6" w:rsidRDefault="001918E4">
      <w:pPr>
        <w:spacing w:after="76" w:line="271" w:lineRule="auto"/>
        <w:ind w:left="59" w:right="530"/>
      </w:pPr>
      <w:r>
        <w:rPr>
          <w:b/>
        </w:rPr>
        <w:t xml:space="preserve">Однокомпонентные системы, правило фаз для них. Разбор диаграммы состояния воды.  </w:t>
      </w:r>
    </w:p>
    <w:p w14:paraId="6CDBAACD" w14:textId="77777777" w:rsidR="00E620C6" w:rsidRDefault="001918E4">
      <w:pPr>
        <w:spacing w:after="103"/>
        <w:ind w:left="56" w:right="535" w:firstLine="708"/>
      </w:pPr>
      <w:r>
        <w:t xml:space="preserve">Для систем, состоящих из одного компонента, </w:t>
      </w:r>
      <w:r>
        <w:rPr>
          <w:i/>
        </w:rPr>
        <w:t xml:space="preserve">К </w:t>
      </w:r>
      <w:r>
        <w:t xml:space="preserve">= 1, правило фаз имеет вид  </w:t>
      </w:r>
    </w:p>
    <w:p w14:paraId="42346B2A" w14:textId="77777777" w:rsidR="00E620C6" w:rsidRDefault="001918E4">
      <w:pPr>
        <w:spacing w:after="81"/>
        <w:ind w:left="283" w:right="747" w:hanging="10"/>
        <w:jc w:val="center"/>
      </w:pPr>
      <w:r>
        <w:rPr>
          <w:i/>
        </w:rPr>
        <w:t>С</w:t>
      </w:r>
      <w:r>
        <w:t xml:space="preserve"> = 3 </w:t>
      </w:r>
      <w:r>
        <w:rPr>
          <w:i/>
        </w:rPr>
        <w:t>–Ф</w:t>
      </w:r>
      <w:r>
        <w:t xml:space="preserve"> </w:t>
      </w:r>
    </w:p>
    <w:p w14:paraId="70000B4A" w14:textId="77777777" w:rsidR="00E620C6" w:rsidRDefault="001918E4">
      <w:pPr>
        <w:ind w:left="59" w:right="535"/>
      </w:pPr>
      <w:r>
        <w:t xml:space="preserve">Отсюда следует, что число сосуществующих </w:t>
      </w:r>
      <w:r>
        <w:t xml:space="preserve">в равновесии фаз не может быть больше трех, т.к. число степеней свободы не может быть меньше нуля.  </w:t>
      </w:r>
    </w:p>
    <w:p w14:paraId="4CBDF857" w14:textId="77777777" w:rsidR="00E620C6" w:rsidRDefault="001918E4">
      <w:pPr>
        <w:ind w:left="56" w:right="535" w:firstLine="708"/>
      </w:pPr>
      <w:r>
        <w:t xml:space="preserve">Рассмотрим однокомпонентную систему на примере диаграммы состояния воды в координатах </w:t>
      </w:r>
      <w:r>
        <w:rPr>
          <w:i/>
        </w:rPr>
        <w:t>p–T</w:t>
      </w:r>
      <w:r>
        <w:t xml:space="preserve"> (Рис. 5). </w:t>
      </w:r>
    </w:p>
    <w:p w14:paraId="2EECEF28" w14:textId="77777777" w:rsidR="00E620C6" w:rsidRDefault="001918E4">
      <w:pPr>
        <w:spacing w:after="0" w:line="259" w:lineRule="auto"/>
        <w:ind w:left="0" w:right="407" w:firstLine="0"/>
        <w:jc w:val="center"/>
      </w:pPr>
      <w:r>
        <w:rPr>
          <w:noProof/>
        </w:rPr>
        <w:drawing>
          <wp:inline distT="0" distB="0" distL="0" distR="0" wp14:anchorId="2AC393C4" wp14:editId="2C087F86">
            <wp:extent cx="2371090" cy="2162810"/>
            <wp:effectExtent l="0" t="0" r="0" b="0"/>
            <wp:docPr id="6510" name="Picture 6510"/>
            <wp:cNvGraphicFramePr/>
            <a:graphic xmlns:a="http://schemas.openxmlformats.org/drawingml/2006/main">
              <a:graphicData uri="http://schemas.openxmlformats.org/drawingml/2006/picture">
                <pic:pic xmlns:pic="http://schemas.openxmlformats.org/drawingml/2006/picture">
                  <pic:nvPicPr>
                    <pic:cNvPr id="6510" name="Picture 6510"/>
                    <pic:cNvPicPr/>
                  </pic:nvPicPr>
                  <pic:blipFill>
                    <a:blip r:embed="rId20"/>
                    <a:stretch>
                      <a:fillRect/>
                    </a:stretch>
                  </pic:blipFill>
                  <pic:spPr>
                    <a:xfrm>
                      <a:off x="0" y="0"/>
                      <a:ext cx="2371090" cy="2162810"/>
                    </a:xfrm>
                    <a:prstGeom prst="rect">
                      <a:avLst/>
                    </a:prstGeom>
                  </pic:spPr>
                </pic:pic>
              </a:graphicData>
            </a:graphic>
          </wp:inline>
        </w:drawing>
      </w:r>
      <w:r>
        <w:t xml:space="preserve"> </w:t>
      </w:r>
    </w:p>
    <w:p w14:paraId="529FAB4B" w14:textId="77777777" w:rsidR="00E620C6" w:rsidRDefault="001918E4">
      <w:pPr>
        <w:spacing w:after="5"/>
        <w:ind w:left="283" w:right="746" w:hanging="10"/>
        <w:jc w:val="center"/>
      </w:pPr>
      <w:r>
        <w:t>Рис. 5</w:t>
      </w:r>
      <w:r>
        <w:t xml:space="preserve">. Диаграмма состояния воды в координатах </w:t>
      </w:r>
      <w:r>
        <w:rPr>
          <w:i/>
        </w:rPr>
        <w:t>p–T</w:t>
      </w:r>
      <w:r>
        <w:t xml:space="preserve">. </w:t>
      </w:r>
    </w:p>
    <w:p w14:paraId="527B4D50" w14:textId="77777777" w:rsidR="00E620C6" w:rsidRDefault="001918E4">
      <w:pPr>
        <w:spacing w:after="0" w:line="259" w:lineRule="auto"/>
        <w:ind w:left="0" w:right="407" w:firstLine="0"/>
        <w:jc w:val="center"/>
      </w:pPr>
      <w:r>
        <w:t xml:space="preserve"> </w:t>
      </w:r>
    </w:p>
    <w:p w14:paraId="5F51D392" w14:textId="77777777" w:rsidR="00E620C6" w:rsidRDefault="001918E4">
      <w:pPr>
        <w:ind w:left="56" w:right="535" w:firstLine="708"/>
      </w:pPr>
      <w:r>
        <w:t xml:space="preserve">Линии этой диаграммы представляют собой границы областей, в которых вода может существовать в том или ином агрегатном состоянии. Так, линия АО – представляет собой границу между областями сосуществования вещества в газообразном и в твердом состояниях. Это </w:t>
      </w:r>
      <w:r>
        <w:t xml:space="preserve">кривая давления насыщенного пара </w:t>
      </w:r>
      <w:r>
        <w:lastRenderedPageBreak/>
        <w:t>над твердым телом. ОВ – кривая давления насыщенного пара над жидкостью. ОС – пограничная кривая между областями сосуществования вещества в жидком и кристаллическом состояниях. Эта кривая характеризует зависимость температур</w:t>
      </w:r>
      <w:r>
        <w:t>ы плавления вещества от давления. Кривая ОВ кончается при критической температуре. Выше критической температуры вещество находится в газообразном состоянии. На диаграмме в любой точке, которая находится в пределах области существования пара, жидкости или к</w:t>
      </w:r>
      <w:r>
        <w:t xml:space="preserve">ристаллов, система будет однофазной с двумя степенями свободы. О (тройная точка) – в ней система безвариантная или нонвариантная. </w:t>
      </w:r>
    </w:p>
    <w:p w14:paraId="612E7C40" w14:textId="77777777" w:rsidR="00E620C6" w:rsidRDefault="001918E4">
      <w:pPr>
        <w:ind w:left="56" w:right="535" w:firstLine="708"/>
      </w:pPr>
      <w:r>
        <w:t xml:space="preserve">Продолжение кривой ОВ, помеченное пунктирной линией, представляет собой кривую давления насыщенного пара над переохлажденной </w:t>
      </w:r>
      <w:r>
        <w:t xml:space="preserve">жидкостью. Упругость пара над переохлажденной жидкостью больше, чем над кристаллами. Поэтому переохлажденная жидкость является системой неустойчивой и может самопроизвольно переходить в кристаллическое состояние. Такое </w:t>
      </w:r>
      <w:proofErr w:type="spellStart"/>
      <w:r>
        <w:t>термодинамически</w:t>
      </w:r>
      <w:proofErr w:type="spellEnd"/>
      <w:r>
        <w:t xml:space="preserve"> неустойчивое неравно</w:t>
      </w:r>
      <w:r>
        <w:t xml:space="preserve">весное состояние называется метастабильным. К нему правило фаз неприменимо. </w:t>
      </w:r>
    </w:p>
    <w:p w14:paraId="4F6198E3" w14:textId="77777777" w:rsidR="00E620C6" w:rsidRDefault="001918E4">
      <w:pPr>
        <w:ind w:left="56" w:right="535" w:firstLine="708"/>
      </w:pPr>
      <w:r>
        <w:t>Кривую АО называют кривой возгонки. Ее нельзя продолжить правее точки О, так как при дальнейшем повышении температуры колебания молекул, образующих кристаллическую решетку, достиг</w:t>
      </w:r>
      <w:r>
        <w:t xml:space="preserve">ают такой амплитуды, что решетка разрушается и кристалл плавится. </w:t>
      </w:r>
    </w:p>
    <w:p w14:paraId="6E331D0B" w14:textId="77777777" w:rsidR="00E620C6" w:rsidRDefault="001918E4">
      <w:pPr>
        <w:spacing w:after="30" w:line="259" w:lineRule="auto"/>
        <w:ind w:left="64" w:firstLine="0"/>
        <w:jc w:val="left"/>
      </w:pPr>
      <w:r>
        <w:t xml:space="preserve"> </w:t>
      </w:r>
    </w:p>
    <w:p w14:paraId="39EE345F" w14:textId="77777777" w:rsidR="00E620C6" w:rsidRDefault="001918E4">
      <w:pPr>
        <w:spacing w:after="76" w:line="271" w:lineRule="auto"/>
        <w:ind w:left="59" w:right="530"/>
      </w:pPr>
      <w:r>
        <w:rPr>
          <w:b/>
        </w:rPr>
        <w:t xml:space="preserve">Правило фаз для двухкомпонентных систем. </w:t>
      </w:r>
    </w:p>
    <w:p w14:paraId="025BE048" w14:textId="77777777" w:rsidR="00E620C6" w:rsidRDefault="001918E4">
      <w:pPr>
        <w:ind w:left="56" w:right="535" w:firstLine="708"/>
      </w:pPr>
      <w:r>
        <w:t xml:space="preserve">Для систем, состоящих из двух компонентов (двухкомпонентных систем, </w:t>
      </w:r>
      <w:r>
        <w:rPr>
          <w:i/>
        </w:rPr>
        <w:t>К</w:t>
      </w:r>
      <w:r>
        <w:t xml:space="preserve"> = 2) правило фаз может быть записано в виде </w:t>
      </w:r>
      <w:r>
        <w:rPr>
          <w:i/>
        </w:rPr>
        <w:t>С</w:t>
      </w:r>
      <w:r>
        <w:t xml:space="preserve"> = 4 – </w:t>
      </w:r>
      <w:r>
        <w:rPr>
          <w:i/>
        </w:rPr>
        <w:t>Ф</w:t>
      </w:r>
      <w:r>
        <w:t>, т.е. число фаз для т</w:t>
      </w:r>
      <w:r>
        <w:t>аких систем может доходить до четырех. Соответственно, число степеней свободы может быть равно 3 при одной фазе. В большинстве случаев при изучении двухкомпонентных систем рассматривают только процессы кристаллизации или конденсации и испарения при постоян</w:t>
      </w:r>
      <w:r>
        <w:t xml:space="preserve">ном давлении. В этом случае правило фаз Гиббса записывается как </w:t>
      </w:r>
      <w:r>
        <w:rPr>
          <w:i/>
        </w:rPr>
        <w:t>С</w:t>
      </w:r>
      <w:r>
        <w:t xml:space="preserve"> = 3 – </w:t>
      </w:r>
      <w:r>
        <w:rPr>
          <w:i/>
        </w:rPr>
        <w:t>Ф</w:t>
      </w:r>
      <w:r>
        <w:t xml:space="preserve">. </w:t>
      </w:r>
    </w:p>
    <w:p w14:paraId="19B7CD60" w14:textId="77777777" w:rsidR="00E620C6" w:rsidRDefault="001918E4">
      <w:pPr>
        <w:spacing w:after="29" w:line="259" w:lineRule="auto"/>
        <w:ind w:left="64" w:firstLine="0"/>
        <w:jc w:val="left"/>
      </w:pPr>
      <w:r>
        <w:rPr>
          <w:b/>
        </w:rPr>
        <w:t xml:space="preserve"> </w:t>
      </w:r>
    </w:p>
    <w:p w14:paraId="3B4E9D97" w14:textId="77777777" w:rsidR="00E620C6" w:rsidRDefault="001918E4">
      <w:pPr>
        <w:spacing w:after="76" w:line="271" w:lineRule="auto"/>
        <w:ind w:left="59" w:right="530"/>
      </w:pPr>
      <w:r>
        <w:rPr>
          <w:b/>
        </w:rPr>
        <w:t xml:space="preserve">Физико-химический </w:t>
      </w:r>
      <w:r>
        <w:rPr>
          <w:b/>
        </w:rPr>
        <w:tab/>
        <w:t xml:space="preserve">анализ, </w:t>
      </w:r>
      <w:r>
        <w:rPr>
          <w:b/>
        </w:rPr>
        <w:tab/>
        <w:t xml:space="preserve">принцип </w:t>
      </w:r>
      <w:r>
        <w:rPr>
          <w:b/>
        </w:rPr>
        <w:tab/>
        <w:t xml:space="preserve">непрерывности </w:t>
      </w:r>
      <w:r>
        <w:rPr>
          <w:b/>
        </w:rPr>
        <w:tab/>
        <w:t xml:space="preserve">и </w:t>
      </w:r>
      <w:r>
        <w:rPr>
          <w:b/>
        </w:rPr>
        <w:tab/>
        <w:t xml:space="preserve">принцип соответствия.  </w:t>
      </w:r>
    </w:p>
    <w:p w14:paraId="52007FCC" w14:textId="77777777" w:rsidR="00E620C6" w:rsidRDefault="001918E4">
      <w:pPr>
        <w:ind w:left="56" w:right="535" w:firstLine="708"/>
      </w:pPr>
      <w:r>
        <w:t xml:space="preserve">Диаграммы состояния, или фазовые диаграммы, дают возможность выявить наличие химических соединений </w:t>
      </w:r>
      <w:r>
        <w:t>в системе, состав этих соединений, их способность к диссоциации при плавлении. Все эти данные можно получить на основании анализа кривых, описывающих зависимость температуры появления новой фазы от состава системы. Изучение графиков, описывающих зависимост</w:t>
      </w:r>
      <w:r>
        <w:t xml:space="preserve">ь какого-либо физического свойства систем от ее состава, является задачей </w:t>
      </w:r>
      <w:r>
        <w:rPr>
          <w:b/>
        </w:rPr>
        <w:t>физико-химического анализа</w:t>
      </w:r>
      <w:r>
        <w:t xml:space="preserve">.  </w:t>
      </w:r>
    </w:p>
    <w:p w14:paraId="78339C0F" w14:textId="77777777" w:rsidR="00E620C6" w:rsidRDefault="001918E4">
      <w:pPr>
        <w:spacing w:after="6" w:line="259" w:lineRule="auto"/>
        <w:ind w:left="1270" w:firstLine="0"/>
        <w:jc w:val="left"/>
      </w:pPr>
      <w:r>
        <w:rPr>
          <w:rFonts w:ascii="Calibri" w:eastAsia="Calibri" w:hAnsi="Calibri" w:cs="Calibri"/>
          <w:noProof/>
          <w:sz w:val="22"/>
        </w:rPr>
        <w:lastRenderedPageBreak/>
        <mc:AlternateContent>
          <mc:Choice Requires="wpg">
            <w:drawing>
              <wp:inline distT="0" distB="0" distL="0" distR="0" wp14:anchorId="5D110FCB" wp14:editId="7297CFF6">
                <wp:extent cx="4682459" cy="3245342"/>
                <wp:effectExtent l="0" t="0" r="0" b="0"/>
                <wp:docPr id="99356" name="Group 99356"/>
                <wp:cNvGraphicFramePr/>
                <a:graphic xmlns:a="http://schemas.openxmlformats.org/drawingml/2006/main">
                  <a:graphicData uri="http://schemas.microsoft.com/office/word/2010/wordprocessingGroup">
                    <wpg:wgp>
                      <wpg:cNvGrpSpPr/>
                      <wpg:grpSpPr>
                        <a:xfrm>
                          <a:off x="0" y="0"/>
                          <a:ext cx="4682459" cy="3245342"/>
                          <a:chOff x="0" y="0"/>
                          <a:chExt cx="4682459" cy="3245342"/>
                        </a:xfrm>
                      </wpg:grpSpPr>
                      <wps:wsp>
                        <wps:cNvPr id="6654" name="Rectangle 6654"/>
                        <wps:cNvSpPr/>
                        <wps:spPr>
                          <a:xfrm>
                            <a:off x="4637882" y="3047955"/>
                            <a:ext cx="59288" cy="262525"/>
                          </a:xfrm>
                          <a:prstGeom prst="rect">
                            <a:avLst/>
                          </a:prstGeom>
                          <a:ln>
                            <a:noFill/>
                          </a:ln>
                        </wps:spPr>
                        <wps:txbx>
                          <w:txbxContent>
                            <w:p w14:paraId="0F97B208" w14:textId="77777777" w:rsidR="00E620C6" w:rsidRDefault="001918E4">
                              <w:pPr>
                                <w:spacing w:after="160" w:line="259" w:lineRule="auto"/>
                                <w:ind w:left="0" w:firstLine="0"/>
                                <w:jc w:val="left"/>
                              </w:pPr>
                              <w:r>
                                <w:rPr>
                                  <w:b/>
                                </w:rPr>
                                <w:t xml:space="preserve"> </w:t>
                              </w:r>
                            </w:p>
                          </w:txbxContent>
                        </wps:txbx>
                        <wps:bodyPr horzOverflow="overflow" vert="horz" lIns="0" tIns="0" rIns="0" bIns="0" rtlCol="0">
                          <a:noAutofit/>
                        </wps:bodyPr>
                      </wps:wsp>
                      <wps:wsp>
                        <wps:cNvPr id="6657" name="Shape 6657"/>
                        <wps:cNvSpPr/>
                        <wps:spPr>
                          <a:xfrm>
                            <a:off x="0" y="0"/>
                            <a:ext cx="4581828" cy="3157471"/>
                          </a:xfrm>
                          <a:custGeom>
                            <a:avLst/>
                            <a:gdLst/>
                            <a:ahLst/>
                            <a:cxnLst/>
                            <a:rect l="0" t="0" r="0" b="0"/>
                            <a:pathLst>
                              <a:path w="4581828" h="3157471">
                                <a:moveTo>
                                  <a:pt x="0" y="0"/>
                                </a:moveTo>
                                <a:lnTo>
                                  <a:pt x="4581828" y="0"/>
                                </a:lnTo>
                                <a:lnTo>
                                  <a:pt x="4581828" y="3157471"/>
                                </a:lnTo>
                                <a:lnTo>
                                  <a:pt x="0" y="3157471"/>
                                </a:lnTo>
                                <a:lnTo>
                                  <a:pt x="0" y="0"/>
                                </a:lnTo>
                                <a:close/>
                              </a:path>
                            </a:pathLst>
                          </a:custGeom>
                          <a:ln w="9506" cap="flat">
                            <a:round/>
                          </a:ln>
                        </wps:spPr>
                        <wps:style>
                          <a:lnRef idx="1">
                            <a:srgbClr val="000000"/>
                          </a:lnRef>
                          <a:fillRef idx="0">
                            <a:srgbClr val="FFFFFF"/>
                          </a:fillRef>
                          <a:effectRef idx="0">
                            <a:scrgbClr r="0" g="0" b="0"/>
                          </a:effectRef>
                          <a:fontRef idx="none"/>
                        </wps:style>
                        <wps:bodyPr/>
                      </wps:wsp>
                      <wps:wsp>
                        <wps:cNvPr id="116016" name="Shape 116016"/>
                        <wps:cNvSpPr/>
                        <wps:spPr>
                          <a:xfrm>
                            <a:off x="647666" y="200022"/>
                            <a:ext cx="3743410" cy="2258164"/>
                          </a:xfrm>
                          <a:custGeom>
                            <a:avLst/>
                            <a:gdLst/>
                            <a:ahLst/>
                            <a:cxnLst/>
                            <a:rect l="0" t="0" r="0" b="0"/>
                            <a:pathLst>
                              <a:path w="3743410" h="2258164">
                                <a:moveTo>
                                  <a:pt x="0" y="0"/>
                                </a:moveTo>
                                <a:lnTo>
                                  <a:pt x="3743410" y="0"/>
                                </a:lnTo>
                                <a:lnTo>
                                  <a:pt x="3743410" y="2258164"/>
                                </a:lnTo>
                                <a:lnTo>
                                  <a:pt x="0" y="22581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59" name="Shape 6659"/>
                        <wps:cNvSpPr/>
                        <wps:spPr>
                          <a:xfrm>
                            <a:off x="652419" y="1903672"/>
                            <a:ext cx="3733968" cy="0"/>
                          </a:xfrm>
                          <a:custGeom>
                            <a:avLst/>
                            <a:gdLst/>
                            <a:ahLst/>
                            <a:cxnLst/>
                            <a:rect l="0" t="0" r="0" b="0"/>
                            <a:pathLst>
                              <a:path w="3733968">
                                <a:moveTo>
                                  <a:pt x="0" y="0"/>
                                </a:moveTo>
                                <a:lnTo>
                                  <a:pt x="373396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0" name="Shape 6660"/>
                        <wps:cNvSpPr/>
                        <wps:spPr>
                          <a:xfrm>
                            <a:off x="652419" y="1334244"/>
                            <a:ext cx="3733968" cy="0"/>
                          </a:xfrm>
                          <a:custGeom>
                            <a:avLst/>
                            <a:gdLst/>
                            <a:ahLst/>
                            <a:cxnLst/>
                            <a:rect l="0" t="0" r="0" b="0"/>
                            <a:pathLst>
                              <a:path w="3733968">
                                <a:moveTo>
                                  <a:pt x="0" y="0"/>
                                </a:moveTo>
                                <a:lnTo>
                                  <a:pt x="373396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1" name="Shape 6661"/>
                        <wps:cNvSpPr/>
                        <wps:spPr>
                          <a:xfrm>
                            <a:off x="652419" y="774417"/>
                            <a:ext cx="3733968" cy="0"/>
                          </a:xfrm>
                          <a:custGeom>
                            <a:avLst/>
                            <a:gdLst/>
                            <a:ahLst/>
                            <a:cxnLst/>
                            <a:rect l="0" t="0" r="0" b="0"/>
                            <a:pathLst>
                              <a:path w="3733968">
                                <a:moveTo>
                                  <a:pt x="0" y="0"/>
                                </a:moveTo>
                                <a:lnTo>
                                  <a:pt x="373396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2" name="Shape 6662"/>
                        <wps:cNvSpPr/>
                        <wps:spPr>
                          <a:xfrm>
                            <a:off x="652419" y="204896"/>
                            <a:ext cx="3733968" cy="0"/>
                          </a:xfrm>
                          <a:custGeom>
                            <a:avLst/>
                            <a:gdLst/>
                            <a:ahLst/>
                            <a:cxnLst/>
                            <a:rect l="0" t="0" r="0" b="0"/>
                            <a:pathLst>
                              <a:path w="3733968">
                                <a:moveTo>
                                  <a:pt x="0" y="0"/>
                                </a:moveTo>
                                <a:lnTo>
                                  <a:pt x="373396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3" name="Shape 6663"/>
                        <wps:cNvSpPr/>
                        <wps:spPr>
                          <a:xfrm>
                            <a:off x="1404967" y="204896"/>
                            <a:ext cx="0" cy="2248308"/>
                          </a:xfrm>
                          <a:custGeom>
                            <a:avLst/>
                            <a:gdLst/>
                            <a:ahLst/>
                            <a:cxnLst/>
                            <a:rect l="0" t="0" r="0" b="0"/>
                            <a:pathLst>
                              <a:path h="2248308">
                                <a:moveTo>
                                  <a:pt x="0" y="0"/>
                                </a:moveTo>
                                <a:lnTo>
                                  <a:pt x="0" y="2248308"/>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4" name="Shape 6664"/>
                        <wps:cNvSpPr/>
                        <wps:spPr>
                          <a:xfrm>
                            <a:off x="2148072" y="204896"/>
                            <a:ext cx="0" cy="2248308"/>
                          </a:xfrm>
                          <a:custGeom>
                            <a:avLst/>
                            <a:gdLst/>
                            <a:ahLst/>
                            <a:cxnLst/>
                            <a:rect l="0" t="0" r="0" b="0"/>
                            <a:pathLst>
                              <a:path h="2248308">
                                <a:moveTo>
                                  <a:pt x="0" y="0"/>
                                </a:moveTo>
                                <a:lnTo>
                                  <a:pt x="0" y="2248308"/>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5" name="Shape 6665"/>
                        <wps:cNvSpPr/>
                        <wps:spPr>
                          <a:xfrm>
                            <a:off x="2900557" y="204896"/>
                            <a:ext cx="0" cy="2248308"/>
                          </a:xfrm>
                          <a:custGeom>
                            <a:avLst/>
                            <a:gdLst/>
                            <a:ahLst/>
                            <a:cxnLst/>
                            <a:rect l="0" t="0" r="0" b="0"/>
                            <a:pathLst>
                              <a:path h="2248308">
                                <a:moveTo>
                                  <a:pt x="0" y="0"/>
                                </a:moveTo>
                                <a:lnTo>
                                  <a:pt x="0" y="2248308"/>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6" name="Shape 6666"/>
                        <wps:cNvSpPr/>
                        <wps:spPr>
                          <a:xfrm>
                            <a:off x="3643662" y="204896"/>
                            <a:ext cx="0" cy="2248308"/>
                          </a:xfrm>
                          <a:custGeom>
                            <a:avLst/>
                            <a:gdLst/>
                            <a:ahLst/>
                            <a:cxnLst/>
                            <a:rect l="0" t="0" r="0" b="0"/>
                            <a:pathLst>
                              <a:path h="2248308">
                                <a:moveTo>
                                  <a:pt x="0" y="0"/>
                                </a:moveTo>
                                <a:lnTo>
                                  <a:pt x="0" y="2248308"/>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7" name="Shape 6667"/>
                        <wps:cNvSpPr/>
                        <wps:spPr>
                          <a:xfrm>
                            <a:off x="4395893" y="204896"/>
                            <a:ext cx="0" cy="2248308"/>
                          </a:xfrm>
                          <a:custGeom>
                            <a:avLst/>
                            <a:gdLst/>
                            <a:ahLst/>
                            <a:cxnLst/>
                            <a:rect l="0" t="0" r="0" b="0"/>
                            <a:pathLst>
                              <a:path h="2248308">
                                <a:moveTo>
                                  <a:pt x="0" y="0"/>
                                </a:moveTo>
                                <a:lnTo>
                                  <a:pt x="0" y="2248308"/>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8" name="Shape 6668"/>
                        <wps:cNvSpPr/>
                        <wps:spPr>
                          <a:xfrm>
                            <a:off x="652419" y="204896"/>
                            <a:ext cx="3733968" cy="0"/>
                          </a:xfrm>
                          <a:custGeom>
                            <a:avLst/>
                            <a:gdLst/>
                            <a:ahLst/>
                            <a:cxnLst/>
                            <a:rect l="0" t="0" r="0" b="0"/>
                            <a:pathLst>
                              <a:path w="3733968">
                                <a:moveTo>
                                  <a:pt x="0" y="0"/>
                                </a:moveTo>
                                <a:lnTo>
                                  <a:pt x="373396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69" name="Shape 6669"/>
                        <wps:cNvSpPr/>
                        <wps:spPr>
                          <a:xfrm>
                            <a:off x="4395893" y="204896"/>
                            <a:ext cx="0" cy="2248309"/>
                          </a:xfrm>
                          <a:custGeom>
                            <a:avLst/>
                            <a:gdLst/>
                            <a:ahLst/>
                            <a:cxnLst/>
                            <a:rect l="0" t="0" r="0" b="0"/>
                            <a:pathLst>
                              <a:path h="2248309">
                                <a:moveTo>
                                  <a:pt x="0" y="0"/>
                                </a:moveTo>
                                <a:lnTo>
                                  <a:pt x="0" y="2248309"/>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0" name="Shape 6670"/>
                        <wps:cNvSpPr/>
                        <wps:spPr>
                          <a:xfrm>
                            <a:off x="662242" y="2463166"/>
                            <a:ext cx="3733651" cy="0"/>
                          </a:xfrm>
                          <a:custGeom>
                            <a:avLst/>
                            <a:gdLst/>
                            <a:ahLst/>
                            <a:cxnLst/>
                            <a:rect l="0" t="0" r="0" b="0"/>
                            <a:pathLst>
                              <a:path w="3733651">
                                <a:moveTo>
                                  <a:pt x="3733651" y="0"/>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1" name="Shape 6671"/>
                        <wps:cNvSpPr/>
                        <wps:spPr>
                          <a:xfrm>
                            <a:off x="652419" y="214857"/>
                            <a:ext cx="0" cy="2248309"/>
                          </a:xfrm>
                          <a:custGeom>
                            <a:avLst/>
                            <a:gdLst/>
                            <a:ahLst/>
                            <a:cxnLst/>
                            <a:rect l="0" t="0" r="0" b="0"/>
                            <a:pathLst>
                              <a:path h="2248309">
                                <a:moveTo>
                                  <a:pt x="0" y="2248309"/>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2" name="Shape 6672"/>
                        <wps:cNvSpPr/>
                        <wps:spPr>
                          <a:xfrm>
                            <a:off x="652419" y="204896"/>
                            <a:ext cx="0" cy="2248309"/>
                          </a:xfrm>
                          <a:custGeom>
                            <a:avLst/>
                            <a:gdLst/>
                            <a:ahLst/>
                            <a:cxnLst/>
                            <a:rect l="0" t="0" r="0" b="0"/>
                            <a:pathLst>
                              <a:path h="2248309">
                                <a:moveTo>
                                  <a:pt x="0" y="0"/>
                                </a:moveTo>
                                <a:lnTo>
                                  <a:pt x="0" y="2248309"/>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3" name="Shape 6673"/>
                        <wps:cNvSpPr/>
                        <wps:spPr>
                          <a:xfrm>
                            <a:off x="614396" y="2463166"/>
                            <a:ext cx="28518" cy="0"/>
                          </a:xfrm>
                          <a:custGeom>
                            <a:avLst/>
                            <a:gdLst/>
                            <a:ahLst/>
                            <a:cxnLst/>
                            <a:rect l="0" t="0" r="0" b="0"/>
                            <a:pathLst>
                              <a:path w="28518">
                                <a:moveTo>
                                  <a:pt x="0" y="0"/>
                                </a:moveTo>
                                <a:lnTo>
                                  <a:pt x="2851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4" name="Shape 6674"/>
                        <wps:cNvSpPr/>
                        <wps:spPr>
                          <a:xfrm>
                            <a:off x="614396" y="1903672"/>
                            <a:ext cx="28518" cy="0"/>
                          </a:xfrm>
                          <a:custGeom>
                            <a:avLst/>
                            <a:gdLst/>
                            <a:ahLst/>
                            <a:cxnLst/>
                            <a:rect l="0" t="0" r="0" b="0"/>
                            <a:pathLst>
                              <a:path w="28518">
                                <a:moveTo>
                                  <a:pt x="0" y="0"/>
                                </a:moveTo>
                                <a:lnTo>
                                  <a:pt x="2851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5" name="Shape 6675"/>
                        <wps:cNvSpPr/>
                        <wps:spPr>
                          <a:xfrm>
                            <a:off x="614396" y="1334243"/>
                            <a:ext cx="28518" cy="0"/>
                          </a:xfrm>
                          <a:custGeom>
                            <a:avLst/>
                            <a:gdLst/>
                            <a:ahLst/>
                            <a:cxnLst/>
                            <a:rect l="0" t="0" r="0" b="0"/>
                            <a:pathLst>
                              <a:path w="28518">
                                <a:moveTo>
                                  <a:pt x="0" y="0"/>
                                </a:moveTo>
                                <a:lnTo>
                                  <a:pt x="2851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6" name="Shape 6676"/>
                        <wps:cNvSpPr/>
                        <wps:spPr>
                          <a:xfrm>
                            <a:off x="614396" y="774417"/>
                            <a:ext cx="28518" cy="0"/>
                          </a:xfrm>
                          <a:custGeom>
                            <a:avLst/>
                            <a:gdLst/>
                            <a:ahLst/>
                            <a:cxnLst/>
                            <a:rect l="0" t="0" r="0" b="0"/>
                            <a:pathLst>
                              <a:path w="28518">
                                <a:moveTo>
                                  <a:pt x="0" y="0"/>
                                </a:moveTo>
                                <a:lnTo>
                                  <a:pt x="2851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7" name="Shape 6677"/>
                        <wps:cNvSpPr/>
                        <wps:spPr>
                          <a:xfrm>
                            <a:off x="614396" y="204896"/>
                            <a:ext cx="28518" cy="0"/>
                          </a:xfrm>
                          <a:custGeom>
                            <a:avLst/>
                            <a:gdLst/>
                            <a:ahLst/>
                            <a:cxnLst/>
                            <a:rect l="0" t="0" r="0" b="0"/>
                            <a:pathLst>
                              <a:path w="28518">
                                <a:moveTo>
                                  <a:pt x="0" y="0"/>
                                </a:moveTo>
                                <a:lnTo>
                                  <a:pt x="2851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8" name="Shape 6678"/>
                        <wps:cNvSpPr/>
                        <wps:spPr>
                          <a:xfrm>
                            <a:off x="652419" y="2463166"/>
                            <a:ext cx="3733968" cy="0"/>
                          </a:xfrm>
                          <a:custGeom>
                            <a:avLst/>
                            <a:gdLst/>
                            <a:ahLst/>
                            <a:cxnLst/>
                            <a:rect l="0" t="0" r="0" b="0"/>
                            <a:pathLst>
                              <a:path w="3733968">
                                <a:moveTo>
                                  <a:pt x="0" y="0"/>
                                </a:moveTo>
                                <a:lnTo>
                                  <a:pt x="3733968"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79" name="Shape 6679"/>
                        <wps:cNvSpPr/>
                        <wps:spPr>
                          <a:xfrm>
                            <a:off x="652419" y="2473127"/>
                            <a:ext cx="0" cy="29884"/>
                          </a:xfrm>
                          <a:custGeom>
                            <a:avLst/>
                            <a:gdLst/>
                            <a:ahLst/>
                            <a:cxnLst/>
                            <a:rect l="0" t="0" r="0" b="0"/>
                            <a:pathLst>
                              <a:path h="29884">
                                <a:moveTo>
                                  <a:pt x="0" y="29884"/>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80" name="Shape 6680"/>
                        <wps:cNvSpPr/>
                        <wps:spPr>
                          <a:xfrm>
                            <a:off x="1404967" y="2473127"/>
                            <a:ext cx="0" cy="29884"/>
                          </a:xfrm>
                          <a:custGeom>
                            <a:avLst/>
                            <a:gdLst/>
                            <a:ahLst/>
                            <a:cxnLst/>
                            <a:rect l="0" t="0" r="0" b="0"/>
                            <a:pathLst>
                              <a:path h="29884">
                                <a:moveTo>
                                  <a:pt x="0" y="29884"/>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81" name="Shape 6681"/>
                        <wps:cNvSpPr/>
                        <wps:spPr>
                          <a:xfrm>
                            <a:off x="2148072" y="2473127"/>
                            <a:ext cx="0" cy="29884"/>
                          </a:xfrm>
                          <a:custGeom>
                            <a:avLst/>
                            <a:gdLst/>
                            <a:ahLst/>
                            <a:cxnLst/>
                            <a:rect l="0" t="0" r="0" b="0"/>
                            <a:pathLst>
                              <a:path h="29884">
                                <a:moveTo>
                                  <a:pt x="0" y="29884"/>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82" name="Shape 6682"/>
                        <wps:cNvSpPr/>
                        <wps:spPr>
                          <a:xfrm>
                            <a:off x="2900557" y="2473127"/>
                            <a:ext cx="0" cy="29884"/>
                          </a:xfrm>
                          <a:custGeom>
                            <a:avLst/>
                            <a:gdLst/>
                            <a:ahLst/>
                            <a:cxnLst/>
                            <a:rect l="0" t="0" r="0" b="0"/>
                            <a:pathLst>
                              <a:path h="29884">
                                <a:moveTo>
                                  <a:pt x="0" y="29884"/>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83" name="Shape 6683"/>
                        <wps:cNvSpPr/>
                        <wps:spPr>
                          <a:xfrm>
                            <a:off x="3643662" y="2473127"/>
                            <a:ext cx="0" cy="29884"/>
                          </a:xfrm>
                          <a:custGeom>
                            <a:avLst/>
                            <a:gdLst/>
                            <a:ahLst/>
                            <a:cxnLst/>
                            <a:rect l="0" t="0" r="0" b="0"/>
                            <a:pathLst>
                              <a:path h="29884">
                                <a:moveTo>
                                  <a:pt x="0" y="29884"/>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84" name="Shape 6684"/>
                        <wps:cNvSpPr/>
                        <wps:spPr>
                          <a:xfrm>
                            <a:off x="4395893" y="2473127"/>
                            <a:ext cx="0" cy="29884"/>
                          </a:xfrm>
                          <a:custGeom>
                            <a:avLst/>
                            <a:gdLst/>
                            <a:ahLst/>
                            <a:cxnLst/>
                            <a:rect l="0" t="0" r="0" b="0"/>
                            <a:pathLst>
                              <a:path h="29884">
                                <a:moveTo>
                                  <a:pt x="0" y="29884"/>
                                </a:moveTo>
                                <a:lnTo>
                                  <a:pt x="0" y="0"/>
                                </a:lnTo>
                              </a:path>
                            </a:pathLst>
                          </a:custGeom>
                          <a:ln w="9506" cap="sq">
                            <a:round/>
                          </a:ln>
                        </wps:spPr>
                        <wps:style>
                          <a:lnRef idx="1">
                            <a:srgbClr val="000000"/>
                          </a:lnRef>
                          <a:fillRef idx="0">
                            <a:srgbClr val="000000">
                              <a:alpha val="0"/>
                            </a:srgbClr>
                          </a:fillRef>
                          <a:effectRef idx="0">
                            <a:scrgbClr r="0" g="0" b="0"/>
                          </a:effectRef>
                          <a:fontRef idx="none"/>
                        </wps:style>
                        <wps:bodyPr/>
                      </wps:wsp>
                      <wps:wsp>
                        <wps:cNvPr id="6685" name="Shape 6685"/>
                        <wps:cNvSpPr/>
                        <wps:spPr>
                          <a:xfrm>
                            <a:off x="600137" y="1269163"/>
                            <a:ext cx="95376" cy="99878"/>
                          </a:xfrm>
                          <a:custGeom>
                            <a:avLst/>
                            <a:gdLst/>
                            <a:ahLst/>
                            <a:cxnLst/>
                            <a:rect l="0" t="0" r="0" b="0"/>
                            <a:pathLst>
                              <a:path w="95376" h="99878">
                                <a:moveTo>
                                  <a:pt x="47529" y="0"/>
                                </a:moveTo>
                                <a:lnTo>
                                  <a:pt x="95376" y="49806"/>
                                </a:lnTo>
                                <a:lnTo>
                                  <a:pt x="47529" y="99878"/>
                                </a:lnTo>
                                <a:lnTo>
                                  <a:pt x="0" y="49806"/>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86" name="Shape 6686"/>
                        <wps:cNvSpPr/>
                        <wps:spPr>
                          <a:xfrm>
                            <a:off x="971816" y="1528821"/>
                            <a:ext cx="95059" cy="99879"/>
                          </a:xfrm>
                          <a:custGeom>
                            <a:avLst/>
                            <a:gdLst/>
                            <a:ahLst/>
                            <a:cxnLst/>
                            <a:rect l="0" t="0" r="0" b="0"/>
                            <a:pathLst>
                              <a:path w="95059" h="99879">
                                <a:moveTo>
                                  <a:pt x="47529" y="0"/>
                                </a:moveTo>
                                <a:lnTo>
                                  <a:pt x="95059" y="50072"/>
                                </a:lnTo>
                                <a:lnTo>
                                  <a:pt x="47529" y="99879"/>
                                </a:lnTo>
                                <a:lnTo>
                                  <a:pt x="0" y="50072"/>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87" name="Shape 6687"/>
                        <wps:cNvSpPr/>
                        <wps:spPr>
                          <a:xfrm>
                            <a:off x="1352621" y="1818629"/>
                            <a:ext cx="95439" cy="99985"/>
                          </a:xfrm>
                          <a:custGeom>
                            <a:avLst/>
                            <a:gdLst/>
                            <a:ahLst/>
                            <a:cxnLst/>
                            <a:rect l="0" t="0" r="0" b="0"/>
                            <a:pathLst>
                              <a:path w="95439" h="99985">
                                <a:moveTo>
                                  <a:pt x="47529" y="0"/>
                                </a:moveTo>
                                <a:lnTo>
                                  <a:pt x="95439" y="49806"/>
                                </a:lnTo>
                                <a:lnTo>
                                  <a:pt x="47529" y="99985"/>
                                </a:lnTo>
                                <a:lnTo>
                                  <a:pt x="0" y="49806"/>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88" name="Shape 6688"/>
                        <wps:cNvSpPr/>
                        <wps:spPr>
                          <a:xfrm>
                            <a:off x="1648064" y="1998637"/>
                            <a:ext cx="95059" cy="99613"/>
                          </a:xfrm>
                          <a:custGeom>
                            <a:avLst/>
                            <a:gdLst/>
                            <a:ahLst/>
                            <a:cxnLst/>
                            <a:rect l="0" t="0" r="0" b="0"/>
                            <a:pathLst>
                              <a:path w="95059" h="99613">
                                <a:moveTo>
                                  <a:pt x="47529" y="0"/>
                                </a:moveTo>
                                <a:lnTo>
                                  <a:pt x="95059" y="49806"/>
                                </a:lnTo>
                                <a:lnTo>
                                  <a:pt x="47529" y="99613"/>
                                </a:lnTo>
                                <a:lnTo>
                                  <a:pt x="0" y="49806"/>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89" name="Shape 6689"/>
                        <wps:cNvSpPr/>
                        <wps:spPr>
                          <a:xfrm>
                            <a:off x="1724111" y="1908653"/>
                            <a:ext cx="95312" cy="99945"/>
                          </a:xfrm>
                          <a:custGeom>
                            <a:avLst/>
                            <a:gdLst/>
                            <a:ahLst/>
                            <a:cxnLst/>
                            <a:rect l="0" t="0" r="0" b="0"/>
                            <a:pathLst>
                              <a:path w="95312" h="99945">
                                <a:moveTo>
                                  <a:pt x="47783" y="0"/>
                                </a:moveTo>
                                <a:lnTo>
                                  <a:pt x="95312" y="49806"/>
                                </a:lnTo>
                                <a:lnTo>
                                  <a:pt x="47783" y="99945"/>
                                </a:lnTo>
                                <a:lnTo>
                                  <a:pt x="0" y="49806"/>
                                </a:lnTo>
                                <a:lnTo>
                                  <a:pt x="4778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0" name="Shape 6690"/>
                        <wps:cNvSpPr/>
                        <wps:spPr>
                          <a:xfrm>
                            <a:off x="1962391" y="1588855"/>
                            <a:ext cx="95312" cy="100012"/>
                          </a:xfrm>
                          <a:custGeom>
                            <a:avLst/>
                            <a:gdLst/>
                            <a:ahLst/>
                            <a:cxnLst/>
                            <a:rect l="0" t="0" r="0" b="0"/>
                            <a:pathLst>
                              <a:path w="95312" h="100012">
                                <a:moveTo>
                                  <a:pt x="47529" y="0"/>
                                </a:moveTo>
                                <a:lnTo>
                                  <a:pt x="95312" y="49807"/>
                                </a:lnTo>
                                <a:lnTo>
                                  <a:pt x="47529" y="100012"/>
                                </a:lnTo>
                                <a:lnTo>
                                  <a:pt x="0" y="49807"/>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1" name="Shape 6691"/>
                        <wps:cNvSpPr/>
                        <wps:spPr>
                          <a:xfrm>
                            <a:off x="2362271" y="1309008"/>
                            <a:ext cx="95312" cy="99878"/>
                          </a:xfrm>
                          <a:custGeom>
                            <a:avLst/>
                            <a:gdLst/>
                            <a:ahLst/>
                            <a:cxnLst/>
                            <a:rect l="0" t="0" r="0" b="0"/>
                            <a:pathLst>
                              <a:path w="95312" h="99878">
                                <a:moveTo>
                                  <a:pt x="47782" y="0"/>
                                </a:moveTo>
                                <a:lnTo>
                                  <a:pt x="95312" y="50072"/>
                                </a:lnTo>
                                <a:lnTo>
                                  <a:pt x="47782" y="99878"/>
                                </a:lnTo>
                                <a:lnTo>
                                  <a:pt x="0" y="50072"/>
                                </a:lnTo>
                                <a:lnTo>
                                  <a:pt x="4778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2" name="Shape 6692"/>
                        <wps:cNvSpPr/>
                        <wps:spPr>
                          <a:xfrm>
                            <a:off x="2476595" y="1289085"/>
                            <a:ext cx="95439" cy="99879"/>
                          </a:xfrm>
                          <a:custGeom>
                            <a:avLst/>
                            <a:gdLst/>
                            <a:ahLst/>
                            <a:cxnLst/>
                            <a:rect l="0" t="0" r="0" b="0"/>
                            <a:pathLst>
                              <a:path w="95439" h="99879">
                                <a:moveTo>
                                  <a:pt x="47530" y="0"/>
                                </a:moveTo>
                                <a:lnTo>
                                  <a:pt x="95439" y="50072"/>
                                </a:lnTo>
                                <a:lnTo>
                                  <a:pt x="47530" y="99879"/>
                                </a:lnTo>
                                <a:lnTo>
                                  <a:pt x="0" y="50072"/>
                                </a:lnTo>
                                <a:lnTo>
                                  <a:pt x="47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3" name="Shape 6693"/>
                        <wps:cNvSpPr/>
                        <wps:spPr>
                          <a:xfrm>
                            <a:off x="2752899" y="1299047"/>
                            <a:ext cx="95439" cy="99879"/>
                          </a:xfrm>
                          <a:custGeom>
                            <a:avLst/>
                            <a:gdLst/>
                            <a:ahLst/>
                            <a:cxnLst/>
                            <a:rect l="0" t="0" r="0" b="0"/>
                            <a:pathLst>
                              <a:path w="95439" h="99879">
                                <a:moveTo>
                                  <a:pt x="47530" y="0"/>
                                </a:moveTo>
                                <a:lnTo>
                                  <a:pt x="95439" y="50072"/>
                                </a:lnTo>
                                <a:lnTo>
                                  <a:pt x="47530" y="99879"/>
                                </a:lnTo>
                                <a:lnTo>
                                  <a:pt x="0" y="50072"/>
                                </a:lnTo>
                                <a:lnTo>
                                  <a:pt x="47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4" name="Shape 6694"/>
                        <wps:cNvSpPr/>
                        <wps:spPr>
                          <a:xfrm>
                            <a:off x="3124261" y="1428809"/>
                            <a:ext cx="95312" cy="100012"/>
                          </a:xfrm>
                          <a:custGeom>
                            <a:avLst/>
                            <a:gdLst/>
                            <a:ahLst/>
                            <a:cxnLst/>
                            <a:rect l="0" t="0" r="0" b="0"/>
                            <a:pathLst>
                              <a:path w="95312" h="100012">
                                <a:moveTo>
                                  <a:pt x="47909" y="0"/>
                                </a:moveTo>
                                <a:lnTo>
                                  <a:pt x="95312" y="50205"/>
                                </a:lnTo>
                                <a:lnTo>
                                  <a:pt x="47909" y="100012"/>
                                </a:lnTo>
                                <a:lnTo>
                                  <a:pt x="0" y="50205"/>
                                </a:lnTo>
                                <a:lnTo>
                                  <a:pt x="4790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5" name="Shape 6695"/>
                        <wps:cNvSpPr/>
                        <wps:spPr>
                          <a:xfrm>
                            <a:off x="3591063" y="969261"/>
                            <a:ext cx="95312" cy="100012"/>
                          </a:xfrm>
                          <a:custGeom>
                            <a:avLst/>
                            <a:gdLst/>
                            <a:ahLst/>
                            <a:cxnLst/>
                            <a:rect l="0" t="0" r="0" b="0"/>
                            <a:pathLst>
                              <a:path w="95312" h="100012">
                                <a:moveTo>
                                  <a:pt x="47783" y="0"/>
                                </a:moveTo>
                                <a:lnTo>
                                  <a:pt x="95312" y="50205"/>
                                </a:lnTo>
                                <a:lnTo>
                                  <a:pt x="47783" y="100012"/>
                                </a:lnTo>
                                <a:lnTo>
                                  <a:pt x="0" y="50205"/>
                                </a:lnTo>
                                <a:lnTo>
                                  <a:pt x="4778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6" name="Shape 6696"/>
                        <wps:cNvSpPr/>
                        <wps:spPr>
                          <a:xfrm>
                            <a:off x="3781814" y="839498"/>
                            <a:ext cx="95059" cy="99879"/>
                          </a:xfrm>
                          <a:custGeom>
                            <a:avLst/>
                            <a:gdLst/>
                            <a:ahLst/>
                            <a:cxnLst/>
                            <a:rect l="0" t="0" r="0" b="0"/>
                            <a:pathLst>
                              <a:path w="95059" h="99879">
                                <a:moveTo>
                                  <a:pt x="47529" y="0"/>
                                </a:moveTo>
                                <a:lnTo>
                                  <a:pt x="95059" y="50073"/>
                                </a:lnTo>
                                <a:lnTo>
                                  <a:pt x="47529" y="99879"/>
                                </a:lnTo>
                                <a:lnTo>
                                  <a:pt x="0" y="50073"/>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7" name="Shape 6697"/>
                        <wps:cNvSpPr/>
                        <wps:spPr>
                          <a:xfrm>
                            <a:off x="4153176" y="589802"/>
                            <a:ext cx="95312" cy="99878"/>
                          </a:xfrm>
                          <a:custGeom>
                            <a:avLst/>
                            <a:gdLst/>
                            <a:ahLst/>
                            <a:cxnLst/>
                            <a:rect l="0" t="0" r="0" b="0"/>
                            <a:pathLst>
                              <a:path w="95312" h="99878">
                                <a:moveTo>
                                  <a:pt x="47529" y="0"/>
                                </a:moveTo>
                                <a:lnTo>
                                  <a:pt x="95312" y="49806"/>
                                </a:lnTo>
                                <a:lnTo>
                                  <a:pt x="47529" y="99878"/>
                                </a:lnTo>
                                <a:lnTo>
                                  <a:pt x="0" y="49806"/>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8" name="Shape 6698"/>
                        <wps:cNvSpPr/>
                        <wps:spPr>
                          <a:xfrm>
                            <a:off x="4343548" y="479828"/>
                            <a:ext cx="95439" cy="100012"/>
                          </a:xfrm>
                          <a:custGeom>
                            <a:avLst/>
                            <a:gdLst/>
                            <a:ahLst/>
                            <a:cxnLst/>
                            <a:rect l="0" t="0" r="0" b="0"/>
                            <a:pathLst>
                              <a:path w="95439" h="100012">
                                <a:moveTo>
                                  <a:pt x="47529" y="0"/>
                                </a:moveTo>
                                <a:lnTo>
                                  <a:pt x="95439" y="49806"/>
                                </a:lnTo>
                                <a:lnTo>
                                  <a:pt x="47529" y="100012"/>
                                </a:lnTo>
                                <a:lnTo>
                                  <a:pt x="0" y="49806"/>
                                </a:lnTo>
                                <a:lnTo>
                                  <a:pt x="475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99" name="Rectangle 6699"/>
                        <wps:cNvSpPr/>
                        <wps:spPr>
                          <a:xfrm>
                            <a:off x="352668" y="2413473"/>
                            <a:ext cx="268612" cy="162303"/>
                          </a:xfrm>
                          <a:prstGeom prst="rect">
                            <a:avLst/>
                          </a:prstGeom>
                          <a:ln>
                            <a:noFill/>
                          </a:ln>
                        </wps:spPr>
                        <wps:txbx>
                          <w:txbxContent>
                            <w:p w14:paraId="091319D0" w14:textId="77777777" w:rsidR="00E620C6" w:rsidRDefault="001918E4">
                              <w:pPr>
                                <w:spacing w:after="160" w:line="259" w:lineRule="auto"/>
                                <w:ind w:left="0" w:firstLine="0"/>
                                <w:jc w:val="left"/>
                              </w:pPr>
                              <w:r>
                                <w:rPr>
                                  <w:rFonts w:ascii="Arial" w:eastAsia="Arial" w:hAnsi="Arial" w:cs="Arial"/>
                                  <w:sz w:val="20"/>
                                </w:rPr>
                                <w:t>500</w:t>
                              </w:r>
                            </w:p>
                          </w:txbxContent>
                        </wps:txbx>
                        <wps:bodyPr horzOverflow="overflow" vert="horz" lIns="0" tIns="0" rIns="0" bIns="0" rtlCol="0">
                          <a:noAutofit/>
                        </wps:bodyPr>
                      </wps:wsp>
                      <wps:wsp>
                        <wps:cNvPr id="6700" name="Rectangle 6700"/>
                        <wps:cNvSpPr/>
                        <wps:spPr>
                          <a:xfrm>
                            <a:off x="352668" y="1853979"/>
                            <a:ext cx="268612" cy="162303"/>
                          </a:xfrm>
                          <a:prstGeom prst="rect">
                            <a:avLst/>
                          </a:prstGeom>
                          <a:ln>
                            <a:noFill/>
                          </a:ln>
                        </wps:spPr>
                        <wps:txbx>
                          <w:txbxContent>
                            <w:p w14:paraId="5DFEF021" w14:textId="77777777" w:rsidR="00E620C6" w:rsidRDefault="001918E4">
                              <w:pPr>
                                <w:spacing w:after="160" w:line="259" w:lineRule="auto"/>
                                <w:ind w:left="0" w:firstLine="0"/>
                                <w:jc w:val="left"/>
                              </w:pPr>
                              <w:r>
                                <w:rPr>
                                  <w:rFonts w:ascii="Arial" w:eastAsia="Arial" w:hAnsi="Arial" w:cs="Arial"/>
                                  <w:sz w:val="20"/>
                                </w:rPr>
                                <w:t>600</w:t>
                              </w:r>
                            </w:p>
                          </w:txbxContent>
                        </wps:txbx>
                        <wps:bodyPr horzOverflow="overflow" vert="horz" lIns="0" tIns="0" rIns="0" bIns="0" rtlCol="0">
                          <a:noAutofit/>
                        </wps:bodyPr>
                      </wps:wsp>
                      <wps:wsp>
                        <wps:cNvPr id="6701" name="Rectangle 6701"/>
                        <wps:cNvSpPr/>
                        <wps:spPr>
                          <a:xfrm>
                            <a:off x="352668" y="1284483"/>
                            <a:ext cx="268612" cy="162303"/>
                          </a:xfrm>
                          <a:prstGeom prst="rect">
                            <a:avLst/>
                          </a:prstGeom>
                          <a:ln>
                            <a:noFill/>
                          </a:ln>
                        </wps:spPr>
                        <wps:txbx>
                          <w:txbxContent>
                            <w:p w14:paraId="2D1957E8" w14:textId="77777777" w:rsidR="00E620C6" w:rsidRDefault="001918E4">
                              <w:pPr>
                                <w:spacing w:after="160" w:line="259" w:lineRule="auto"/>
                                <w:ind w:left="0" w:firstLine="0"/>
                                <w:jc w:val="left"/>
                              </w:pPr>
                              <w:r>
                                <w:rPr>
                                  <w:rFonts w:ascii="Arial" w:eastAsia="Arial" w:hAnsi="Arial" w:cs="Arial"/>
                                  <w:sz w:val="20"/>
                                </w:rPr>
                                <w:t>700</w:t>
                              </w:r>
                            </w:p>
                          </w:txbxContent>
                        </wps:txbx>
                        <wps:bodyPr horzOverflow="overflow" vert="horz" lIns="0" tIns="0" rIns="0" bIns="0" rtlCol="0">
                          <a:noAutofit/>
                        </wps:bodyPr>
                      </wps:wsp>
                      <wps:wsp>
                        <wps:cNvPr id="6702" name="Rectangle 6702"/>
                        <wps:cNvSpPr/>
                        <wps:spPr>
                          <a:xfrm>
                            <a:off x="352668" y="725056"/>
                            <a:ext cx="268612" cy="162303"/>
                          </a:xfrm>
                          <a:prstGeom prst="rect">
                            <a:avLst/>
                          </a:prstGeom>
                          <a:ln>
                            <a:noFill/>
                          </a:ln>
                        </wps:spPr>
                        <wps:txbx>
                          <w:txbxContent>
                            <w:p w14:paraId="13B8AE86" w14:textId="77777777" w:rsidR="00E620C6" w:rsidRDefault="001918E4">
                              <w:pPr>
                                <w:spacing w:after="160" w:line="259" w:lineRule="auto"/>
                                <w:ind w:left="0" w:firstLine="0"/>
                                <w:jc w:val="left"/>
                              </w:pPr>
                              <w:r>
                                <w:rPr>
                                  <w:rFonts w:ascii="Arial" w:eastAsia="Arial" w:hAnsi="Arial" w:cs="Arial"/>
                                  <w:sz w:val="20"/>
                                </w:rPr>
                                <w:t>800</w:t>
                              </w:r>
                            </w:p>
                          </w:txbxContent>
                        </wps:txbx>
                        <wps:bodyPr horzOverflow="overflow" vert="horz" lIns="0" tIns="0" rIns="0" bIns="0" rtlCol="0">
                          <a:noAutofit/>
                        </wps:bodyPr>
                      </wps:wsp>
                      <wps:wsp>
                        <wps:cNvPr id="6703" name="Rectangle 6703"/>
                        <wps:cNvSpPr/>
                        <wps:spPr>
                          <a:xfrm>
                            <a:off x="352668" y="155535"/>
                            <a:ext cx="268612" cy="162302"/>
                          </a:xfrm>
                          <a:prstGeom prst="rect">
                            <a:avLst/>
                          </a:prstGeom>
                          <a:ln>
                            <a:noFill/>
                          </a:ln>
                        </wps:spPr>
                        <wps:txbx>
                          <w:txbxContent>
                            <w:p w14:paraId="7AEB4D26" w14:textId="77777777" w:rsidR="00E620C6" w:rsidRDefault="001918E4">
                              <w:pPr>
                                <w:spacing w:after="160" w:line="259" w:lineRule="auto"/>
                                <w:ind w:left="0" w:firstLine="0"/>
                                <w:jc w:val="left"/>
                              </w:pPr>
                              <w:r>
                                <w:rPr>
                                  <w:rFonts w:ascii="Arial" w:eastAsia="Arial" w:hAnsi="Arial" w:cs="Arial"/>
                                  <w:sz w:val="20"/>
                                </w:rPr>
                                <w:t>900</w:t>
                              </w:r>
                            </w:p>
                          </w:txbxContent>
                        </wps:txbx>
                        <wps:bodyPr horzOverflow="overflow" vert="horz" lIns="0" tIns="0" rIns="0" bIns="0" rtlCol="0">
                          <a:noAutofit/>
                        </wps:bodyPr>
                      </wps:wsp>
                      <wps:wsp>
                        <wps:cNvPr id="6704" name="Rectangle 6704"/>
                        <wps:cNvSpPr/>
                        <wps:spPr>
                          <a:xfrm>
                            <a:off x="619149" y="2603401"/>
                            <a:ext cx="91616" cy="162303"/>
                          </a:xfrm>
                          <a:prstGeom prst="rect">
                            <a:avLst/>
                          </a:prstGeom>
                          <a:ln>
                            <a:noFill/>
                          </a:ln>
                        </wps:spPr>
                        <wps:txbx>
                          <w:txbxContent>
                            <w:p w14:paraId="61CE60A6" w14:textId="77777777" w:rsidR="00E620C6" w:rsidRDefault="001918E4">
                              <w:pPr>
                                <w:spacing w:after="160" w:line="259" w:lineRule="auto"/>
                                <w:ind w:left="0" w:firstLine="0"/>
                                <w:jc w:val="left"/>
                              </w:pPr>
                              <w:r>
                                <w:rPr>
                                  <w:rFonts w:ascii="Arial" w:eastAsia="Arial" w:hAnsi="Arial" w:cs="Arial"/>
                                  <w:sz w:val="20"/>
                                </w:rPr>
                                <w:t>0</w:t>
                              </w:r>
                            </w:p>
                          </w:txbxContent>
                        </wps:txbx>
                        <wps:bodyPr horzOverflow="overflow" vert="horz" lIns="0" tIns="0" rIns="0" bIns="0" rtlCol="0">
                          <a:noAutofit/>
                        </wps:bodyPr>
                      </wps:wsp>
                      <wps:wsp>
                        <wps:cNvPr id="6705" name="Rectangle 6705"/>
                        <wps:cNvSpPr/>
                        <wps:spPr>
                          <a:xfrm>
                            <a:off x="1333736" y="2603401"/>
                            <a:ext cx="180114" cy="162303"/>
                          </a:xfrm>
                          <a:prstGeom prst="rect">
                            <a:avLst/>
                          </a:prstGeom>
                          <a:ln>
                            <a:noFill/>
                          </a:ln>
                        </wps:spPr>
                        <wps:txbx>
                          <w:txbxContent>
                            <w:p w14:paraId="5B885560" w14:textId="77777777" w:rsidR="00E620C6" w:rsidRDefault="001918E4">
                              <w:pPr>
                                <w:spacing w:after="160" w:line="259" w:lineRule="auto"/>
                                <w:ind w:left="0" w:firstLine="0"/>
                                <w:jc w:val="left"/>
                              </w:pPr>
                              <w:r>
                                <w:rPr>
                                  <w:rFonts w:ascii="Arial" w:eastAsia="Arial" w:hAnsi="Arial" w:cs="Arial"/>
                                  <w:sz w:val="20"/>
                                </w:rPr>
                                <w:t>20</w:t>
                              </w:r>
                            </w:p>
                          </w:txbxContent>
                        </wps:txbx>
                        <wps:bodyPr horzOverflow="overflow" vert="horz" lIns="0" tIns="0" rIns="0" bIns="0" rtlCol="0">
                          <a:noAutofit/>
                        </wps:bodyPr>
                      </wps:wsp>
                      <wps:wsp>
                        <wps:cNvPr id="6706" name="Rectangle 6706"/>
                        <wps:cNvSpPr/>
                        <wps:spPr>
                          <a:xfrm>
                            <a:off x="2076715" y="2603401"/>
                            <a:ext cx="180114" cy="162303"/>
                          </a:xfrm>
                          <a:prstGeom prst="rect">
                            <a:avLst/>
                          </a:prstGeom>
                          <a:ln>
                            <a:noFill/>
                          </a:ln>
                        </wps:spPr>
                        <wps:txbx>
                          <w:txbxContent>
                            <w:p w14:paraId="72447EAC" w14:textId="77777777" w:rsidR="00E620C6" w:rsidRDefault="001918E4">
                              <w:pPr>
                                <w:spacing w:after="160" w:line="259" w:lineRule="auto"/>
                                <w:ind w:left="0" w:firstLine="0"/>
                                <w:jc w:val="left"/>
                              </w:pPr>
                              <w:r>
                                <w:rPr>
                                  <w:rFonts w:ascii="Arial" w:eastAsia="Arial" w:hAnsi="Arial" w:cs="Arial"/>
                                  <w:sz w:val="20"/>
                                </w:rPr>
                                <w:t>40</w:t>
                              </w:r>
                            </w:p>
                          </w:txbxContent>
                        </wps:txbx>
                        <wps:bodyPr horzOverflow="overflow" vert="horz" lIns="0" tIns="0" rIns="0" bIns="0" rtlCol="0">
                          <a:noAutofit/>
                        </wps:bodyPr>
                      </wps:wsp>
                      <wps:wsp>
                        <wps:cNvPr id="6707" name="Rectangle 6707"/>
                        <wps:cNvSpPr/>
                        <wps:spPr>
                          <a:xfrm>
                            <a:off x="2828946" y="2603401"/>
                            <a:ext cx="180114" cy="162303"/>
                          </a:xfrm>
                          <a:prstGeom prst="rect">
                            <a:avLst/>
                          </a:prstGeom>
                          <a:ln>
                            <a:noFill/>
                          </a:ln>
                        </wps:spPr>
                        <wps:txbx>
                          <w:txbxContent>
                            <w:p w14:paraId="00C7D7CB" w14:textId="77777777" w:rsidR="00E620C6" w:rsidRDefault="001918E4">
                              <w:pPr>
                                <w:spacing w:after="160" w:line="259" w:lineRule="auto"/>
                                <w:ind w:left="0" w:firstLine="0"/>
                                <w:jc w:val="left"/>
                              </w:pPr>
                              <w:r>
                                <w:rPr>
                                  <w:rFonts w:ascii="Arial" w:eastAsia="Arial" w:hAnsi="Arial" w:cs="Arial"/>
                                  <w:sz w:val="20"/>
                                </w:rPr>
                                <w:t>60</w:t>
                              </w:r>
                            </w:p>
                          </w:txbxContent>
                        </wps:txbx>
                        <wps:bodyPr horzOverflow="overflow" vert="horz" lIns="0" tIns="0" rIns="0" bIns="0" rtlCol="0">
                          <a:noAutofit/>
                        </wps:bodyPr>
                      </wps:wsp>
                      <wps:wsp>
                        <wps:cNvPr id="6708" name="Rectangle 6708"/>
                        <wps:cNvSpPr/>
                        <wps:spPr>
                          <a:xfrm>
                            <a:off x="3572051" y="2603401"/>
                            <a:ext cx="180114" cy="162303"/>
                          </a:xfrm>
                          <a:prstGeom prst="rect">
                            <a:avLst/>
                          </a:prstGeom>
                          <a:ln>
                            <a:noFill/>
                          </a:ln>
                        </wps:spPr>
                        <wps:txbx>
                          <w:txbxContent>
                            <w:p w14:paraId="71807CEB" w14:textId="77777777" w:rsidR="00E620C6" w:rsidRDefault="001918E4">
                              <w:pPr>
                                <w:spacing w:after="160" w:line="259" w:lineRule="auto"/>
                                <w:ind w:left="0" w:firstLine="0"/>
                                <w:jc w:val="left"/>
                              </w:pPr>
                              <w:r>
                                <w:rPr>
                                  <w:rFonts w:ascii="Arial" w:eastAsia="Arial" w:hAnsi="Arial" w:cs="Arial"/>
                                  <w:sz w:val="20"/>
                                </w:rPr>
                                <w:t>80</w:t>
                              </w:r>
                            </w:p>
                          </w:txbxContent>
                        </wps:txbx>
                        <wps:bodyPr horzOverflow="overflow" vert="horz" lIns="0" tIns="0" rIns="0" bIns="0" rtlCol="0">
                          <a:noAutofit/>
                        </wps:bodyPr>
                      </wps:wsp>
                      <wps:wsp>
                        <wps:cNvPr id="6709" name="Rectangle 6709"/>
                        <wps:cNvSpPr/>
                        <wps:spPr>
                          <a:xfrm>
                            <a:off x="4296018" y="2603401"/>
                            <a:ext cx="268612" cy="162303"/>
                          </a:xfrm>
                          <a:prstGeom prst="rect">
                            <a:avLst/>
                          </a:prstGeom>
                          <a:ln>
                            <a:noFill/>
                          </a:ln>
                        </wps:spPr>
                        <wps:txbx>
                          <w:txbxContent>
                            <w:p w14:paraId="20036E46" w14:textId="77777777" w:rsidR="00E620C6" w:rsidRDefault="001918E4">
                              <w:pPr>
                                <w:spacing w:after="160" w:line="259" w:lineRule="auto"/>
                                <w:ind w:left="0" w:firstLine="0"/>
                                <w:jc w:val="left"/>
                              </w:pPr>
                              <w:r>
                                <w:rPr>
                                  <w:rFonts w:ascii="Arial" w:eastAsia="Arial" w:hAnsi="Arial" w:cs="Arial"/>
                                  <w:sz w:val="20"/>
                                </w:rPr>
                                <w:t>100</w:t>
                              </w:r>
                            </w:p>
                          </w:txbxContent>
                        </wps:txbx>
                        <wps:bodyPr horzOverflow="overflow" vert="horz" lIns="0" tIns="0" rIns="0" bIns="0" rtlCol="0">
                          <a:noAutofit/>
                        </wps:bodyPr>
                      </wps:wsp>
                      <wps:wsp>
                        <wps:cNvPr id="6710" name="Rectangle 6710"/>
                        <wps:cNvSpPr/>
                        <wps:spPr>
                          <a:xfrm>
                            <a:off x="2238695" y="2851265"/>
                            <a:ext cx="732580" cy="199660"/>
                          </a:xfrm>
                          <a:prstGeom prst="rect">
                            <a:avLst/>
                          </a:prstGeom>
                          <a:ln>
                            <a:noFill/>
                          </a:ln>
                        </wps:spPr>
                        <wps:txbx>
                          <w:txbxContent>
                            <w:p w14:paraId="257A4C37" w14:textId="77777777" w:rsidR="00E620C6" w:rsidRDefault="001918E4">
                              <w:pPr>
                                <w:spacing w:after="160" w:line="259" w:lineRule="auto"/>
                                <w:ind w:left="0" w:firstLine="0"/>
                                <w:jc w:val="left"/>
                              </w:pPr>
                              <w:r>
                                <w:rPr>
                                  <w:rFonts w:ascii="Arial" w:eastAsia="Arial" w:hAnsi="Arial" w:cs="Arial"/>
                                  <w:b/>
                                  <w:sz w:val="25"/>
                                </w:rPr>
                                <w:t>Состав</w:t>
                              </w:r>
                            </w:p>
                          </w:txbxContent>
                        </wps:txbx>
                        <wps:bodyPr horzOverflow="overflow" vert="horz" lIns="0" tIns="0" rIns="0" bIns="0" rtlCol="0">
                          <a:noAutofit/>
                        </wps:bodyPr>
                      </wps:wsp>
                      <wps:wsp>
                        <wps:cNvPr id="6711" name="Rectangle 6711"/>
                        <wps:cNvSpPr/>
                        <wps:spPr>
                          <a:xfrm rot="-5399999">
                            <a:off x="141018" y="1298056"/>
                            <a:ext cx="207034" cy="154881"/>
                          </a:xfrm>
                          <a:prstGeom prst="rect">
                            <a:avLst/>
                          </a:prstGeom>
                          <a:ln>
                            <a:noFill/>
                          </a:ln>
                        </wps:spPr>
                        <wps:txbx>
                          <w:txbxContent>
                            <w:p w14:paraId="7C984585" w14:textId="77777777" w:rsidR="00E620C6" w:rsidRDefault="001918E4">
                              <w:pPr>
                                <w:spacing w:after="160" w:line="259" w:lineRule="auto"/>
                                <w:ind w:left="0" w:firstLine="0"/>
                                <w:jc w:val="left"/>
                              </w:pPr>
                              <w:r>
                                <w:rPr>
                                  <w:rFonts w:ascii="Arial" w:eastAsia="Arial" w:hAnsi="Arial" w:cs="Arial"/>
                                  <w:b/>
                                  <w:sz w:val="20"/>
                                </w:rPr>
                                <w:t xml:space="preserve">Т, </w:t>
                              </w:r>
                            </w:p>
                          </w:txbxContent>
                        </wps:txbx>
                        <wps:bodyPr horzOverflow="overflow" vert="horz" lIns="0" tIns="0" rIns="0" bIns="0" rtlCol="0">
                          <a:noAutofit/>
                        </wps:bodyPr>
                      </wps:wsp>
                      <wps:wsp>
                        <wps:cNvPr id="6712" name="Rectangle 6712"/>
                        <wps:cNvSpPr/>
                        <wps:spPr>
                          <a:xfrm rot="-5399999">
                            <a:off x="167650" y="1232025"/>
                            <a:ext cx="66541" cy="107347"/>
                          </a:xfrm>
                          <a:prstGeom prst="rect">
                            <a:avLst/>
                          </a:prstGeom>
                          <a:ln>
                            <a:noFill/>
                          </a:ln>
                        </wps:spPr>
                        <wps:txbx>
                          <w:txbxContent>
                            <w:p w14:paraId="134EFE9D" w14:textId="77777777" w:rsidR="00E620C6" w:rsidRDefault="001918E4">
                              <w:pPr>
                                <w:spacing w:after="160" w:line="259" w:lineRule="auto"/>
                                <w:ind w:left="0" w:firstLine="0"/>
                                <w:jc w:val="left"/>
                              </w:pPr>
                              <w:r>
                                <w:rPr>
                                  <w:rFonts w:ascii="Arial" w:eastAsia="Arial" w:hAnsi="Arial" w:cs="Arial"/>
                                  <w:b/>
                                  <w:sz w:val="14"/>
                                </w:rPr>
                                <w:t>0</w:t>
                              </w:r>
                            </w:p>
                          </w:txbxContent>
                        </wps:txbx>
                        <wps:bodyPr horzOverflow="overflow" vert="horz" lIns="0" tIns="0" rIns="0" bIns="0" rtlCol="0">
                          <a:noAutofit/>
                        </wps:bodyPr>
                      </wps:wsp>
                      <wps:wsp>
                        <wps:cNvPr id="6713" name="Rectangle 6713"/>
                        <wps:cNvSpPr/>
                        <wps:spPr>
                          <a:xfrm rot="-5399999">
                            <a:off x="182201" y="1129388"/>
                            <a:ext cx="124669" cy="154881"/>
                          </a:xfrm>
                          <a:prstGeom prst="rect">
                            <a:avLst/>
                          </a:prstGeom>
                          <a:ln>
                            <a:noFill/>
                          </a:ln>
                        </wps:spPr>
                        <wps:txbx>
                          <w:txbxContent>
                            <w:p w14:paraId="57DACBF2" w14:textId="77777777" w:rsidR="00E620C6" w:rsidRDefault="001918E4">
                              <w:pPr>
                                <w:spacing w:after="160" w:line="259" w:lineRule="auto"/>
                                <w:ind w:left="0" w:firstLine="0"/>
                                <w:jc w:val="left"/>
                              </w:pPr>
                              <w:r>
                                <w:rPr>
                                  <w:rFonts w:ascii="Arial" w:eastAsia="Arial" w:hAnsi="Arial" w:cs="Arial"/>
                                  <w:b/>
                                  <w:sz w:val="20"/>
                                </w:rPr>
                                <w:t>C</w:t>
                              </w:r>
                            </w:p>
                          </w:txbxContent>
                        </wps:txbx>
                        <wps:bodyPr horzOverflow="overflow" vert="horz" lIns="0" tIns="0" rIns="0" bIns="0" rtlCol="0">
                          <a:noAutofit/>
                        </wps:bodyPr>
                      </wps:wsp>
                      <wps:wsp>
                        <wps:cNvPr id="6714" name="Shape 6714"/>
                        <wps:cNvSpPr/>
                        <wps:spPr>
                          <a:xfrm>
                            <a:off x="0" y="0"/>
                            <a:ext cx="4581828" cy="3157471"/>
                          </a:xfrm>
                          <a:custGeom>
                            <a:avLst/>
                            <a:gdLst/>
                            <a:ahLst/>
                            <a:cxnLst/>
                            <a:rect l="0" t="0" r="0" b="0"/>
                            <a:pathLst>
                              <a:path w="4581828" h="3157471">
                                <a:moveTo>
                                  <a:pt x="0" y="3157471"/>
                                </a:moveTo>
                                <a:lnTo>
                                  <a:pt x="4581828" y="3157471"/>
                                </a:lnTo>
                                <a:lnTo>
                                  <a:pt x="4581828" y="0"/>
                                </a:lnTo>
                                <a:lnTo>
                                  <a:pt x="0" y="0"/>
                                </a:lnTo>
                                <a:close/>
                              </a:path>
                            </a:pathLst>
                          </a:custGeom>
                          <a:ln w="9506" cap="flat">
                            <a:round/>
                          </a:ln>
                        </wps:spPr>
                        <wps:style>
                          <a:lnRef idx="1">
                            <a:srgbClr val="000000"/>
                          </a:lnRef>
                          <a:fillRef idx="0">
                            <a:srgbClr val="000000">
                              <a:alpha val="0"/>
                            </a:srgbClr>
                          </a:fillRef>
                          <a:effectRef idx="0">
                            <a:scrgbClr r="0" g="0" b="0"/>
                          </a:effectRef>
                          <a:fontRef idx="none"/>
                        </wps:style>
                        <wps:bodyPr/>
                      </wps:wsp>
                      <wps:wsp>
                        <wps:cNvPr id="6715" name="Shape 6715"/>
                        <wps:cNvSpPr/>
                        <wps:spPr>
                          <a:xfrm>
                            <a:off x="669894" y="718440"/>
                            <a:ext cx="3724275" cy="1419225"/>
                          </a:xfrm>
                          <a:custGeom>
                            <a:avLst/>
                            <a:gdLst/>
                            <a:ahLst/>
                            <a:cxnLst/>
                            <a:rect l="0" t="0" r="0" b="0"/>
                            <a:pathLst>
                              <a:path w="3724275" h="1419225">
                                <a:moveTo>
                                  <a:pt x="0" y="495300"/>
                                </a:moveTo>
                                <a:cubicBezTo>
                                  <a:pt x="66675" y="516255"/>
                                  <a:pt x="257175" y="539750"/>
                                  <a:pt x="400050" y="628650"/>
                                </a:cubicBezTo>
                                <a:cubicBezTo>
                                  <a:pt x="542925" y="717550"/>
                                  <a:pt x="721995" y="896620"/>
                                  <a:pt x="857250" y="1028700"/>
                                </a:cubicBezTo>
                                <a:cubicBezTo>
                                  <a:pt x="992505" y="1160780"/>
                                  <a:pt x="1085850" y="1266189"/>
                                  <a:pt x="1209675" y="1419225"/>
                                </a:cubicBezTo>
                                <a:cubicBezTo>
                                  <a:pt x="1371600" y="1200150"/>
                                  <a:pt x="1541145" y="959485"/>
                                  <a:pt x="1720215" y="783589"/>
                                </a:cubicBezTo>
                                <a:cubicBezTo>
                                  <a:pt x="1899285" y="607695"/>
                                  <a:pt x="2082165" y="469264"/>
                                  <a:pt x="2282190" y="364489"/>
                                </a:cubicBezTo>
                                <a:cubicBezTo>
                                  <a:pt x="2482215" y="259714"/>
                                  <a:pt x="2670175" y="196850"/>
                                  <a:pt x="2910840" y="135889"/>
                                </a:cubicBezTo>
                                <a:cubicBezTo>
                                  <a:pt x="3151505" y="74930"/>
                                  <a:pt x="3554730" y="28575"/>
                                  <a:pt x="3724275" y="0"/>
                                </a:cubicBez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6716" name="Shape 6716"/>
                        <wps:cNvSpPr/>
                        <wps:spPr>
                          <a:xfrm>
                            <a:off x="656559" y="2149730"/>
                            <a:ext cx="3733800" cy="0"/>
                          </a:xfrm>
                          <a:custGeom>
                            <a:avLst/>
                            <a:gdLst/>
                            <a:ahLst/>
                            <a:cxnLst/>
                            <a:rect l="0" t="0" r="0" b="0"/>
                            <a:pathLst>
                              <a:path w="3733800">
                                <a:moveTo>
                                  <a:pt x="0" y="0"/>
                                </a:moveTo>
                                <a:lnTo>
                                  <a:pt x="373380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16017" name="Shape 116017"/>
                        <wps:cNvSpPr/>
                        <wps:spPr>
                          <a:xfrm>
                            <a:off x="1482059" y="525400"/>
                            <a:ext cx="922655" cy="334010"/>
                          </a:xfrm>
                          <a:custGeom>
                            <a:avLst/>
                            <a:gdLst/>
                            <a:ahLst/>
                            <a:cxnLst/>
                            <a:rect l="0" t="0" r="0" b="0"/>
                            <a:pathLst>
                              <a:path w="922655" h="334010">
                                <a:moveTo>
                                  <a:pt x="0" y="0"/>
                                </a:moveTo>
                                <a:lnTo>
                                  <a:pt x="922655" y="0"/>
                                </a:lnTo>
                                <a:lnTo>
                                  <a:pt x="922655" y="334010"/>
                                </a:lnTo>
                                <a:lnTo>
                                  <a:pt x="0" y="334010"/>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6718" name="Rectangle 6718"/>
                        <wps:cNvSpPr/>
                        <wps:spPr>
                          <a:xfrm>
                            <a:off x="1574007" y="607565"/>
                            <a:ext cx="960152" cy="184382"/>
                          </a:xfrm>
                          <a:prstGeom prst="rect">
                            <a:avLst/>
                          </a:prstGeom>
                          <a:ln>
                            <a:noFill/>
                          </a:ln>
                        </wps:spPr>
                        <wps:txbx>
                          <w:txbxContent>
                            <w:p w14:paraId="3FE053CD" w14:textId="77777777" w:rsidR="00E620C6" w:rsidRDefault="001918E4">
                              <w:pPr>
                                <w:spacing w:after="160" w:line="259" w:lineRule="auto"/>
                                <w:ind w:left="0" w:firstLine="0"/>
                                <w:jc w:val="left"/>
                              </w:pPr>
                              <w:r>
                                <w:rPr>
                                  <w:sz w:val="24"/>
                                </w:rPr>
                                <w:t>РАСПЛАВ</w:t>
                              </w:r>
                            </w:p>
                          </w:txbxContent>
                        </wps:txbx>
                        <wps:bodyPr horzOverflow="overflow" vert="horz" lIns="0" tIns="0" rIns="0" bIns="0" rtlCol="0">
                          <a:noAutofit/>
                        </wps:bodyPr>
                      </wps:wsp>
                      <wps:wsp>
                        <wps:cNvPr id="6719" name="Rectangle 6719"/>
                        <wps:cNvSpPr/>
                        <wps:spPr>
                          <a:xfrm>
                            <a:off x="2296383" y="577445"/>
                            <a:ext cx="50673" cy="224380"/>
                          </a:xfrm>
                          <a:prstGeom prst="rect">
                            <a:avLst/>
                          </a:prstGeom>
                          <a:ln>
                            <a:noFill/>
                          </a:ln>
                        </wps:spPr>
                        <wps:txbx>
                          <w:txbxContent>
                            <w:p w14:paraId="216E95D8"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6018" name="Shape 116018"/>
                        <wps:cNvSpPr/>
                        <wps:spPr>
                          <a:xfrm>
                            <a:off x="1610329" y="2204975"/>
                            <a:ext cx="1576705" cy="234315"/>
                          </a:xfrm>
                          <a:custGeom>
                            <a:avLst/>
                            <a:gdLst/>
                            <a:ahLst/>
                            <a:cxnLst/>
                            <a:rect l="0" t="0" r="0" b="0"/>
                            <a:pathLst>
                              <a:path w="1576705" h="234315">
                                <a:moveTo>
                                  <a:pt x="0" y="0"/>
                                </a:moveTo>
                                <a:lnTo>
                                  <a:pt x="1576705" y="0"/>
                                </a:lnTo>
                                <a:lnTo>
                                  <a:pt x="1576705" y="234315"/>
                                </a:lnTo>
                                <a:lnTo>
                                  <a:pt x="0" y="23431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6721" name="Rectangle 6721"/>
                        <wps:cNvSpPr/>
                        <wps:spPr>
                          <a:xfrm>
                            <a:off x="1702023" y="2287394"/>
                            <a:ext cx="1775379" cy="184382"/>
                          </a:xfrm>
                          <a:prstGeom prst="rect">
                            <a:avLst/>
                          </a:prstGeom>
                          <a:ln>
                            <a:noFill/>
                          </a:ln>
                        </wps:spPr>
                        <wps:txbx>
                          <w:txbxContent>
                            <w:p w14:paraId="3A127DC7" w14:textId="77777777" w:rsidR="00E620C6" w:rsidRDefault="001918E4">
                              <w:pPr>
                                <w:spacing w:after="160" w:line="259" w:lineRule="auto"/>
                                <w:ind w:left="0" w:firstLine="0"/>
                                <w:jc w:val="left"/>
                              </w:pPr>
                              <w:r>
                                <w:rPr>
                                  <w:sz w:val="24"/>
                                </w:rPr>
                                <w:t>КРИСТАЛЛЫ А и Б</w:t>
                              </w:r>
                            </w:p>
                          </w:txbxContent>
                        </wps:txbx>
                        <wps:bodyPr horzOverflow="overflow" vert="horz" lIns="0" tIns="0" rIns="0" bIns="0" rtlCol="0">
                          <a:noAutofit/>
                        </wps:bodyPr>
                      </wps:wsp>
                      <wps:wsp>
                        <wps:cNvPr id="6722" name="Rectangle 6722"/>
                        <wps:cNvSpPr/>
                        <wps:spPr>
                          <a:xfrm>
                            <a:off x="3037301" y="2257274"/>
                            <a:ext cx="50673" cy="224380"/>
                          </a:xfrm>
                          <a:prstGeom prst="rect">
                            <a:avLst/>
                          </a:prstGeom>
                          <a:ln>
                            <a:noFill/>
                          </a:ln>
                        </wps:spPr>
                        <wps:txbx>
                          <w:txbxContent>
                            <w:p w14:paraId="4DF0AD2A"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6723" name="Rectangle 6723"/>
                        <wps:cNvSpPr/>
                        <wps:spPr>
                          <a:xfrm>
                            <a:off x="718662" y="1568519"/>
                            <a:ext cx="632902" cy="169632"/>
                          </a:xfrm>
                          <a:prstGeom prst="rect">
                            <a:avLst/>
                          </a:prstGeom>
                          <a:ln>
                            <a:noFill/>
                          </a:ln>
                        </wps:spPr>
                        <wps:txbx>
                          <w:txbxContent>
                            <w:p w14:paraId="3F393F7A" w14:textId="77777777" w:rsidR="00E620C6" w:rsidRDefault="001918E4">
                              <w:pPr>
                                <w:spacing w:after="160" w:line="259" w:lineRule="auto"/>
                                <w:ind w:left="0" w:firstLine="0"/>
                                <w:jc w:val="left"/>
                              </w:pPr>
                              <w:r>
                                <w:rPr>
                                  <w:sz w:val="22"/>
                                </w:rPr>
                                <w:t>Расплав</w:t>
                              </w:r>
                            </w:p>
                          </w:txbxContent>
                        </wps:txbx>
                        <wps:bodyPr horzOverflow="overflow" vert="horz" lIns="0" tIns="0" rIns="0" bIns="0" rtlCol="0">
                          <a:noAutofit/>
                        </wps:bodyPr>
                      </wps:wsp>
                      <wps:wsp>
                        <wps:cNvPr id="6724" name="Rectangle 6724"/>
                        <wps:cNvSpPr/>
                        <wps:spPr>
                          <a:xfrm>
                            <a:off x="1194531" y="1540808"/>
                            <a:ext cx="46619" cy="206429"/>
                          </a:xfrm>
                          <a:prstGeom prst="rect">
                            <a:avLst/>
                          </a:prstGeom>
                          <a:ln>
                            <a:noFill/>
                          </a:ln>
                        </wps:spPr>
                        <wps:txbx>
                          <w:txbxContent>
                            <w:p w14:paraId="7AE41E95" w14:textId="77777777" w:rsidR="00E620C6" w:rsidRDefault="001918E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6725" name="Rectangle 6725"/>
                        <wps:cNvSpPr/>
                        <wps:spPr>
                          <a:xfrm>
                            <a:off x="1229583" y="1568519"/>
                            <a:ext cx="99765" cy="169632"/>
                          </a:xfrm>
                          <a:prstGeom prst="rect">
                            <a:avLst/>
                          </a:prstGeom>
                          <a:ln>
                            <a:noFill/>
                          </a:ln>
                        </wps:spPr>
                        <wps:txbx>
                          <w:txbxContent>
                            <w:p w14:paraId="7F499961" w14:textId="77777777" w:rsidR="00E620C6" w:rsidRDefault="001918E4">
                              <w:pPr>
                                <w:spacing w:after="160" w:line="259" w:lineRule="auto"/>
                                <w:ind w:left="0" w:firstLine="0"/>
                                <w:jc w:val="left"/>
                              </w:pPr>
                              <w:r>
                                <w:rPr>
                                  <w:sz w:val="22"/>
                                </w:rPr>
                                <w:t>и</w:t>
                              </w:r>
                            </w:p>
                          </w:txbxContent>
                        </wps:txbx>
                        <wps:bodyPr horzOverflow="overflow" vert="horz" lIns="0" tIns="0" rIns="0" bIns="0" rtlCol="0">
                          <a:noAutofit/>
                        </wps:bodyPr>
                      </wps:wsp>
                      <wps:wsp>
                        <wps:cNvPr id="6726" name="Rectangle 6726"/>
                        <wps:cNvSpPr/>
                        <wps:spPr>
                          <a:xfrm>
                            <a:off x="1304259" y="1540808"/>
                            <a:ext cx="46619" cy="206429"/>
                          </a:xfrm>
                          <a:prstGeom prst="rect">
                            <a:avLst/>
                          </a:prstGeom>
                          <a:ln>
                            <a:noFill/>
                          </a:ln>
                        </wps:spPr>
                        <wps:txbx>
                          <w:txbxContent>
                            <w:p w14:paraId="7915BCA7" w14:textId="77777777" w:rsidR="00E620C6" w:rsidRDefault="001918E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6727" name="Rectangle 6727"/>
                        <wps:cNvSpPr/>
                        <wps:spPr>
                          <a:xfrm>
                            <a:off x="718662" y="1731586"/>
                            <a:ext cx="887070" cy="169632"/>
                          </a:xfrm>
                          <a:prstGeom prst="rect">
                            <a:avLst/>
                          </a:prstGeom>
                          <a:ln>
                            <a:noFill/>
                          </a:ln>
                        </wps:spPr>
                        <wps:txbx>
                          <w:txbxContent>
                            <w:p w14:paraId="7DF8AFC1" w14:textId="77777777" w:rsidR="00E620C6" w:rsidRDefault="001918E4">
                              <w:pPr>
                                <w:spacing w:after="160" w:line="259" w:lineRule="auto"/>
                                <w:ind w:left="0" w:firstLine="0"/>
                                <w:jc w:val="left"/>
                              </w:pPr>
                              <w:r>
                                <w:rPr>
                                  <w:sz w:val="22"/>
                                </w:rPr>
                                <w:t xml:space="preserve">кристаллы </w:t>
                              </w:r>
                            </w:p>
                          </w:txbxContent>
                        </wps:txbx>
                        <wps:bodyPr horzOverflow="overflow" vert="horz" lIns="0" tIns="0" rIns="0" bIns="0" rtlCol="0">
                          <a:noAutofit/>
                        </wps:bodyPr>
                      </wps:wsp>
                      <wps:wsp>
                        <wps:cNvPr id="6728" name="Rectangle 6728"/>
                        <wps:cNvSpPr/>
                        <wps:spPr>
                          <a:xfrm>
                            <a:off x="1386555" y="1703876"/>
                            <a:ext cx="46619" cy="206430"/>
                          </a:xfrm>
                          <a:prstGeom prst="rect">
                            <a:avLst/>
                          </a:prstGeom>
                          <a:ln>
                            <a:noFill/>
                          </a:ln>
                        </wps:spPr>
                        <wps:txbx>
                          <w:txbxContent>
                            <w:p w14:paraId="437447E5" w14:textId="77777777" w:rsidR="00E620C6" w:rsidRDefault="001918E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6729" name="Rectangle 6729"/>
                        <wps:cNvSpPr/>
                        <wps:spPr>
                          <a:xfrm>
                            <a:off x="1420083" y="1731586"/>
                            <a:ext cx="107038" cy="169632"/>
                          </a:xfrm>
                          <a:prstGeom prst="rect">
                            <a:avLst/>
                          </a:prstGeom>
                          <a:ln>
                            <a:noFill/>
                          </a:ln>
                        </wps:spPr>
                        <wps:txbx>
                          <w:txbxContent>
                            <w:p w14:paraId="454BEB6E" w14:textId="77777777" w:rsidR="00E620C6" w:rsidRDefault="001918E4">
                              <w:pPr>
                                <w:spacing w:after="160" w:line="259" w:lineRule="auto"/>
                                <w:ind w:left="0" w:firstLine="0"/>
                                <w:jc w:val="left"/>
                              </w:pPr>
                              <w:r>
                                <w:rPr>
                                  <w:sz w:val="22"/>
                                </w:rPr>
                                <w:t>Б</w:t>
                              </w:r>
                            </w:p>
                          </w:txbxContent>
                        </wps:txbx>
                        <wps:bodyPr horzOverflow="overflow" vert="horz" lIns="0" tIns="0" rIns="0" bIns="0" rtlCol="0">
                          <a:noAutofit/>
                        </wps:bodyPr>
                      </wps:wsp>
                      <wps:wsp>
                        <wps:cNvPr id="6730" name="Rectangle 6730"/>
                        <wps:cNvSpPr/>
                        <wps:spPr>
                          <a:xfrm>
                            <a:off x="1499331" y="1703876"/>
                            <a:ext cx="46619" cy="206430"/>
                          </a:xfrm>
                          <a:prstGeom prst="rect">
                            <a:avLst/>
                          </a:prstGeom>
                          <a:ln>
                            <a:noFill/>
                          </a:ln>
                        </wps:spPr>
                        <wps:txbx>
                          <w:txbxContent>
                            <w:p w14:paraId="182A5E0E" w14:textId="77777777" w:rsidR="00E620C6" w:rsidRDefault="001918E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116019" name="Shape 116019"/>
                        <wps:cNvSpPr/>
                        <wps:spPr>
                          <a:xfrm>
                            <a:off x="4295744" y="2767585"/>
                            <a:ext cx="238125" cy="333375"/>
                          </a:xfrm>
                          <a:custGeom>
                            <a:avLst/>
                            <a:gdLst/>
                            <a:ahLst/>
                            <a:cxnLst/>
                            <a:rect l="0" t="0" r="0" b="0"/>
                            <a:pathLst>
                              <a:path w="238125" h="333375">
                                <a:moveTo>
                                  <a:pt x="0" y="0"/>
                                </a:moveTo>
                                <a:lnTo>
                                  <a:pt x="238125" y="0"/>
                                </a:lnTo>
                                <a:lnTo>
                                  <a:pt x="238125" y="333375"/>
                                </a:lnTo>
                                <a:lnTo>
                                  <a:pt x="0" y="33337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6732" name="Rectangle 6732"/>
                        <wps:cNvSpPr/>
                        <wps:spPr>
                          <a:xfrm>
                            <a:off x="4387946" y="2853730"/>
                            <a:ext cx="146344" cy="181116"/>
                          </a:xfrm>
                          <a:prstGeom prst="rect">
                            <a:avLst/>
                          </a:prstGeom>
                          <a:ln>
                            <a:noFill/>
                          </a:ln>
                        </wps:spPr>
                        <wps:txbx>
                          <w:txbxContent>
                            <w:p w14:paraId="059C62AB" w14:textId="77777777" w:rsidR="00E620C6" w:rsidRDefault="001918E4">
                              <w:pPr>
                                <w:spacing w:after="160" w:line="259" w:lineRule="auto"/>
                                <w:ind w:left="0" w:firstLine="0"/>
                                <w:jc w:val="left"/>
                              </w:pPr>
                              <w:r>
                                <w:rPr>
                                  <w:b/>
                                  <w:sz w:val="24"/>
                                </w:rPr>
                                <w:t>А</w:t>
                              </w:r>
                            </w:p>
                          </w:txbxContent>
                        </wps:txbx>
                        <wps:bodyPr horzOverflow="overflow" vert="horz" lIns="0" tIns="0" rIns="0" bIns="0" rtlCol="0">
                          <a:noAutofit/>
                        </wps:bodyPr>
                      </wps:wsp>
                      <wps:wsp>
                        <wps:cNvPr id="6733" name="Rectangle 6733"/>
                        <wps:cNvSpPr/>
                        <wps:spPr>
                          <a:xfrm>
                            <a:off x="4497674" y="2821154"/>
                            <a:ext cx="50673" cy="224380"/>
                          </a:xfrm>
                          <a:prstGeom prst="rect">
                            <a:avLst/>
                          </a:prstGeom>
                          <a:ln>
                            <a:noFill/>
                          </a:ln>
                        </wps:spPr>
                        <wps:txbx>
                          <w:txbxContent>
                            <w:p w14:paraId="2214BD4D" w14:textId="77777777" w:rsidR="00E620C6" w:rsidRDefault="001918E4">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16020" name="Shape 116020"/>
                        <wps:cNvSpPr/>
                        <wps:spPr>
                          <a:xfrm>
                            <a:off x="514954" y="2775205"/>
                            <a:ext cx="238125" cy="333375"/>
                          </a:xfrm>
                          <a:custGeom>
                            <a:avLst/>
                            <a:gdLst/>
                            <a:ahLst/>
                            <a:cxnLst/>
                            <a:rect l="0" t="0" r="0" b="0"/>
                            <a:pathLst>
                              <a:path w="238125" h="333375">
                                <a:moveTo>
                                  <a:pt x="0" y="0"/>
                                </a:moveTo>
                                <a:lnTo>
                                  <a:pt x="238125" y="0"/>
                                </a:lnTo>
                                <a:lnTo>
                                  <a:pt x="238125" y="333375"/>
                                </a:lnTo>
                                <a:lnTo>
                                  <a:pt x="0" y="33337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6735" name="Rectangle 6735"/>
                        <wps:cNvSpPr/>
                        <wps:spPr>
                          <a:xfrm>
                            <a:off x="605886" y="2861350"/>
                            <a:ext cx="133980" cy="181116"/>
                          </a:xfrm>
                          <a:prstGeom prst="rect">
                            <a:avLst/>
                          </a:prstGeom>
                          <a:ln>
                            <a:noFill/>
                          </a:ln>
                        </wps:spPr>
                        <wps:txbx>
                          <w:txbxContent>
                            <w:p w14:paraId="21D12FAF" w14:textId="77777777" w:rsidR="00E620C6" w:rsidRDefault="001918E4">
                              <w:pPr>
                                <w:spacing w:after="160" w:line="259" w:lineRule="auto"/>
                                <w:ind w:left="0" w:firstLine="0"/>
                                <w:jc w:val="left"/>
                              </w:pPr>
                              <w:r>
                                <w:rPr>
                                  <w:b/>
                                  <w:sz w:val="24"/>
                                </w:rPr>
                                <w:t>Б</w:t>
                              </w:r>
                            </w:p>
                          </w:txbxContent>
                        </wps:txbx>
                        <wps:bodyPr horzOverflow="overflow" vert="horz" lIns="0" tIns="0" rIns="0" bIns="0" rtlCol="0">
                          <a:noAutofit/>
                        </wps:bodyPr>
                      </wps:wsp>
                      <wps:wsp>
                        <wps:cNvPr id="6736" name="Rectangle 6736"/>
                        <wps:cNvSpPr/>
                        <wps:spPr>
                          <a:xfrm>
                            <a:off x="706470" y="2828774"/>
                            <a:ext cx="50673" cy="224380"/>
                          </a:xfrm>
                          <a:prstGeom prst="rect">
                            <a:avLst/>
                          </a:prstGeom>
                          <a:ln>
                            <a:noFill/>
                          </a:ln>
                        </wps:spPr>
                        <wps:txbx>
                          <w:txbxContent>
                            <w:p w14:paraId="4E8B164C" w14:textId="77777777" w:rsidR="00E620C6" w:rsidRDefault="001918E4">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16021" name="Shape 116021"/>
                        <wps:cNvSpPr/>
                        <wps:spPr>
                          <a:xfrm>
                            <a:off x="3182589" y="1329945"/>
                            <a:ext cx="1080770" cy="432435"/>
                          </a:xfrm>
                          <a:custGeom>
                            <a:avLst/>
                            <a:gdLst/>
                            <a:ahLst/>
                            <a:cxnLst/>
                            <a:rect l="0" t="0" r="0" b="0"/>
                            <a:pathLst>
                              <a:path w="1080770" h="432435">
                                <a:moveTo>
                                  <a:pt x="0" y="0"/>
                                </a:moveTo>
                                <a:lnTo>
                                  <a:pt x="1080770" y="0"/>
                                </a:lnTo>
                                <a:lnTo>
                                  <a:pt x="1080770" y="432435"/>
                                </a:lnTo>
                                <a:lnTo>
                                  <a:pt x="0" y="432435"/>
                                </a:lnTo>
                                <a:lnTo>
                                  <a:pt x="0" y="0"/>
                                </a:lnTo>
                              </a:path>
                            </a:pathLst>
                          </a:custGeom>
                          <a:ln w="0" cap="flat">
                            <a:round/>
                          </a:ln>
                        </wps:spPr>
                        <wps:style>
                          <a:lnRef idx="0">
                            <a:srgbClr val="000000">
                              <a:alpha val="0"/>
                            </a:srgbClr>
                          </a:lnRef>
                          <a:fillRef idx="1">
                            <a:srgbClr val="FFFFFF"/>
                          </a:fillRef>
                          <a:effectRef idx="0">
                            <a:scrgbClr r="0" g="0" b="0"/>
                          </a:effectRef>
                          <a:fontRef idx="none"/>
                        </wps:style>
                        <wps:bodyPr/>
                      </wps:wsp>
                      <wps:wsp>
                        <wps:cNvPr id="6738" name="Rectangle 6738"/>
                        <wps:cNvSpPr/>
                        <wps:spPr>
                          <a:xfrm>
                            <a:off x="3430493" y="1408499"/>
                            <a:ext cx="632902" cy="169632"/>
                          </a:xfrm>
                          <a:prstGeom prst="rect">
                            <a:avLst/>
                          </a:prstGeom>
                          <a:ln>
                            <a:noFill/>
                          </a:ln>
                        </wps:spPr>
                        <wps:txbx>
                          <w:txbxContent>
                            <w:p w14:paraId="520A69D3" w14:textId="77777777" w:rsidR="00E620C6" w:rsidRDefault="001918E4">
                              <w:pPr>
                                <w:spacing w:after="160" w:line="259" w:lineRule="auto"/>
                                <w:ind w:left="0" w:firstLine="0"/>
                                <w:jc w:val="left"/>
                              </w:pPr>
                              <w:r>
                                <w:rPr>
                                  <w:sz w:val="22"/>
                                </w:rPr>
                                <w:t>Расплав</w:t>
                              </w:r>
                            </w:p>
                          </w:txbxContent>
                        </wps:txbx>
                        <wps:bodyPr horzOverflow="overflow" vert="horz" lIns="0" tIns="0" rIns="0" bIns="0" rtlCol="0">
                          <a:noAutofit/>
                        </wps:bodyPr>
                      </wps:wsp>
                      <wps:wsp>
                        <wps:cNvPr id="6739" name="Rectangle 6739"/>
                        <wps:cNvSpPr/>
                        <wps:spPr>
                          <a:xfrm>
                            <a:off x="3905981" y="1380787"/>
                            <a:ext cx="46619" cy="206430"/>
                          </a:xfrm>
                          <a:prstGeom prst="rect">
                            <a:avLst/>
                          </a:prstGeom>
                          <a:ln>
                            <a:noFill/>
                          </a:ln>
                        </wps:spPr>
                        <wps:txbx>
                          <w:txbxContent>
                            <w:p w14:paraId="07C55A0C" w14:textId="77777777" w:rsidR="00E620C6" w:rsidRDefault="001918E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6740" name="Rectangle 6740"/>
                        <wps:cNvSpPr/>
                        <wps:spPr>
                          <a:xfrm>
                            <a:off x="3941033" y="1408499"/>
                            <a:ext cx="99765" cy="169632"/>
                          </a:xfrm>
                          <a:prstGeom prst="rect">
                            <a:avLst/>
                          </a:prstGeom>
                          <a:ln>
                            <a:noFill/>
                          </a:ln>
                        </wps:spPr>
                        <wps:txbx>
                          <w:txbxContent>
                            <w:p w14:paraId="0C121500" w14:textId="77777777" w:rsidR="00E620C6" w:rsidRDefault="001918E4">
                              <w:pPr>
                                <w:spacing w:after="160" w:line="259" w:lineRule="auto"/>
                                <w:ind w:left="0" w:firstLine="0"/>
                                <w:jc w:val="left"/>
                              </w:pPr>
                              <w:r>
                                <w:rPr>
                                  <w:sz w:val="22"/>
                                </w:rPr>
                                <w:t>и</w:t>
                              </w:r>
                            </w:p>
                          </w:txbxContent>
                        </wps:txbx>
                        <wps:bodyPr horzOverflow="overflow" vert="horz" lIns="0" tIns="0" rIns="0" bIns="0" rtlCol="0">
                          <a:noAutofit/>
                        </wps:bodyPr>
                      </wps:wsp>
                      <wps:wsp>
                        <wps:cNvPr id="6741" name="Rectangle 6741"/>
                        <wps:cNvSpPr/>
                        <wps:spPr>
                          <a:xfrm>
                            <a:off x="4015709" y="1380787"/>
                            <a:ext cx="46619" cy="206430"/>
                          </a:xfrm>
                          <a:prstGeom prst="rect">
                            <a:avLst/>
                          </a:prstGeom>
                          <a:ln>
                            <a:noFill/>
                          </a:ln>
                        </wps:spPr>
                        <wps:txbx>
                          <w:txbxContent>
                            <w:p w14:paraId="513DCFC4" w14:textId="77777777" w:rsidR="00E620C6" w:rsidRDefault="001918E4">
                              <w:pPr>
                                <w:spacing w:after="160" w:line="259" w:lineRule="auto"/>
                                <w:ind w:left="0" w:firstLine="0"/>
                                <w:jc w:val="left"/>
                              </w:pPr>
                              <w:r>
                                <w:rPr>
                                  <w:sz w:val="22"/>
                                </w:rPr>
                                <w:t xml:space="preserve"> </w:t>
                              </w:r>
                            </w:p>
                          </w:txbxContent>
                        </wps:txbx>
                        <wps:bodyPr horzOverflow="overflow" vert="horz" lIns="0" tIns="0" rIns="0" bIns="0" rtlCol="0">
                          <a:noAutofit/>
                        </wps:bodyPr>
                      </wps:wsp>
                      <wps:wsp>
                        <wps:cNvPr id="6742" name="Rectangle 6742"/>
                        <wps:cNvSpPr/>
                        <wps:spPr>
                          <a:xfrm>
                            <a:off x="3340577" y="1571567"/>
                            <a:ext cx="887069" cy="169632"/>
                          </a:xfrm>
                          <a:prstGeom prst="rect">
                            <a:avLst/>
                          </a:prstGeom>
                          <a:ln>
                            <a:noFill/>
                          </a:ln>
                        </wps:spPr>
                        <wps:txbx>
                          <w:txbxContent>
                            <w:p w14:paraId="1B32A84A" w14:textId="77777777" w:rsidR="00E620C6" w:rsidRDefault="001918E4">
                              <w:pPr>
                                <w:spacing w:after="160" w:line="259" w:lineRule="auto"/>
                                <w:ind w:left="0" w:firstLine="0"/>
                                <w:jc w:val="left"/>
                              </w:pPr>
                              <w:r>
                                <w:rPr>
                                  <w:sz w:val="22"/>
                                </w:rPr>
                                <w:t xml:space="preserve">кристаллы </w:t>
                              </w:r>
                            </w:p>
                          </w:txbxContent>
                        </wps:txbx>
                        <wps:bodyPr horzOverflow="overflow" vert="horz" lIns="0" tIns="0" rIns="0" bIns="0" rtlCol="0">
                          <a:noAutofit/>
                        </wps:bodyPr>
                      </wps:wsp>
                      <wps:wsp>
                        <wps:cNvPr id="6743" name="Rectangle 6743"/>
                        <wps:cNvSpPr/>
                        <wps:spPr>
                          <a:xfrm>
                            <a:off x="4008089" y="1571567"/>
                            <a:ext cx="134636" cy="169632"/>
                          </a:xfrm>
                          <a:prstGeom prst="rect">
                            <a:avLst/>
                          </a:prstGeom>
                          <a:ln>
                            <a:noFill/>
                          </a:ln>
                        </wps:spPr>
                        <wps:txbx>
                          <w:txbxContent>
                            <w:p w14:paraId="169C81A9" w14:textId="77777777" w:rsidR="00E620C6" w:rsidRDefault="001918E4">
                              <w:pPr>
                                <w:spacing w:after="160" w:line="259" w:lineRule="auto"/>
                                <w:ind w:left="0" w:firstLine="0"/>
                                <w:jc w:val="left"/>
                              </w:pPr>
                              <w:r>
                                <w:rPr>
                                  <w:sz w:val="22"/>
                                </w:rPr>
                                <w:t>А</w:t>
                              </w:r>
                            </w:p>
                          </w:txbxContent>
                        </wps:txbx>
                        <wps:bodyPr horzOverflow="overflow" vert="horz" lIns="0" tIns="0" rIns="0" bIns="0" rtlCol="0">
                          <a:noAutofit/>
                        </wps:bodyPr>
                      </wps:wsp>
                      <wps:wsp>
                        <wps:cNvPr id="6744" name="Rectangle 6744"/>
                        <wps:cNvSpPr/>
                        <wps:spPr>
                          <a:xfrm>
                            <a:off x="4107530" y="1543856"/>
                            <a:ext cx="46619" cy="206429"/>
                          </a:xfrm>
                          <a:prstGeom prst="rect">
                            <a:avLst/>
                          </a:prstGeom>
                          <a:ln>
                            <a:noFill/>
                          </a:ln>
                        </wps:spPr>
                        <wps:txbx>
                          <w:txbxContent>
                            <w:p w14:paraId="2B311A75" w14:textId="77777777" w:rsidR="00E620C6" w:rsidRDefault="001918E4">
                              <w:pPr>
                                <w:spacing w:after="160" w:line="259" w:lineRule="auto"/>
                                <w:ind w:lef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5D110FCB" id="Group 99356" o:spid="_x0000_s1026" style="width:368.7pt;height:255.55pt;mso-position-horizontal-relative:char;mso-position-vertical-relative:line" coordsize="46824,3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">
                <v:rect id="Rectangle 6654" o:spid="_x0000_s1027" style="position:absolute;left:46378;top:3047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" filled="f" stroked="f">
                  <v:textbox inset="0,0,0,0">
                    <w:txbxContent>
                      <w:p w14:paraId="0F97B208" w14:textId="77777777" w:rsidR="00E620C6" w:rsidRDefault="001918E4">
                        <w:pPr>
                          <w:spacing w:after="160" w:line="259" w:lineRule="auto"/>
                          <w:ind w:left="0" w:firstLine="0"/>
                          <w:jc w:val="left"/>
                        </w:pPr>
                        <w:r>
                          <w:rPr>
                            <w:b/>
                          </w:rPr>
                          <w:t xml:space="preserve"> </w:t>
                        </w:r>
                      </w:p>
                    </w:txbxContent>
                  </v:textbox>
                </v:rect>
                <v:shape id="Shape 6657" o:spid="_x0000_s1028" style="position:absolute;width:45818;height:31574;visibility:visible;mso-wrap-style:square;v-text-anchor:top" coordsize="4581828,315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" path="m,l4581828,r,3157471l,3157471,,xe" filled="f" strokeweight=".26406mm">
                  <v:path arrowok="t" textboxrect="0,0,4581828,3157471"/>
                </v:shape>
                <v:shape id="Shape 116016" o:spid="_x0000_s1029" style="position:absolute;left:6476;top:2000;width:37434;height:22581;visibility:visible;mso-wrap-style:square;v-text-anchor:top" coordsize="3743410,2258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" path="m,l3743410,r,2258164l,2258164,,e" stroked="f" strokeweight="0">
                  <v:stroke miterlimit="83231f" joinstyle="miter"/>
                  <v:path arrowok="t" textboxrect="0,0,3743410,2258164"/>
                </v:shape>
                <v:shape id="Shape 6659" o:spid="_x0000_s1030" style="position:absolute;left:6524;top:19036;width:37339;height:0;visibility:visible;mso-wrap-style:square;v-text-anchor:top" coordsize="373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" path="m,l3733968,e" filled="f" strokeweight=".26406mm">
                  <v:stroke endcap="square"/>
                  <v:path arrowok="t" textboxrect="0,0,3733968,0"/>
                </v:shape>
                <v:shape id="Shape 6660" o:spid="_x0000_s1031" style="position:absolute;left:6524;top:13342;width:37339;height:0;visibility:visible;mso-wrap-style:square;v-text-anchor:top" coordsize="373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" path="m,l3733968,e" filled="f" strokeweight=".26406mm">
                  <v:stroke endcap="square"/>
                  <v:path arrowok="t" textboxrect="0,0,3733968,0"/>
                </v:shape>
                <v:shape id="Shape 6661" o:spid="_x0000_s1032" style="position:absolute;left:6524;top:7744;width:37339;height:0;visibility:visible;mso-wrap-style:square;v-text-anchor:top" coordsize="373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" path="m,l3733968,e" filled="f" strokeweight=".26406mm">
                  <v:stroke endcap="square"/>
                  <v:path arrowok="t" textboxrect="0,0,3733968,0"/>
                </v:shape>
                <v:shape id="Shape 6662" o:spid="_x0000_s1033" style="position:absolute;left:6524;top:2048;width:37339;height:0;visibility:visible;mso-wrap-style:square;v-text-anchor:top" coordsize="373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" path="m,l3733968,e" filled="f" strokeweight=".26406mm">
                  <v:stroke endcap="square"/>
                  <v:path arrowok="t" textboxrect="0,0,3733968,0"/>
                </v:shape>
                <v:shape id="Shape 6663" o:spid="_x0000_s1034" style="position:absolute;left:14049;top:2048;width:0;height:22484;visibility:visible;mso-wrap-style:square;v-text-anchor:top" coordsize="0,224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" path="m,l,2248308e" filled="f" strokeweight=".26406mm">
                  <v:stroke endcap="square"/>
                  <v:path arrowok="t" textboxrect="0,0,0,2248308"/>
                </v:shape>
                <v:shape id="Shape 6664" o:spid="_x0000_s1035" style="position:absolute;left:21480;top:2048;width:0;height:22484;visibility:visible;mso-wrap-style:square;v-text-anchor:top" coordsize="0,224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" path="m,l,2248308e" filled="f" strokeweight=".26406mm">
                  <v:stroke endcap="square"/>
                  <v:path arrowok="t" textboxrect="0,0,0,2248308"/>
                </v:shape>
                <v:shape id="Shape 6665" o:spid="_x0000_s1036" style="position:absolute;left:29005;top:2048;width:0;height:22484;visibility:visible;mso-wrap-style:square;v-text-anchor:top" coordsize="0,224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" path="m,l,2248308e" filled="f" strokeweight=".26406mm">
                  <v:stroke endcap="square"/>
                  <v:path arrowok="t" textboxrect="0,0,0,2248308"/>
                </v:shape>
                <v:shape id="Shape 6666" o:spid="_x0000_s1037" style="position:absolute;left:36436;top:2048;width:0;height:22484;visibility:visible;mso-wrap-style:square;v-text-anchor:top" coordsize="0,224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" path="m,l,2248308e" filled="f" strokeweight=".26406mm">
                  <v:stroke endcap="square"/>
                  <v:path arrowok="t" textboxrect="0,0,0,2248308"/>
                </v:shape>
                <v:shape id="Shape 6667" o:spid="_x0000_s1038" style="position:absolute;left:43958;top:2048;width:0;height:22484;visibility:visible;mso-wrap-style:square;v-text-anchor:top" coordsize="0,224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" path="m,l,2248308e" filled="f" strokeweight=".26406mm">
                  <v:stroke endcap="square"/>
                  <v:path arrowok="t" textboxrect="0,0,0,2248308"/>
                </v:shape>
                <v:shape id="Shape 6668" o:spid="_x0000_s1039" style="position:absolute;left:6524;top:2048;width:37339;height:0;visibility:visible;mso-wrap-style:square;v-text-anchor:top" coordsize="373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" path="m,l3733968,e" filled="f" strokeweight=".26406mm">
                  <v:stroke endcap="square"/>
                  <v:path arrowok="t" textboxrect="0,0,3733968,0"/>
                </v:shape>
                <v:shape id="Shape 6669" o:spid="_x0000_s1040" style="position:absolute;left:43958;top:2048;width:0;height:22484;visibility:visible;mso-wrap-style:square;v-text-anchor:top" coordsize="0,22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" path="m,l,2248309e" filled="f" strokeweight=".26406mm">
                  <v:stroke endcap="square"/>
                  <v:path arrowok="t" textboxrect="0,0,0,2248309"/>
                </v:shape>
                <v:shape id="Shape 6670" o:spid="_x0000_s1041" style="position:absolute;left:6622;top:24631;width:37336;height:0;visibility:visible;mso-wrap-style:square;v-text-anchor:top" coordsize="3733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" path="m3733651,l,e" filled="f" strokeweight=".26406mm">
                  <v:stroke endcap="square"/>
                  <v:path arrowok="t" textboxrect="0,0,3733651,0"/>
                </v:shape>
                <v:shape id="Shape 6671" o:spid="_x0000_s1042" style="position:absolute;left:6524;top:2148;width:0;height:22483;visibility:visible;mso-wrap-style:square;v-text-anchor:top" coordsize="0,22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" path="m,2248309l,e" filled="f" strokeweight=".26406mm">
                  <v:stroke endcap="square"/>
                  <v:path arrowok="t" textboxrect="0,0,0,2248309"/>
                </v:shape>
                <v:shape id="Shape 6672" o:spid="_x0000_s1043" style="position:absolute;left:6524;top:2048;width:0;height:22484;visibility:visible;mso-wrap-style:square;v-text-anchor:top" coordsize="0,22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" path="m,l,2248309e" filled="f" strokeweight=".26406mm">
                  <v:stroke endcap="square"/>
                  <v:path arrowok="t" textboxrect="0,0,0,2248309"/>
                </v:shape>
                <v:shape id="Shape 6673" o:spid="_x0000_s1044" style="position:absolute;left:6143;top:24631;width:286;height:0;visibility:visible;mso-wrap-style:square;v-text-anchor:top" coordsize="28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" path="m,l28518,e" filled="f" strokeweight=".26406mm">
                  <v:stroke endcap="square"/>
                  <v:path arrowok="t" textboxrect="0,0,28518,0"/>
                </v:shape>
                <v:shape id="Shape 6674" o:spid="_x0000_s1045" style="position:absolute;left:6143;top:19036;width:286;height:0;visibility:visible;mso-wrap-style:square;v-text-anchor:top" coordsize="28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" path="m,l28518,e" filled="f" strokeweight=".26406mm">
                  <v:stroke endcap="square"/>
                  <v:path arrowok="t" textboxrect="0,0,28518,0"/>
                </v:shape>
                <v:shape id="Shape 6675" o:spid="_x0000_s1046" style="position:absolute;left:6143;top:13342;width:286;height:0;visibility:visible;mso-wrap-style:square;v-text-anchor:top" coordsize="28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" path="m,l28518,e" filled="f" strokeweight=".26406mm">
                  <v:stroke endcap="square"/>
                  <v:path arrowok="t" textboxrect="0,0,28518,0"/>
                </v:shape>
                <v:shape id="Shape 6676" o:spid="_x0000_s1047" style="position:absolute;left:6143;top:7744;width:286;height:0;visibility:visible;mso-wrap-style:square;v-text-anchor:top" coordsize="28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" path="m,l28518,e" filled="f" strokeweight=".26406mm">
                  <v:stroke endcap="square"/>
                  <v:path arrowok="t" textboxrect="0,0,28518,0"/>
                </v:shape>
                <v:shape id="Shape 6677" o:spid="_x0000_s1048" style="position:absolute;left:6143;top:2048;width:286;height:0;visibility:visible;mso-wrap-style:square;v-text-anchor:top" coordsize="28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" path="m,l28518,e" filled="f" strokeweight=".26406mm">
                  <v:stroke endcap="square"/>
                  <v:path arrowok="t" textboxrect="0,0,28518,0"/>
                </v:shape>
                <v:shape id="Shape 6678" o:spid="_x0000_s1049" style="position:absolute;left:6524;top:24631;width:37339;height:0;visibility:visible;mso-wrap-style:square;v-text-anchor:top" coordsize="373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" path="m,l3733968,e" filled="f" strokeweight=".26406mm">
                  <v:stroke endcap="square"/>
                  <v:path arrowok="t" textboxrect="0,0,3733968,0"/>
                </v:shape>
                <v:shape id="Shape 6679" o:spid="_x0000_s1050" style="position:absolute;left:6524;top:24731;width:0;height:299;visibility:visible;mso-wrap-style:square;v-text-anchor:top" coordsize="0,2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" path="m,29884l,e" filled="f" strokeweight=".26406mm">
                  <v:stroke endcap="square"/>
                  <v:path arrowok="t" textboxrect="0,0,0,29884"/>
                </v:shape>
                <v:shape id="Shape 6680" o:spid="_x0000_s1051" style="position:absolute;left:14049;top:24731;width:0;height:299;visibility:visible;mso-wrap-style:square;v-text-anchor:top" coordsize="0,2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" path="m,29884l,e" filled="f" strokeweight=".26406mm">
                  <v:stroke endcap="square"/>
                  <v:path arrowok="t" textboxrect="0,0,0,29884"/>
                </v:shape>
                <v:shape id="Shape 6681" o:spid="_x0000_s1052" style="position:absolute;left:21480;top:24731;width:0;height:299;visibility:visible;mso-wrap-style:square;v-text-anchor:top" coordsize="0,2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" path="m,29884l,e" filled="f" strokeweight=".26406mm">
                  <v:stroke endcap="square"/>
                  <v:path arrowok="t" textboxrect="0,0,0,29884"/>
                </v:shape>
                <v:shape id="Shape 6682" o:spid="_x0000_s1053" style="position:absolute;left:29005;top:24731;width:0;height:299;visibility:visible;mso-wrap-style:square;v-text-anchor:top" coordsize="0,2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" path="m,29884l,e" filled="f" strokeweight=".26406mm">
                  <v:stroke endcap="square"/>
                  <v:path arrowok="t" textboxrect="0,0,0,29884"/>
                </v:shape>
                <v:shape id="Shape 6683" o:spid="_x0000_s1054" style="position:absolute;left:36436;top:24731;width:0;height:299;visibility:visible;mso-wrap-style:square;v-text-anchor:top" coordsize="0,2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" path="m,29884l,e" filled="f" strokeweight=".26406mm">
                  <v:stroke endcap="square"/>
                  <v:path arrowok="t" textboxrect="0,0,0,29884"/>
                </v:shape>
                <v:shape id="Shape 6684" o:spid="_x0000_s1055" style="position:absolute;left:43958;top:24731;width:0;height:299;visibility:visible;mso-wrap-style:square;v-text-anchor:top" coordsize="0,29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" path="m,29884l,e" filled="f" strokeweight=".26406mm">
                  <v:stroke endcap="square"/>
                  <v:path arrowok="t" textboxrect="0,0,0,29884"/>
                </v:shape>
                <v:shape id="Shape 6685" o:spid="_x0000_s1056" style="position:absolute;left:6001;top:12691;width:954;height:999;visibility:visible;mso-wrap-style:square;v-text-anchor:top" coordsize="95376,9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" path="m47529,l95376,49806,47529,99878,,49806,47529,xe" stroked="f" strokeweight="0">
                  <v:stroke miterlimit="83231f" joinstyle="miter"/>
                  <v:path arrowok="t" textboxrect="0,0,95376,99878"/>
                </v:shape>
                <v:shape id="Shape 6686" o:spid="_x0000_s1057" style="position:absolute;left:9718;top:15288;width:950;height:999;visibility:visible;mso-wrap-style:square;v-text-anchor:top" coordsize="95059,9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" path="m47529,l95059,50072,47529,99879,,50072,47529,xe" stroked="f" strokeweight="0">
                  <v:stroke miterlimit="83231f" joinstyle="miter"/>
                  <v:path arrowok="t" textboxrect="0,0,95059,99879"/>
                </v:shape>
                <v:shape id="Shape 6687" o:spid="_x0000_s1058" style="position:absolute;left:13526;top:18186;width:954;height:1000;visibility:visible;mso-wrap-style:square;v-text-anchor:top" coordsize="95439,9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" path="m47529,l95439,49806,47529,99985,,49806,47529,xe" stroked="f" strokeweight="0">
                  <v:stroke miterlimit="83231f" joinstyle="miter"/>
                  <v:path arrowok="t" textboxrect="0,0,95439,99985"/>
                </v:shape>
                <v:shape id="Shape 6688" o:spid="_x0000_s1059" style="position:absolute;left:16480;top:19986;width:951;height:996;visibility:visible;mso-wrap-style:square;v-text-anchor:top" coordsize="95059,9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" path="m47529,l95059,49806,47529,99613,,49806,47529,xe" stroked="f" strokeweight="0">
                  <v:stroke miterlimit="83231f" joinstyle="miter"/>
                  <v:path arrowok="t" textboxrect="0,0,95059,99613"/>
                </v:shape>
                <v:shape id="Shape 6689" o:spid="_x0000_s1060" style="position:absolute;left:17241;top:19086;width:953;height:999;visibility:visible;mso-wrap-style:square;v-text-anchor:top" coordsize="95312,99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" path="m47783,l95312,49806,47783,99945,,49806,47783,xe" stroked="f" strokeweight="0">
                  <v:stroke miterlimit="83231f" joinstyle="miter"/>
                  <v:path arrowok="t" textboxrect="0,0,95312,99945"/>
                </v:shape>
                <v:shape id="Shape 6690" o:spid="_x0000_s1061" style="position:absolute;left:19623;top:15888;width:954;height:1000;visibility:visible;mso-wrap-style:square;v-text-anchor:top" coordsize="95312,10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" path="m47529,l95312,49807,47529,100012,,49807,47529,xe" stroked="f" strokeweight="0">
                  <v:stroke miterlimit="83231f" joinstyle="miter"/>
                  <v:path arrowok="t" textboxrect="0,0,95312,100012"/>
                </v:shape>
                <v:shape id="Shape 6691" o:spid="_x0000_s1062" style="position:absolute;left:23622;top:13090;width:953;height:998;visibility:visible;mso-wrap-style:square;v-text-anchor:top" coordsize="95312,9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" path="m47782,l95312,50072,47782,99878,,50072,47782,xe" stroked="f" strokeweight="0">
                  <v:stroke miterlimit="83231f" joinstyle="miter"/>
                  <v:path arrowok="t" textboxrect="0,0,95312,99878"/>
                </v:shape>
                <v:shape id="Shape 6692" o:spid="_x0000_s1063" style="position:absolute;left:24765;top:12890;width:955;height:999;visibility:visible;mso-wrap-style:square;v-text-anchor:top" coordsize="95439,9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" path="m47530,l95439,50072,47530,99879,,50072,47530,xe" stroked="f" strokeweight="0">
                  <v:stroke miterlimit="83231f" joinstyle="miter"/>
                  <v:path arrowok="t" textboxrect="0,0,95439,99879"/>
                </v:shape>
                <v:shape id="Shape 6693" o:spid="_x0000_s1064" style="position:absolute;left:27528;top:12990;width:955;height:999;visibility:visible;mso-wrap-style:square;v-text-anchor:top" coordsize="95439,9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" path="m47530,l95439,50072,47530,99879,,50072,47530,xe" stroked="f" strokeweight="0">
                  <v:stroke miterlimit="83231f" joinstyle="miter"/>
                  <v:path arrowok="t" textboxrect="0,0,95439,99879"/>
                </v:shape>
                <v:shape id="Shape 6694" o:spid="_x0000_s1065" style="position:absolute;left:31242;top:14288;width:953;height:1000;visibility:visible;mso-wrap-style:square;v-text-anchor:top" coordsize="95312,10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" path="m47909,l95312,50205,47909,100012,,50205,47909,xe" stroked="f" strokeweight="0">
                  <v:stroke miterlimit="83231f" joinstyle="miter"/>
                  <v:path arrowok="t" textboxrect="0,0,95312,100012"/>
                </v:shape>
                <v:shape id="Shape 6695" o:spid="_x0000_s1066" style="position:absolute;left:35910;top:9692;width:953;height:1000;visibility:visible;mso-wrap-style:square;v-text-anchor:top" coordsize="95312,10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" path="m47783,l95312,50205,47783,100012,,50205,47783,xe" stroked="f" strokeweight="0">
                  <v:stroke miterlimit="83231f" joinstyle="miter"/>
                  <v:path arrowok="t" textboxrect="0,0,95312,100012"/>
                </v:shape>
                <v:shape id="Shape 6696" o:spid="_x0000_s1067" style="position:absolute;left:37818;top:8394;width:950;height:999;visibility:visible;mso-wrap-style:square;v-text-anchor:top" coordsize="95059,9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" path="m47529,l95059,50073,47529,99879,,50073,47529,xe" stroked="f" strokeweight="0">
                  <v:stroke miterlimit="83231f" joinstyle="miter"/>
                  <v:path arrowok="t" textboxrect="0,0,95059,99879"/>
                </v:shape>
                <v:shape id="Shape 6697" o:spid="_x0000_s1068" style="position:absolute;left:41531;top:5898;width:953;height:998;visibility:visible;mso-wrap-style:square;v-text-anchor:top" coordsize="95312,9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" path="m47529,l95312,49806,47529,99878,,49806,47529,xe" stroked="f" strokeweight="0">
                  <v:stroke miterlimit="83231f" joinstyle="miter"/>
                  <v:path arrowok="t" textboxrect="0,0,95312,99878"/>
                </v:shape>
                <v:shape id="Shape 6698" o:spid="_x0000_s1069" style="position:absolute;left:43435;top:4798;width:954;height:1000;visibility:visible;mso-wrap-style:square;v-text-anchor:top" coordsize="95439,10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" path="m47529,l95439,49806,47529,100012,,49806,47529,xe" stroked="f" strokeweight="0">
                  <v:stroke miterlimit="83231f" joinstyle="miter"/>
                  <v:path arrowok="t" textboxrect="0,0,95439,100012"/>
                </v:shape>
                <v:rect id="Rectangle 6699" o:spid="_x0000_s1070" style="position:absolute;left:3526;top:24134;width:268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" filled="f" stroked="f">
                  <v:textbox inset="0,0,0,0">
                    <w:txbxContent>
                      <w:p w14:paraId="091319D0" w14:textId="77777777" w:rsidR="00E620C6" w:rsidRDefault="001918E4">
                        <w:pPr>
                          <w:spacing w:after="160" w:line="259" w:lineRule="auto"/>
                          <w:ind w:left="0" w:firstLine="0"/>
                          <w:jc w:val="left"/>
                        </w:pPr>
                        <w:r>
                          <w:rPr>
                            <w:rFonts w:ascii="Arial" w:eastAsia="Arial" w:hAnsi="Arial" w:cs="Arial"/>
                            <w:sz w:val="20"/>
                          </w:rPr>
                          <w:t>500</w:t>
                        </w:r>
                      </w:p>
                    </w:txbxContent>
                  </v:textbox>
                </v:rect>
                <v:rect id="Rectangle 6700" o:spid="_x0000_s1071" style="position:absolute;left:3526;top:18539;width:268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" filled="f" stroked="f">
                  <v:textbox inset="0,0,0,0">
                    <w:txbxContent>
                      <w:p w14:paraId="5DFEF021" w14:textId="77777777" w:rsidR="00E620C6" w:rsidRDefault="001918E4">
                        <w:pPr>
                          <w:spacing w:after="160" w:line="259" w:lineRule="auto"/>
                          <w:ind w:left="0" w:firstLine="0"/>
                          <w:jc w:val="left"/>
                        </w:pPr>
                        <w:r>
                          <w:rPr>
                            <w:rFonts w:ascii="Arial" w:eastAsia="Arial" w:hAnsi="Arial" w:cs="Arial"/>
                            <w:sz w:val="20"/>
                          </w:rPr>
                          <w:t>600</w:t>
                        </w:r>
                      </w:p>
                    </w:txbxContent>
                  </v:textbox>
                </v:rect>
                <v:rect id="Rectangle 6701" o:spid="_x0000_s1072" style="position:absolute;left:3526;top:12844;width:268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" filled="f" stroked="f">
                  <v:textbox inset="0,0,0,0">
                    <w:txbxContent>
                      <w:p w14:paraId="2D1957E8" w14:textId="77777777" w:rsidR="00E620C6" w:rsidRDefault="001918E4">
                        <w:pPr>
                          <w:spacing w:after="160" w:line="259" w:lineRule="auto"/>
                          <w:ind w:left="0" w:firstLine="0"/>
                          <w:jc w:val="left"/>
                        </w:pPr>
                        <w:r>
                          <w:rPr>
                            <w:rFonts w:ascii="Arial" w:eastAsia="Arial" w:hAnsi="Arial" w:cs="Arial"/>
                            <w:sz w:val="20"/>
                          </w:rPr>
                          <w:t>700</w:t>
                        </w:r>
                      </w:p>
                    </w:txbxContent>
                  </v:textbox>
                </v:rect>
                <v:rect id="Rectangle 6702" o:spid="_x0000_s1073" style="position:absolute;left:3526;top:7250;width:268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2b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DSOhvB8E56AnD8AAAD//wMAUEsBAi0AFAAGAAgAAAAhANvh9svuAAAAhQEAABMAAAAAAAAA&#10;AAAAAAAAAAAAAFtDb250ZW50X1R5cGVzXS54bWxQSwECLQAUAAYACAAAACEAWvQsW78AAAAVAQAA&#10;CwAAAAAAAAAAAAAAAAAfAQAAX3JlbHMvLnJlbHNQSwECLQAUAAYACAAAACEA7JBdm8YAAADdAAAA&#10;DwAAAAAAAAAAAAAAAAAHAgAAZHJzL2Rvd25yZXYueG1sUEsFBgAAAAADAAMAtwAAAPoCAAAAAA==&#10;" filled="f" stroked="f">
                  <v:textbox inset="0,0,0,0">
                    <w:txbxContent>
                      <w:p w14:paraId="13B8AE86" w14:textId="77777777" w:rsidR="00E620C6" w:rsidRDefault="001918E4">
                        <w:pPr>
                          <w:spacing w:after="160" w:line="259" w:lineRule="auto"/>
                          <w:ind w:left="0" w:firstLine="0"/>
                          <w:jc w:val="left"/>
                        </w:pPr>
                        <w:r>
                          <w:rPr>
                            <w:rFonts w:ascii="Arial" w:eastAsia="Arial" w:hAnsi="Arial" w:cs="Arial"/>
                            <w:sz w:val="20"/>
                          </w:rPr>
                          <w:t>800</w:t>
                        </w:r>
                      </w:p>
                    </w:txbxContent>
                  </v:textbox>
                </v:rect>
                <v:rect id="Rectangle 6703" o:spid="_x0000_s1074" style="position:absolute;left:3526;top:1555;width:268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gAxwAAAN0AAAAPAAAAZHJzL2Rvd25yZXYueG1sRI9Ba8JA&#10;FITvgv9heYXedNMK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IPc+ADHAAAA3QAA&#10;AA8AAAAAAAAAAAAAAAAABwIAAGRycy9kb3ducmV2LnhtbFBLBQYAAAAAAwADALcAAAD7AgAAAAA=&#10;" filled="f" stroked="f">
                  <v:textbox inset="0,0,0,0">
                    <w:txbxContent>
                      <w:p w14:paraId="7AEB4D26" w14:textId="77777777" w:rsidR="00E620C6" w:rsidRDefault="001918E4">
                        <w:pPr>
                          <w:spacing w:after="160" w:line="259" w:lineRule="auto"/>
                          <w:ind w:left="0" w:firstLine="0"/>
                          <w:jc w:val="left"/>
                        </w:pPr>
                        <w:r>
                          <w:rPr>
                            <w:rFonts w:ascii="Arial" w:eastAsia="Arial" w:hAnsi="Arial" w:cs="Arial"/>
                            <w:sz w:val="20"/>
                          </w:rPr>
                          <w:t>900</w:t>
                        </w:r>
                      </w:p>
                    </w:txbxContent>
                  </v:textbox>
                </v:rect>
                <v:rect id="Rectangle 6704" o:spid="_x0000_s1075" style="position:absolute;left:6191;top:26034;width:91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B0xwAAAN0AAAAPAAAAZHJzL2Rvd25yZXYueG1sRI9Ba8JA&#10;FITvgv9heYXedNMi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Aw1YHTHAAAA3QAA&#10;AA8AAAAAAAAAAAAAAAAABwIAAGRycy9kb3ducmV2LnhtbFBLBQYAAAAAAwADALcAAAD7AgAAAAA=&#10;" filled="f" stroked="f">
                  <v:textbox inset="0,0,0,0">
                    <w:txbxContent>
                      <w:p w14:paraId="61CE60A6" w14:textId="77777777" w:rsidR="00E620C6" w:rsidRDefault="001918E4">
                        <w:pPr>
                          <w:spacing w:after="160" w:line="259" w:lineRule="auto"/>
                          <w:ind w:left="0" w:firstLine="0"/>
                          <w:jc w:val="left"/>
                        </w:pPr>
                        <w:r>
                          <w:rPr>
                            <w:rFonts w:ascii="Arial" w:eastAsia="Arial" w:hAnsi="Arial" w:cs="Arial"/>
                            <w:sz w:val="20"/>
                          </w:rPr>
                          <w:t>0</w:t>
                        </w:r>
                      </w:p>
                    </w:txbxContent>
                  </v:textbox>
                </v:rect>
                <v:rect id="Rectangle 6705" o:spid="_x0000_s1076" style="position:absolute;left:13337;top:26034;width:1801;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" filled="f" stroked="f">
                  <v:textbox inset="0,0,0,0">
                    <w:txbxContent>
                      <w:p w14:paraId="5B885560" w14:textId="77777777" w:rsidR="00E620C6" w:rsidRDefault="001918E4">
                        <w:pPr>
                          <w:spacing w:after="160" w:line="259" w:lineRule="auto"/>
                          <w:ind w:left="0" w:firstLine="0"/>
                          <w:jc w:val="left"/>
                        </w:pPr>
                        <w:r>
                          <w:rPr>
                            <w:rFonts w:ascii="Arial" w:eastAsia="Arial" w:hAnsi="Arial" w:cs="Arial"/>
                            <w:sz w:val="20"/>
                          </w:rPr>
                          <w:t>20</w:t>
                        </w:r>
                      </w:p>
                    </w:txbxContent>
                  </v:textbox>
                </v:rect>
                <v:rect id="Rectangle 6706" o:spid="_x0000_s1077" style="position:absolute;left:20767;top:26034;width:1801;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" filled="f" stroked="f">
                  <v:textbox inset="0,0,0,0">
                    <w:txbxContent>
                      <w:p w14:paraId="72447EAC" w14:textId="77777777" w:rsidR="00E620C6" w:rsidRDefault="001918E4">
                        <w:pPr>
                          <w:spacing w:after="160" w:line="259" w:lineRule="auto"/>
                          <w:ind w:left="0" w:firstLine="0"/>
                          <w:jc w:val="left"/>
                        </w:pPr>
                        <w:r>
                          <w:rPr>
                            <w:rFonts w:ascii="Arial" w:eastAsia="Arial" w:hAnsi="Arial" w:cs="Arial"/>
                            <w:sz w:val="20"/>
                          </w:rPr>
                          <w:t>40</w:t>
                        </w:r>
                      </w:p>
                    </w:txbxContent>
                  </v:textbox>
                </v:rect>
                <v:rect id="Rectangle 6707" o:spid="_x0000_s1078" style="position:absolute;left:28289;top:26034;width:1801;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" filled="f" stroked="f">
                  <v:textbox inset="0,0,0,0">
                    <w:txbxContent>
                      <w:p w14:paraId="00C7D7CB" w14:textId="77777777" w:rsidR="00E620C6" w:rsidRDefault="001918E4">
                        <w:pPr>
                          <w:spacing w:after="160" w:line="259" w:lineRule="auto"/>
                          <w:ind w:left="0" w:firstLine="0"/>
                          <w:jc w:val="left"/>
                        </w:pPr>
                        <w:r>
                          <w:rPr>
                            <w:rFonts w:ascii="Arial" w:eastAsia="Arial" w:hAnsi="Arial" w:cs="Arial"/>
                            <w:sz w:val="20"/>
                          </w:rPr>
                          <w:t>60</w:t>
                        </w:r>
                      </w:p>
                    </w:txbxContent>
                  </v:textbox>
                </v:rect>
                <v:rect id="Rectangle 6708" o:spid="_x0000_s1079" style="position:absolute;left:35720;top:26034;width:1801;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" filled="f" stroked="f">
                  <v:textbox inset="0,0,0,0">
                    <w:txbxContent>
                      <w:p w14:paraId="71807CEB" w14:textId="77777777" w:rsidR="00E620C6" w:rsidRDefault="001918E4">
                        <w:pPr>
                          <w:spacing w:after="160" w:line="259" w:lineRule="auto"/>
                          <w:ind w:left="0" w:firstLine="0"/>
                          <w:jc w:val="left"/>
                        </w:pPr>
                        <w:r>
                          <w:rPr>
                            <w:rFonts w:ascii="Arial" w:eastAsia="Arial" w:hAnsi="Arial" w:cs="Arial"/>
                            <w:sz w:val="20"/>
                          </w:rPr>
                          <w:t>80</w:t>
                        </w:r>
                      </w:p>
                    </w:txbxContent>
                  </v:textbox>
                </v:rect>
                <v:rect id="Rectangle 6709" o:spid="_x0000_s1080" style="position:absolute;left:42960;top:26034;width:268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" filled="f" stroked="f">
                  <v:textbox inset="0,0,0,0">
                    <w:txbxContent>
                      <w:p w14:paraId="20036E46" w14:textId="77777777" w:rsidR="00E620C6" w:rsidRDefault="001918E4">
                        <w:pPr>
                          <w:spacing w:after="160" w:line="259" w:lineRule="auto"/>
                          <w:ind w:left="0" w:firstLine="0"/>
                          <w:jc w:val="left"/>
                        </w:pPr>
                        <w:r>
                          <w:rPr>
                            <w:rFonts w:ascii="Arial" w:eastAsia="Arial" w:hAnsi="Arial" w:cs="Arial"/>
                            <w:sz w:val="20"/>
                          </w:rPr>
                          <w:t>100</w:t>
                        </w:r>
                      </w:p>
                    </w:txbxContent>
                  </v:textbox>
                </v:rect>
                <v:rect id="Rectangle 6710" o:spid="_x0000_s1081" style="position:absolute;left:22386;top:28512;width:7326;height:1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" filled="f" stroked="f">
                  <v:textbox inset="0,0,0,0">
                    <w:txbxContent>
                      <w:p w14:paraId="257A4C37" w14:textId="77777777" w:rsidR="00E620C6" w:rsidRDefault="001918E4">
                        <w:pPr>
                          <w:spacing w:after="160" w:line="259" w:lineRule="auto"/>
                          <w:ind w:left="0" w:firstLine="0"/>
                          <w:jc w:val="left"/>
                        </w:pPr>
                        <w:r>
                          <w:rPr>
                            <w:rFonts w:ascii="Arial" w:eastAsia="Arial" w:hAnsi="Arial" w:cs="Arial"/>
                            <w:b/>
                            <w:sz w:val="25"/>
                          </w:rPr>
                          <w:t>Состав</w:t>
                        </w:r>
                      </w:p>
                    </w:txbxContent>
                  </v:textbox>
                </v:rect>
                <v:rect id="Rectangle 6711" o:spid="_x0000_s1082" style="position:absolute;left:1409;top:12980;width:2071;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" filled="f" stroked="f">
                  <v:textbox inset="0,0,0,0">
                    <w:txbxContent>
                      <w:p w14:paraId="7C984585" w14:textId="77777777" w:rsidR="00E620C6" w:rsidRDefault="001918E4">
                        <w:pPr>
                          <w:spacing w:after="160" w:line="259" w:lineRule="auto"/>
                          <w:ind w:left="0" w:firstLine="0"/>
                          <w:jc w:val="left"/>
                        </w:pPr>
                        <w:r>
                          <w:rPr>
                            <w:rFonts w:ascii="Arial" w:eastAsia="Arial" w:hAnsi="Arial" w:cs="Arial"/>
                            <w:b/>
                            <w:sz w:val="20"/>
                          </w:rPr>
                          <w:t xml:space="preserve">Т, </w:t>
                        </w:r>
                      </w:p>
                    </w:txbxContent>
                  </v:textbox>
                </v:rect>
                <v:rect id="Rectangle 6712" o:spid="_x0000_s1083" style="position:absolute;left:1676;top:12320;width:665;height:107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" filled="f" stroked="f">
                  <v:textbox inset="0,0,0,0">
                    <w:txbxContent>
                      <w:p w14:paraId="134EFE9D" w14:textId="77777777" w:rsidR="00E620C6" w:rsidRDefault="001918E4">
                        <w:pPr>
                          <w:spacing w:after="160" w:line="259" w:lineRule="auto"/>
                          <w:ind w:left="0" w:firstLine="0"/>
                          <w:jc w:val="left"/>
                        </w:pPr>
                        <w:r>
                          <w:rPr>
                            <w:rFonts w:ascii="Arial" w:eastAsia="Arial" w:hAnsi="Arial" w:cs="Arial"/>
                            <w:b/>
                            <w:sz w:val="14"/>
                          </w:rPr>
                          <w:t>0</w:t>
                        </w:r>
                      </w:p>
                    </w:txbxContent>
                  </v:textbox>
                </v:rect>
                <v:rect id="Rectangle 6713" o:spid="_x0000_s1084" style="position:absolute;left:1821;top:11293;width:1247;height:154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" filled="f" stroked="f">
                  <v:textbox inset="0,0,0,0">
                    <w:txbxContent>
                      <w:p w14:paraId="57DACBF2" w14:textId="77777777" w:rsidR="00E620C6" w:rsidRDefault="001918E4">
                        <w:pPr>
                          <w:spacing w:after="160" w:line="259" w:lineRule="auto"/>
                          <w:ind w:left="0" w:firstLine="0"/>
                          <w:jc w:val="left"/>
                        </w:pPr>
                        <w:r>
                          <w:rPr>
                            <w:rFonts w:ascii="Arial" w:eastAsia="Arial" w:hAnsi="Arial" w:cs="Arial"/>
                            <w:b/>
                            <w:sz w:val="20"/>
                          </w:rPr>
                          <w:t>C</w:t>
                        </w:r>
                      </w:p>
                    </w:txbxContent>
                  </v:textbox>
                </v:rect>
                <v:shape id="Shape 6714" o:spid="_x0000_s1085" style="position:absolute;width:45818;height:31574;visibility:visible;mso-wrap-style:square;v-text-anchor:top" coordsize="4581828,315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" path="m,3157471r4581828,l4581828,,,,,3157471xe" filled="f" strokeweight=".26406mm">
                  <v:path arrowok="t" textboxrect="0,0,4581828,3157471"/>
                </v:shape>
                <v:shape id="Shape 6715" o:spid="_x0000_s1086" style="position:absolute;left:6698;top:7184;width:37243;height:14192;visibility:visible;mso-wrap-style:square;v-text-anchor:top" coordsize="3724275,141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" path="m,495300v66675,20955,257175,44450,400050,133350c542925,717550,721995,896620,857250,1028700v135255,132080,228600,237489,352425,390525c1371600,1200150,1541145,959485,1720215,783589,1899285,607695,2082165,469264,2282190,364489,2482215,259714,2670175,196850,2910840,135889,3151505,74930,3554730,28575,3724275,e" filled="f" strokeweight="2pt">
                  <v:path arrowok="t" textboxrect="0,0,3724275,1419225"/>
                </v:shape>
                <v:shape id="Shape 6716" o:spid="_x0000_s1087" style="position:absolute;left:6565;top:21497;width:37338;height:0;visibility:visible;mso-wrap-style:square;v-text-anchor:top" coordsize="373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" path="m,l3733800,e" filled="f" strokeweight="1.5pt">
                  <v:path arrowok="t" textboxrect="0,0,3733800,0"/>
                </v:shape>
                <v:shape id="Shape 116017" o:spid="_x0000_s1088" style="position:absolute;left:14820;top:5254;width:9227;height:3340;visibility:visible;mso-wrap-style:square;v-text-anchor:top" coordsize="922655,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" path="m,l922655,r,334010l,334010,,e" stroked="f" strokeweight="0">
                  <v:path arrowok="t" textboxrect="0,0,922655,334010"/>
                </v:shape>
                <v:rect id="Rectangle 6718" o:spid="_x0000_s1089" style="position:absolute;left:15740;top:6075;width:960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" filled="f" stroked="f">
                  <v:textbox inset="0,0,0,0">
                    <w:txbxContent>
                      <w:p w14:paraId="3FE053CD" w14:textId="77777777" w:rsidR="00E620C6" w:rsidRDefault="001918E4">
                        <w:pPr>
                          <w:spacing w:after="160" w:line="259" w:lineRule="auto"/>
                          <w:ind w:left="0" w:firstLine="0"/>
                          <w:jc w:val="left"/>
                        </w:pPr>
                        <w:r>
                          <w:rPr>
                            <w:sz w:val="24"/>
                          </w:rPr>
                          <w:t>РАСПЛАВ</w:t>
                        </w:r>
                      </w:p>
                    </w:txbxContent>
                  </v:textbox>
                </v:rect>
                <v:rect id="Rectangle 6719" o:spid="_x0000_s1090" style="position:absolute;left:22963;top:577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" filled="f" stroked="f">
                  <v:textbox inset="0,0,0,0">
                    <w:txbxContent>
                      <w:p w14:paraId="216E95D8" w14:textId="77777777" w:rsidR="00E620C6" w:rsidRDefault="001918E4">
                        <w:pPr>
                          <w:spacing w:after="160" w:line="259" w:lineRule="auto"/>
                          <w:ind w:left="0" w:firstLine="0"/>
                          <w:jc w:val="left"/>
                        </w:pPr>
                        <w:r>
                          <w:rPr>
                            <w:sz w:val="24"/>
                          </w:rPr>
                          <w:t xml:space="preserve"> </w:t>
                        </w:r>
                      </w:p>
                    </w:txbxContent>
                  </v:textbox>
                </v:rect>
                <v:shape id="Shape 116018" o:spid="_x0000_s1091" style="position:absolute;left:16103;top:22049;width:15767;height:2343;visibility:visible;mso-wrap-style:square;v-text-anchor:top" coordsize="1576705,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" path="m,l1576705,r,234315l,234315,,e" stroked="f" strokeweight="0">
                  <v:path arrowok="t" textboxrect="0,0,1576705,234315"/>
                </v:shape>
                <v:rect id="Rectangle 6721" o:spid="_x0000_s1092" style="position:absolute;left:17020;top:22873;width:177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" filled="f" stroked="f">
                  <v:textbox inset="0,0,0,0">
                    <w:txbxContent>
                      <w:p w14:paraId="3A127DC7" w14:textId="77777777" w:rsidR="00E620C6" w:rsidRDefault="001918E4">
                        <w:pPr>
                          <w:spacing w:after="160" w:line="259" w:lineRule="auto"/>
                          <w:ind w:left="0" w:firstLine="0"/>
                          <w:jc w:val="left"/>
                        </w:pPr>
                        <w:r>
                          <w:rPr>
                            <w:sz w:val="24"/>
                          </w:rPr>
                          <w:t>КРИСТАЛЛЫ А и Б</w:t>
                        </w:r>
                      </w:p>
                    </w:txbxContent>
                  </v:textbox>
                </v:rect>
                <v:rect id="Rectangle 6722" o:spid="_x0000_s1093" style="position:absolute;left:30373;top:2257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H7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ZxTFc34QnINf/AAAA//8DAFBLAQItABQABgAIAAAAIQDb4fbL7gAAAIUBAAATAAAAAAAA&#10;AAAAAAAAAAAAAABbQ29udGVudF9UeXBlc10ueG1sUEsBAi0AFAAGAAgAAAAhAFr0LFu/AAAAFQEA&#10;AAsAAAAAAAAAAAAAAAAAHwEAAF9yZWxzLy5yZWxzUEsBAi0AFAAGAAgAAAAhAKclAfvHAAAA3QAA&#10;AA8AAAAAAAAAAAAAAAAABwIAAGRycy9kb3ducmV2LnhtbFBLBQYAAAAAAwADALcAAAD7AgAAAAA=&#10;" filled="f" stroked="f">
                  <v:textbox inset="0,0,0,0">
                    <w:txbxContent>
                      <w:p w14:paraId="4DF0AD2A" w14:textId="77777777" w:rsidR="00E620C6" w:rsidRDefault="001918E4">
                        <w:pPr>
                          <w:spacing w:after="160" w:line="259" w:lineRule="auto"/>
                          <w:ind w:left="0" w:firstLine="0"/>
                          <w:jc w:val="left"/>
                        </w:pPr>
                        <w:r>
                          <w:rPr>
                            <w:sz w:val="24"/>
                          </w:rPr>
                          <w:t xml:space="preserve"> </w:t>
                        </w:r>
                      </w:p>
                    </w:txbxContent>
                  </v:textbox>
                </v:rect>
                <v:rect id="Rectangle 6723" o:spid="_x0000_s1094" style="position:absolute;left:7186;top:15685;width:632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Rg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wNPuH1JjwBOX8CAAD//wMAUEsBAi0AFAAGAAgAAAAhANvh9svuAAAAhQEAABMAAAAAAAAA&#10;AAAAAAAAAAAAAFtDb250ZW50X1R5cGVzXS54bWxQSwECLQAUAAYACAAAACEAWvQsW78AAAAVAQAA&#10;CwAAAAAAAAAAAAAAAAAfAQAAX3JlbHMvLnJlbHNQSwECLQAUAAYACAAAACEAyGmkYMYAAADdAAAA&#10;DwAAAAAAAAAAAAAAAAAHAgAAZHJzL2Rvd25yZXYueG1sUEsFBgAAAAADAAMAtwAAAPoCAAAAAA==&#10;" filled="f" stroked="f">
                  <v:textbox inset="0,0,0,0">
                    <w:txbxContent>
                      <w:p w14:paraId="3F393F7A" w14:textId="77777777" w:rsidR="00E620C6" w:rsidRDefault="001918E4">
                        <w:pPr>
                          <w:spacing w:after="160" w:line="259" w:lineRule="auto"/>
                          <w:ind w:left="0" w:firstLine="0"/>
                          <w:jc w:val="left"/>
                        </w:pPr>
                        <w:r>
                          <w:rPr>
                            <w:sz w:val="22"/>
                          </w:rPr>
                          <w:t>Расплав</w:t>
                        </w:r>
                      </w:p>
                    </w:txbxContent>
                  </v:textbox>
                </v:rect>
                <v:rect id="Rectangle 6724" o:spid="_x0000_s1095" style="position:absolute;left:11945;top:1540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wU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wNPuH1JjwBOX8CAAD//wMAUEsBAi0AFAAGAAgAAAAhANvh9svuAAAAhQEAABMAAAAAAAAA&#10;AAAAAAAAAAAAAFtDb250ZW50X1R5cGVzXS54bWxQSwECLQAUAAYACAAAACEAWvQsW78AAAAVAQAA&#10;CwAAAAAAAAAAAAAAAAAfAQAAX3JlbHMvLnJlbHNQSwECLQAUAAYACAAAACEAR4A8FMYAAADdAAAA&#10;DwAAAAAAAAAAAAAAAAAHAgAAZHJzL2Rvd25yZXYueG1sUEsFBgAAAAADAAMAtwAAAPoCAAAAAA==&#10;" filled="f" stroked="f">
                  <v:textbox inset="0,0,0,0">
                    <w:txbxContent>
                      <w:p w14:paraId="7AE41E95" w14:textId="77777777" w:rsidR="00E620C6" w:rsidRDefault="001918E4">
                        <w:pPr>
                          <w:spacing w:after="160" w:line="259" w:lineRule="auto"/>
                          <w:ind w:left="0" w:firstLine="0"/>
                          <w:jc w:val="left"/>
                        </w:pPr>
                        <w:r>
                          <w:rPr>
                            <w:sz w:val="22"/>
                          </w:rPr>
                          <w:t xml:space="preserve"> </w:t>
                        </w:r>
                      </w:p>
                    </w:txbxContent>
                  </v:textbox>
                </v:rect>
                <v:rect id="Rectangle 6725" o:spid="_x0000_s1096" style="position:absolute;left:12295;top:15685;width:99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mP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wNPuH1JjwBOX8CAAD//wMAUEsBAi0AFAAGAAgAAAAhANvh9svuAAAAhQEAABMAAAAAAAAA&#10;AAAAAAAAAAAAAFtDb250ZW50X1R5cGVzXS54bWxQSwECLQAUAAYACAAAACEAWvQsW78AAAAVAQAA&#10;CwAAAAAAAAAAAAAAAAAfAQAAX3JlbHMvLnJlbHNQSwECLQAUAAYACAAAACEAKMyZj8YAAADdAAAA&#10;DwAAAAAAAAAAAAAAAAAHAgAAZHJzL2Rvd25yZXYueG1sUEsFBgAAAAADAAMAtwAAAPoCAAAAAA==&#10;" filled="f" stroked="f">
                  <v:textbox inset="0,0,0,0">
                    <w:txbxContent>
                      <w:p w14:paraId="7F499961" w14:textId="77777777" w:rsidR="00E620C6" w:rsidRDefault="001918E4">
                        <w:pPr>
                          <w:spacing w:after="160" w:line="259" w:lineRule="auto"/>
                          <w:ind w:left="0" w:firstLine="0"/>
                          <w:jc w:val="left"/>
                        </w:pPr>
                        <w:r>
                          <w:rPr>
                            <w:sz w:val="22"/>
                          </w:rPr>
                          <w:t>и</w:t>
                        </w:r>
                      </w:p>
                    </w:txbxContent>
                  </v:textbox>
                </v:rect>
                <v:rect id="Rectangle 6726" o:spid="_x0000_s1097" style="position:absolute;left:13042;top:1540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" filled="f" stroked="f">
                  <v:textbox inset="0,0,0,0">
                    <w:txbxContent>
                      <w:p w14:paraId="7915BCA7" w14:textId="77777777" w:rsidR="00E620C6" w:rsidRDefault="001918E4">
                        <w:pPr>
                          <w:spacing w:after="160" w:line="259" w:lineRule="auto"/>
                          <w:ind w:left="0" w:firstLine="0"/>
                          <w:jc w:val="left"/>
                        </w:pPr>
                        <w:r>
                          <w:rPr>
                            <w:sz w:val="22"/>
                          </w:rPr>
                          <w:t xml:space="preserve"> </w:t>
                        </w:r>
                      </w:p>
                    </w:txbxContent>
                  </v:textbox>
                </v:rect>
                <v:rect id="Rectangle 6727" o:spid="_x0000_s1098" style="position:absolute;left:7186;top:17315;width:8871;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" filled="f" stroked="f">
                  <v:textbox inset="0,0,0,0">
                    <w:txbxContent>
                      <w:p w14:paraId="7DF8AFC1" w14:textId="77777777" w:rsidR="00E620C6" w:rsidRDefault="001918E4">
                        <w:pPr>
                          <w:spacing w:after="160" w:line="259" w:lineRule="auto"/>
                          <w:ind w:left="0" w:firstLine="0"/>
                          <w:jc w:val="left"/>
                        </w:pPr>
                        <w:r>
                          <w:rPr>
                            <w:sz w:val="22"/>
                          </w:rPr>
                          <w:t xml:space="preserve">кристаллы </w:t>
                        </w:r>
                      </w:p>
                    </w:txbxContent>
                  </v:textbox>
                </v:rect>
                <v:rect id="Rectangle 6728" o:spid="_x0000_s1099" style="position:absolute;left:13865;top:1703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" filled="f" stroked="f">
                  <v:textbox inset="0,0,0,0">
                    <w:txbxContent>
                      <w:p w14:paraId="437447E5" w14:textId="77777777" w:rsidR="00E620C6" w:rsidRDefault="001918E4">
                        <w:pPr>
                          <w:spacing w:after="160" w:line="259" w:lineRule="auto"/>
                          <w:ind w:left="0" w:firstLine="0"/>
                          <w:jc w:val="left"/>
                        </w:pPr>
                        <w:r>
                          <w:rPr>
                            <w:sz w:val="22"/>
                          </w:rPr>
                          <w:t xml:space="preserve"> </w:t>
                        </w:r>
                      </w:p>
                    </w:txbxContent>
                  </v:textbox>
                </v:rect>
                <v:rect id="Rectangle 6729" o:spid="_x0000_s1100" style="position:absolute;left:14200;top:17315;width:1071;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" filled="f" stroked="f">
                  <v:textbox inset="0,0,0,0">
                    <w:txbxContent>
                      <w:p w14:paraId="454BEB6E" w14:textId="77777777" w:rsidR="00E620C6" w:rsidRDefault="001918E4">
                        <w:pPr>
                          <w:spacing w:after="160" w:line="259" w:lineRule="auto"/>
                          <w:ind w:left="0" w:firstLine="0"/>
                          <w:jc w:val="left"/>
                        </w:pPr>
                        <w:r>
                          <w:rPr>
                            <w:sz w:val="22"/>
                          </w:rPr>
                          <w:t>Б</w:t>
                        </w:r>
                      </w:p>
                    </w:txbxContent>
                  </v:textbox>
                </v:rect>
                <v:rect id="Rectangle 6730" o:spid="_x0000_s1101" style="position:absolute;left:14993;top:17038;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" filled="f" stroked="f">
                  <v:textbox inset="0,0,0,0">
                    <w:txbxContent>
                      <w:p w14:paraId="182A5E0E" w14:textId="77777777" w:rsidR="00E620C6" w:rsidRDefault="001918E4">
                        <w:pPr>
                          <w:spacing w:after="160" w:line="259" w:lineRule="auto"/>
                          <w:ind w:left="0" w:firstLine="0"/>
                          <w:jc w:val="left"/>
                        </w:pPr>
                        <w:r>
                          <w:rPr>
                            <w:sz w:val="22"/>
                          </w:rPr>
                          <w:t xml:space="preserve"> </w:t>
                        </w:r>
                      </w:p>
                    </w:txbxContent>
                  </v:textbox>
                </v:rect>
                <v:shape id="Shape 116019" o:spid="_x0000_s1102" style="position:absolute;left:42957;top:27675;width:2381;height:3334;visibility:visible;mso-wrap-style:square;v-text-anchor:top" coordsize="23812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" path="m,l238125,r,333375l,333375,,e" stroked="f" strokeweight="0">
                  <v:path arrowok="t" textboxrect="0,0,238125,333375"/>
                </v:shape>
                <v:rect id="Rectangle 6732" o:spid="_x0000_s1103" style="position:absolute;left:43879;top:28537;width:1463;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cm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x9DuD1JjwBOX8CAAD//wMAUEsBAi0AFAAGAAgAAAAhANvh9svuAAAAhQEAABMAAAAAAAAA&#10;AAAAAAAAAAAAAFtDb250ZW50X1R5cGVzXS54bWxQSwECLQAUAAYACAAAACEAWvQsW78AAAAVAQAA&#10;CwAAAAAAAAAAAAAAAAAfAQAAX3JlbHMvLnJlbHNQSwECLQAUAAYACAAAACEAIvyXJsYAAADdAAAA&#10;DwAAAAAAAAAAAAAAAAAHAgAAZHJzL2Rvd25yZXYueG1sUEsFBgAAAAADAAMAtwAAAPoCAAAAAA==&#10;" filled="f" stroked="f">
                  <v:textbox inset="0,0,0,0">
                    <w:txbxContent>
                      <w:p w14:paraId="059C62AB" w14:textId="77777777" w:rsidR="00E620C6" w:rsidRDefault="001918E4">
                        <w:pPr>
                          <w:spacing w:after="160" w:line="259" w:lineRule="auto"/>
                          <w:ind w:left="0" w:firstLine="0"/>
                          <w:jc w:val="left"/>
                        </w:pPr>
                        <w:r>
                          <w:rPr>
                            <w:b/>
                            <w:sz w:val="24"/>
                          </w:rPr>
                          <w:t>А</w:t>
                        </w:r>
                      </w:p>
                    </w:txbxContent>
                  </v:textbox>
                </v:rect>
                <v:rect id="Rectangle 6733" o:spid="_x0000_s1104" style="position:absolute;left:44976;top:282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K9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o8/hEP7ehCcg5y8AAAD//wMAUEsBAi0AFAAGAAgAAAAhANvh9svuAAAAhQEAABMAAAAAAAAA&#10;AAAAAAAAAAAAAFtDb250ZW50X1R5cGVzXS54bWxQSwECLQAUAAYACAAAACEAWvQsW78AAAAVAQAA&#10;CwAAAAAAAAAAAAAAAAAfAQAAX3JlbHMvLnJlbHNQSwECLQAUAAYACAAAACEATbAyvcYAAADdAAAA&#10;DwAAAAAAAAAAAAAAAAAHAgAAZHJzL2Rvd25yZXYueG1sUEsFBgAAAAADAAMAtwAAAPoCAAAAAA==&#10;" filled="f" stroked="f">
                  <v:textbox inset="0,0,0,0">
                    <w:txbxContent>
                      <w:p w14:paraId="2214BD4D" w14:textId="77777777" w:rsidR="00E620C6" w:rsidRDefault="001918E4">
                        <w:pPr>
                          <w:spacing w:after="160" w:line="259" w:lineRule="auto"/>
                          <w:ind w:left="0" w:firstLine="0"/>
                          <w:jc w:val="left"/>
                        </w:pPr>
                        <w:r>
                          <w:rPr>
                            <w:b/>
                            <w:sz w:val="24"/>
                          </w:rPr>
                          <w:t xml:space="preserve"> </w:t>
                        </w:r>
                      </w:p>
                    </w:txbxContent>
                  </v:textbox>
                </v:rect>
                <v:shape id="Shape 116020" o:spid="_x0000_s1105" style="position:absolute;left:5149;top:27752;width:2381;height:3333;visibility:visible;mso-wrap-style:square;v-text-anchor:top" coordsize="23812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" path="m,l238125,r,333375l,333375,,e" stroked="f" strokeweight="0">
                  <v:path arrowok="t" textboxrect="0,0,238125,333375"/>
                </v:shape>
                <v:rect id="Rectangle 6735" o:spid="_x0000_s1106" style="position:absolute;left:6058;top:28613;width:1340;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" filled="f" stroked="f">
                  <v:textbox inset="0,0,0,0">
                    <w:txbxContent>
                      <w:p w14:paraId="21D12FAF" w14:textId="77777777" w:rsidR="00E620C6" w:rsidRDefault="001918E4">
                        <w:pPr>
                          <w:spacing w:after="160" w:line="259" w:lineRule="auto"/>
                          <w:ind w:left="0" w:firstLine="0"/>
                          <w:jc w:val="left"/>
                        </w:pPr>
                        <w:r>
                          <w:rPr>
                            <w:b/>
                            <w:sz w:val="24"/>
                          </w:rPr>
                          <w:t>Б</w:t>
                        </w:r>
                      </w:p>
                    </w:txbxContent>
                  </v:textbox>
                </v:rect>
                <v:rect id="Rectangle 6736" o:spid="_x0000_s1107" style="position:absolute;left:7064;top:2828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" filled="f" stroked="f">
                  <v:textbox inset="0,0,0,0">
                    <w:txbxContent>
                      <w:p w14:paraId="4E8B164C" w14:textId="77777777" w:rsidR="00E620C6" w:rsidRDefault="001918E4">
                        <w:pPr>
                          <w:spacing w:after="160" w:line="259" w:lineRule="auto"/>
                          <w:ind w:left="0" w:firstLine="0"/>
                          <w:jc w:val="left"/>
                        </w:pPr>
                        <w:r>
                          <w:rPr>
                            <w:b/>
                            <w:sz w:val="24"/>
                          </w:rPr>
                          <w:t xml:space="preserve"> </w:t>
                        </w:r>
                      </w:p>
                    </w:txbxContent>
                  </v:textbox>
                </v:rect>
                <v:shape id="Shape 116021" o:spid="_x0000_s1108" style="position:absolute;left:31825;top:13299;width:10808;height:4324;visibility:visible;mso-wrap-style:square;v-text-anchor:top" coordsize="1080770,4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" path="m,l1080770,r,432435l,432435,,e" stroked="f" strokeweight="0">
                  <v:path arrowok="t" textboxrect="0,0,1080770,432435"/>
                </v:shape>
                <v:rect id="Rectangle 6738" o:spid="_x0000_s1109" style="position:absolute;left:34304;top:14084;width:6329;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" filled="f" stroked="f">
                  <v:textbox inset="0,0,0,0">
                    <w:txbxContent>
                      <w:p w14:paraId="520A69D3" w14:textId="77777777" w:rsidR="00E620C6" w:rsidRDefault="001918E4">
                        <w:pPr>
                          <w:spacing w:after="160" w:line="259" w:lineRule="auto"/>
                          <w:ind w:left="0" w:firstLine="0"/>
                          <w:jc w:val="left"/>
                        </w:pPr>
                        <w:r>
                          <w:rPr>
                            <w:sz w:val="22"/>
                          </w:rPr>
                          <w:t>Расплав</w:t>
                        </w:r>
                      </w:p>
                    </w:txbxContent>
                  </v:textbox>
                </v:rect>
                <v:rect id="Rectangle 6739" o:spid="_x0000_s1110" style="position:absolute;left:39059;top:13807;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VXxwAAAN0AAAAPAAAAZHJzL2Rvd25yZXYueG1sRI9Ba8JA&#10;FITvhf6H5RW81U0txC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CxYBVfHAAAA3QAA&#10;AA8AAAAAAAAAAAAAAAAABwIAAGRycy9kb3ducmV2LnhtbFBLBQYAAAAAAwADALcAAAD7AgAAAAA=&#10;" filled="f" stroked="f">
                  <v:textbox inset="0,0,0,0">
                    <w:txbxContent>
                      <w:p w14:paraId="07C55A0C" w14:textId="77777777" w:rsidR="00E620C6" w:rsidRDefault="001918E4">
                        <w:pPr>
                          <w:spacing w:after="160" w:line="259" w:lineRule="auto"/>
                          <w:ind w:left="0" w:firstLine="0"/>
                          <w:jc w:val="left"/>
                        </w:pPr>
                        <w:r>
                          <w:rPr>
                            <w:sz w:val="22"/>
                          </w:rPr>
                          <w:t xml:space="preserve"> </w:t>
                        </w:r>
                      </w:p>
                    </w:txbxContent>
                  </v:textbox>
                </v:rect>
                <v:rect id="Rectangle 6740" o:spid="_x0000_s1111" style="position:absolute;left:39410;top:14084;width:997;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" filled="f" stroked="f">
                  <v:textbox inset="0,0,0,0">
                    <w:txbxContent>
                      <w:p w14:paraId="0C121500" w14:textId="77777777" w:rsidR="00E620C6" w:rsidRDefault="001918E4">
                        <w:pPr>
                          <w:spacing w:after="160" w:line="259" w:lineRule="auto"/>
                          <w:ind w:left="0" w:firstLine="0"/>
                          <w:jc w:val="left"/>
                        </w:pPr>
                        <w:r>
                          <w:rPr>
                            <w:sz w:val="22"/>
                          </w:rPr>
                          <w:t>и</w:t>
                        </w:r>
                      </w:p>
                    </w:txbxContent>
                  </v:textbox>
                </v:rect>
                <v:rect id="Rectangle 6741" o:spid="_x0000_s1112" style="position:absolute;left:40157;top:13807;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" filled="f" stroked="f">
                  <v:textbox inset="0,0,0,0">
                    <w:txbxContent>
                      <w:p w14:paraId="513DCFC4" w14:textId="77777777" w:rsidR="00E620C6" w:rsidRDefault="001918E4">
                        <w:pPr>
                          <w:spacing w:after="160" w:line="259" w:lineRule="auto"/>
                          <w:ind w:left="0" w:firstLine="0"/>
                          <w:jc w:val="left"/>
                        </w:pPr>
                        <w:r>
                          <w:rPr>
                            <w:sz w:val="22"/>
                          </w:rPr>
                          <w:t xml:space="preserve"> </w:t>
                        </w:r>
                      </w:p>
                    </w:txbxContent>
                  </v:textbox>
                </v:rect>
                <v:rect id="Rectangle 6742" o:spid="_x0000_s1113" style="position:absolute;left:33405;top:15715;width:887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Rb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x9DuD1JjwBOX8CAAD//wMAUEsBAi0AFAAGAAgAAAAhANvh9svuAAAAhQEAABMAAAAAAAAA&#10;AAAAAAAAAAAAAFtDb250ZW50X1R5cGVzXS54bWxQSwECLQAUAAYACAAAACEAWvQsW78AAAAVAQAA&#10;CwAAAAAAAAAAAAAAAAAfAQAAX3JlbHMvLnJlbHNQSwECLQAUAAYACAAAACEAevrkW8YAAADdAAAA&#10;DwAAAAAAAAAAAAAAAAAHAgAAZHJzL2Rvd25yZXYueG1sUEsFBgAAAAADAAMAtwAAAPoCAAAAAA==&#10;" filled="f" stroked="f">
                  <v:textbox inset="0,0,0,0">
                    <w:txbxContent>
                      <w:p w14:paraId="1B32A84A" w14:textId="77777777" w:rsidR="00E620C6" w:rsidRDefault="001918E4">
                        <w:pPr>
                          <w:spacing w:after="160" w:line="259" w:lineRule="auto"/>
                          <w:ind w:left="0" w:firstLine="0"/>
                          <w:jc w:val="left"/>
                        </w:pPr>
                        <w:r>
                          <w:rPr>
                            <w:sz w:val="22"/>
                          </w:rPr>
                          <w:t xml:space="preserve">кристаллы </w:t>
                        </w:r>
                      </w:p>
                    </w:txbxContent>
                  </v:textbox>
                </v:rect>
                <v:rect id="Rectangle 6743" o:spid="_x0000_s1114" style="position:absolute;left:40080;top:15715;width:134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" filled="f" stroked="f">
                  <v:textbox inset="0,0,0,0">
                    <w:txbxContent>
                      <w:p w14:paraId="169C81A9" w14:textId="77777777" w:rsidR="00E620C6" w:rsidRDefault="001918E4">
                        <w:pPr>
                          <w:spacing w:after="160" w:line="259" w:lineRule="auto"/>
                          <w:ind w:left="0" w:firstLine="0"/>
                          <w:jc w:val="left"/>
                        </w:pPr>
                        <w:r>
                          <w:rPr>
                            <w:sz w:val="22"/>
                          </w:rPr>
                          <w:t>А</w:t>
                        </w:r>
                      </w:p>
                    </w:txbxContent>
                  </v:textbox>
                </v:rect>
                <v:rect id="Rectangle 6744" o:spid="_x0000_s1115" style="position:absolute;left:41075;top:1543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9m0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o8/hEP7ehCcg5y8AAAD//wMAUEsBAi0AFAAGAAgAAAAhANvh9svuAAAAhQEAABMAAAAAAAAA&#10;AAAAAAAAAAAAAFtDb250ZW50X1R5cGVzXS54bWxQSwECLQAUAAYACAAAACEAWvQsW78AAAAVAQAA&#10;CwAAAAAAAAAAAAAAAAAfAQAAX3JlbHMvLnJlbHNQSwECLQAUAAYACAAAACEAml/ZtMYAAADdAAAA&#10;DwAAAAAAAAAAAAAAAAAHAgAAZHJzL2Rvd25yZXYueG1sUEsFBgAAAAADAAMAtwAAAPoCAAAAAA==&#10;" filled="f" stroked="f">
                  <v:textbox inset="0,0,0,0">
                    <w:txbxContent>
                      <w:p w14:paraId="2B311A75" w14:textId="77777777" w:rsidR="00E620C6" w:rsidRDefault="001918E4">
                        <w:pPr>
                          <w:spacing w:after="160" w:line="259" w:lineRule="auto"/>
                          <w:ind w:left="0" w:firstLine="0"/>
                          <w:jc w:val="left"/>
                        </w:pPr>
                        <w:r>
                          <w:rPr>
                            <w:sz w:val="22"/>
                          </w:rPr>
                          <w:t xml:space="preserve"> </w:t>
                        </w:r>
                      </w:p>
                    </w:txbxContent>
                  </v:textbox>
                </v:rect>
                <w10:anchorlock/>
              </v:group>
            </w:pict>
          </mc:Fallback>
        </mc:AlternateContent>
      </w:r>
    </w:p>
    <w:p w14:paraId="6EF6DB51" w14:textId="77777777" w:rsidR="00E620C6" w:rsidRDefault="001918E4">
      <w:pPr>
        <w:spacing w:after="5"/>
        <w:ind w:left="283" w:right="754" w:hanging="10"/>
        <w:jc w:val="center"/>
      </w:pPr>
      <w:r>
        <w:t xml:space="preserve">Диаграмма состояния (фазовая диаграмма) </w:t>
      </w:r>
    </w:p>
    <w:p w14:paraId="0F48939C" w14:textId="77777777" w:rsidR="00E620C6" w:rsidRDefault="001918E4">
      <w:pPr>
        <w:spacing w:after="0" w:line="259" w:lineRule="auto"/>
        <w:ind w:left="64" w:firstLine="0"/>
        <w:jc w:val="left"/>
      </w:pPr>
      <w:r>
        <w:rPr>
          <w:b/>
        </w:rPr>
        <w:t xml:space="preserve"> </w:t>
      </w:r>
    </w:p>
    <w:p w14:paraId="6E5391C6" w14:textId="77777777" w:rsidR="00E620C6" w:rsidRDefault="001918E4">
      <w:pPr>
        <w:ind w:left="56" w:right="535" w:firstLine="708"/>
      </w:pPr>
      <w:r>
        <w:rPr>
          <w:b/>
        </w:rPr>
        <w:t>Принцип непрерывности</w:t>
      </w:r>
      <w:r>
        <w:t>. При непрерывном изменении параметров, определяющих состояние системы (давление, температура, концентрация), свойства ее отдельных фаз также изменяются непрерывно. Свойства всей системы в целом изменяются непрерывно лишь до тех пор, пока не изменится числ</w:t>
      </w:r>
      <w:r>
        <w:t xml:space="preserve">о или характер ее фаз. При появлении новых или исчезновении существующих фаз свойства системы в целом изменяются скачком. </w:t>
      </w:r>
    </w:p>
    <w:p w14:paraId="170C4B6C" w14:textId="77777777" w:rsidR="00E620C6" w:rsidRDefault="001918E4">
      <w:pPr>
        <w:ind w:left="56" w:right="535" w:firstLine="708"/>
      </w:pPr>
      <w:r>
        <w:rPr>
          <w:b/>
        </w:rPr>
        <w:t>Принцип соответствия</w:t>
      </w:r>
      <w:r>
        <w:t>. Каждому комплексу фаз, находящихся в данной системе в равновесии, соответствует на диаграмме определенный геоме</w:t>
      </w:r>
      <w:r>
        <w:t xml:space="preserve">трический образ. </w:t>
      </w:r>
    </w:p>
    <w:p w14:paraId="4DB636B1" w14:textId="77777777" w:rsidR="00E620C6" w:rsidRDefault="001918E4">
      <w:pPr>
        <w:ind w:left="56" w:right="535" w:firstLine="708"/>
      </w:pPr>
      <w:r>
        <w:t xml:space="preserve">Разберем диаграмму состояния системы из двух компонентов А и Б с одной эвтектикой. Кривые линии на этой диаграмме соответствуют зависимости температуры кристаллизации расплава от состава системы.  </w:t>
      </w:r>
    </w:p>
    <w:p w14:paraId="625CF093" w14:textId="77777777" w:rsidR="00E620C6" w:rsidRDefault="001918E4">
      <w:pPr>
        <w:ind w:left="56" w:right="535" w:firstLine="708"/>
      </w:pPr>
      <w:r>
        <w:t>В области расплава существует одна жидка</w:t>
      </w:r>
      <w:r>
        <w:t xml:space="preserve">я фаза. В самой нижней области существуют две фазы: кристаллы А и кристаллы Б. В средних областях существуют расплав и соответствующие кристаллы: А в правой части или Б в левой части графика. В точке </w:t>
      </w:r>
      <w:r>
        <w:rPr>
          <w:b/>
        </w:rPr>
        <w:t>эвтектики</w:t>
      </w:r>
      <w:r>
        <w:t xml:space="preserve"> (минимум на кривой плавления) существуют крист</w:t>
      </w:r>
      <w:r>
        <w:t xml:space="preserve">аллы А, кристаллы Б и эвтектический раствор. Эвтектика – от греч. «легко плавящийся». </w:t>
      </w:r>
    </w:p>
    <w:p w14:paraId="22863429" w14:textId="77777777" w:rsidR="00E620C6" w:rsidRDefault="001918E4">
      <w:pPr>
        <w:spacing w:after="32" w:line="259" w:lineRule="auto"/>
        <w:ind w:left="64" w:firstLine="0"/>
        <w:jc w:val="left"/>
      </w:pPr>
      <w:r>
        <w:rPr>
          <w:b/>
        </w:rPr>
        <w:t xml:space="preserve"> </w:t>
      </w:r>
    </w:p>
    <w:p w14:paraId="118BCCEF" w14:textId="77777777" w:rsidR="00E620C6" w:rsidRDefault="001918E4">
      <w:pPr>
        <w:spacing w:after="4" w:line="259" w:lineRule="auto"/>
        <w:ind w:left="59" w:hanging="10"/>
        <w:jc w:val="left"/>
      </w:pPr>
      <w:r>
        <w:rPr>
          <w:b/>
          <w:u w:val="single" w:color="000000"/>
        </w:rPr>
        <w:t>Вопросы для самоконтроля:</w:t>
      </w:r>
      <w:r>
        <w:rPr>
          <w:b/>
        </w:rPr>
        <w:t xml:space="preserve"> </w:t>
      </w:r>
    </w:p>
    <w:p w14:paraId="3B419D9A" w14:textId="77777777" w:rsidR="00E620C6" w:rsidRDefault="001918E4">
      <w:pPr>
        <w:spacing w:after="0" w:line="259" w:lineRule="auto"/>
        <w:ind w:left="64" w:firstLine="0"/>
        <w:jc w:val="left"/>
      </w:pPr>
      <w:r>
        <w:rPr>
          <w:b/>
        </w:rPr>
        <w:t xml:space="preserve"> </w:t>
      </w:r>
    </w:p>
    <w:p w14:paraId="5F48004C" w14:textId="77777777" w:rsidR="00E620C6" w:rsidRDefault="001918E4">
      <w:pPr>
        <w:numPr>
          <w:ilvl w:val="0"/>
          <w:numId w:val="14"/>
        </w:numPr>
        <w:ind w:right="535"/>
      </w:pPr>
      <w:r>
        <w:t xml:space="preserve">Дайте определение понятиям: фаза, составляющие вещества, компонент, число степеней свободы. Приведите классификацию систем по числу фаз, компонентов и числу степеней свободы.  </w:t>
      </w:r>
    </w:p>
    <w:p w14:paraId="68405E44" w14:textId="77777777" w:rsidR="00E620C6" w:rsidRDefault="001918E4">
      <w:pPr>
        <w:numPr>
          <w:ilvl w:val="0"/>
          <w:numId w:val="14"/>
        </w:numPr>
        <w:ind w:right="535"/>
      </w:pPr>
      <w:r>
        <w:lastRenderedPageBreak/>
        <w:t>Что такое химический потенциал? При каком условии наступает равновесие в гетеро</w:t>
      </w:r>
      <w:r>
        <w:t xml:space="preserve">генной системе? </w:t>
      </w:r>
    </w:p>
    <w:p w14:paraId="086D3DCF" w14:textId="77777777" w:rsidR="00E620C6" w:rsidRDefault="001918E4">
      <w:pPr>
        <w:numPr>
          <w:ilvl w:val="0"/>
          <w:numId w:val="14"/>
        </w:numPr>
        <w:ind w:right="535"/>
      </w:pPr>
      <w:r>
        <w:t xml:space="preserve">Сформулируйте правило фаз Гиббса, приведите математическое выражение для этого правила. </w:t>
      </w:r>
    </w:p>
    <w:p w14:paraId="61E8DF47" w14:textId="77777777" w:rsidR="00E620C6" w:rsidRDefault="001918E4">
      <w:pPr>
        <w:numPr>
          <w:ilvl w:val="0"/>
          <w:numId w:val="14"/>
        </w:numPr>
        <w:ind w:right="535"/>
      </w:pPr>
      <w:r>
        <w:t xml:space="preserve">Чему соответствуют области, линии и точки на диаграмме состояния воды в координатах P-T? </w:t>
      </w:r>
    </w:p>
    <w:p w14:paraId="3DCA7FA9" w14:textId="77777777" w:rsidR="00E620C6" w:rsidRDefault="001918E4">
      <w:pPr>
        <w:numPr>
          <w:ilvl w:val="0"/>
          <w:numId w:val="14"/>
        </w:numPr>
        <w:ind w:right="535"/>
      </w:pPr>
      <w:r>
        <w:t>Сформулируйте принципы физико-химического анализа. Что такое</w:t>
      </w:r>
      <w:r>
        <w:t xml:space="preserve"> эвтектика? Приведите пример диаграммы состояния для двухкомпонентной системы с одной эвтектикой.  </w:t>
      </w:r>
    </w:p>
    <w:p w14:paraId="1C903A35" w14:textId="77777777" w:rsidR="00E620C6" w:rsidRDefault="001918E4">
      <w:pPr>
        <w:pStyle w:val="1"/>
        <w:ind w:left="239" w:right="705"/>
      </w:pPr>
      <w:r>
        <w:t>VI ЛЕКЦИЯ</w:t>
      </w:r>
      <w:r>
        <w:rPr>
          <w:u w:val="none"/>
        </w:rPr>
        <w:t xml:space="preserve"> </w:t>
      </w:r>
    </w:p>
    <w:p w14:paraId="6415C57D" w14:textId="77777777" w:rsidR="00E620C6" w:rsidRDefault="001918E4">
      <w:pPr>
        <w:spacing w:after="28" w:line="259" w:lineRule="auto"/>
        <w:ind w:left="0" w:right="407" w:firstLine="0"/>
        <w:jc w:val="center"/>
      </w:pPr>
      <w:r>
        <w:rPr>
          <w:b/>
        </w:rPr>
        <w:t xml:space="preserve"> </w:t>
      </w:r>
    </w:p>
    <w:p w14:paraId="32463C21" w14:textId="77777777" w:rsidR="00E620C6" w:rsidRDefault="001918E4">
      <w:pPr>
        <w:pStyle w:val="4"/>
        <w:spacing w:after="0"/>
        <w:ind w:left="239" w:right="705"/>
      </w:pPr>
      <w:r>
        <w:t>РАСТВОРЫ</w:t>
      </w:r>
      <w:r>
        <w:rPr>
          <w:u w:val="none"/>
        </w:rPr>
        <w:t xml:space="preserve"> </w:t>
      </w:r>
    </w:p>
    <w:p w14:paraId="4B7D9129" w14:textId="77777777" w:rsidR="00E620C6" w:rsidRDefault="001918E4">
      <w:pPr>
        <w:spacing w:after="0" w:line="259" w:lineRule="auto"/>
        <w:ind w:left="0" w:right="407" w:firstLine="0"/>
        <w:jc w:val="center"/>
      </w:pPr>
      <w:r>
        <w:t xml:space="preserve"> </w:t>
      </w:r>
    </w:p>
    <w:p w14:paraId="2B369D33" w14:textId="77777777" w:rsidR="00E620C6" w:rsidRDefault="001918E4">
      <w:pPr>
        <w:spacing w:after="129" w:line="271" w:lineRule="auto"/>
        <w:ind w:left="59" w:right="530"/>
      </w:pPr>
      <w:r>
        <w:rPr>
          <w:b/>
        </w:rPr>
        <w:t xml:space="preserve">Основные понятия и определения: раствор, растворитель, растворенное вещество. </w:t>
      </w:r>
    </w:p>
    <w:p w14:paraId="6939760E" w14:textId="77777777" w:rsidR="00E620C6" w:rsidRDefault="001918E4">
      <w:pPr>
        <w:ind w:left="56" w:right="535" w:firstLine="708"/>
      </w:pPr>
      <w:r>
        <w:rPr>
          <w:b/>
        </w:rPr>
        <w:t>Растворами</w:t>
      </w:r>
      <w:r>
        <w:t xml:space="preserve"> называются гомогенные системы из двух и б</w:t>
      </w:r>
      <w:r>
        <w:t>олее веществ. Растворы занимают промежуточное положение между механическими смесями или взвесями частиц и индивидуальными химическими соединениями. От смесей растворы отличаются тем, что любой макроскопический объем раствора, находящийся в состоянии термод</w:t>
      </w:r>
      <w:r>
        <w:t xml:space="preserve">инамического равновесия, обладает тем же составом, что и вся масса раствора. В отличие от химических соединений растворы имеют переменный состав и не подчиняются закону кратных отношений. </w:t>
      </w:r>
    </w:p>
    <w:p w14:paraId="5C72F0B1" w14:textId="77777777" w:rsidR="00E620C6" w:rsidRDefault="001918E4">
      <w:pPr>
        <w:spacing w:after="134"/>
        <w:ind w:left="775" w:right="535"/>
      </w:pPr>
      <w:r>
        <w:t xml:space="preserve">Растворы могут быть жидкими, газообразными и твердыми.  </w:t>
      </w:r>
    </w:p>
    <w:p w14:paraId="4088AEF0" w14:textId="77777777" w:rsidR="00E620C6" w:rsidRDefault="001918E4">
      <w:pPr>
        <w:spacing w:after="131"/>
        <w:ind w:left="56" w:right="535" w:firstLine="708"/>
      </w:pPr>
      <w:r>
        <w:rPr>
          <w:b/>
        </w:rPr>
        <w:t>Растворите</w:t>
      </w:r>
      <w:r>
        <w:rPr>
          <w:b/>
        </w:rPr>
        <w:t>ль</w:t>
      </w:r>
      <w:r>
        <w:t xml:space="preserve"> </w:t>
      </w:r>
      <w:r>
        <w:tab/>
        <w:t xml:space="preserve">– это </w:t>
      </w:r>
      <w:r>
        <w:tab/>
        <w:t xml:space="preserve">вещество, входящее </w:t>
      </w:r>
      <w:r>
        <w:tab/>
        <w:t xml:space="preserve">в состав раствора в преобладающем количестве. </w:t>
      </w:r>
    </w:p>
    <w:p w14:paraId="56ABF199" w14:textId="77777777" w:rsidR="00E620C6" w:rsidRDefault="001918E4">
      <w:pPr>
        <w:ind w:left="56" w:right="535" w:firstLine="708"/>
      </w:pPr>
      <w:r>
        <w:rPr>
          <w:b/>
        </w:rPr>
        <w:t>Растворенное вещество</w:t>
      </w:r>
      <w:r>
        <w:t xml:space="preserve"> – это меньший по количеству компонент раствора. </w:t>
      </w:r>
    </w:p>
    <w:p w14:paraId="1D604E34" w14:textId="77777777" w:rsidR="00E620C6" w:rsidRDefault="001918E4">
      <w:pPr>
        <w:spacing w:after="32" w:line="259" w:lineRule="auto"/>
        <w:ind w:left="64" w:firstLine="0"/>
        <w:jc w:val="left"/>
      </w:pPr>
      <w:r>
        <w:t xml:space="preserve"> </w:t>
      </w:r>
    </w:p>
    <w:p w14:paraId="12A4EFA5" w14:textId="77777777" w:rsidR="00E620C6" w:rsidRDefault="001918E4">
      <w:pPr>
        <w:spacing w:after="0" w:line="271" w:lineRule="auto"/>
        <w:ind w:left="775" w:right="530"/>
      </w:pPr>
      <w:r>
        <w:rPr>
          <w:b/>
        </w:rPr>
        <w:t xml:space="preserve">Концентрация раствора, способы ее выражения.  </w:t>
      </w:r>
    </w:p>
    <w:p w14:paraId="5C8A3CBF" w14:textId="77777777" w:rsidR="00E620C6" w:rsidRDefault="001918E4">
      <w:pPr>
        <w:ind w:left="56" w:right="535" w:firstLine="708"/>
      </w:pPr>
      <w:r>
        <w:t xml:space="preserve">Важнейшей характеристикой раствора является его состав, показывающий, какие вещества и в каких количествах содержатся в растворе. Способ выражения количественной характеристики состава раствора называется концентрацией. </w:t>
      </w:r>
      <w:r>
        <w:rPr>
          <w:u w:val="single" w:color="000000"/>
        </w:rPr>
        <w:t>Весовые проценты:</w:t>
      </w:r>
      <w:r>
        <w:t xml:space="preserve"> </w:t>
      </w:r>
    </w:p>
    <w:p w14:paraId="3E4940E1" w14:textId="77777777" w:rsidR="00E620C6" w:rsidRDefault="001918E4">
      <w:pPr>
        <w:spacing w:after="293"/>
        <w:ind w:left="56" w:right="535" w:firstLine="708"/>
      </w:pPr>
      <w:r>
        <w:t xml:space="preserve">Процент вещества </w:t>
      </w:r>
      <w:r>
        <w:t xml:space="preserve">Б в растворе, состоящем из А и Б, вычисляется по формуле: </w:t>
      </w:r>
    </w:p>
    <w:p w14:paraId="1B4ADB3F" w14:textId="77777777" w:rsidR="00E620C6" w:rsidRDefault="001918E4">
      <w:pPr>
        <w:spacing w:after="139" w:line="259" w:lineRule="auto"/>
        <w:ind w:left="782" w:right="2217" w:hanging="10"/>
        <w:jc w:val="left"/>
      </w:pPr>
      <w:r>
        <w:rPr>
          <w:sz w:val="24"/>
        </w:rPr>
        <w:lastRenderedPageBreak/>
        <w:t>%</w:t>
      </w:r>
      <w:r>
        <w:rPr>
          <w:i/>
          <w:sz w:val="24"/>
        </w:rPr>
        <w:t xml:space="preserve">Б </w:t>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Calibri" w:eastAsia="Calibri" w:hAnsi="Calibri" w:cs="Calibri"/>
          <w:noProof/>
          <w:sz w:val="22"/>
        </w:rPr>
        <mc:AlternateContent>
          <mc:Choice Requires="wpg">
            <w:drawing>
              <wp:inline distT="0" distB="0" distL="0" distR="0" wp14:anchorId="4511FBD0" wp14:editId="5DF646AF">
                <wp:extent cx="315528" cy="1"/>
                <wp:effectExtent l="0" t="0" r="0" b="0"/>
                <wp:docPr id="98934" name="Group 98934"/>
                <wp:cNvGraphicFramePr/>
                <a:graphic xmlns:a="http://schemas.openxmlformats.org/drawingml/2006/main">
                  <a:graphicData uri="http://schemas.microsoft.com/office/word/2010/wordprocessingGroup">
                    <wpg:wgp>
                      <wpg:cNvGrpSpPr/>
                      <wpg:grpSpPr>
                        <a:xfrm>
                          <a:off x="0" y="0"/>
                          <a:ext cx="315528" cy="1"/>
                          <a:chOff x="0" y="0"/>
                          <a:chExt cx="315528" cy="1"/>
                        </a:xfrm>
                      </wpg:grpSpPr>
                      <wps:wsp>
                        <wps:cNvPr id="6904" name="Shape 6904"/>
                        <wps:cNvSpPr/>
                        <wps:spPr>
                          <a:xfrm>
                            <a:off x="0" y="0"/>
                            <a:ext cx="315528" cy="1"/>
                          </a:xfrm>
                          <a:custGeom>
                            <a:avLst/>
                            <a:gdLst/>
                            <a:ahLst/>
                            <a:cxnLst/>
                            <a:rect l="0" t="0" r="0" b="0"/>
                            <a:pathLst>
                              <a:path w="315528" h="1">
                                <a:moveTo>
                                  <a:pt x="0" y="0"/>
                                </a:moveTo>
                                <a:lnTo>
                                  <a:pt x="315528" y="1"/>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934" style="width:24.8447pt;height:6.10352e-05pt;mso-position-horizontal-relative:char;mso-position-vertical-relative:line" coordsize="3155,0">
                <v:shape id="Shape 6904" style="position:absolute;width:3155;height:0;left:0;top:0;" coordsize="315528,1" path="m0,0l315528,1">
                  <v:stroke weight="0.584534pt" endcap="flat" joinstyle="round" on="true" color="#000000"/>
                  <v:fill on="false" color="#000000" opacity="0"/>
                </v:shape>
              </v:group>
            </w:pict>
          </mc:Fallback>
        </mc:AlternateContent>
      </w:r>
      <w:r>
        <w:rPr>
          <w:i/>
          <w:sz w:val="37"/>
          <w:vertAlign w:val="superscript"/>
        </w:rPr>
        <w:t>б</w:t>
      </w:r>
      <w:r>
        <w:rPr>
          <w:i/>
          <w:sz w:val="37"/>
          <w:vertAlign w:val="superscript"/>
        </w:rPr>
        <w:tab/>
      </w:r>
      <w:r>
        <w:rPr>
          <w:rFonts w:ascii="Segoe UI Symbol" w:eastAsia="Segoe UI Symbol" w:hAnsi="Segoe UI Symbol" w:cs="Segoe UI Symbol"/>
          <w:sz w:val="24"/>
        </w:rPr>
        <w:t></w:t>
      </w:r>
      <w:r>
        <w:rPr>
          <w:sz w:val="24"/>
        </w:rPr>
        <w:t>100</w:t>
      </w:r>
      <w:r>
        <w:t xml:space="preserve"> </w:t>
      </w:r>
      <w:r>
        <w:rPr>
          <w:i/>
          <w:sz w:val="24"/>
        </w:rPr>
        <w:t xml:space="preserve">а </w:t>
      </w:r>
      <w:r>
        <w:rPr>
          <w:rFonts w:ascii="Segoe UI Symbol" w:eastAsia="Segoe UI Symbol" w:hAnsi="Segoe UI Symbol" w:cs="Segoe UI Symbol"/>
          <w:sz w:val="24"/>
        </w:rPr>
        <w:t>+</w:t>
      </w:r>
      <w:r>
        <w:rPr>
          <w:i/>
          <w:sz w:val="24"/>
        </w:rPr>
        <w:t xml:space="preserve">б </w:t>
      </w:r>
      <w:r>
        <w:t xml:space="preserve">где </w:t>
      </w:r>
      <w:r>
        <w:rPr>
          <w:i/>
        </w:rPr>
        <w:t>а</w:t>
      </w:r>
      <w:r>
        <w:t xml:space="preserve"> и </w:t>
      </w:r>
      <w:r>
        <w:rPr>
          <w:i/>
        </w:rPr>
        <w:t>б</w:t>
      </w:r>
      <w:r>
        <w:t xml:space="preserve"> – весовые количества каждого компонента в смеси. </w:t>
      </w:r>
    </w:p>
    <w:p w14:paraId="21C9BBC2" w14:textId="77777777" w:rsidR="00E620C6" w:rsidRDefault="001918E4">
      <w:pPr>
        <w:spacing w:after="33" w:line="259" w:lineRule="auto"/>
        <w:ind w:left="772" w:firstLine="0"/>
        <w:jc w:val="left"/>
      </w:pPr>
      <w:r>
        <w:rPr>
          <w:u w:val="single" w:color="000000"/>
        </w:rPr>
        <w:t>Мольная доля:</w:t>
      </w:r>
      <w:r>
        <w:t xml:space="preserve"> </w:t>
      </w:r>
    </w:p>
    <w:p w14:paraId="5334B9F9" w14:textId="77777777" w:rsidR="00E620C6" w:rsidRDefault="001918E4">
      <w:pPr>
        <w:spacing w:after="139"/>
        <w:ind w:left="56" w:right="535" w:firstLine="708"/>
      </w:pPr>
      <w:r>
        <w:t xml:space="preserve">Если в растворе находятся вещества А, Б, В, Г и т.д. в количестве </w:t>
      </w:r>
      <w:proofErr w:type="spellStart"/>
      <w:r>
        <w:t>n</w:t>
      </w:r>
      <w:r>
        <w:rPr>
          <w:vertAlign w:val="subscript"/>
        </w:rPr>
        <w:t>a</w:t>
      </w:r>
      <w:proofErr w:type="spellEnd"/>
      <w:r>
        <w:t xml:space="preserve">, </w:t>
      </w:r>
      <w:proofErr w:type="spellStart"/>
      <w:r>
        <w:t>n</w:t>
      </w:r>
      <w:r>
        <w:rPr>
          <w:vertAlign w:val="subscript"/>
        </w:rPr>
        <w:t>б</w:t>
      </w:r>
      <w:proofErr w:type="spellEnd"/>
      <w:r>
        <w:t xml:space="preserve">, </w:t>
      </w:r>
      <w:proofErr w:type="spellStart"/>
      <w:r>
        <w:t>n</w:t>
      </w:r>
      <w:r>
        <w:rPr>
          <w:vertAlign w:val="subscript"/>
        </w:rPr>
        <w:t>в</w:t>
      </w:r>
      <w:proofErr w:type="spellEnd"/>
      <w:r>
        <w:t xml:space="preserve">, </w:t>
      </w:r>
      <w:proofErr w:type="spellStart"/>
      <w:r>
        <w:t>n</w:t>
      </w:r>
      <w:r>
        <w:rPr>
          <w:vertAlign w:val="subscript"/>
        </w:rPr>
        <w:t>г</w:t>
      </w:r>
      <w:proofErr w:type="spellEnd"/>
      <w:r>
        <w:t xml:space="preserve"> моль и т.д., то мольная доля компонента А будет рассчитана по формуле: </w:t>
      </w:r>
    </w:p>
    <w:p w14:paraId="28CF5DA6" w14:textId="77777777" w:rsidR="00E620C6" w:rsidRPr="008B2518" w:rsidRDefault="001918E4">
      <w:pPr>
        <w:tabs>
          <w:tab w:val="center" w:pos="2337"/>
          <w:tab w:val="center" w:pos="3799"/>
        </w:tabs>
        <w:spacing w:after="0" w:line="259" w:lineRule="auto"/>
        <w:ind w:left="0" w:firstLine="0"/>
        <w:jc w:val="left"/>
        <w:rPr>
          <w:lang w:val="en-US"/>
        </w:rPr>
      </w:pPr>
      <w:r>
        <w:rPr>
          <w:rFonts w:ascii="Calibri" w:eastAsia="Calibri" w:hAnsi="Calibri" w:cs="Calibri"/>
          <w:sz w:val="22"/>
        </w:rPr>
        <w:tab/>
      </w:r>
      <w:proofErr w:type="spellStart"/>
      <w:r w:rsidRPr="008B2518">
        <w:rPr>
          <w:i/>
          <w:sz w:val="24"/>
          <w:lang w:val="en-US"/>
        </w:rPr>
        <w:t>n</w:t>
      </w:r>
      <w:r w:rsidRPr="008B2518">
        <w:rPr>
          <w:i/>
          <w:sz w:val="14"/>
          <w:lang w:val="en-US"/>
        </w:rPr>
        <w:t>A</w:t>
      </w:r>
      <w:proofErr w:type="spellEnd"/>
      <w:r w:rsidRPr="008B2518">
        <w:rPr>
          <w:i/>
          <w:sz w:val="14"/>
          <w:lang w:val="en-US"/>
        </w:rPr>
        <w:tab/>
      </w:r>
      <w:proofErr w:type="spellStart"/>
      <w:r w:rsidRPr="008B2518">
        <w:rPr>
          <w:i/>
          <w:sz w:val="24"/>
          <w:lang w:val="en-US"/>
        </w:rPr>
        <w:t>n</w:t>
      </w:r>
      <w:r w:rsidRPr="008B2518">
        <w:rPr>
          <w:i/>
          <w:sz w:val="14"/>
          <w:lang w:val="en-US"/>
        </w:rPr>
        <w:t>A</w:t>
      </w:r>
      <w:proofErr w:type="spellEnd"/>
    </w:p>
    <w:p w14:paraId="36487B21" w14:textId="77777777" w:rsidR="00E620C6" w:rsidRDefault="001918E4">
      <w:pPr>
        <w:ind w:left="772" w:right="535" w:firstLine="48"/>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4C028589" wp14:editId="17C9AA12">
                <wp:simplePos x="0" y="0"/>
                <wp:positionH relativeFrom="column">
                  <wp:posOffset>860337</wp:posOffset>
                </wp:positionH>
                <wp:positionV relativeFrom="paragraph">
                  <wp:posOffset>71820</wp:posOffset>
                </wp:positionV>
                <wp:extent cx="1694972" cy="1"/>
                <wp:effectExtent l="0" t="0" r="0" b="0"/>
                <wp:wrapNone/>
                <wp:docPr id="98935" name="Group 98935"/>
                <wp:cNvGraphicFramePr/>
                <a:graphic xmlns:a="http://schemas.openxmlformats.org/drawingml/2006/main">
                  <a:graphicData uri="http://schemas.microsoft.com/office/word/2010/wordprocessingGroup">
                    <wpg:wgp>
                      <wpg:cNvGrpSpPr/>
                      <wpg:grpSpPr>
                        <a:xfrm>
                          <a:off x="0" y="0"/>
                          <a:ext cx="1694972" cy="1"/>
                          <a:chOff x="0" y="0"/>
                          <a:chExt cx="1694972" cy="1"/>
                        </a:xfrm>
                      </wpg:grpSpPr>
                      <wps:wsp>
                        <wps:cNvPr id="6944" name="Shape 6944"/>
                        <wps:cNvSpPr/>
                        <wps:spPr>
                          <a:xfrm>
                            <a:off x="0" y="0"/>
                            <a:ext cx="1258827" cy="1"/>
                          </a:xfrm>
                          <a:custGeom>
                            <a:avLst/>
                            <a:gdLst/>
                            <a:ahLst/>
                            <a:cxnLst/>
                            <a:rect l="0" t="0" r="0" b="0"/>
                            <a:pathLst>
                              <a:path w="1258827" h="1">
                                <a:moveTo>
                                  <a:pt x="0" y="0"/>
                                </a:moveTo>
                                <a:lnTo>
                                  <a:pt x="1258827" y="1"/>
                                </a:lnTo>
                              </a:path>
                            </a:pathLst>
                          </a:custGeom>
                          <a:ln w="7483" cap="flat">
                            <a:round/>
                          </a:ln>
                        </wps:spPr>
                        <wps:style>
                          <a:lnRef idx="1">
                            <a:srgbClr val="000000"/>
                          </a:lnRef>
                          <a:fillRef idx="0">
                            <a:srgbClr val="000000">
                              <a:alpha val="0"/>
                            </a:srgbClr>
                          </a:fillRef>
                          <a:effectRef idx="0">
                            <a:scrgbClr r="0" g="0" b="0"/>
                          </a:effectRef>
                          <a:fontRef idx="none"/>
                        </wps:style>
                        <wps:bodyPr/>
                      </wps:wsp>
                      <wps:wsp>
                        <wps:cNvPr id="6945" name="Shape 6945"/>
                        <wps:cNvSpPr/>
                        <wps:spPr>
                          <a:xfrm>
                            <a:off x="1420512" y="1"/>
                            <a:ext cx="274460" cy="0"/>
                          </a:xfrm>
                          <a:custGeom>
                            <a:avLst/>
                            <a:gdLst/>
                            <a:ahLst/>
                            <a:cxnLst/>
                            <a:rect l="0" t="0" r="0" b="0"/>
                            <a:pathLst>
                              <a:path w="274460">
                                <a:moveTo>
                                  <a:pt x="0" y="0"/>
                                </a:moveTo>
                                <a:lnTo>
                                  <a:pt x="274460" y="0"/>
                                </a:lnTo>
                              </a:path>
                            </a:pathLst>
                          </a:custGeom>
                          <a:ln w="748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8935" style="width:133.462pt;height:6.10352e-05pt;position:absolute;z-index:105;mso-position-horizontal-relative:text;mso-position-horizontal:absolute;margin-left:67.7431pt;mso-position-vertical-relative:text;margin-top:5.65509pt;" coordsize="16949,0">
                <v:shape id="Shape 6944" style="position:absolute;width:12588;height:0;left:0;top:0;" coordsize="1258827,1" path="m0,0l1258827,1">
                  <v:stroke weight="0.589176pt" endcap="flat" joinstyle="round" on="true" color="#000000"/>
                  <v:fill on="false" color="#000000" opacity="0"/>
                </v:shape>
                <v:shape id="Shape 6945" style="position:absolute;width:2744;height:0;left:14205;top:0;" coordsize="274460,0" path="m0,0l274460,0">
                  <v:stroke weight="0.589176pt" endcap="flat" joinstyle="round" on="true" color="#000000"/>
                  <v:fill on="false" color="#000000" opacity="0"/>
                </v:shape>
              </v:group>
            </w:pict>
          </mc:Fallback>
        </mc:AlternateContent>
      </w:r>
      <w:r w:rsidRPr="008B2518">
        <w:rPr>
          <w:i/>
          <w:sz w:val="24"/>
          <w:lang w:val="en-US"/>
        </w:rPr>
        <w:t>N</w:t>
      </w:r>
      <w:r w:rsidRPr="008B2518">
        <w:rPr>
          <w:i/>
          <w:sz w:val="21"/>
          <w:vertAlign w:val="subscript"/>
          <w:lang w:val="en-US"/>
        </w:rPr>
        <w:t xml:space="preserve">A </w:t>
      </w:r>
      <w:r w:rsidRPr="008B2518">
        <w:rPr>
          <w:rFonts w:ascii="Segoe UI Symbol" w:eastAsia="Segoe UI Symbol" w:hAnsi="Segoe UI Symbol" w:cs="Segoe UI Symbol"/>
          <w:sz w:val="24"/>
          <w:lang w:val="en-US"/>
        </w:rPr>
        <w:t>=</w:t>
      </w:r>
      <w:r w:rsidRPr="008B2518">
        <w:rPr>
          <w:rFonts w:ascii="Segoe UI Symbol" w:eastAsia="Segoe UI Symbol" w:hAnsi="Segoe UI Symbol" w:cs="Segoe UI Symbol"/>
          <w:sz w:val="24"/>
          <w:lang w:val="en-US"/>
        </w:rPr>
        <w:tab/>
        <w:t>=</w:t>
      </w:r>
      <w:r w:rsidRPr="008B2518">
        <w:rPr>
          <w:lang w:val="en-US"/>
        </w:rPr>
        <w:t xml:space="preserve"> </w:t>
      </w:r>
      <w:proofErr w:type="spellStart"/>
      <w:r w:rsidRPr="008B2518">
        <w:rPr>
          <w:i/>
          <w:sz w:val="24"/>
          <w:lang w:val="en-US"/>
        </w:rPr>
        <w:t>n</w:t>
      </w:r>
      <w:r w:rsidRPr="008B2518">
        <w:rPr>
          <w:i/>
          <w:sz w:val="14"/>
          <w:lang w:val="en-US"/>
        </w:rPr>
        <w:t>A</w:t>
      </w:r>
      <w:proofErr w:type="spellEnd"/>
      <w:r w:rsidRPr="008B2518">
        <w:rPr>
          <w:i/>
          <w:sz w:val="14"/>
          <w:lang w:val="en-US"/>
        </w:rPr>
        <w:t xml:space="preserve"> </w:t>
      </w:r>
      <w:r w:rsidRPr="008B2518">
        <w:rPr>
          <w:rFonts w:ascii="Segoe UI Symbol" w:eastAsia="Segoe UI Symbol" w:hAnsi="Segoe UI Symbol" w:cs="Segoe UI Symbol"/>
          <w:sz w:val="24"/>
          <w:lang w:val="en-US"/>
        </w:rPr>
        <w:t>+ + + +</w:t>
      </w:r>
      <w:r w:rsidRPr="008B2518">
        <w:rPr>
          <w:i/>
          <w:sz w:val="24"/>
          <w:lang w:val="en-US"/>
        </w:rPr>
        <w:t>n</w:t>
      </w:r>
      <w:r>
        <w:rPr>
          <w:i/>
          <w:sz w:val="14"/>
        </w:rPr>
        <w:t>Б</w:t>
      </w:r>
      <w:r w:rsidRPr="008B2518">
        <w:rPr>
          <w:i/>
          <w:sz w:val="14"/>
          <w:lang w:val="en-US"/>
        </w:rPr>
        <w:t xml:space="preserve"> </w:t>
      </w:r>
      <w:proofErr w:type="spellStart"/>
      <w:r w:rsidRPr="008B2518">
        <w:rPr>
          <w:i/>
          <w:sz w:val="24"/>
          <w:lang w:val="en-US"/>
        </w:rPr>
        <w:t>n</w:t>
      </w:r>
      <w:r w:rsidRPr="008B2518">
        <w:rPr>
          <w:i/>
          <w:sz w:val="14"/>
          <w:lang w:val="en-US"/>
        </w:rPr>
        <w:t>B</w:t>
      </w:r>
      <w:proofErr w:type="spellEnd"/>
      <w:r w:rsidRPr="008B2518">
        <w:rPr>
          <w:i/>
          <w:sz w:val="14"/>
          <w:lang w:val="en-US"/>
        </w:rPr>
        <w:t xml:space="preserve"> </w:t>
      </w:r>
      <w:r w:rsidRPr="008B2518">
        <w:rPr>
          <w:i/>
          <w:sz w:val="24"/>
          <w:lang w:val="en-US"/>
        </w:rPr>
        <w:t>n</w:t>
      </w:r>
      <w:r>
        <w:rPr>
          <w:i/>
          <w:sz w:val="14"/>
        </w:rPr>
        <w:t>Г</w:t>
      </w:r>
      <w:r w:rsidRPr="008B2518">
        <w:rPr>
          <w:i/>
          <w:sz w:val="14"/>
          <w:lang w:val="en-US"/>
        </w:rPr>
        <w:t xml:space="preserve"> </w:t>
      </w:r>
      <w:r w:rsidRPr="008B2518">
        <w:rPr>
          <w:sz w:val="24"/>
          <w:lang w:val="en-US"/>
        </w:rPr>
        <w:t xml:space="preserve">... </w:t>
      </w:r>
      <w:r>
        <w:rPr>
          <w:rFonts w:ascii="Segoe UI Symbol" w:eastAsia="Segoe UI Symbol" w:hAnsi="Segoe UI Symbol" w:cs="Segoe UI Symbol"/>
          <w:sz w:val="36"/>
        </w:rPr>
        <w:t></w:t>
      </w:r>
      <w:r>
        <w:rPr>
          <w:i/>
          <w:sz w:val="24"/>
        </w:rPr>
        <w:t xml:space="preserve">n </w:t>
      </w:r>
      <w:r>
        <w:t xml:space="preserve">Соответственно, рассчитываются и мольные доли других компонентов. </w:t>
      </w:r>
    </w:p>
    <w:p w14:paraId="15A861F4" w14:textId="77777777" w:rsidR="00E620C6" w:rsidRDefault="001918E4">
      <w:pPr>
        <w:spacing w:line="365" w:lineRule="auto"/>
        <w:ind w:left="764" w:right="1260" w:hanging="708"/>
      </w:pPr>
      <w:r>
        <w:t xml:space="preserve">Умножив мольную долю на 100, получают мольный процент. </w:t>
      </w:r>
      <w:r>
        <w:rPr>
          <w:u w:val="single" w:color="000000"/>
        </w:rPr>
        <w:t>Нормальная концентрация</w:t>
      </w:r>
      <w:r>
        <w:t xml:space="preserve">: </w:t>
      </w:r>
    </w:p>
    <w:p w14:paraId="77C2939F" w14:textId="77777777" w:rsidR="00E620C6" w:rsidRDefault="001918E4">
      <w:pPr>
        <w:spacing w:after="4" w:line="368" w:lineRule="auto"/>
        <w:ind w:left="782" w:right="534" w:hanging="10"/>
        <w:jc w:val="left"/>
      </w:pPr>
      <w:r>
        <w:t xml:space="preserve">Нормальным называется такой раствор в одном литре, которого содержится один грамм-эквивалент растворенного вещества. </w:t>
      </w:r>
      <w:r>
        <w:rPr>
          <w:u w:val="single" w:color="000000"/>
        </w:rPr>
        <w:t>Молярная концентрация:</w:t>
      </w:r>
      <w:r>
        <w:t xml:space="preserve"> </w:t>
      </w:r>
    </w:p>
    <w:p w14:paraId="7EA62DA0" w14:textId="77777777" w:rsidR="00E620C6" w:rsidRDefault="001918E4">
      <w:pPr>
        <w:spacing w:line="322" w:lineRule="auto"/>
        <w:ind w:left="56" w:right="535" w:firstLine="708"/>
      </w:pPr>
      <w:r>
        <w:t xml:space="preserve">Молярным называется раствор, в одном литре которого находится один моль растворенного вещества. </w:t>
      </w:r>
      <w:r>
        <w:rPr>
          <w:u w:val="single" w:color="000000"/>
        </w:rPr>
        <w:t>Моляльная концентра</w:t>
      </w:r>
      <w:r>
        <w:rPr>
          <w:u w:val="single" w:color="000000"/>
        </w:rPr>
        <w:t>ция:</w:t>
      </w:r>
      <w:r>
        <w:t xml:space="preserve"> </w:t>
      </w:r>
    </w:p>
    <w:p w14:paraId="48313E7F" w14:textId="77777777" w:rsidR="00E620C6" w:rsidRDefault="001918E4">
      <w:pPr>
        <w:ind w:left="56" w:right="535" w:firstLine="708"/>
      </w:pPr>
      <w:r>
        <w:t xml:space="preserve">Моляльным называется раствор, где на 1000 грамм растворителя приходится один моль растворенного вещества. </w:t>
      </w:r>
    </w:p>
    <w:p w14:paraId="24377338" w14:textId="77777777" w:rsidR="00E620C6" w:rsidRDefault="001918E4">
      <w:pPr>
        <w:spacing w:after="0" w:line="259" w:lineRule="auto"/>
        <w:ind w:left="64" w:firstLine="0"/>
        <w:jc w:val="left"/>
      </w:pPr>
      <w:r>
        <w:rPr>
          <w:b/>
        </w:rPr>
        <w:t xml:space="preserve"> </w:t>
      </w:r>
    </w:p>
    <w:p w14:paraId="7E4BE017" w14:textId="77777777" w:rsidR="00E620C6" w:rsidRDefault="001918E4">
      <w:pPr>
        <w:spacing w:after="128" w:line="271" w:lineRule="auto"/>
        <w:ind w:left="59" w:right="530"/>
      </w:pPr>
      <w:r>
        <w:rPr>
          <w:b/>
        </w:rPr>
        <w:t xml:space="preserve">Механизм процесса растворения, межмолекулярные взаимодействия в растворе. </w:t>
      </w:r>
    </w:p>
    <w:p w14:paraId="3FE0CDC3" w14:textId="77777777" w:rsidR="00E620C6" w:rsidRDefault="001918E4">
      <w:pPr>
        <w:spacing w:after="137"/>
        <w:ind w:left="56" w:right="535" w:firstLine="708"/>
      </w:pPr>
      <w:r>
        <w:t>Процесс растворения можно мысленно разбить на несколько стадий. На</w:t>
      </w:r>
      <w:r>
        <w:t xml:space="preserve"> первой стадии происходит разрыв межмолекулярных взаимодействий между молекулами растворяемого вещества, если оно жидкое или твердое. На второй стадии происходит образование полости в растворителе, соответствующей размерам растворяемой молекулы. На третьей</w:t>
      </w:r>
      <w:r>
        <w:t xml:space="preserve"> – проникновение молекулы в эту полость и на четвертой – реорганизация молекул растворителя вокруг молекулы растворенного вещества. Процесс растворения может быть как экзотермическим (поташ в воде), так и эндотермическим (тиосульфат натрия в воде). Во врем</w:t>
      </w:r>
      <w:r>
        <w:t xml:space="preserve">я растворения происходит увеличение энтропии, за счет смешения различных молекул. Какие же силы ответственны за растворение?  Обычно выделяют следующие взаимодействия: </w:t>
      </w:r>
    </w:p>
    <w:p w14:paraId="2E4291F9" w14:textId="77777777" w:rsidR="00E620C6" w:rsidRDefault="001918E4">
      <w:pPr>
        <w:numPr>
          <w:ilvl w:val="0"/>
          <w:numId w:val="15"/>
        </w:numPr>
        <w:ind w:right="535" w:hanging="360"/>
      </w:pPr>
      <w:r>
        <w:t>Химические. Образование новых химических соединений при взаимодействии между молекулами</w:t>
      </w:r>
      <w:r>
        <w:t xml:space="preserve"> растворяемого вещества и растворителем. (Растворение аммиака или двуокиси углерода в воде). </w:t>
      </w:r>
    </w:p>
    <w:p w14:paraId="4AE6D905" w14:textId="77777777" w:rsidR="00E620C6" w:rsidRDefault="001918E4">
      <w:pPr>
        <w:numPr>
          <w:ilvl w:val="0"/>
          <w:numId w:val="15"/>
        </w:numPr>
        <w:ind w:right="535" w:hanging="360"/>
      </w:pPr>
      <w:r>
        <w:t xml:space="preserve">Донорно-акцепторные. (Растворение йода в бензоле). </w:t>
      </w:r>
    </w:p>
    <w:p w14:paraId="15206D4F" w14:textId="77777777" w:rsidR="00E620C6" w:rsidRDefault="001918E4">
      <w:pPr>
        <w:numPr>
          <w:ilvl w:val="0"/>
          <w:numId w:val="15"/>
        </w:numPr>
        <w:ind w:right="535" w:hanging="360"/>
      </w:pPr>
      <w:r>
        <w:lastRenderedPageBreak/>
        <w:t xml:space="preserve">Водородная связь.  </w:t>
      </w:r>
    </w:p>
    <w:p w14:paraId="180E3709" w14:textId="77777777" w:rsidR="00E620C6" w:rsidRDefault="001918E4">
      <w:pPr>
        <w:numPr>
          <w:ilvl w:val="0"/>
          <w:numId w:val="15"/>
        </w:numPr>
        <w:ind w:right="535" w:hanging="360"/>
      </w:pPr>
      <w:r>
        <w:t>Силы Ван-дер-Ваальса; это взаимодействие между -</w:t>
      </w:r>
      <w:r>
        <w:rPr>
          <w:rFonts w:ascii="Arial" w:eastAsia="Arial" w:hAnsi="Arial" w:cs="Arial"/>
        </w:rPr>
        <w:t xml:space="preserve"> </w:t>
      </w:r>
      <w:r>
        <w:t xml:space="preserve">двумя дипольными молекулами  </w:t>
      </w:r>
    </w:p>
    <w:p w14:paraId="746204BF" w14:textId="77777777" w:rsidR="00E620C6" w:rsidRDefault="001918E4">
      <w:pPr>
        <w:numPr>
          <w:ilvl w:val="1"/>
          <w:numId w:val="15"/>
        </w:numPr>
        <w:ind w:right="535" w:hanging="360"/>
      </w:pPr>
      <w:r>
        <w:t>одной дипол</w:t>
      </w:r>
      <w:r>
        <w:t xml:space="preserve">ьной и одной неполярной молекулой </w:t>
      </w:r>
    </w:p>
    <w:p w14:paraId="6F5D013B" w14:textId="77777777" w:rsidR="00E620C6" w:rsidRDefault="001918E4">
      <w:pPr>
        <w:numPr>
          <w:ilvl w:val="1"/>
          <w:numId w:val="15"/>
        </w:numPr>
        <w:ind w:right="535" w:hanging="360"/>
      </w:pPr>
      <w:r>
        <w:t xml:space="preserve">двумя неполярными молекулами </w:t>
      </w:r>
    </w:p>
    <w:p w14:paraId="5E05195C" w14:textId="77777777" w:rsidR="00E620C6" w:rsidRDefault="001918E4">
      <w:pPr>
        <w:numPr>
          <w:ilvl w:val="0"/>
          <w:numId w:val="15"/>
        </w:numPr>
        <w:spacing w:after="75"/>
        <w:ind w:right="535" w:hanging="360"/>
      </w:pPr>
      <w:r>
        <w:t xml:space="preserve">Гидрофобные: силы, ответственные за сворачивание белков, за образование гидрофобной фазы. </w:t>
      </w:r>
    </w:p>
    <w:p w14:paraId="04AAD20A" w14:textId="77777777" w:rsidR="00E620C6" w:rsidRDefault="001918E4">
      <w:pPr>
        <w:spacing w:after="75"/>
        <w:ind w:left="56" w:right="535" w:firstLine="636"/>
      </w:pPr>
      <w:r>
        <w:t xml:space="preserve">В ходе растворения веществ с ионной кристаллической решеткой, например, солей, преодолеваются силы ион-ионных взаимодействий.  </w:t>
      </w:r>
    </w:p>
    <w:p w14:paraId="28488786" w14:textId="77777777" w:rsidR="00E620C6" w:rsidRDefault="001918E4">
      <w:pPr>
        <w:spacing w:after="91" w:line="259" w:lineRule="auto"/>
        <w:ind w:left="422" w:firstLine="0"/>
        <w:jc w:val="left"/>
      </w:pPr>
      <w:r>
        <w:t xml:space="preserve"> </w:t>
      </w:r>
    </w:p>
    <w:p w14:paraId="0183FADF" w14:textId="77777777" w:rsidR="00E620C6" w:rsidRDefault="001918E4">
      <w:pPr>
        <w:spacing w:after="76" w:line="271" w:lineRule="auto"/>
        <w:ind w:left="59" w:right="530"/>
      </w:pPr>
      <w:r>
        <w:rPr>
          <w:b/>
        </w:rPr>
        <w:t xml:space="preserve">Растворы газов в жидкости. Влияние давления на растворимость газа в жидкости. Закон Генри. </w:t>
      </w:r>
    </w:p>
    <w:p w14:paraId="3F3BF2A9" w14:textId="77777777" w:rsidR="00E620C6" w:rsidRDefault="001918E4">
      <w:pPr>
        <w:spacing w:after="138"/>
        <w:ind w:left="56" w:right="535" w:firstLine="658"/>
      </w:pPr>
      <w:r>
        <w:t>Газ, приведенный в соприкосновение</w:t>
      </w:r>
      <w:r>
        <w:t xml:space="preserve"> с жидкостью, растворяется в ней. Растворимость газов в жидкостях изменяется в широких пределах и зависит от природы газа и природы растворителя, от температуры и давления.  </w:t>
      </w:r>
    </w:p>
    <w:p w14:paraId="79D91954" w14:textId="77777777" w:rsidR="00E620C6" w:rsidRDefault="001918E4">
      <w:pPr>
        <w:spacing w:after="76" w:line="271" w:lineRule="auto"/>
        <w:ind w:left="59" w:right="530"/>
      </w:pPr>
      <w:r>
        <w:rPr>
          <w:b/>
        </w:rPr>
        <w:t xml:space="preserve">Закон Генри (1803 год): </w:t>
      </w:r>
    </w:p>
    <w:p w14:paraId="18ADB250" w14:textId="77777777" w:rsidR="00E620C6" w:rsidRDefault="001918E4">
      <w:pPr>
        <w:spacing w:after="117"/>
        <w:ind w:left="56" w:right="535" w:firstLine="660"/>
      </w:pPr>
      <w:r>
        <w:t>Растворимость одного газа в жидкости при постоянной темп</w:t>
      </w:r>
      <w:r>
        <w:t xml:space="preserve">ературе пропорциональна его давлению над жидкостью: </w:t>
      </w:r>
    </w:p>
    <w:p w14:paraId="5A9E7835" w14:textId="77777777" w:rsidR="00E620C6" w:rsidRDefault="001918E4">
      <w:pPr>
        <w:spacing w:after="139" w:line="264" w:lineRule="auto"/>
        <w:ind w:left="784" w:right="592" w:hanging="10"/>
        <w:jc w:val="center"/>
      </w:pPr>
      <w:proofErr w:type="spellStart"/>
      <w:r>
        <w:rPr>
          <w:i/>
        </w:rPr>
        <w:t>С</w:t>
      </w:r>
      <w:r>
        <w:rPr>
          <w:vertAlign w:val="subscript"/>
        </w:rPr>
        <w:t>ж</w:t>
      </w:r>
      <w:proofErr w:type="spellEnd"/>
      <w:r>
        <w:rPr>
          <w:vertAlign w:val="subscript"/>
        </w:rPr>
        <w:t xml:space="preserve"> </w:t>
      </w:r>
      <w:r>
        <w:t xml:space="preserve">= </w:t>
      </w:r>
      <w:r>
        <w:rPr>
          <w:i/>
        </w:rPr>
        <w:t>k P</w:t>
      </w:r>
      <w:r>
        <w:t xml:space="preserve"> </w:t>
      </w:r>
    </w:p>
    <w:p w14:paraId="0C767E98" w14:textId="77777777" w:rsidR="00E620C6" w:rsidRDefault="001918E4">
      <w:pPr>
        <w:ind w:left="59" w:right="535"/>
      </w:pPr>
      <w:r>
        <w:t xml:space="preserve">где </w:t>
      </w:r>
      <w:proofErr w:type="spellStart"/>
      <w:r>
        <w:rPr>
          <w:i/>
        </w:rPr>
        <w:t>С</w:t>
      </w:r>
      <w:r>
        <w:rPr>
          <w:vertAlign w:val="subscript"/>
        </w:rPr>
        <w:t>ж</w:t>
      </w:r>
      <w:proofErr w:type="spellEnd"/>
      <w:r>
        <w:t xml:space="preserve"> – концентрация газа в растворе, </w:t>
      </w:r>
      <w:r>
        <w:rPr>
          <w:i/>
        </w:rPr>
        <w:t>P</w:t>
      </w:r>
      <w:r>
        <w:t xml:space="preserve"> – давление газа над раствором, </w:t>
      </w:r>
      <w:r>
        <w:rPr>
          <w:i/>
        </w:rPr>
        <w:t>k</w:t>
      </w:r>
      <w:r>
        <w:t xml:space="preserve"> – коэффициент пропорциональности, который зависит от природы газа, растворителя и температуры, но не зависит от давлени</w:t>
      </w:r>
      <w:r>
        <w:t xml:space="preserve">я.  </w:t>
      </w:r>
    </w:p>
    <w:p w14:paraId="38E351EE" w14:textId="77777777" w:rsidR="00E620C6" w:rsidRDefault="001918E4">
      <w:pPr>
        <w:ind w:left="59" w:right="535"/>
      </w:pPr>
      <w:r>
        <w:t xml:space="preserve">  Закон Генри соблюдается только для разбавленных растворов и при малых давлениях, когда </w:t>
      </w:r>
      <w:proofErr w:type="spellStart"/>
      <w:r>
        <w:t>газы</w:t>
      </w:r>
      <w:proofErr w:type="spellEnd"/>
      <w:r>
        <w:t xml:space="preserve"> следуют законам идеальных газов. </w:t>
      </w:r>
    </w:p>
    <w:p w14:paraId="03CAE098" w14:textId="77777777" w:rsidR="00E620C6" w:rsidRDefault="001918E4">
      <w:pPr>
        <w:spacing w:after="0" w:line="259" w:lineRule="auto"/>
        <w:ind w:left="52" w:firstLine="0"/>
        <w:jc w:val="left"/>
      </w:pPr>
      <w:r>
        <w:t xml:space="preserve"> </w:t>
      </w:r>
    </w:p>
    <w:p w14:paraId="1916E57D" w14:textId="77777777" w:rsidR="00E620C6" w:rsidRDefault="001918E4">
      <w:pPr>
        <w:spacing w:after="76" w:line="271" w:lineRule="auto"/>
        <w:ind w:left="59" w:right="530"/>
      </w:pPr>
      <w:r>
        <w:rPr>
          <w:b/>
        </w:rPr>
        <w:t xml:space="preserve">Термодинамическая классификация растворов, идеальные и реальные растворы. Давление насыщенного пара над раствором, закон Рауля.  </w:t>
      </w:r>
    </w:p>
    <w:p w14:paraId="1E6E9DB7" w14:textId="77777777" w:rsidR="00E620C6" w:rsidRDefault="001918E4">
      <w:pPr>
        <w:spacing w:after="131"/>
        <w:ind w:left="56" w:right="741" w:firstLine="660"/>
      </w:pPr>
      <w:r>
        <w:t>Опыт показывает, что давление пара над жидкостью при постоянной температуре понижается, если в ней растворить некоторое количе</w:t>
      </w:r>
      <w:r>
        <w:t xml:space="preserve">ство другого вещества. На основании экспериментальных данных Франсуа-Мари Рауль во второй половине XIX века сделал вывод: давление насыщенного пара растворителя над раствором </w:t>
      </w:r>
      <w:r>
        <w:rPr>
          <w:i/>
        </w:rPr>
        <w:t>P</w:t>
      </w:r>
      <w:r>
        <w:t xml:space="preserve"> равно его давлению над чистым растворителем </w:t>
      </w:r>
      <w:r>
        <w:rPr>
          <w:i/>
        </w:rPr>
        <w:t>P</w:t>
      </w:r>
      <w:r>
        <w:rPr>
          <w:vertAlign w:val="subscript"/>
        </w:rPr>
        <w:t>0</w:t>
      </w:r>
      <w:r>
        <w:t xml:space="preserve">, умноженному на мольную долю растворителя в растворе </w:t>
      </w:r>
      <w:r>
        <w:rPr>
          <w:i/>
        </w:rPr>
        <w:t>x</w:t>
      </w:r>
      <w:r>
        <w:t xml:space="preserve">: </w:t>
      </w:r>
      <w:r>
        <w:rPr>
          <w:i/>
        </w:rPr>
        <w:t xml:space="preserve">P </w:t>
      </w:r>
      <w:r>
        <w:t xml:space="preserve">= </w:t>
      </w:r>
      <w:r>
        <w:rPr>
          <w:i/>
        </w:rPr>
        <w:t>P</w:t>
      </w:r>
      <w:r>
        <w:rPr>
          <w:vertAlign w:val="subscript"/>
        </w:rPr>
        <w:t xml:space="preserve">0 </w:t>
      </w:r>
      <w:r>
        <w:rPr>
          <w:i/>
        </w:rPr>
        <w:t>x</w:t>
      </w:r>
      <w:r>
        <w:t xml:space="preserve"> </w:t>
      </w:r>
    </w:p>
    <w:p w14:paraId="14A53CE4" w14:textId="77777777" w:rsidR="00E620C6" w:rsidRDefault="001918E4">
      <w:pPr>
        <w:spacing w:after="180"/>
        <w:ind w:left="775" w:right="535"/>
      </w:pPr>
      <w:r>
        <w:t xml:space="preserve">Это уравнение было названо законом Рауля. Относительное понижение </w:t>
      </w:r>
    </w:p>
    <w:p w14:paraId="221DAE47" w14:textId="77777777" w:rsidR="00E620C6" w:rsidRDefault="001918E4">
      <w:pPr>
        <w:tabs>
          <w:tab w:val="center" w:pos="8720"/>
        </w:tabs>
        <w:ind w:left="0" w:firstLine="0"/>
        <w:jc w:val="left"/>
      </w:pPr>
      <w:r>
        <w:t xml:space="preserve">давления насыщенного пара растворителя над раствором </w:t>
      </w:r>
      <w:r>
        <w:tab/>
      </w:r>
      <w:r>
        <w:rPr>
          <w:rFonts w:ascii="Calibri" w:eastAsia="Calibri" w:hAnsi="Calibri" w:cs="Calibri"/>
          <w:noProof/>
          <w:sz w:val="22"/>
        </w:rPr>
        <mc:AlternateContent>
          <mc:Choice Requires="wpg">
            <w:drawing>
              <wp:inline distT="0" distB="0" distL="0" distR="0" wp14:anchorId="2E8E2B17" wp14:editId="1F17CDD3">
                <wp:extent cx="380210" cy="7430"/>
                <wp:effectExtent l="0" t="0" r="0" b="0"/>
                <wp:docPr id="99849" name="Group 99849"/>
                <wp:cNvGraphicFramePr/>
                <a:graphic xmlns:a="http://schemas.openxmlformats.org/drawingml/2006/main">
                  <a:graphicData uri="http://schemas.microsoft.com/office/word/2010/wordprocessingGroup">
                    <wpg:wgp>
                      <wpg:cNvGrpSpPr/>
                      <wpg:grpSpPr>
                        <a:xfrm>
                          <a:off x="0" y="0"/>
                          <a:ext cx="380210" cy="7430"/>
                          <a:chOff x="0" y="0"/>
                          <a:chExt cx="380210" cy="7430"/>
                        </a:xfrm>
                      </wpg:grpSpPr>
                      <wps:wsp>
                        <wps:cNvPr id="7232" name="Shape 7232"/>
                        <wps:cNvSpPr/>
                        <wps:spPr>
                          <a:xfrm>
                            <a:off x="0" y="0"/>
                            <a:ext cx="380210" cy="0"/>
                          </a:xfrm>
                          <a:custGeom>
                            <a:avLst/>
                            <a:gdLst/>
                            <a:ahLst/>
                            <a:cxnLst/>
                            <a:rect l="0" t="0" r="0" b="0"/>
                            <a:pathLst>
                              <a:path w="380210">
                                <a:moveTo>
                                  <a:pt x="0" y="0"/>
                                </a:moveTo>
                                <a:lnTo>
                                  <a:pt x="380210" y="0"/>
                                </a:lnTo>
                              </a:path>
                            </a:pathLst>
                          </a:custGeom>
                          <a:ln w="743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9849" style="width:29.9378pt;height:3.05176e-05pt;mso-position-horizontal-relative:char;mso-position-vertical-relative:line" coordsize="3802,0">
                <v:shape id="Shape 7232" style="position:absolute;width:3802;height:0;left:0;top:0;" coordsize="380210,0" path="m0,0l380210,0">
                  <v:stroke weight="0.585051pt" endcap="flat" joinstyle="round" on="true" color="#000000"/>
                  <v:fill on="false" color="#000000" opacity="0"/>
                </v:shape>
              </v:group>
            </w:pict>
          </mc:Fallback>
        </mc:AlternateContent>
      </w:r>
      <w:r>
        <w:rPr>
          <w:i/>
          <w:sz w:val="37"/>
          <w:vertAlign w:val="superscript"/>
        </w:rPr>
        <w:t>P</w:t>
      </w:r>
      <w:r>
        <w:rPr>
          <w:sz w:val="21"/>
          <w:vertAlign w:val="superscript"/>
        </w:rPr>
        <w:t xml:space="preserve">0 </w:t>
      </w:r>
      <w:r>
        <w:rPr>
          <w:rFonts w:ascii="Segoe UI Symbol" w:eastAsia="Segoe UI Symbol" w:hAnsi="Segoe UI Symbol" w:cs="Segoe UI Symbol"/>
          <w:sz w:val="37"/>
          <w:vertAlign w:val="superscript"/>
        </w:rPr>
        <w:t>−</w:t>
      </w:r>
      <w:r>
        <w:rPr>
          <w:i/>
          <w:sz w:val="37"/>
          <w:vertAlign w:val="superscript"/>
        </w:rPr>
        <w:t>P</w:t>
      </w:r>
      <w:r>
        <w:t xml:space="preserve"> равно </w:t>
      </w:r>
    </w:p>
    <w:p w14:paraId="67B39D27" w14:textId="77777777" w:rsidR="00E620C6" w:rsidRDefault="001918E4">
      <w:pPr>
        <w:spacing w:after="125" w:line="259" w:lineRule="auto"/>
        <w:ind w:left="0" w:right="1927" w:firstLine="0"/>
        <w:jc w:val="right"/>
      </w:pPr>
      <w:r>
        <w:rPr>
          <w:i/>
          <w:sz w:val="24"/>
        </w:rPr>
        <w:t>P</w:t>
      </w:r>
      <w:r>
        <w:rPr>
          <w:sz w:val="21"/>
          <w:vertAlign w:val="subscript"/>
        </w:rPr>
        <w:t>0</w:t>
      </w:r>
    </w:p>
    <w:p w14:paraId="70A0C652" w14:textId="77777777" w:rsidR="00E620C6" w:rsidRDefault="001918E4">
      <w:pPr>
        <w:ind w:left="59" w:right="535"/>
      </w:pPr>
      <w:r>
        <w:lastRenderedPageBreak/>
        <w:t xml:space="preserve">мольной доле растворенного вещества в растворе 1 – </w:t>
      </w:r>
      <w:r>
        <w:rPr>
          <w:i/>
        </w:rPr>
        <w:t>x</w:t>
      </w:r>
      <w:r>
        <w:t xml:space="preserve">.  </w:t>
      </w:r>
    </w:p>
    <w:p w14:paraId="62E519DE" w14:textId="77777777" w:rsidR="00E620C6" w:rsidRDefault="001918E4">
      <w:pPr>
        <w:ind w:left="56" w:right="741" w:firstLine="660"/>
      </w:pPr>
      <w:r>
        <w:t xml:space="preserve">Растворы, подчиняющиеся закону Рауля, называются идеальными. Закон Рауля для растворителя соблюдается тем точнее, чем более разбавлен раствор. По мере повышения концентрации в большинстве растворов возникает отклонение от идеального состояния. Пример </w:t>
      </w:r>
      <w:r>
        <w:t xml:space="preserve">диаграммы зависимости парциального давления компонентов и общего давления пара от состава идеального раствора приведен на рисунке 6: </w:t>
      </w:r>
    </w:p>
    <w:p w14:paraId="0A1E5103" w14:textId="77777777" w:rsidR="00E620C6" w:rsidRDefault="001918E4">
      <w:pPr>
        <w:spacing w:after="0" w:line="259" w:lineRule="auto"/>
        <w:ind w:left="724" w:firstLine="0"/>
        <w:jc w:val="left"/>
      </w:pPr>
      <w:r>
        <w:t xml:space="preserve"> </w:t>
      </w:r>
    </w:p>
    <w:p w14:paraId="4816A121" w14:textId="77777777" w:rsidR="00E620C6" w:rsidRDefault="001918E4">
      <w:pPr>
        <w:spacing w:after="0" w:line="259" w:lineRule="auto"/>
        <w:ind w:left="2760" w:firstLine="0"/>
        <w:jc w:val="left"/>
      </w:pPr>
      <w:r>
        <w:rPr>
          <w:rFonts w:ascii="Calibri" w:eastAsia="Calibri" w:hAnsi="Calibri" w:cs="Calibri"/>
          <w:noProof/>
          <w:sz w:val="22"/>
        </w:rPr>
        <mc:AlternateContent>
          <mc:Choice Requires="wpg">
            <w:drawing>
              <wp:inline distT="0" distB="0" distL="0" distR="0" wp14:anchorId="6F3FE187" wp14:editId="00BBFBFF">
                <wp:extent cx="2219960" cy="2323919"/>
                <wp:effectExtent l="0" t="0" r="0" b="0"/>
                <wp:docPr id="99850" name="Group 99850"/>
                <wp:cNvGraphicFramePr/>
                <a:graphic xmlns:a="http://schemas.openxmlformats.org/drawingml/2006/main">
                  <a:graphicData uri="http://schemas.microsoft.com/office/word/2010/wordprocessingGroup">
                    <wpg:wgp>
                      <wpg:cNvGrpSpPr/>
                      <wpg:grpSpPr>
                        <a:xfrm>
                          <a:off x="0" y="0"/>
                          <a:ext cx="2219960" cy="2323919"/>
                          <a:chOff x="0" y="0"/>
                          <a:chExt cx="2219960" cy="2323919"/>
                        </a:xfrm>
                      </wpg:grpSpPr>
                      <wps:wsp>
                        <wps:cNvPr id="7288" name="Rectangle 7288"/>
                        <wps:cNvSpPr/>
                        <wps:spPr>
                          <a:xfrm>
                            <a:off x="0" y="34899"/>
                            <a:ext cx="112728" cy="224380"/>
                          </a:xfrm>
                          <a:prstGeom prst="rect">
                            <a:avLst/>
                          </a:prstGeom>
                          <a:ln>
                            <a:noFill/>
                          </a:ln>
                        </wps:spPr>
                        <wps:txbx>
                          <w:txbxContent>
                            <w:p w14:paraId="06A45EC3" w14:textId="77777777" w:rsidR="00E620C6" w:rsidRDefault="001918E4">
                              <w:pPr>
                                <w:spacing w:after="160" w:line="259" w:lineRule="auto"/>
                                <w:ind w:left="0" w:firstLine="0"/>
                                <w:jc w:val="left"/>
                              </w:pPr>
                              <w:r>
                                <w:rPr>
                                  <w:sz w:val="24"/>
                                </w:rPr>
                                <w:t>P</w:t>
                              </w:r>
                            </w:p>
                          </w:txbxContent>
                        </wps:txbx>
                        <wps:bodyPr horzOverflow="overflow" vert="horz" lIns="0" tIns="0" rIns="0" bIns="0" rtlCol="0">
                          <a:noAutofit/>
                        </wps:bodyPr>
                      </wps:wsp>
                      <wps:wsp>
                        <wps:cNvPr id="7289" name="Rectangle 7289"/>
                        <wps:cNvSpPr/>
                        <wps:spPr>
                          <a:xfrm>
                            <a:off x="85344" y="34899"/>
                            <a:ext cx="50673" cy="224380"/>
                          </a:xfrm>
                          <a:prstGeom prst="rect">
                            <a:avLst/>
                          </a:prstGeom>
                          <a:ln>
                            <a:noFill/>
                          </a:ln>
                        </wps:spPr>
                        <wps:txbx>
                          <w:txbxContent>
                            <w:p w14:paraId="652A0B06"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291" name="Rectangle 7291"/>
                        <wps:cNvSpPr/>
                        <wps:spPr>
                          <a:xfrm>
                            <a:off x="986028" y="2185285"/>
                            <a:ext cx="600374" cy="184382"/>
                          </a:xfrm>
                          <a:prstGeom prst="rect">
                            <a:avLst/>
                          </a:prstGeom>
                          <a:ln>
                            <a:noFill/>
                          </a:ln>
                        </wps:spPr>
                        <wps:txbx>
                          <w:txbxContent>
                            <w:p w14:paraId="27492D82" w14:textId="77777777" w:rsidR="00E620C6" w:rsidRDefault="001918E4">
                              <w:pPr>
                                <w:spacing w:after="160" w:line="259" w:lineRule="auto"/>
                                <w:ind w:left="0" w:firstLine="0"/>
                                <w:jc w:val="left"/>
                              </w:pPr>
                              <w:r>
                                <w:rPr>
                                  <w:sz w:val="24"/>
                                </w:rPr>
                                <w:t>Состав</w:t>
                              </w:r>
                            </w:p>
                          </w:txbxContent>
                        </wps:txbx>
                        <wps:bodyPr horzOverflow="overflow" vert="horz" lIns="0" tIns="0" rIns="0" bIns="0" rtlCol="0">
                          <a:noAutofit/>
                        </wps:bodyPr>
                      </wps:wsp>
                      <wps:wsp>
                        <wps:cNvPr id="7292" name="Rectangle 7292"/>
                        <wps:cNvSpPr/>
                        <wps:spPr>
                          <a:xfrm>
                            <a:off x="1437132" y="2155165"/>
                            <a:ext cx="50673" cy="224380"/>
                          </a:xfrm>
                          <a:prstGeom prst="rect">
                            <a:avLst/>
                          </a:prstGeom>
                          <a:ln>
                            <a:noFill/>
                          </a:ln>
                        </wps:spPr>
                        <wps:txbx>
                          <w:txbxContent>
                            <w:p w14:paraId="2F6DC9A6"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293" name="Shape 7293"/>
                        <wps:cNvSpPr/>
                        <wps:spPr>
                          <a:xfrm>
                            <a:off x="219710" y="0"/>
                            <a:ext cx="1992630" cy="2074545"/>
                          </a:xfrm>
                          <a:custGeom>
                            <a:avLst/>
                            <a:gdLst/>
                            <a:ahLst/>
                            <a:cxnLst/>
                            <a:rect l="0" t="0" r="0" b="0"/>
                            <a:pathLst>
                              <a:path w="1992630" h="2074545">
                                <a:moveTo>
                                  <a:pt x="0" y="2074545"/>
                                </a:moveTo>
                                <a:lnTo>
                                  <a:pt x="1992630" y="2074545"/>
                                </a:lnTo>
                                <a:lnTo>
                                  <a:pt x="199263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294" name="Shape 7294"/>
                        <wps:cNvSpPr/>
                        <wps:spPr>
                          <a:xfrm>
                            <a:off x="227330" y="544830"/>
                            <a:ext cx="1992630" cy="488950"/>
                          </a:xfrm>
                          <a:custGeom>
                            <a:avLst/>
                            <a:gdLst/>
                            <a:ahLst/>
                            <a:cxnLst/>
                            <a:rect l="0" t="0" r="0" b="0"/>
                            <a:pathLst>
                              <a:path w="1992630" h="488950">
                                <a:moveTo>
                                  <a:pt x="0" y="488950"/>
                                </a:moveTo>
                                <a:lnTo>
                                  <a:pt x="199263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295" name="Shape 7295"/>
                        <wps:cNvSpPr/>
                        <wps:spPr>
                          <a:xfrm>
                            <a:off x="227330" y="1033780"/>
                            <a:ext cx="1981200" cy="1040765"/>
                          </a:xfrm>
                          <a:custGeom>
                            <a:avLst/>
                            <a:gdLst/>
                            <a:ahLst/>
                            <a:cxnLst/>
                            <a:rect l="0" t="0" r="0" b="0"/>
                            <a:pathLst>
                              <a:path w="1981200" h="1040765">
                                <a:moveTo>
                                  <a:pt x="0" y="0"/>
                                </a:moveTo>
                                <a:lnTo>
                                  <a:pt x="1981200" y="104076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296" name="Shape 7296"/>
                        <wps:cNvSpPr/>
                        <wps:spPr>
                          <a:xfrm>
                            <a:off x="219710" y="544830"/>
                            <a:ext cx="1969770" cy="1515746"/>
                          </a:xfrm>
                          <a:custGeom>
                            <a:avLst/>
                            <a:gdLst/>
                            <a:ahLst/>
                            <a:cxnLst/>
                            <a:rect l="0" t="0" r="0" b="0"/>
                            <a:pathLst>
                              <a:path w="1969770" h="1515746">
                                <a:moveTo>
                                  <a:pt x="0" y="1515746"/>
                                </a:moveTo>
                                <a:lnTo>
                                  <a:pt x="196977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3FE187" id="Group 99850" o:spid="_x0000_s1116" style="width:174.8pt;height:183pt;mso-position-horizontal-relative:char;mso-position-vertical-relative:line" coordsize="22199,2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">
                <v:rect id="Rectangle 7288" o:spid="_x0000_s1117" style="position:absolute;top:348;width:11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" filled="f" stroked="f">
                  <v:textbox inset="0,0,0,0">
                    <w:txbxContent>
                      <w:p w14:paraId="06A45EC3" w14:textId="77777777" w:rsidR="00E620C6" w:rsidRDefault="001918E4">
                        <w:pPr>
                          <w:spacing w:after="160" w:line="259" w:lineRule="auto"/>
                          <w:ind w:left="0" w:firstLine="0"/>
                          <w:jc w:val="left"/>
                        </w:pPr>
                        <w:r>
                          <w:rPr>
                            <w:sz w:val="24"/>
                          </w:rPr>
                          <w:t>P</w:t>
                        </w:r>
                      </w:p>
                    </w:txbxContent>
                  </v:textbox>
                </v:rect>
                <v:rect id="Rectangle 7289" o:spid="_x0000_s1118" style="position:absolute;left:853;top:3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" filled="f" stroked="f">
                  <v:textbox inset="0,0,0,0">
                    <w:txbxContent>
                      <w:p w14:paraId="652A0B06" w14:textId="77777777" w:rsidR="00E620C6" w:rsidRDefault="001918E4">
                        <w:pPr>
                          <w:spacing w:after="160" w:line="259" w:lineRule="auto"/>
                          <w:ind w:left="0" w:firstLine="0"/>
                          <w:jc w:val="left"/>
                        </w:pPr>
                        <w:r>
                          <w:rPr>
                            <w:sz w:val="24"/>
                          </w:rPr>
                          <w:t xml:space="preserve"> </w:t>
                        </w:r>
                      </w:p>
                    </w:txbxContent>
                  </v:textbox>
                </v:rect>
                <v:rect id="Rectangle 7291" o:spid="_x0000_s1119" style="position:absolute;left:9860;top:21852;width:600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" filled="f" stroked="f">
                  <v:textbox inset="0,0,0,0">
                    <w:txbxContent>
                      <w:p w14:paraId="27492D82" w14:textId="77777777" w:rsidR="00E620C6" w:rsidRDefault="001918E4">
                        <w:pPr>
                          <w:spacing w:after="160" w:line="259" w:lineRule="auto"/>
                          <w:ind w:left="0" w:firstLine="0"/>
                          <w:jc w:val="left"/>
                        </w:pPr>
                        <w:r>
                          <w:rPr>
                            <w:sz w:val="24"/>
                          </w:rPr>
                          <w:t>Состав</w:t>
                        </w:r>
                      </w:p>
                    </w:txbxContent>
                  </v:textbox>
                </v:rect>
                <v:rect id="Rectangle 7292" o:spid="_x0000_s1120" style="position:absolute;left:14371;top:215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" filled="f" stroked="f">
                  <v:textbox inset="0,0,0,0">
                    <w:txbxContent>
                      <w:p w14:paraId="2F6DC9A6" w14:textId="77777777" w:rsidR="00E620C6" w:rsidRDefault="001918E4">
                        <w:pPr>
                          <w:spacing w:after="160" w:line="259" w:lineRule="auto"/>
                          <w:ind w:left="0" w:firstLine="0"/>
                          <w:jc w:val="left"/>
                        </w:pPr>
                        <w:r>
                          <w:rPr>
                            <w:sz w:val="24"/>
                          </w:rPr>
                          <w:t xml:space="preserve"> </w:t>
                        </w:r>
                      </w:p>
                    </w:txbxContent>
                  </v:textbox>
                </v:rect>
                <v:shape id="Shape 7293" o:spid="_x0000_s1121" style="position:absolute;left:2197;width:19926;height:20745;visibility:visible;mso-wrap-style:square;v-text-anchor:top" coordsize="1992630,207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" path="m,2074545r1992630,l1992630,,,,,2074545xe" filled="f">
                  <v:stroke miterlimit="83231f" joinstyle="miter" endcap="round"/>
                  <v:path arrowok="t" textboxrect="0,0,1992630,2074545"/>
                </v:shape>
                <v:shape id="Shape 7294" o:spid="_x0000_s1122" style="position:absolute;left:2273;top:5448;width:19926;height:4889;visibility:visible;mso-wrap-style:square;v-text-anchor:top" coordsize="1992630,4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" path="m,488950l1992630,e" filled="f">
                  <v:path arrowok="t" textboxrect="0,0,1992630,488950"/>
                </v:shape>
                <v:shape id="Shape 7295" o:spid="_x0000_s1123" style="position:absolute;left:2273;top:10337;width:19812;height:10408;visibility:visible;mso-wrap-style:square;v-text-anchor:top" coordsize="1981200,10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" path="m,l1981200,1040765e" filled="f">
                  <v:path arrowok="t" textboxrect="0,0,1981200,1040765"/>
                </v:shape>
                <v:shape id="Shape 7296" o:spid="_x0000_s1124" style="position:absolute;left:2197;top:5448;width:19697;height:15157;visibility:visible;mso-wrap-style:square;v-text-anchor:top" coordsize="1969770,151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" path="m,1515746l1969770,e" filled="f">
                  <v:path arrowok="t" textboxrect="0,0,1969770,1515746"/>
                </v:shape>
                <w10:anchorlock/>
              </v:group>
            </w:pict>
          </mc:Fallback>
        </mc:AlternateContent>
      </w:r>
    </w:p>
    <w:p w14:paraId="27303BF1" w14:textId="77777777" w:rsidR="00E620C6" w:rsidRDefault="001918E4">
      <w:pPr>
        <w:spacing w:after="84" w:line="259" w:lineRule="auto"/>
        <w:ind w:left="2474" w:firstLine="0"/>
        <w:jc w:val="left"/>
      </w:pPr>
      <w:r>
        <w:t xml:space="preserve">   </w:t>
      </w:r>
    </w:p>
    <w:p w14:paraId="007854F0" w14:textId="77777777" w:rsidR="00E620C6" w:rsidRDefault="001918E4">
      <w:pPr>
        <w:spacing w:after="5"/>
        <w:ind w:left="283" w:right="949" w:hanging="10"/>
        <w:jc w:val="center"/>
      </w:pPr>
      <w:r>
        <w:t xml:space="preserve">Рис. 6. Диаграмма давление пара – </w:t>
      </w:r>
      <w:r>
        <w:t xml:space="preserve">состав для идеального раствора. </w:t>
      </w:r>
    </w:p>
    <w:p w14:paraId="235F1A23" w14:textId="77777777" w:rsidR="00E620C6" w:rsidRDefault="001918E4">
      <w:pPr>
        <w:spacing w:after="147" w:line="259" w:lineRule="auto"/>
        <w:ind w:left="64" w:firstLine="0"/>
        <w:jc w:val="left"/>
      </w:pPr>
      <w:r>
        <w:t xml:space="preserve"> </w:t>
      </w:r>
    </w:p>
    <w:p w14:paraId="127A64DF" w14:textId="77777777" w:rsidR="00E620C6" w:rsidRDefault="001918E4">
      <w:pPr>
        <w:spacing w:after="79"/>
        <w:ind w:left="727" w:right="535"/>
      </w:pPr>
      <w:r>
        <w:t xml:space="preserve">Примеры таких систем: бензол–толуол, н-гептан–н-гексан. </w:t>
      </w:r>
    </w:p>
    <w:p w14:paraId="7C7C67CF" w14:textId="77777777" w:rsidR="00E620C6" w:rsidRDefault="001918E4">
      <w:pPr>
        <w:ind w:left="56" w:right="740" w:firstLine="660"/>
      </w:pPr>
      <w:r>
        <w:t>Для реальных растворов, как правило, имеет место отклонение от закона Рауля. Отклонение может быть положительным и отрицательным. Растворы, обладающие положительным</w:t>
      </w:r>
      <w:r>
        <w:t xml:space="preserve"> отклонениями давления пара, образуются из чистых компонентов большей частью с поглощением теплоты. Растворы, обладающие отрицательным отклонениями давления пара, образуются из чистых компонентов большей частью с выделением теплоты. Диаграмма давление – со</w:t>
      </w:r>
      <w:r>
        <w:t xml:space="preserve">став для растворов с положительным и отрицательным отклонением от закона Рауля приведена на рисунке 7. </w:t>
      </w:r>
    </w:p>
    <w:p w14:paraId="4BA75983" w14:textId="77777777" w:rsidR="00E620C6" w:rsidRDefault="001918E4">
      <w:pPr>
        <w:ind w:left="56" w:right="741" w:firstLine="660"/>
      </w:pPr>
      <w:r>
        <w:t xml:space="preserve">Видно, что в случае отрицательного отклонения суммарное давление паров ниже теоретического, в случае положительного – выше. Причины этих отклонений: </w:t>
      </w:r>
    </w:p>
    <w:p w14:paraId="6E21C8A2" w14:textId="77777777" w:rsidR="00E620C6" w:rsidRDefault="001918E4">
      <w:pPr>
        <w:numPr>
          <w:ilvl w:val="0"/>
          <w:numId w:val="16"/>
        </w:numPr>
        <w:ind w:left="774" w:right="640" w:hanging="425"/>
      </w:pPr>
      <w:r>
        <w:t>уменьшение размера частиц вследствие частичной или полной диссоциации тех ассоциированных комплексов, кото</w:t>
      </w:r>
      <w:r>
        <w:t xml:space="preserve">рые могли быть в одном из компонентов в чистом состоянии. </w:t>
      </w:r>
    </w:p>
    <w:p w14:paraId="211AEB16" w14:textId="77777777" w:rsidR="00E620C6" w:rsidRDefault="001918E4">
      <w:pPr>
        <w:numPr>
          <w:ilvl w:val="0"/>
          <w:numId w:val="16"/>
        </w:numPr>
        <w:ind w:left="774" w:right="640" w:hanging="425"/>
      </w:pPr>
      <w:r>
        <w:t>укрупнение частиц вследствие образования соединений (</w:t>
      </w:r>
      <w:proofErr w:type="spellStart"/>
      <w:r>
        <w:t>ассоциатов</w:t>
      </w:r>
      <w:proofErr w:type="spellEnd"/>
      <w:r>
        <w:t xml:space="preserve">) между молекулами компонентов. </w:t>
      </w:r>
    </w:p>
    <w:p w14:paraId="20B964C4" w14:textId="77777777" w:rsidR="00E620C6" w:rsidRDefault="001918E4">
      <w:pPr>
        <w:spacing w:after="0" w:line="259" w:lineRule="auto"/>
        <w:ind w:left="724" w:firstLine="0"/>
        <w:jc w:val="left"/>
      </w:pPr>
      <w:r>
        <w:t xml:space="preserve"> </w:t>
      </w:r>
    </w:p>
    <w:p w14:paraId="035B6868" w14:textId="77777777" w:rsidR="00E620C6" w:rsidRDefault="001918E4">
      <w:pPr>
        <w:spacing w:after="0" w:line="259" w:lineRule="auto"/>
        <w:ind w:left="2762" w:firstLine="0"/>
        <w:jc w:val="left"/>
      </w:pPr>
      <w:r>
        <w:rPr>
          <w:rFonts w:ascii="Calibri" w:eastAsia="Calibri" w:hAnsi="Calibri" w:cs="Calibri"/>
          <w:noProof/>
          <w:sz w:val="22"/>
        </w:rPr>
        <w:lastRenderedPageBreak/>
        <mc:AlternateContent>
          <mc:Choice Requires="wpg">
            <w:drawing>
              <wp:inline distT="0" distB="0" distL="0" distR="0" wp14:anchorId="46BF142B" wp14:editId="2B7587BF">
                <wp:extent cx="2219071" cy="2309186"/>
                <wp:effectExtent l="0" t="0" r="0" b="0"/>
                <wp:docPr id="100492" name="Group 100492"/>
                <wp:cNvGraphicFramePr/>
                <a:graphic xmlns:a="http://schemas.openxmlformats.org/drawingml/2006/main">
                  <a:graphicData uri="http://schemas.microsoft.com/office/word/2010/wordprocessingGroup">
                    <wpg:wgp>
                      <wpg:cNvGrpSpPr/>
                      <wpg:grpSpPr>
                        <a:xfrm>
                          <a:off x="0" y="0"/>
                          <a:ext cx="2219071" cy="2309186"/>
                          <a:chOff x="0" y="0"/>
                          <a:chExt cx="2219071" cy="2309186"/>
                        </a:xfrm>
                      </wpg:grpSpPr>
                      <wps:wsp>
                        <wps:cNvPr id="7406" name="Rectangle 7406"/>
                        <wps:cNvSpPr/>
                        <wps:spPr>
                          <a:xfrm>
                            <a:off x="0" y="73635"/>
                            <a:ext cx="112728" cy="224380"/>
                          </a:xfrm>
                          <a:prstGeom prst="rect">
                            <a:avLst/>
                          </a:prstGeom>
                          <a:ln>
                            <a:noFill/>
                          </a:ln>
                        </wps:spPr>
                        <wps:txbx>
                          <w:txbxContent>
                            <w:p w14:paraId="511D9595" w14:textId="77777777" w:rsidR="00E620C6" w:rsidRDefault="001918E4">
                              <w:pPr>
                                <w:spacing w:after="160" w:line="259" w:lineRule="auto"/>
                                <w:ind w:left="0" w:firstLine="0"/>
                                <w:jc w:val="left"/>
                              </w:pPr>
                              <w:r>
                                <w:rPr>
                                  <w:sz w:val="24"/>
                                </w:rPr>
                                <w:t>P</w:t>
                              </w:r>
                            </w:p>
                          </w:txbxContent>
                        </wps:txbx>
                        <wps:bodyPr horzOverflow="overflow" vert="horz" lIns="0" tIns="0" rIns="0" bIns="0" rtlCol="0">
                          <a:noAutofit/>
                        </wps:bodyPr>
                      </wps:wsp>
                      <wps:wsp>
                        <wps:cNvPr id="7407" name="Rectangle 7407"/>
                        <wps:cNvSpPr/>
                        <wps:spPr>
                          <a:xfrm>
                            <a:off x="85344" y="73635"/>
                            <a:ext cx="50673" cy="224380"/>
                          </a:xfrm>
                          <a:prstGeom prst="rect">
                            <a:avLst/>
                          </a:prstGeom>
                          <a:ln>
                            <a:noFill/>
                          </a:ln>
                        </wps:spPr>
                        <wps:txbx>
                          <w:txbxContent>
                            <w:p w14:paraId="60D9DDA9"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408" name="Rectangle 7408"/>
                        <wps:cNvSpPr/>
                        <wps:spPr>
                          <a:xfrm>
                            <a:off x="992124" y="2170553"/>
                            <a:ext cx="600374" cy="184382"/>
                          </a:xfrm>
                          <a:prstGeom prst="rect">
                            <a:avLst/>
                          </a:prstGeom>
                          <a:ln>
                            <a:noFill/>
                          </a:ln>
                        </wps:spPr>
                        <wps:txbx>
                          <w:txbxContent>
                            <w:p w14:paraId="6DE17387" w14:textId="77777777" w:rsidR="00E620C6" w:rsidRDefault="001918E4">
                              <w:pPr>
                                <w:spacing w:after="160" w:line="259" w:lineRule="auto"/>
                                <w:ind w:left="0" w:firstLine="0"/>
                                <w:jc w:val="left"/>
                              </w:pPr>
                              <w:r>
                                <w:rPr>
                                  <w:sz w:val="24"/>
                                </w:rPr>
                                <w:t>Состав</w:t>
                              </w:r>
                            </w:p>
                          </w:txbxContent>
                        </wps:txbx>
                        <wps:bodyPr horzOverflow="overflow" vert="horz" lIns="0" tIns="0" rIns="0" bIns="0" rtlCol="0">
                          <a:noAutofit/>
                        </wps:bodyPr>
                      </wps:wsp>
                      <wps:wsp>
                        <wps:cNvPr id="7409" name="Rectangle 7409"/>
                        <wps:cNvSpPr/>
                        <wps:spPr>
                          <a:xfrm>
                            <a:off x="1443228" y="2140433"/>
                            <a:ext cx="50673" cy="224380"/>
                          </a:xfrm>
                          <a:prstGeom prst="rect">
                            <a:avLst/>
                          </a:prstGeom>
                          <a:ln>
                            <a:noFill/>
                          </a:ln>
                        </wps:spPr>
                        <wps:txbx>
                          <w:txbxContent>
                            <w:p w14:paraId="690BC5AF"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7410" name="Shape 7410"/>
                        <wps:cNvSpPr/>
                        <wps:spPr>
                          <a:xfrm>
                            <a:off x="226441" y="0"/>
                            <a:ext cx="1992630" cy="2074545"/>
                          </a:xfrm>
                          <a:custGeom>
                            <a:avLst/>
                            <a:gdLst/>
                            <a:ahLst/>
                            <a:cxnLst/>
                            <a:rect l="0" t="0" r="0" b="0"/>
                            <a:pathLst>
                              <a:path w="1992630" h="2074545">
                                <a:moveTo>
                                  <a:pt x="0" y="2074545"/>
                                </a:moveTo>
                                <a:lnTo>
                                  <a:pt x="1992630" y="2074545"/>
                                </a:lnTo>
                                <a:lnTo>
                                  <a:pt x="199263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411" name="Shape 7411"/>
                        <wps:cNvSpPr/>
                        <wps:spPr>
                          <a:xfrm>
                            <a:off x="224536" y="537210"/>
                            <a:ext cx="1991995" cy="496570"/>
                          </a:xfrm>
                          <a:custGeom>
                            <a:avLst/>
                            <a:gdLst/>
                            <a:ahLst/>
                            <a:cxnLst/>
                            <a:rect l="0" t="0" r="0" b="0"/>
                            <a:pathLst>
                              <a:path w="1991995" h="496570">
                                <a:moveTo>
                                  <a:pt x="0" y="496570"/>
                                </a:moveTo>
                                <a:lnTo>
                                  <a:pt x="1991995" y="0"/>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7412" name="Shape 7412"/>
                        <wps:cNvSpPr/>
                        <wps:spPr>
                          <a:xfrm>
                            <a:off x="234061" y="1033780"/>
                            <a:ext cx="1981200" cy="1040765"/>
                          </a:xfrm>
                          <a:custGeom>
                            <a:avLst/>
                            <a:gdLst/>
                            <a:ahLst/>
                            <a:cxnLst/>
                            <a:rect l="0" t="0" r="0" b="0"/>
                            <a:pathLst>
                              <a:path w="1981200" h="1040765">
                                <a:moveTo>
                                  <a:pt x="0" y="0"/>
                                </a:moveTo>
                                <a:lnTo>
                                  <a:pt x="1981200" y="1040765"/>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7413" name="Shape 7413"/>
                        <wps:cNvSpPr/>
                        <wps:spPr>
                          <a:xfrm>
                            <a:off x="224536" y="544830"/>
                            <a:ext cx="1969770" cy="1515745"/>
                          </a:xfrm>
                          <a:custGeom>
                            <a:avLst/>
                            <a:gdLst/>
                            <a:ahLst/>
                            <a:cxnLst/>
                            <a:rect l="0" t="0" r="0" b="0"/>
                            <a:pathLst>
                              <a:path w="1969770" h="1515745">
                                <a:moveTo>
                                  <a:pt x="0" y="1515745"/>
                                </a:moveTo>
                                <a:lnTo>
                                  <a:pt x="1969770" y="0"/>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7414" name="Shape 7414"/>
                        <wps:cNvSpPr/>
                        <wps:spPr>
                          <a:xfrm>
                            <a:off x="226441" y="534035"/>
                            <a:ext cx="1988820" cy="499745"/>
                          </a:xfrm>
                          <a:custGeom>
                            <a:avLst/>
                            <a:gdLst/>
                            <a:ahLst/>
                            <a:cxnLst/>
                            <a:rect l="0" t="0" r="0" b="0"/>
                            <a:pathLst>
                              <a:path w="1988820" h="499745">
                                <a:moveTo>
                                  <a:pt x="0" y="499745"/>
                                </a:moveTo>
                                <a:cubicBezTo>
                                  <a:pt x="66040" y="470535"/>
                                  <a:pt x="238760" y="382270"/>
                                  <a:pt x="398145" y="325120"/>
                                </a:cubicBezTo>
                                <a:cubicBezTo>
                                  <a:pt x="557530" y="267970"/>
                                  <a:pt x="760730" y="205105"/>
                                  <a:pt x="955675" y="158115"/>
                                </a:cubicBezTo>
                                <a:cubicBezTo>
                                  <a:pt x="1150620" y="111125"/>
                                  <a:pt x="1397635" y="69850"/>
                                  <a:pt x="1569720" y="43815"/>
                                </a:cubicBezTo>
                                <a:cubicBezTo>
                                  <a:pt x="1741805" y="17780"/>
                                  <a:pt x="1901825" y="8890"/>
                                  <a:pt x="1988820"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415" name="Shape 7415"/>
                        <wps:cNvSpPr/>
                        <wps:spPr>
                          <a:xfrm>
                            <a:off x="224536" y="544830"/>
                            <a:ext cx="1983105" cy="499745"/>
                          </a:xfrm>
                          <a:custGeom>
                            <a:avLst/>
                            <a:gdLst/>
                            <a:ahLst/>
                            <a:cxnLst/>
                            <a:rect l="0" t="0" r="0" b="0"/>
                            <a:pathLst>
                              <a:path w="1983105" h="499745">
                                <a:moveTo>
                                  <a:pt x="0" y="499745"/>
                                </a:moveTo>
                                <a:cubicBezTo>
                                  <a:pt x="61595" y="493395"/>
                                  <a:pt x="221615" y="487045"/>
                                  <a:pt x="381000" y="461645"/>
                                </a:cubicBezTo>
                                <a:cubicBezTo>
                                  <a:pt x="540385" y="436245"/>
                                  <a:pt x="754380" y="394970"/>
                                  <a:pt x="955675" y="345440"/>
                                </a:cubicBezTo>
                                <a:cubicBezTo>
                                  <a:pt x="1156970" y="295910"/>
                                  <a:pt x="1418590" y="222885"/>
                                  <a:pt x="1590040" y="165735"/>
                                </a:cubicBezTo>
                                <a:cubicBezTo>
                                  <a:pt x="1761490" y="108585"/>
                                  <a:pt x="1901190" y="34290"/>
                                  <a:pt x="1983105" y="0"/>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BF142B" id="Group 100492" o:spid="_x0000_s1125" style="width:174.75pt;height:181.85pt;mso-position-horizontal-relative:char;mso-position-vertical-relative:line" coordsize="22190,2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">
                <v:rect id="Rectangle 7406" o:spid="_x0000_s1126" style="position:absolute;top:736;width:11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" filled="f" stroked="f">
                  <v:textbox inset="0,0,0,0">
                    <w:txbxContent>
                      <w:p w14:paraId="511D9595" w14:textId="77777777" w:rsidR="00E620C6" w:rsidRDefault="001918E4">
                        <w:pPr>
                          <w:spacing w:after="160" w:line="259" w:lineRule="auto"/>
                          <w:ind w:left="0" w:firstLine="0"/>
                          <w:jc w:val="left"/>
                        </w:pPr>
                        <w:r>
                          <w:rPr>
                            <w:sz w:val="24"/>
                          </w:rPr>
                          <w:t>P</w:t>
                        </w:r>
                      </w:p>
                    </w:txbxContent>
                  </v:textbox>
                </v:rect>
                <v:rect id="Rectangle 7407" o:spid="_x0000_s1127" style="position:absolute;left:853;top:7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" filled="f" stroked="f">
                  <v:textbox inset="0,0,0,0">
                    <w:txbxContent>
                      <w:p w14:paraId="60D9DDA9" w14:textId="77777777" w:rsidR="00E620C6" w:rsidRDefault="001918E4">
                        <w:pPr>
                          <w:spacing w:after="160" w:line="259" w:lineRule="auto"/>
                          <w:ind w:left="0" w:firstLine="0"/>
                          <w:jc w:val="left"/>
                        </w:pPr>
                        <w:r>
                          <w:rPr>
                            <w:sz w:val="24"/>
                          </w:rPr>
                          <w:t xml:space="preserve"> </w:t>
                        </w:r>
                      </w:p>
                    </w:txbxContent>
                  </v:textbox>
                </v:rect>
                <v:rect id="Rectangle 7408" o:spid="_x0000_s1128" style="position:absolute;left:9921;top:21705;width:600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" filled="f" stroked="f">
                  <v:textbox inset="0,0,0,0">
                    <w:txbxContent>
                      <w:p w14:paraId="6DE17387" w14:textId="77777777" w:rsidR="00E620C6" w:rsidRDefault="001918E4">
                        <w:pPr>
                          <w:spacing w:after="160" w:line="259" w:lineRule="auto"/>
                          <w:ind w:left="0" w:firstLine="0"/>
                          <w:jc w:val="left"/>
                        </w:pPr>
                        <w:r>
                          <w:rPr>
                            <w:sz w:val="24"/>
                          </w:rPr>
                          <w:t>Состав</w:t>
                        </w:r>
                      </w:p>
                    </w:txbxContent>
                  </v:textbox>
                </v:rect>
                <v:rect id="Rectangle 7409" o:spid="_x0000_s1129" style="position:absolute;left:14432;top:2140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" filled="f" stroked="f">
                  <v:textbox inset="0,0,0,0">
                    <w:txbxContent>
                      <w:p w14:paraId="690BC5AF" w14:textId="77777777" w:rsidR="00E620C6" w:rsidRDefault="001918E4">
                        <w:pPr>
                          <w:spacing w:after="160" w:line="259" w:lineRule="auto"/>
                          <w:ind w:left="0" w:firstLine="0"/>
                          <w:jc w:val="left"/>
                        </w:pPr>
                        <w:r>
                          <w:rPr>
                            <w:sz w:val="24"/>
                          </w:rPr>
                          <w:t xml:space="preserve"> </w:t>
                        </w:r>
                      </w:p>
                    </w:txbxContent>
                  </v:textbox>
                </v:rect>
                <v:shape id="Shape 7410" o:spid="_x0000_s1130" style="position:absolute;left:2264;width:19926;height:20745;visibility:visible;mso-wrap-style:square;v-text-anchor:top" coordsize="1992630,207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" path="m,2074545r1992630,l1992630,,,,,2074545xe" filled="f">
                  <v:stroke miterlimit="83231f" joinstyle="miter" endcap="round"/>
                  <v:path arrowok="t" textboxrect="0,0,1992630,2074545"/>
                </v:shape>
                <v:shape id="Shape 7411" o:spid="_x0000_s1131" style="position:absolute;left:2245;top:5372;width:19920;height:4965;visibility:visible;mso-wrap-style:square;v-text-anchor:top" coordsize="1991995,4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" path="m,496570l1991995,e" filled="f">
                  <v:path arrowok="t" textboxrect="0,0,1991995,496570"/>
                </v:shape>
                <v:shape id="Shape 7412" o:spid="_x0000_s1132" style="position:absolute;left:2340;top:10337;width:19812;height:10408;visibility:visible;mso-wrap-style:square;v-text-anchor:top" coordsize="1981200,104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" path="m,l1981200,1040765e" filled="f">
                  <v:path arrowok="t" textboxrect="0,0,1981200,1040765"/>
                </v:shape>
                <v:shape id="Shape 7413" o:spid="_x0000_s1133" style="position:absolute;left:2245;top:5448;width:19698;height:15157;visibility:visible;mso-wrap-style:square;v-text-anchor:top" coordsize="1969770,151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" path="m,1515745l1969770,e" filled="f">
                  <v:path arrowok="t" textboxrect="0,0,1969770,1515745"/>
                </v:shape>
                <v:shape id="Shape 7414" o:spid="_x0000_s1134" style="position:absolute;left:2264;top:5340;width:19888;height:4997;visibility:visible;mso-wrap-style:square;v-text-anchor:top" coordsize="1988820,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" path="m,499745c66040,470535,238760,382270,398145,325120,557530,267970,760730,205105,955675,158115,1150620,111125,1397635,69850,1569720,43815,1741805,17780,1901825,8890,1988820,e" filled="f">
                  <v:path arrowok="t" textboxrect="0,0,1988820,499745"/>
                </v:shape>
                <v:shape id="Shape 7415" o:spid="_x0000_s1135" style="position:absolute;left:2245;top:5448;width:19831;height:4997;visibility:visible;mso-wrap-style:square;v-text-anchor:top" coordsize="1983105,49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" path="m,499745v61595,-6350,221615,-12700,381000,-38100c540385,436245,754380,394970,955675,345440v201295,-49530,462915,-122555,634365,-179705c1761490,108585,1901190,34290,1983105,e" filled="f">
                  <v:path arrowok="t" textboxrect="0,0,1983105,499745"/>
                </v:shape>
                <w10:anchorlock/>
              </v:group>
            </w:pict>
          </mc:Fallback>
        </mc:AlternateContent>
      </w:r>
    </w:p>
    <w:p w14:paraId="64C10FE8" w14:textId="77777777" w:rsidR="00E620C6" w:rsidRDefault="001918E4">
      <w:pPr>
        <w:spacing w:after="84" w:line="259" w:lineRule="auto"/>
        <w:ind w:left="2762" w:firstLine="0"/>
        <w:jc w:val="center"/>
      </w:pPr>
      <w:r>
        <w:t xml:space="preserve"> </w:t>
      </w:r>
    </w:p>
    <w:p w14:paraId="5D8C24FA" w14:textId="77777777" w:rsidR="00E620C6" w:rsidRDefault="001918E4">
      <w:pPr>
        <w:spacing w:after="81"/>
        <w:ind w:left="283" w:right="951" w:hanging="10"/>
        <w:jc w:val="center"/>
      </w:pPr>
      <w:r>
        <w:t xml:space="preserve">Рис. 7. Диаграмма давление пара – </w:t>
      </w:r>
      <w:r>
        <w:t xml:space="preserve">состав для неидеального раствора. </w:t>
      </w:r>
    </w:p>
    <w:p w14:paraId="647361A9" w14:textId="77777777" w:rsidR="00E620C6" w:rsidRDefault="001918E4">
      <w:pPr>
        <w:spacing w:after="0" w:line="259" w:lineRule="auto"/>
        <w:ind w:left="49" w:firstLine="0"/>
        <w:jc w:val="center"/>
      </w:pPr>
      <w:r>
        <w:t xml:space="preserve"> </w:t>
      </w:r>
    </w:p>
    <w:p w14:paraId="39767E3D" w14:textId="77777777" w:rsidR="00E620C6" w:rsidRDefault="001918E4">
      <w:pPr>
        <w:ind w:left="56" w:right="738" w:firstLine="660"/>
      </w:pPr>
      <w:r>
        <w:t xml:space="preserve">Подобные эффекты являются следствием различия в межмолекулярных взаимодействиях растворитель-растворитель, растворяемое вещество растворяемое вещество и растворитель–растворенное вещество.  </w:t>
      </w:r>
    </w:p>
    <w:p w14:paraId="11D5CEF1" w14:textId="77777777" w:rsidR="00E620C6" w:rsidRDefault="001918E4">
      <w:pPr>
        <w:ind w:left="56" w:right="535" w:firstLine="660"/>
      </w:pPr>
      <w:r>
        <w:t xml:space="preserve">Положительные отклонения от </w:t>
      </w:r>
      <w:r>
        <w:t xml:space="preserve">идеальности характерны для систем спирт + углеводород, отрицательные - для систем эфир + хлороформ. </w:t>
      </w:r>
    </w:p>
    <w:p w14:paraId="5270B2CA" w14:textId="77777777" w:rsidR="00E620C6" w:rsidRDefault="001918E4">
      <w:pPr>
        <w:spacing w:after="0" w:line="259" w:lineRule="auto"/>
        <w:ind w:left="64" w:firstLine="0"/>
        <w:jc w:val="left"/>
      </w:pPr>
      <w:r>
        <w:rPr>
          <w:b/>
        </w:rPr>
        <w:t xml:space="preserve"> </w:t>
      </w:r>
    </w:p>
    <w:p w14:paraId="4887D4E9" w14:textId="77777777" w:rsidR="00E620C6" w:rsidRDefault="001918E4">
      <w:pPr>
        <w:spacing w:after="76" w:line="271" w:lineRule="auto"/>
        <w:ind w:left="59" w:right="739"/>
      </w:pPr>
      <w:r>
        <w:rPr>
          <w:b/>
        </w:rPr>
        <w:t xml:space="preserve">Связь между понижением давления пара раствора и температурами кипения и замерзания, физический смысл </w:t>
      </w:r>
      <w:proofErr w:type="spellStart"/>
      <w:r>
        <w:rPr>
          <w:b/>
        </w:rPr>
        <w:t>криоскопической</w:t>
      </w:r>
      <w:proofErr w:type="spellEnd"/>
      <w:r>
        <w:rPr>
          <w:b/>
        </w:rPr>
        <w:t xml:space="preserve"> и </w:t>
      </w:r>
      <w:proofErr w:type="spellStart"/>
      <w:r>
        <w:rPr>
          <w:b/>
        </w:rPr>
        <w:t>эбулиоскопической</w:t>
      </w:r>
      <w:proofErr w:type="spellEnd"/>
      <w:r>
        <w:rPr>
          <w:b/>
        </w:rPr>
        <w:t xml:space="preserve"> констант.</w:t>
      </w:r>
      <w:r>
        <w:t xml:space="preserve">  </w:t>
      </w:r>
    </w:p>
    <w:p w14:paraId="1DFFCD35" w14:textId="77777777" w:rsidR="00E620C6" w:rsidRDefault="001918E4">
      <w:pPr>
        <w:spacing w:after="3" w:line="259" w:lineRule="auto"/>
        <w:ind w:left="10" w:right="747" w:hanging="10"/>
        <w:jc w:val="right"/>
      </w:pPr>
      <w:r>
        <w:t>В ра</w:t>
      </w:r>
      <w:r>
        <w:t xml:space="preserve">створах с нелетучим растворенным веществом понижение давления </w:t>
      </w:r>
    </w:p>
    <w:p w14:paraId="79702691" w14:textId="77777777" w:rsidR="00E620C6" w:rsidRDefault="001918E4">
      <w:pPr>
        <w:ind w:left="59" w:right="535"/>
      </w:pPr>
      <w:r>
        <w:t xml:space="preserve">пара над раствором влечет за собой повышение температуры его кипения по сравнению с чистым растворителем. </w:t>
      </w:r>
    </w:p>
    <w:p w14:paraId="5E849158" w14:textId="77777777" w:rsidR="00E620C6" w:rsidRDefault="001918E4">
      <w:pPr>
        <w:spacing w:after="143"/>
        <w:ind w:left="56" w:right="745" w:firstLine="660"/>
      </w:pPr>
      <w:r>
        <w:t xml:space="preserve">Любая жидкость кипит при такой температуре, при которой давление ее </w:t>
      </w:r>
      <w:proofErr w:type="spellStart"/>
      <w:r>
        <w:t>насыщеного</w:t>
      </w:r>
      <w:proofErr w:type="spellEnd"/>
      <w:r>
        <w:t xml:space="preserve"> пара ст</w:t>
      </w:r>
      <w:r>
        <w:t xml:space="preserve">ановится равным внешнему давлению. Изменение температуры кипения </w:t>
      </w:r>
      <w:proofErr w:type="spellStart"/>
      <w:r>
        <w:t>расчитывается</w:t>
      </w:r>
      <w:proofErr w:type="spellEnd"/>
      <w:r>
        <w:t xml:space="preserve"> по формуле: </w:t>
      </w:r>
    </w:p>
    <w:p w14:paraId="1EC8C2CC" w14:textId="77777777" w:rsidR="00E620C6" w:rsidRDefault="001918E4">
      <w:pPr>
        <w:spacing w:after="223" w:line="259" w:lineRule="auto"/>
        <w:ind w:left="382" w:right="384" w:hanging="10"/>
        <w:jc w:val="center"/>
      </w:pPr>
      <w:r>
        <w:rPr>
          <w:rFonts w:ascii="Segoe UI Symbol" w:eastAsia="Segoe UI Symbol" w:hAnsi="Segoe UI Symbol" w:cs="Segoe UI Symbol"/>
          <w:sz w:val="26"/>
        </w:rPr>
        <w:t> = −</w:t>
      </w:r>
      <w:r>
        <w:rPr>
          <w:i/>
          <w:sz w:val="26"/>
        </w:rPr>
        <w:t xml:space="preserve">T </w:t>
      </w:r>
      <w:proofErr w:type="spellStart"/>
      <w:r>
        <w:rPr>
          <w:i/>
          <w:sz w:val="26"/>
        </w:rPr>
        <w:t>T</w:t>
      </w:r>
      <w:proofErr w:type="spellEnd"/>
      <w:r>
        <w:rPr>
          <w:i/>
          <w:sz w:val="26"/>
        </w:rPr>
        <w:t xml:space="preserve"> </w:t>
      </w:r>
      <w:proofErr w:type="spellStart"/>
      <w:r>
        <w:rPr>
          <w:i/>
          <w:sz w:val="26"/>
        </w:rPr>
        <w:t>T</w:t>
      </w:r>
      <w:r>
        <w:rPr>
          <w:sz w:val="23"/>
          <w:vertAlign w:val="subscript"/>
        </w:rPr>
        <w:t>кип</w:t>
      </w:r>
      <w:proofErr w:type="spellEnd"/>
      <w:r>
        <w:t xml:space="preserve"> </w:t>
      </w:r>
    </w:p>
    <w:p w14:paraId="16E5E02F" w14:textId="77777777" w:rsidR="00E620C6" w:rsidRDefault="001918E4">
      <w:pPr>
        <w:spacing w:after="29" w:line="259" w:lineRule="auto"/>
        <w:ind w:left="10" w:right="739" w:hanging="10"/>
        <w:jc w:val="right"/>
      </w:pPr>
      <w:r>
        <w:t xml:space="preserve">где </w:t>
      </w:r>
      <w:r>
        <w:rPr>
          <w:i/>
        </w:rPr>
        <w:t>Т</w:t>
      </w:r>
      <w:r>
        <w:t xml:space="preserve"> - температура кипения раствора, а </w:t>
      </w:r>
      <w:proofErr w:type="spellStart"/>
      <w:r>
        <w:rPr>
          <w:i/>
        </w:rPr>
        <w:t>Т</w:t>
      </w:r>
      <w:r>
        <w:rPr>
          <w:vertAlign w:val="subscript"/>
        </w:rPr>
        <w:t>кип</w:t>
      </w:r>
      <w:proofErr w:type="spellEnd"/>
      <w:r>
        <w:t xml:space="preserve"> – температура кипения </w:t>
      </w:r>
    </w:p>
    <w:p w14:paraId="0BD616E9" w14:textId="77777777" w:rsidR="00E620C6" w:rsidRDefault="001918E4">
      <w:pPr>
        <w:spacing w:after="136"/>
        <w:ind w:left="59" w:right="535"/>
      </w:pPr>
      <w:r>
        <w:t xml:space="preserve">чистого растворителя. </w:t>
      </w:r>
    </w:p>
    <w:p w14:paraId="2F39A616" w14:textId="77777777" w:rsidR="00E620C6" w:rsidRDefault="001918E4">
      <w:pPr>
        <w:spacing w:after="155"/>
        <w:ind w:left="56" w:right="739" w:firstLine="660"/>
      </w:pPr>
      <w:r>
        <w:t xml:space="preserve">Применив к </w:t>
      </w:r>
      <w:r>
        <w:t xml:space="preserve">раствору закон Рауля в предположении, что он ведет себя как идеальный, можно найти количественное соотношение между повышением температуры кипения </w:t>
      </w:r>
      <w:r>
        <w:rPr>
          <w:rFonts w:ascii="Segoe UI Symbol" w:eastAsia="Segoe UI Symbol" w:hAnsi="Segoe UI Symbol" w:cs="Segoe UI Symbol"/>
          <w:sz w:val="24"/>
        </w:rPr>
        <w:t></w:t>
      </w:r>
      <w:r>
        <w:rPr>
          <w:i/>
          <w:sz w:val="24"/>
        </w:rPr>
        <w:t>T</w:t>
      </w:r>
      <w:r>
        <w:t xml:space="preserve"> и концентрацией раствора </w:t>
      </w:r>
      <w:r>
        <w:rPr>
          <w:i/>
        </w:rPr>
        <w:t>т,</w:t>
      </w:r>
      <w:r>
        <w:t xml:space="preserve"> выраженной как </w:t>
      </w:r>
      <w:proofErr w:type="spellStart"/>
      <w:r>
        <w:t>моляльность</w:t>
      </w:r>
      <w:proofErr w:type="spellEnd"/>
      <w:r>
        <w:t xml:space="preserve">: </w:t>
      </w:r>
    </w:p>
    <w:p w14:paraId="51A571BC" w14:textId="77777777" w:rsidR="00E620C6" w:rsidRDefault="001918E4">
      <w:pPr>
        <w:spacing w:after="221" w:line="259" w:lineRule="auto"/>
        <w:ind w:left="9" w:firstLine="0"/>
        <w:jc w:val="center"/>
      </w:pPr>
      <w:r>
        <w:rPr>
          <w:rFonts w:ascii="Segoe UI Symbol" w:eastAsia="Segoe UI Symbol" w:hAnsi="Segoe UI Symbol" w:cs="Segoe UI Symbol"/>
          <w:sz w:val="26"/>
        </w:rPr>
        <w:t></w:t>
      </w:r>
      <w:proofErr w:type="spellStart"/>
      <w:r>
        <w:rPr>
          <w:i/>
          <w:sz w:val="26"/>
        </w:rPr>
        <w:t>T</w:t>
      </w:r>
      <w:r>
        <w:rPr>
          <w:sz w:val="23"/>
          <w:vertAlign w:val="subscript"/>
        </w:rPr>
        <w:t>кип</w:t>
      </w:r>
      <w:proofErr w:type="spellEnd"/>
      <w:r>
        <w:rPr>
          <w:sz w:val="23"/>
          <w:vertAlign w:val="subscript"/>
        </w:rPr>
        <w:t xml:space="preserve"> </w:t>
      </w:r>
      <w:r>
        <w:rPr>
          <w:rFonts w:ascii="Segoe UI Symbol" w:eastAsia="Segoe UI Symbol" w:hAnsi="Segoe UI Symbol" w:cs="Segoe UI Symbol"/>
          <w:sz w:val="26"/>
        </w:rPr>
        <w:t>=</w:t>
      </w:r>
      <w:proofErr w:type="spellStart"/>
      <w:r>
        <w:rPr>
          <w:i/>
          <w:sz w:val="26"/>
        </w:rPr>
        <w:t>Em</w:t>
      </w:r>
      <w:proofErr w:type="spellEnd"/>
      <w:r>
        <w:t xml:space="preserve"> </w:t>
      </w:r>
    </w:p>
    <w:p w14:paraId="530907AC" w14:textId="77777777" w:rsidR="00E620C6" w:rsidRDefault="001918E4">
      <w:pPr>
        <w:ind w:left="59" w:right="743"/>
      </w:pPr>
      <w:r>
        <w:lastRenderedPageBreak/>
        <w:t xml:space="preserve">где </w:t>
      </w:r>
      <w:r>
        <w:rPr>
          <w:i/>
        </w:rPr>
        <w:t>Е</w:t>
      </w:r>
      <w:r>
        <w:rPr>
          <w:vertAlign w:val="subscript"/>
        </w:rPr>
        <w:t xml:space="preserve"> </w:t>
      </w:r>
      <w:r>
        <w:t xml:space="preserve">– </w:t>
      </w:r>
      <w:r>
        <w:t xml:space="preserve">мольное повышение температуры кипения, или </w:t>
      </w:r>
      <w:proofErr w:type="spellStart"/>
      <w:r>
        <w:t>эбулиоскопическая</w:t>
      </w:r>
      <w:proofErr w:type="spellEnd"/>
      <w:r>
        <w:t xml:space="preserve"> постоянная растворителя. Она численно равна повышению температуры кипения в растворе с моляльной концентрацией </w:t>
      </w:r>
      <w:r>
        <w:rPr>
          <w:i/>
        </w:rPr>
        <w:t>т</w:t>
      </w:r>
      <w:r>
        <w:t xml:space="preserve"> = 1. </w:t>
      </w:r>
      <w:proofErr w:type="spellStart"/>
      <w:r>
        <w:t>Эбулиоскопическая</w:t>
      </w:r>
      <w:proofErr w:type="spellEnd"/>
      <w:r>
        <w:t xml:space="preserve"> константа характерна для каждого растворителя и не зависит </w:t>
      </w:r>
      <w:r>
        <w:t xml:space="preserve">от природы растворенного вещества. </w:t>
      </w:r>
    </w:p>
    <w:p w14:paraId="1C782B2D" w14:textId="77777777" w:rsidR="00E620C6" w:rsidRDefault="001918E4">
      <w:pPr>
        <w:ind w:left="56" w:right="741" w:firstLine="660"/>
      </w:pPr>
      <w:r>
        <w:t xml:space="preserve">Метод измерения повышения температуры кипения растворов как функции их концентрации для определения энтальпий испарения, коэффициентов активности, молекулярной массы растворённого вещества называется </w:t>
      </w:r>
      <w:proofErr w:type="spellStart"/>
      <w:r>
        <w:t>эбулиоскопией</w:t>
      </w:r>
      <w:proofErr w:type="spellEnd"/>
      <w:r>
        <w:t xml:space="preserve">. </w:t>
      </w:r>
    </w:p>
    <w:p w14:paraId="491D2115" w14:textId="77777777" w:rsidR="00E620C6" w:rsidRDefault="001918E4">
      <w:pPr>
        <w:ind w:left="56" w:right="744" w:firstLine="660"/>
      </w:pPr>
      <w:r>
        <w:t>Опыт</w:t>
      </w:r>
      <w:r>
        <w:t xml:space="preserve"> показывает, что разбавленный раствор замерзает при температуре более низкой, чем чистый растворитель. Это также связанно с понижением давления пара над раствором.  </w:t>
      </w:r>
    </w:p>
    <w:p w14:paraId="7D8B0442" w14:textId="77777777" w:rsidR="00E620C6" w:rsidRDefault="001918E4">
      <w:pPr>
        <w:spacing w:after="134"/>
        <w:ind w:left="56" w:right="535" w:firstLine="660"/>
      </w:pPr>
      <w:r>
        <w:t xml:space="preserve">По аналогии с повышением температуры кипения, понижение температуры замерзания может быть </w:t>
      </w:r>
      <w:r>
        <w:t xml:space="preserve">рассчитано по формуле  </w:t>
      </w:r>
    </w:p>
    <w:p w14:paraId="592F4BD1" w14:textId="77777777" w:rsidR="00E620C6" w:rsidRDefault="001918E4">
      <w:pPr>
        <w:tabs>
          <w:tab w:val="center" w:pos="5009"/>
          <w:tab w:val="center" w:pos="5539"/>
        </w:tabs>
        <w:spacing w:after="218" w:line="259" w:lineRule="auto"/>
        <w:ind w:left="0" w:firstLine="0"/>
        <w:jc w:val="left"/>
      </w:pPr>
      <w:r>
        <w:rPr>
          <w:rFonts w:ascii="Calibri" w:eastAsia="Calibri" w:hAnsi="Calibri" w:cs="Calibri"/>
          <w:sz w:val="22"/>
        </w:rPr>
        <w:tab/>
      </w:r>
      <w:r>
        <w:rPr>
          <w:rFonts w:ascii="Segoe UI Symbol" w:eastAsia="Segoe UI Symbol" w:hAnsi="Segoe UI Symbol" w:cs="Segoe UI Symbol"/>
          <w:sz w:val="26"/>
        </w:rPr>
        <w:t> =</w:t>
      </w:r>
      <w:r>
        <w:rPr>
          <w:i/>
          <w:sz w:val="26"/>
        </w:rPr>
        <w:t>T K</w:t>
      </w:r>
      <w:r>
        <w:rPr>
          <w:i/>
          <w:sz w:val="23"/>
          <w:vertAlign w:val="subscript"/>
        </w:rPr>
        <w:t>З</w:t>
      </w:r>
      <w:r>
        <w:rPr>
          <w:i/>
          <w:sz w:val="23"/>
          <w:vertAlign w:val="subscript"/>
        </w:rPr>
        <w:tab/>
      </w:r>
      <w:r>
        <w:rPr>
          <w:i/>
          <w:sz w:val="26"/>
        </w:rPr>
        <w:t>т</w:t>
      </w:r>
      <w:r>
        <w:t xml:space="preserve"> </w:t>
      </w:r>
    </w:p>
    <w:p w14:paraId="067C63E0" w14:textId="77777777" w:rsidR="00E620C6" w:rsidRDefault="001918E4">
      <w:pPr>
        <w:ind w:left="59" w:right="535"/>
      </w:pPr>
      <w:r>
        <w:t xml:space="preserve">где </w:t>
      </w:r>
      <w:r>
        <w:rPr>
          <w:i/>
        </w:rPr>
        <w:t>К</w:t>
      </w:r>
      <w:r>
        <w:t xml:space="preserve"> – </w:t>
      </w:r>
      <w:proofErr w:type="spellStart"/>
      <w:r>
        <w:t>криоскопическая</w:t>
      </w:r>
      <w:proofErr w:type="spellEnd"/>
      <w:r>
        <w:t xml:space="preserve"> постоянная растворителя, численно равная понижению температуры замерзания </w:t>
      </w:r>
      <w:proofErr w:type="spellStart"/>
      <w:r>
        <w:t>одномоляльного</w:t>
      </w:r>
      <w:proofErr w:type="spellEnd"/>
      <w:r>
        <w:t xml:space="preserve"> раствора. </w:t>
      </w:r>
    </w:p>
    <w:p w14:paraId="6D103EC5" w14:textId="77777777" w:rsidR="00E620C6" w:rsidRDefault="001918E4">
      <w:pPr>
        <w:ind w:left="56" w:right="739" w:firstLine="660"/>
      </w:pPr>
      <w:r>
        <w:t xml:space="preserve">Метод измерения понижения температуры замерзания растворов как функции их концентрации для определения энтальпий плавления, коэффициентов активности, молекулярной массы растворённого вещества называется криоскопией. </w:t>
      </w:r>
    </w:p>
    <w:p w14:paraId="234506D3" w14:textId="77777777" w:rsidR="00E620C6" w:rsidRDefault="001918E4">
      <w:pPr>
        <w:ind w:left="56" w:right="741" w:firstLine="660"/>
      </w:pPr>
      <w:r>
        <w:t>Явление понижения температуры затвердев</w:t>
      </w:r>
      <w:r>
        <w:t>ания растворов имеет значение в природе и технике. Например, выплавка чугуна из железной руды существенно облегчается тем, что температура плавления железа понижается примерно на 250 градусов, благодаря растворению в нем углерода и других элементов. Высоко</w:t>
      </w:r>
      <w:r>
        <w:t xml:space="preserve">е содержание глицерина в биологических жидкостях некоторых насекомых помогает им не превращаться в льдинки при понижении температуры. </w:t>
      </w:r>
    </w:p>
    <w:p w14:paraId="2A239EDA" w14:textId="77777777" w:rsidR="00E620C6" w:rsidRDefault="001918E4">
      <w:pPr>
        <w:spacing w:after="0" w:line="271" w:lineRule="auto"/>
        <w:ind w:left="59" w:right="530"/>
      </w:pPr>
      <w:r>
        <w:rPr>
          <w:b/>
        </w:rPr>
        <w:t xml:space="preserve">Осмос и осмотическое давление </w:t>
      </w:r>
    </w:p>
    <w:p w14:paraId="3391CEA3" w14:textId="77777777" w:rsidR="00E620C6" w:rsidRDefault="001918E4">
      <w:pPr>
        <w:spacing w:after="0" w:line="259" w:lineRule="auto"/>
        <w:ind w:left="64" w:firstLine="0"/>
        <w:jc w:val="left"/>
      </w:pPr>
      <w:r>
        <w:rPr>
          <w:b/>
        </w:rPr>
        <w:t xml:space="preserve"> </w:t>
      </w:r>
    </w:p>
    <w:p w14:paraId="7BB11AF4" w14:textId="77777777" w:rsidR="00E620C6" w:rsidRDefault="001918E4">
      <w:pPr>
        <w:ind w:left="56" w:right="535" w:firstLine="708"/>
      </w:pPr>
      <w:r>
        <w:t>Если разделить чистую воду и водный раствор некоторого соединения полупроницаемой мембра</w:t>
      </w:r>
      <w:r>
        <w:t xml:space="preserve">ной, через которую могут проходить только молекулы воды, вода будет перетекать через неё в раствор (Рис. 8). </w:t>
      </w:r>
    </w:p>
    <w:p w14:paraId="5463F761" w14:textId="77777777" w:rsidR="00E620C6" w:rsidRDefault="001918E4">
      <w:pPr>
        <w:spacing w:after="0" w:line="259" w:lineRule="auto"/>
        <w:ind w:left="64" w:right="1419" w:firstLine="0"/>
        <w:jc w:val="left"/>
      </w:pPr>
      <w:r>
        <w:rPr>
          <w:b/>
        </w:rPr>
        <w:t xml:space="preserve"> </w:t>
      </w:r>
    </w:p>
    <w:p w14:paraId="1A161E14" w14:textId="77777777" w:rsidR="00E620C6" w:rsidRDefault="001918E4">
      <w:pPr>
        <w:spacing w:after="0" w:line="259" w:lineRule="auto"/>
        <w:ind w:left="0" w:right="1328" w:firstLine="0"/>
        <w:jc w:val="right"/>
      </w:pPr>
      <w:r>
        <w:rPr>
          <w:noProof/>
        </w:rPr>
        <w:lastRenderedPageBreak/>
        <w:drawing>
          <wp:inline distT="0" distB="0" distL="0" distR="0" wp14:anchorId="56E56C53" wp14:editId="3A797FFF">
            <wp:extent cx="5009515" cy="2510155"/>
            <wp:effectExtent l="0" t="0" r="0" b="0"/>
            <wp:docPr id="7585" name="Picture 7585"/>
            <wp:cNvGraphicFramePr/>
            <a:graphic xmlns:a="http://schemas.openxmlformats.org/drawingml/2006/main">
              <a:graphicData uri="http://schemas.openxmlformats.org/drawingml/2006/picture">
                <pic:pic xmlns:pic="http://schemas.openxmlformats.org/drawingml/2006/picture">
                  <pic:nvPicPr>
                    <pic:cNvPr id="7585" name="Picture 7585"/>
                    <pic:cNvPicPr/>
                  </pic:nvPicPr>
                  <pic:blipFill>
                    <a:blip r:embed="rId21"/>
                    <a:stretch>
                      <a:fillRect/>
                    </a:stretch>
                  </pic:blipFill>
                  <pic:spPr>
                    <a:xfrm>
                      <a:off x="0" y="0"/>
                      <a:ext cx="5009515" cy="2510155"/>
                    </a:xfrm>
                    <a:prstGeom prst="rect">
                      <a:avLst/>
                    </a:prstGeom>
                  </pic:spPr>
                </pic:pic>
              </a:graphicData>
            </a:graphic>
          </wp:inline>
        </w:drawing>
      </w:r>
      <w:r>
        <w:rPr>
          <w:rFonts w:ascii="Arial" w:eastAsia="Arial" w:hAnsi="Arial" w:cs="Arial"/>
          <w:sz w:val="32"/>
        </w:rPr>
        <w:t xml:space="preserve"> </w:t>
      </w:r>
    </w:p>
    <w:p w14:paraId="5D8CB6F0" w14:textId="77777777" w:rsidR="00E620C6" w:rsidRDefault="001918E4">
      <w:pPr>
        <w:spacing w:after="5"/>
        <w:ind w:left="283" w:right="273" w:hanging="10"/>
        <w:jc w:val="center"/>
      </w:pPr>
      <w:r>
        <w:t xml:space="preserve">Рис. 8. Иллюстрация возникновения осмотического давления в сосуде с полупроницаемой перегородкой.  </w:t>
      </w:r>
    </w:p>
    <w:p w14:paraId="7A52EE93" w14:textId="77777777" w:rsidR="00E620C6" w:rsidRDefault="001918E4">
      <w:pPr>
        <w:spacing w:after="25" w:line="259" w:lineRule="auto"/>
        <w:ind w:left="0" w:right="407" w:firstLine="0"/>
        <w:jc w:val="center"/>
      </w:pPr>
      <w:r>
        <w:rPr>
          <w:b/>
        </w:rPr>
        <w:t xml:space="preserve"> </w:t>
      </w:r>
    </w:p>
    <w:p w14:paraId="5A9771FD" w14:textId="77777777" w:rsidR="00E620C6" w:rsidRDefault="001918E4">
      <w:pPr>
        <w:ind w:left="59" w:right="535"/>
      </w:pPr>
      <w:r>
        <w:t xml:space="preserve"> </w:t>
      </w:r>
      <w:r>
        <w:t>Поток обусловлен градиентом концентрации: химический потенциал воды (</w:t>
      </w:r>
      <w:r>
        <w:rPr>
          <w:rFonts w:ascii="Segoe UI Symbol" w:eastAsia="Segoe UI Symbol" w:hAnsi="Segoe UI Symbol" w:cs="Segoe UI Symbol"/>
          <w:sz w:val="26"/>
        </w:rPr>
        <w:t></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r>
        <w:rPr>
          <w:rFonts w:ascii="Segoe UI Symbol" w:eastAsia="Segoe UI Symbol" w:hAnsi="Segoe UI Symbol" w:cs="Segoe UI Symbol"/>
          <w:sz w:val="24"/>
        </w:rPr>
        <w:t></w:t>
      </w:r>
      <w:r>
        <w:rPr>
          <w:i/>
          <w:sz w:val="24"/>
        </w:rPr>
        <w:t>G</w:t>
      </w:r>
      <w:r>
        <w:rPr>
          <w:sz w:val="24"/>
        </w:rPr>
        <w:t xml:space="preserve">/ </w:t>
      </w:r>
      <w:r>
        <w:rPr>
          <w:i/>
          <w:sz w:val="24"/>
        </w:rPr>
        <w:t>n</w:t>
      </w:r>
      <w:r>
        <w:t xml:space="preserve">) из-за меньшей концентрации меньше в растворе, чем в воде. Разность потенциалов компенсируется осмотическим давлением π: </w:t>
      </w:r>
      <w:r>
        <w:rPr>
          <w:i/>
        </w:rPr>
        <w:t>π</w:t>
      </w:r>
      <w:proofErr w:type="spellStart"/>
      <w:r>
        <w:rPr>
          <w:i/>
        </w:rPr>
        <w:t>V</w:t>
      </w:r>
      <w:r>
        <w:rPr>
          <w:vertAlign w:val="subscript"/>
        </w:rPr>
        <w:t>ж</w:t>
      </w:r>
      <w:proofErr w:type="spellEnd"/>
      <w:r>
        <w:rPr>
          <w:vertAlign w:val="subscript"/>
        </w:rPr>
        <w:t xml:space="preserve"> </w:t>
      </w:r>
      <w:r>
        <w:t xml:space="preserve"> =  </w:t>
      </w:r>
      <w:proofErr w:type="spellStart"/>
      <w:r>
        <w:rPr>
          <w:i/>
        </w:rPr>
        <w:t>μ</w:t>
      </w:r>
      <w:r>
        <w:rPr>
          <w:vertAlign w:val="subscript"/>
        </w:rPr>
        <w:t>ж</w:t>
      </w:r>
      <w:proofErr w:type="spellEnd"/>
      <w:r>
        <w:t xml:space="preserve"> – </w:t>
      </w:r>
      <w:proofErr w:type="spellStart"/>
      <w:r>
        <w:rPr>
          <w:i/>
        </w:rPr>
        <w:t>μ</w:t>
      </w:r>
      <w:r>
        <w:rPr>
          <w:vertAlign w:val="subscript"/>
        </w:rPr>
        <w:t>р-ра</w:t>
      </w:r>
      <w:proofErr w:type="spellEnd"/>
      <w:r>
        <w:t xml:space="preserve"> = – </w:t>
      </w:r>
      <w:r>
        <w:rPr>
          <w:i/>
        </w:rPr>
        <w:t>RT</w:t>
      </w:r>
      <w:r>
        <w:t xml:space="preserve"> </w:t>
      </w:r>
      <w:proofErr w:type="spellStart"/>
      <w:r>
        <w:t>ln</w:t>
      </w:r>
      <w:proofErr w:type="spellEnd"/>
      <w:r>
        <w:t xml:space="preserve"> </w:t>
      </w:r>
      <w:proofErr w:type="spellStart"/>
      <w:r>
        <w:rPr>
          <w:i/>
        </w:rPr>
        <w:t>x</w:t>
      </w:r>
      <w:r>
        <w:rPr>
          <w:i/>
          <w:vertAlign w:val="subscript"/>
        </w:rPr>
        <w:t>р-ра</w:t>
      </w:r>
      <w:proofErr w:type="spellEnd"/>
      <w:r>
        <w:t xml:space="preserve">  </w:t>
      </w:r>
    </w:p>
    <w:p w14:paraId="7EFCE906" w14:textId="77777777" w:rsidR="00E620C6" w:rsidRDefault="001918E4">
      <w:pPr>
        <w:ind w:left="56" w:right="535" w:firstLine="708"/>
      </w:pPr>
      <w:r>
        <w:t xml:space="preserve">Пользуясь этим соотношением, можно показать, что в разбавленном растворе осмотическое давление пропорционально молярной концентрации растворённого недиссоциированного вещества: </w:t>
      </w:r>
    </w:p>
    <w:p w14:paraId="47847D85" w14:textId="77777777" w:rsidR="00E620C6" w:rsidRDefault="001918E4">
      <w:pPr>
        <w:spacing w:after="0" w:line="264" w:lineRule="auto"/>
        <w:ind w:left="784" w:right="540" w:hanging="10"/>
        <w:jc w:val="center"/>
      </w:pPr>
      <w:r>
        <w:rPr>
          <w:i/>
        </w:rPr>
        <w:t xml:space="preserve">π = </w:t>
      </w:r>
      <w:proofErr w:type="spellStart"/>
      <w:r>
        <w:rPr>
          <w:i/>
        </w:rPr>
        <w:t>cRT</w:t>
      </w:r>
      <w:proofErr w:type="spellEnd"/>
      <w:r>
        <w:t xml:space="preserve"> </w:t>
      </w:r>
    </w:p>
    <w:p w14:paraId="40D03859" w14:textId="77777777" w:rsidR="00E620C6" w:rsidRDefault="001918E4">
      <w:pPr>
        <w:ind w:left="56" w:right="535" w:firstLine="708"/>
      </w:pPr>
      <w:r>
        <w:t>Два раствора в одном том же растворителе называются изотоническими, е</w:t>
      </w:r>
      <w:r>
        <w:t>сли между ними устанавливается мембранное равновесие при π=0. Изотонические растворы вызывают появление одинакового осмотического давления при мембранном равновесии с чистым растворителем. Осмотические равновесия с участием водных растворов наблюдаются в ж</w:t>
      </w:r>
      <w:r>
        <w:t xml:space="preserve">ивых организмах. Физиологический раствор – это внешний раствор, находящийся в естественном осмотическом равновесии с внутриклеточной жидкостью. Физиологический раствор </w:t>
      </w:r>
      <w:proofErr w:type="spellStart"/>
      <w:r>
        <w:t>изотоничен</w:t>
      </w:r>
      <w:proofErr w:type="spellEnd"/>
      <w:r>
        <w:t xml:space="preserve"> внутриклеточной жидкости. Простейший физиологический раствор содержит 9 г </w:t>
      </w:r>
      <w:proofErr w:type="spellStart"/>
      <w:r>
        <w:t>NaC</w:t>
      </w:r>
      <w:r>
        <w:t>l</w:t>
      </w:r>
      <w:proofErr w:type="spellEnd"/>
      <w:r>
        <w:t xml:space="preserve"> на литр воды, что соответствует при мембранном равновесии с чистой водой осмотическому давлению 8 атм. При достижении мембранного равновесия с внутриклеточной жидкостью физиологический раствор не вызывает появления избыточного (положительного или отрицат</w:t>
      </w:r>
      <w:r>
        <w:t>ельного) внутриклеточного давления. Осмотическое давление внутри клетки создается за счет упругого растяжения стенок мембраны. При контакте с гипотоническим раствором (меньшая концентрация соли) для установления осмотического равновесия клетка всасывает жи</w:t>
      </w:r>
      <w:r>
        <w:t xml:space="preserve">дкость и раздувается. Наоборот, контакт клетки с гипертоническим раствором вызывает диффузию воды наружу, и сжатие клетки. </w:t>
      </w:r>
    </w:p>
    <w:p w14:paraId="0F0E90CB" w14:textId="77777777" w:rsidR="00E620C6" w:rsidRDefault="001918E4">
      <w:pPr>
        <w:spacing w:after="2" w:line="259" w:lineRule="auto"/>
        <w:ind w:left="772" w:firstLine="0"/>
        <w:jc w:val="left"/>
      </w:pPr>
      <w:r>
        <w:rPr>
          <w:b/>
          <w:sz w:val="24"/>
        </w:rPr>
        <w:lastRenderedPageBreak/>
        <w:t xml:space="preserve"> </w:t>
      </w:r>
    </w:p>
    <w:p w14:paraId="3CD562C9" w14:textId="77777777" w:rsidR="00E620C6" w:rsidRDefault="001918E4">
      <w:pPr>
        <w:spacing w:after="0" w:line="259" w:lineRule="auto"/>
        <w:ind w:left="0" w:right="475" w:firstLine="0"/>
        <w:jc w:val="right"/>
      </w:pPr>
      <w:r>
        <w:rPr>
          <w:noProof/>
        </w:rPr>
        <w:drawing>
          <wp:inline distT="0" distB="0" distL="0" distR="0" wp14:anchorId="62303D4A" wp14:editId="6FAC300C">
            <wp:extent cx="6116955" cy="3593465"/>
            <wp:effectExtent l="0" t="0" r="0" b="0"/>
            <wp:docPr id="7693" name="Picture 7693"/>
            <wp:cNvGraphicFramePr/>
            <a:graphic xmlns:a="http://schemas.openxmlformats.org/drawingml/2006/main">
              <a:graphicData uri="http://schemas.openxmlformats.org/drawingml/2006/picture">
                <pic:pic xmlns:pic="http://schemas.openxmlformats.org/drawingml/2006/picture">
                  <pic:nvPicPr>
                    <pic:cNvPr id="7693" name="Picture 7693"/>
                    <pic:cNvPicPr/>
                  </pic:nvPicPr>
                  <pic:blipFill>
                    <a:blip r:embed="rId22"/>
                    <a:stretch>
                      <a:fillRect/>
                    </a:stretch>
                  </pic:blipFill>
                  <pic:spPr>
                    <a:xfrm>
                      <a:off x="0" y="0"/>
                      <a:ext cx="6116955" cy="3593465"/>
                    </a:xfrm>
                    <a:prstGeom prst="rect">
                      <a:avLst/>
                    </a:prstGeom>
                  </pic:spPr>
                </pic:pic>
              </a:graphicData>
            </a:graphic>
          </wp:inline>
        </w:drawing>
      </w:r>
      <w:r>
        <w:rPr>
          <w:b/>
        </w:rPr>
        <w:t xml:space="preserve"> </w:t>
      </w:r>
    </w:p>
    <w:p w14:paraId="613B84D8" w14:textId="77777777" w:rsidR="00E620C6" w:rsidRDefault="001918E4">
      <w:pPr>
        <w:ind w:left="720" w:right="535"/>
      </w:pPr>
      <w:r>
        <w:t xml:space="preserve">Рис. 9. Поведение клетки в </w:t>
      </w:r>
      <w:proofErr w:type="spellStart"/>
      <w:r>
        <w:t>гипо</w:t>
      </w:r>
      <w:proofErr w:type="spellEnd"/>
      <w:r>
        <w:t xml:space="preserve">-, изо- и гипертоническом растворе. </w:t>
      </w:r>
    </w:p>
    <w:p w14:paraId="43644BC7" w14:textId="77777777" w:rsidR="00E620C6" w:rsidRDefault="001918E4">
      <w:pPr>
        <w:spacing w:after="26" w:line="259" w:lineRule="auto"/>
        <w:ind w:left="64" w:firstLine="0"/>
        <w:jc w:val="left"/>
      </w:pPr>
      <w:r>
        <w:rPr>
          <w:b/>
        </w:rPr>
        <w:t xml:space="preserve"> </w:t>
      </w:r>
    </w:p>
    <w:p w14:paraId="79BBEE0D" w14:textId="77777777" w:rsidR="00E620C6" w:rsidRDefault="001918E4">
      <w:pPr>
        <w:spacing w:after="4" w:line="259" w:lineRule="auto"/>
        <w:ind w:left="59" w:hanging="10"/>
        <w:jc w:val="left"/>
      </w:pPr>
      <w:r>
        <w:rPr>
          <w:b/>
          <w:u w:val="single" w:color="000000"/>
        </w:rPr>
        <w:t>Задачи</w:t>
      </w:r>
      <w:r>
        <w:rPr>
          <w:b/>
        </w:rPr>
        <w:t xml:space="preserve"> </w:t>
      </w:r>
    </w:p>
    <w:p w14:paraId="39A863FB" w14:textId="77777777" w:rsidR="00E620C6" w:rsidRDefault="001918E4">
      <w:pPr>
        <w:spacing w:after="0" w:line="259" w:lineRule="auto"/>
        <w:ind w:left="64" w:firstLine="0"/>
        <w:jc w:val="left"/>
      </w:pPr>
      <w:r>
        <w:t xml:space="preserve"> </w:t>
      </w:r>
    </w:p>
    <w:p w14:paraId="0C106662" w14:textId="77777777" w:rsidR="00E620C6" w:rsidRDefault="001918E4">
      <w:pPr>
        <w:ind w:left="59" w:right="748"/>
      </w:pPr>
      <w:r>
        <w:t>№1. Рассчитать минимальное давление, необходимое почкам для выделения мочевины при 36.6</w:t>
      </w:r>
      <w:r>
        <w:rPr>
          <w:vertAlign w:val="superscript"/>
        </w:rPr>
        <w:t>o</w:t>
      </w:r>
      <w:r>
        <w:t xml:space="preserve">C, если концентрация мочевины в плазме 0.005 моль/л, а в моче 0.333 моль/л. </w:t>
      </w:r>
    </w:p>
    <w:p w14:paraId="6C347B0A" w14:textId="77777777" w:rsidR="00E620C6" w:rsidRDefault="001918E4">
      <w:pPr>
        <w:spacing w:after="0" w:line="259" w:lineRule="auto"/>
        <w:ind w:left="64" w:firstLine="0"/>
        <w:jc w:val="left"/>
      </w:pPr>
      <w:r>
        <w:t xml:space="preserve"> </w:t>
      </w:r>
    </w:p>
    <w:p w14:paraId="34612CBD" w14:textId="77777777" w:rsidR="00E620C6" w:rsidRDefault="001918E4">
      <w:pPr>
        <w:ind w:left="59" w:right="741"/>
      </w:pPr>
      <w:r>
        <w:t>№2. Белок сывороточный альбумин человека имеет молярную массу 69 кг/моль. Рассчитать осмо</w:t>
      </w:r>
      <w:r>
        <w:t>тическое давление раствора 2 г белка в 100 мл воды при 25</w:t>
      </w:r>
      <w:r>
        <w:rPr>
          <w:vertAlign w:val="superscript"/>
        </w:rPr>
        <w:t>o</w:t>
      </w:r>
      <w:r>
        <w:t xml:space="preserve">C в Па и в мм столбика раствора. Считать плотность раствора равной 1.0 г/мл. </w:t>
      </w:r>
    </w:p>
    <w:p w14:paraId="0EFE1D1D" w14:textId="77777777" w:rsidR="00E620C6" w:rsidRDefault="001918E4">
      <w:pPr>
        <w:spacing w:after="0" w:line="259" w:lineRule="auto"/>
        <w:ind w:left="64" w:firstLine="0"/>
        <w:jc w:val="left"/>
      </w:pPr>
      <w:r>
        <w:t xml:space="preserve"> </w:t>
      </w:r>
    </w:p>
    <w:p w14:paraId="45AF9BD4" w14:textId="77777777" w:rsidR="00E620C6" w:rsidRDefault="001918E4">
      <w:pPr>
        <w:ind w:left="59" w:right="535"/>
      </w:pPr>
      <w:r>
        <w:t xml:space="preserve">№3. Рассчитать температуру замерзания водного раствора, содержащего 50.0 г этилен-гликоля в 500 г воды. К = 1.86 </w:t>
      </w:r>
      <w:proofErr w:type="spellStart"/>
      <w:r>
        <w:t>К·кг</w:t>
      </w:r>
      <w:proofErr w:type="spellEnd"/>
      <w:r>
        <w:t>/</w:t>
      </w:r>
      <w:r>
        <w:t xml:space="preserve">моль. </w:t>
      </w:r>
    </w:p>
    <w:p w14:paraId="7CF9F9FD" w14:textId="77777777" w:rsidR="00E620C6" w:rsidRDefault="001918E4">
      <w:pPr>
        <w:spacing w:after="0" w:line="259" w:lineRule="auto"/>
        <w:ind w:left="64" w:firstLine="0"/>
        <w:jc w:val="left"/>
      </w:pPr>
      <w:r>
        <w:t xml:space="preserve"> </w:t>
      </w:r>
    </w:p>
    <w:p w14:paraId="1CF86748" w14:textId="77777777" w:rsidR="00E620C6" w:rsidRDefault="001918E4">
      <w:pPr>
        <w:ind w:left="59" w:right="743"/>
      </w:pPr>
      <w:r>
        <w:t>№4. Раствор, содержащий 0.217 г серы и 19.18 г CS</w:t>
      </w:r>
      <w:r>
        <w:rPr>
          <w:vertAlign w:val="subscript"/>
        </w:rPr>
        <w:t>2</w:t>
      </w:r>
      <w:r>
        <w:t>, кипит при 319.304 К. Температура кипения чистого CS</w:t>
      </w:r>
      <w:r>
        <w:rPr>
          <w:vertAlign w:val="subscript"/>
        </w:rPr>
        <w:t>2</w:t>
      </w:r>
      <w:r>
        <w:t xml:space="preserve"> равна 319.2 К. </w:t>
      </w:r>
      <w:proofErr w:type="spellStart"/>
      <w:r>
        <w:t>Эбулиоскопическая</w:t>
      </w:r>
      <w:proofErr w:type="spellEnd"/>
      <w:r>
        <w:t xml:space="preserve"> постоянная CS2 равна 2.37 </w:t>
      </w:r>
      <w:proofErr w:type="spellStart"/>
      <w:r>
        <w:t>К·кг</w:t>
      </w:r>
      <w:proofErr w:type="spellEnd"/>
      <w:r>
        <w:t>/моль. Сколько атомов серы содержится в молекуле серы, растворенной в CS</w:t>
      </w:r>
      <w:r>
        <w:rPr>
          <w:vertAlign w:val="subscript"/>
        </w:rPr>
        <w:t>2</w:t>
      </w:r>
      <w:r>
        <w:t xml:space="preserve">? </w:t>
      </w:r>
    </w:p>
    <w:p w14:paraId="009EFF1D" w14:textId="77777777" w:rsidR="00E620C6" w:rsidRDefault="001918E4">
      <w:pPr>
        <w:spacing w:after="0" w:line="259" w:lineRule="auto"/>
        <w:ind w:left="64" w:firstLine="0"/>
        <w:jc w:val="left"/>
      </w:pPr>
      <w:r>
        <w:t xml:space="preserve"> </w:t>
      </w:r>
    </w:p>
    <w:p w14:paraId="6EADB9B9" w14:textId="77777777" w:rsidR="00E620C6" w:rsidRDefault="001918E4">
      <w:pPr>
        <w:ind w:left="59" w:right="535"/>
      </w:pPr>
      <w:r>
        <w:t>№</w:t>
      </w:r>
      <w:r>
        <w:t>5. Раствор 20 г гемоглобина в 1 л воды имеет осмотическое давление 7.52∙10</w:t>
      </w:r>
      <w:r>
        <w:rPr>
          <w:vertAlign w:val="superscript"/>
        </w:rPr>
        <w:t>–3</w:t>
      </w:r>
      <w:r>
        <w:t xml:space="preserve"> </w:t>
      </w:r>
      <w:proofErr w:type="spellStart"/>
      <w:r>
        <w:t>атм</w:t>
      </w:r>
      <w:proofErr w:type="spellEnd"/>
      <w:r>
        <w:t xml:space="preserve"> при 25</w:t>
      </w:r>
      <w:r>
        <w:rPr>
          <w:vertAlign w:val="superscript"/>
        </w:rPr>
        <w:t>o</w:t>
      </w:r>
      <w:r>
        <w:t xml:space="preserve">C. Определить молярную массу гемоглобина. </w:t>
      </w:r>
    </w:p>
    <w:p w14:paraId="19BAE546" w14:textId="77777777" w:rsidR="00E620C6" w:rsidRDefault="001918E4">
      <w:pPr>
        <w:spacing w:after="4" w:line="259" w:lineRule="auto"/>
        <w:ind w:left="59" w:hanging="10"/>
        <w:jc w:val="left"/>
      </w:pPr>
      <w:r>
        <w:rPr>
          <w:b/>
          <w:u w:val="single" w:color="000000"/>
        </w:rPr>
        <w:lastRenderedPageBreak/>
        <w:t>Вопросы для самоконтроля:</w:t>
      </w:r>
      <w:r>
        <w:rPr>
          <w:b/>
        </w:rPr>
        <w:t xml:space="preserve"> </w:t>
      </w:r>
    </w:p>
    <w:p w14:paraId="31FA5F36" w14:textId="77777777" w:rsidR="00E620C6" w:rsidRDefault="001918E4">
      <w:pPr>
        <w:spacing w:after="0" w:line="259" w:lineRule="auto"/>
        <w:ind w:left="0" w:right="608" w:firstLine="0"/>
        <w:jc w:val="center"/>
      </w:pPr>
      <w:r>
        <w:t xml:space="preserve"> </w:t>
      </w:r>
    </w:p>
    <w:p w14:paraId="6D23579B" w14:textId="77777777" w:rsidR="00E620C6" w:rsidRDefault="001918E4">
      <w:pPr>
        <w:numPr>
          <w:ilvl w:val="0"/>
          <w:numId w:val="17"/>
        </w:numPr>
        <w:ind w:left="337" w:right="535" w:hanging="281"/>
      </w:pPr>
      <w:r>
        <w:t xml:space="preserve">Дайте определения понятиям: раствор, растворитель и растворенное вещество. Чем растворы отличаются от механических смесей и индивидуальных химических соединений? </w:t>
      </w:r>
    </w:p>
    <w:p w14:paraId="7FE4CFF6" w14:textId="77777777" w:rsidR="00E620C6" w:rsidRDefault="001918E4">
      <w:pPr>
        <w:numPr>
          <w:ilvl w:val="0"/>
          <w:numId w:val="17"/>
        </w:numPr>
        <w:ind w:left="337" w:right="535" w:hanging="281"/>
      </w:pPr>
      <w:r>
        <w:t xml:space="preserve">Что такое концентрация? Приведите способы ее выражения. </w:t>
      </w:r>
    </w:p>
    <w:p w14:paraId="080B1DE9" w14:textId="77777777" w:rsidR="00E620C6" w:rsidRDefault="001918E4">
      <w:pPr>
        <w:numPr>
          <w:ilvl w:val="0"/>
          <w:numId w:val="17"/>
        </w:numPr>
        <w:spacing w:after="74"/>
        <w:ind w:left="337" w:right="535" w:hanging="281"/>
      </w:pPr>
      <w:r>
        <w:t xml:space="preserve">Поясните </w:t>
      </w:r>
      <w:r>
        <w:tab/>
        <w:t xml:space="preserve">механизм </w:t>
      </w:r>
      <w:r>
        <w:tab/>
        <w:t xml:space="preserve">процесса </w:t>
      </w:r>
      <w:r>
        <w:tab/>
        <w:t xml:space="preserve">растворения. </w:t>
      </w:r>
      <w:r>
        <w:tab/>
        <w:t xml:space="preserve">Какие </w:t>
      </w:r>
      <w:r>
        <w:tab/>
        <w:t xml:space="preserve">основные межмолекулярные взаимодействия могут присутствовать в растворах. </w:t>
      </w:r>
    </w:p>
    <w:p w14:paraId="2D872BC4" w14:textId="77777777" w:rsidR="00E620C6" w:rsidRDefault="001918E4">
      <w:pPr>
        <w:numPr>
          <w:ilvl w:val="0"/>
          <w:numId w:val="17"/>
        </w:numPr>
        <w:spacing w:after="130"/>
        <w:ind w:left="337" w:right="535" w:hanging="281"/>
      </w:pPr>
      <w:r>
        <w:t xml:space="preserve">Что влияет на растворимость газов в жидкостях? Сформулируйте закон Генри. Какие есть ограничения для этого закона? </w:t>
      </w:r>
    </w:p>
    <w:p w14:paraId="35A6D9EB" w14:textId="77777777" w:rsidR="00E620C6" w:rsidRDefault="001918E4">
      <w:pPr>
        <w:numPr>
          <w:ilvl w:val="0"/>
          <w:numId w:val="17"/>
        </w:numPr>
        <w:spacing w:after="147" w:line="259" w:lineRule="auto"/>
        <w:ind w:left="337" w:right="535" w:hanging="281"/>
      </w:pPr>
      <w:r>
        <w:t xml:space="preserve">Сформулируйте </w:t>
      </w:r>
      <w:r>
        <w:tab/>
        <w:t xml:space="preserve">закон </w:t>
      </w:r>
      <w:r>
        <w:tab/>
        <w:t xml:space="preserve">Рауля. </w:t>
      </w:r>
      <w:r>
        <w:tab/>
        <w:t xml:space="preserve">Приведите </w:t>
      </w:r>
      <w:r>
        <w:tab/>
        <w:t xml:space="preserve">термодинамическую классификацию растворов. Какие существуют причины отклонений от закона Рауля? Приведите примеры. </w:t>
      </w:r>
    </w:p>
    <w:p w14:paraId="5D02CC6F" w14:textId="77777777" w:rsidR="00E620C6" w:rsidRDefault="001918E4">
      <w:pPr>
        <w:numPr>
          <w:ilvl w:val="0"/>
          <w:numId w:val="17"/>
        </w:numPr>
        <w:spacing w:after="81"/>
        <w:ind w:left="337" w:right="535" w:hanging="281"/>
      </w:pPr>
      <w:r>
        <w:t xml:space="preserve">Что такое </w:t>
      </w:r>
      <w:proofErr w:type="spellStart"/>
      <w:r>
        <w:t>эбулиоскопия</w:t>
      </w:r>
      <w:proofErr w:type="spellEnd"/>
      <w:r>
        <w:t xml:space="preserve"> и криоскопия? Для чего применяются методы  </w:t>
      </w:r>
      <w:proofErr w:type="spellStart"/>
      <w:r>
        <w:t>эбулиоскопии</w:t>
      </w:r>
      <w:proofErr w:type="spellEnd"/>
      <w:r>
        <w:t xml:space="preserve"> и криоскопии? Приведите выражения </w:t>
      </w:r>
      <w:r>
        <w:t xml:space="preserve">связывающие понижение давления пара раствора с температурами его кипения и замерзания. В чем заключается физический смысл </w:t>
      </w:r>
      <w:proofErr w:type="spellStart"/>
      <w:r>
        <w:t>эбулиоскопической</w:t>
      </w:r>
      <w:proofErr w:type="spellEnd"/>
      <w:r>
        <w:t xml:space="preserve"> и </w:t>
      </w:r>
      <w:proofErr w:type="spellStart"/>
      <w:r>
        <w:t>криоскопической</w:t>
      </w:r>
      <w:proofErr w:type="spellEnd"/>
      <w:r>
        <w:t xml:space="preserve"> констант? </w:t>
      </w:r>
    </w:p>
    <w:p w14:paraId="4F69A3C7" w14:textId="77777777" w:rsidR="00E620C6" w:rsidRDefault="001918E4">
      <w:pPr>
        <w:numPr>
          <w:ilvl w:val="0"/>
          <w:numId w:val="17"/>
        </w:numPr>
        <w:spacing w:after="78"/>
        <w:ind w:left="337" w:right="535" w:hanging="281"/>
      </w:pPr>
      <w:r>
        <w:t xml:space="preserve">Что такое осмотическое давление? Как оно связано с молярной концентрацией?  </w:t>
      </w:r>
    </w:p>
    <w:p w14:paraId="22BCE0E3" w14:textId="77777777" w:rsidR="00E620C6" w:rsidRDefault="001918E4">
      <w:pPr>
        <w:spacing w:after="0" w:line="259" w:lineRule="auto"/>
        <w:ind w:left="64" w:firstLine="0"/>
        <w:jc w:val="left"/>
      </w:pPr>
      <w:r>
        <w:t xml:space="preserve"> </w:t>
      </w:r>
    </w:p>
    <w:p w14:paraId="430C24E7" w14:textId="77777777" w:rsidR="00E620C6" w:rsidRDefault="001918E4">
      <w:pPr>
        <w:spacing w:after="0" w:line="259" w:lineRule="auto"/>
        <w:ind w:left="0" w:right="608" w:firstLine="0"/>
        <w:jc w:val="center"/>
      </w:pPr>
      <w:r>
        <w:t xml:space="preserve"> </w:t>
      </w:r>
    </w:p>
    <w:p w14:paraId="43F093D9" w14:textId="77777777" w:rsidR="00E620C6" w:rsidRDefault="001918E4">
      <w:pPr>
        <w:spacing w:after="0" w:line="259" w:lineRule="auto"/>
        <w:ind w:left="0" w:right="608" w:firstLine="0"/>
        <w:jc w:val="center"/>
      </w:pPr>
      <w:r>
        <w:t xml:space="preserve"> </w:t>
      </w:r>
    </w:p>
    <w:p w14:paraId="7F64D52D" w14:textId="77777777" w:rsidR="00E620C6" w:rsidRDefault="001918E4">
      <w:pPr>
        <w:spacing w:after="0" w:line="259" w:lineRule="auto"/>
        <w:ind w:left="64" w:firstLine="0"/>
        <w:jc w:val="left"/>
      </w:pPr>
      <w:r>
        <w:t xml:space="preserve"> </w:t>
      </w:r>
    </w:p>
    <w:p w14:paraId="5A532E62" w14:textId="77777777" w:rsidR="00E620C6" w:rsidRDefault="001918E4">
      <w:pPr>
        <w:spacing w:after="33" w:line="259" w:lineRule="auto"/>
        <w:ind w:left="239" w:right="708" w:hanging="10"/>
        <w:jc w:val="center"/>
      </w:pPr>
      <w:r>
        <w:rPr>
          <w:b/>
          <w:u w:val="single" w:color="000000"/>
        </w:rPr>
        <w:t>VI</w:t>
      </w:r>
      <w:r>
        <w:rPr>
          <w:b/>
          <w:u w:val="single" w:color="000000"/>
        </w:rPr>
        <w:t>I ЛЕКЦИЯ</w:t>
      </w:r>
      <w:r>
        <w:rPr>
          <w:b/>
        </w:rPr>
        <w:t xml:space="preserve"> </w:t>
      </w:r>
    </w:p>
    <w:p w14:paraId="44275C5D" w14:textId="77777777" w:rsidR="00E620C6" w:rsidRDefault="001918E4">
      <w:pPr>
        <w:spacing w:after="29" w:line="259" w:lineRule="auto"/>
        <w:ind w:left="0" w:right="407" w:firstLine="0"/>
        <w:jc w:val="center"/>
      </w:pPr>
      <w:r>
        <w:rPr>
          <w:b/>
        </w:rPr>
        <w:t xml:space="preserve"> </w:t>
      </w:r>
    </w:p>
    <w:p w14:paraId="350F31CE" w14:textId="77777777" w:rsidR="00E620C6" w:rsidRDefault="001918E4">
      <w:pPr>
        <w:pStyle w:val="4"/>
        <w:spacing w:after="0"/>
        <w:ind w:left="239" w:right="707"/>
      </w:pPr>
      <w:r>
        <w:t>ХИМИЧЕСКАЯ КИНЕТИКА</w:t>
      </w:r>
      <w:r>
        <w:rPr>
          <w:u w:val="none"/>
        </w:rPr>
        <w:t xml:space="preserve"> </w:t>
      </w:r>
    </w:p>
    <w:p w14:paraId="22F67365" w14:textId="77777777" w:rsidR="00E620C6" w:rsidRDefault="001918E4">
      <w:pPr>
        <w:spacing w:after="149" w:line="259" w:lineRule="auto"/>
        <w:ind w:left="0" w:right="407" w:firstLine="0"/>
        <w:jc w:val="center"/>
      </w:pPr>
      <w:r>
        <w:rPr>
          <w:b/>
        </w:rPr>
        <w:t xml:space="preserve"> </w:t>
      </w:r>
    </w:p>
    <w:p w14:paraId="63B5AF13" w14:textId="77777777" w:rsidR="00E620C6" w:rsidRDefault="001918E4">
      <w:pPr>
        <w:spacing w:after="76" w:line="271" w:lineRule="auto"/>
        <w:ind w:left="59" w:right="530"/>
      </w:pPr>
      <w:r>
        <w:rPr>
          <w:b/>
        </w:rPr>
        <w:t>Основные понятия и определения: элементарная стадия, скорость элементарной стадии, истинная и средняя скорость.</w:t>
      </w:r>
      <w:r>
        <w:t xml:space="preserve">  </w:t>
      </w:r>
    </w:p>
    <w:p w14:paraId="4C0A4D62" w14:textId="77777777" w:rsidR="00E620C6" w:rsidRDefault="001918E4">
      <w:pPr>
        <w:ind w:left="56" w:right="535" w:firstLine="708"/>
      </w:pPr>
      <w:r>
        <w:t>В химической кинетике рассматриваются вопросы о скорости протекания химических реакций и зависимости ее от различных факторов (концентрации реагирующих веществ, температуры, природы реагента, влияния катализаторов, растворителя и других факторов). Изучение</w:t>
      </w:r>
      <w:r>
        <w:t xml:space="preserve"> этих вопросов позволяет выяснить важные детали механизма химических процессов, определить реализуемость той или иной реакции в лабораторных и производственных условиях. </w:t>
      </w:r>
    </w:p>
    <w:p w14:paraId="42478E81" w14:textId="77777777" w:rsidR="00E620C6" w:rsidRDefault="001918E4">
      <w:pPr>
        <w:ind w:left="56" w:right="535" w:firstLine="708"/>
      </w:pPr>
      <w:r>
        <w:rPr>
          <w:b/>
        </w:rPr>
        <w:lastRenderedPageBreak/>
        <w:t>Элементарная реакция</w:t>
      </w:r>
      <w:r>
        <w:t xml:space="preserve"> – реакция, протекающая в одну элементарную стадию, когда из исхо</w:t>
      </w:r>
      <w:r>
        <w:t xml:space="preserve">дного вещества сразу образуется продукт, без промежуточных стадий. </w:t>
      </w:r>
    </w:p>
    <w:p w14:paraId="4E32C5E7" w14:textId="77777777" w:rsidR="00E620C6" w:rsidRDefault="001918E4">
      <w:pPr>
        <w:ind w:left="56" w:right="535" w:firstLine="708"/>
      </w:pPr>
      <w:r>
        <w:rPr>
          <w:b/>
        </w:rPr>
        <w:t>Скорость химической реакции</w:t>
      </w:r>
      <w:r>
        <w:t xml:space="preserve"> – это есть изменение концентрации реагирующих веществ в единицу времени. По мере израсходования исходных веществ скорость реакции уменьшается. Математически ист</w:t>
      </w:r>
      <w:r>
        <w:t xml:space="preserve">инную скорость реакции в данный момент, если реакция идет в постоянном объеме, принято выражать отношением бесконечно малого изменения концентрации </w:t>
      </w:r>
      <w:proofErr w:type="spellStart"/>
      <w:r>
        <w:t>dС</w:t>
      </w:r>
      <w:proofErr w:type="spellEnd"/>
      <w:r>
        <w:t xml:space="preserve"> к бесконечно малому отрезку времени </w:t>
      </w:r>
      <w:proofErr w:type="spellStart"/>
      <w:r>
        <w:t>dt</w:t>
      </w:r>
      <w:proofErr w:type="spellEnd"/>
      <w:r>
        <w:t xml:space="preserve">, в течение которого произошло изменение концентрации: </w:t>
      </w:r>
    </w:p>
    <w:p w14:paraId="0CDEFCFF" w14:textId="77777777" w:rsidR="00E620C6" w:rsidRDefault="001918E4">
      <w:pPr>
        <w:spacing w:after="0" w:line="259" w:lineRule="auto"/>
        <w:ind w:left="144" w:right="4" w:hanging="10"/>
        <w:jc w:val="center"/>
      </w:pPr>
      <w:proofErr w:type="spellStart"/>
      <w:r>
        <w:rPr>
          <w:i/>
          <w:sz w:val="29"/>
        </w:rPr>
        <w:t>dC</w:t>
      </w:r>
      <w:proofErr w:type="spellEnd"/>
    </w:p>
    <w:p w14:paraId="619C8073" w14:textId="77777777" w:rsidR="00E620C6" w:rsidRDefault="001918E4">
      <w:pPr>
        <w:tabs>
          <w:tab w:val="center" w:pos="4661"/>
          <w:tab w:val="center" w:pos="5263"/>
        </w:tabs>
        <w:spacing w:after="0" w:line="259" w:lineRule="auto"/>
        <w:ind w:left="0" w:firstLine="0"/>
        <w:jc w:val="left"/>
      </w:pPr>
      <w:r>
        <w:rPr>
          <w:rFonts w:ascii="Calibri" w:eastAsia="Calibri" w:hAnsi="Calibri" w:cs="Calibri"/>
          <w:sz w:val="22"/>
        </w:rPr>
        <w:tab/>
      </w:r>
      <w:r>
        <w:rPr>
          <w:i/>
          <w:sz w:val="29"/>
        </w:rPr>
        <w:t xml:space="preserve">v </w:t>
      </w:r>
      <w:r>
        <w:rPr>
          <w:rFonts w:ascii="Segoe UI Symbol" w:eastAsia="Segoe UI Symbol" w:hAnsi="Segoe UI Symbol" w:cs="Segoe UI Symbol"/>
          <w:sz w:val="29"/>
        </w:rPr>
        <w:t>=</w:t>
      </w:r>
      <w:r>
        <w:rPr>
          <w:rFonts w:ascii="Segoe UI Symbol" w:eastAsia="Segoe UI Symbol" w:hAnsi="Segoe UI Symbol" w:cs="Segoe UI Symbol"/>
          <w:sz w:val="29"/>
        </w:rPr>
        <w:t></w:t>
      </w:r>
      <w:r>
        <w:rPr>
          <w:rFonts w:ascii="Segoe UI Symbol" w:eastAsia="Segoe UI Symbol" w:hAnsi="Segoe UI Symbol" w:cs="Segoe UI Symbol"/>
          <w:sz w:val="29"/>
        </w:rPr>
        <w:tab/>
      </w:r>
      <w:r>
        <w:rPr>
          <w:rFonts w:ascii="Calibri" w:eastAsia="Calibri" w:hAnsi="Calibri" w:cs="Calibri"/>
          <w:noProof/>
          <w:sz w:val="22"/>
        </w:rPr>
        <mc:AlternateContent>
          <mc:Choice Requires="wpg">
            <w:drawing>
              <wp:inline distT="0" distB="0" distL="0" distR="0" wp14:anchorId="3BBC3957" wp14:editId="3EF0978C">
                <wp:extent cx="240115" cy="8921"/>
                <wp:effectExtent l="0" t="0" r="0" b="0"/>
                <wp:docPr id="104281" name="Group 104281"/>
                <wp:cNvGraphicFramePr/>
                <a:graphic xmlns:a="http://schemas.openxmlformats.org/drawingml/2006/main">
                  <a:graphicData uri="http://schemas.microsoft.com/office/word/2010/wordprocessingGroup">
                    <wpg:wgp>
                      <wpg:cNvGrpSpPr/>
                      <wpg:grpSpPr>
                        <a:xfrm>
                          <a:off x="0" y="0"/>
                          <a:ext cx="240115" cy="8921"/>
                          <a:chOff x="0" y="0"/>
                          <a:chExt cx="240115" cy="8921"/>
                        </a:xfrm>
                      </wpg:grpSpPr>
                      <wps:wsp>
                        <wps:cNvPr id="7933" name="Shape 7933"/>
                        <wps:cNvSpPr/>
                        <wps:spPr>
                          <a:xfrm>
                            <a:off x="0" y="0"/>
                            <a:ext cx="240115" cy="0"/>
                          </a:xfrm>
                          <a:custGeom>
                            <a:avLst/>
                            <a:gdLst/>
                            <a:ahLst/>
                            <a:cxnLst/>
                            <a:rect l="0" t="0" r="0" b="0"/>
                            <a:pathLst>
                              <a:path w="240115">
                                <a:moveTo>
                                  <a:pt x="0" y="0"/>
                                </a:moveTo>
                                <a:lnTo>
                                  <a:pt x="240115" y="0"/>
                                </a:lnTo>
                              </a:path>
                            </a:pathLst>
                          </a:custGeom>
                          <a:ln w="892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281" style="width:18.9067pt;height:0.702411pt;mso-position-horizontal-relative:char;mso-position-vertical-relative:line" coordsize="2401,89">
                <v:shape id="Shape 7933" style="position:absolute;width:2401;height:0;left:0;top:0;" coordsize="240115,0" path="m0,0l240115,0">
                  <v:stroke weight="0.702411pt" endcap="flat" joinstyle="round" on="true" color="#000000"/>
                  <v:fill on="false" color="#000000" opacity="0"/>
                </v:shape>
              </v:group>
            </w:pict>
          </mc:Fallback>
        </mc:AlternateContent>
      </w:r>
      <w:r>
        <w:t xml:space="preserve"> </w:t>
      </w:r>
    </w:p>
    <w:p w14:paraId="4BF8B65C" w14:textId="77777777" w:rsidR="00E620C6" w:rsidRDefault="001918E4">
      <w:pPr>
        <w:spacing w:after="0" w:line="259" w:lineRule="auto"/>
        <w:ind w:left="144" w:hanging="10"/>
        <w:jc w:val="center"/>
      </w:pPr>
      <w:proofErr w:type="spellStart"/>
      <w:r>
        <w:rPr>
          <w:i/>
          <w:sz w:val="29"/>
        </w:rPr>
        <w:t>dt</w:t>
      </w:r>
      <w:proofErr w:type="spellEnd"/>
    </w:p>
    <w:p w14:paraId="1F78C78F" w14:textId="77777777" w:rsidR="00E620C6" w:rsidRDefault="001918E4">
      <w:pPr>
        <w:ind w:left="56" w:right="535" w:firstLine="708"/>
      </w:pPr>
      <w:r>
        <w:t>Знак минус относится к тому случаю, когда в уравнении используется концентрация исходного вещества, который в ходе реакции убывает. Знак плюс – когда в уравнении используется концентрация продукта реакции. Скорость реакции не может быть отрицательной п</w:t>
      </w:r>
      <w:r>
        <w:t xml:space="preserve">о определению. Для реакции  </w:t>
      </w:r>
      <w:proofErr w:type="spellStart"/>
      <w:r>
        <w:rPr>
          <w:i/>
        </w:rPr>
        <w:t>aA</w:t>
      </w:r>
      <w:proofErr w:type="spellEnd"/>
      <w:r>
        <w:rPr>
          <w:i/>
        </w:rPr>
        <w:t xml:space="preserve"> = </w:t>
      </w:r>
      <w:proofErr w:type="spellStart"/>
      <w:r>
        <w:rPr>
          <w:i/>
        </w:rPr>
        <w:t>bB</w:t>
      </w:r>
      <w:proofErr w:type="spellEnd"/>
      <w:r>
        <w:rPr>
          <w:i/>
        </w:rPr>
        <w:t xml:space="preserve"> </w:t>
      </w:r>
    </w:p>
    <w:p w14:paraId="778C6E25" w14:textId="77777777" w:rsidR="00E620C6" w:rsidRDefault="001918E4">
      <w:pPr>
        <w:tabs>
          <w:tab w:val="center" w:pos="4982"/>
        </w:tabs>
        <w:ind w:left="0" w:firstLine="0"/>
        <w:jc w:val="left"/>
      </w:pPr>
      <w:r>
        <w:rPr>
          <w:i/>
        </w:rPr>
        <w:t xml:space="preserve"> </w:t>
      </w:r>
      <w:r>
        <w:rPr>
          <w:i/>
        </w:rPr>
        <w:tab/>
      </w:r>
      <w:r>
        <w:t xml:space="preserve">Скорость выражается через концентрации A и B следующим образом: </w:t>
      </w:r>
    </w:p>
    <w:p w14:paraId="616A804B" w14:textId="77777777" w:rsidR="00E620C6" w:rsidRPr="008B2518" w:rsidRDefault="001918E4">
      <w:pPr>
        <w:spacing w:after="35" w:line="216" w:lineRule="auto"/>
        <w:ind w:left="3632" w:right="4154" w:firstLine="640"/>
        <w:rPr>
          <w:lang w:val="en-US"/>
        </w:rP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2EF2A0A4" wp14:editId="2D0971B2">
                <wp:simplePos x="0" y="0"/>
                <wp:positionH relativeFrom="column">
                  <wp:posOffset>2701402</wp:posOffset>
                </wp:positionH>
                <wp:positionV relativeFrom="paragraph">
                  <wp:posOffset>213107</wp:posOffset>
                </wp:positionV>
                <wp:extent cx="1182383" cy="9007"/>
                <wp:effectExtent l="0" t="0" r="0" b="0"/>
                <wp:wrapNone/>
                <wp:docPr id="104282" name="Group 104282"/>
                <wp:cNvGraphicFramePr/>
                <a:graphic xmlns:a="http://schemas.openxmlformats.org/drawingml/2006/main">
                  <a:graphicData uri="http://schemas.microsoft.com/office/word/2010/wordprocessingGroup">
                    <wpg:wgp>
                      <wpg:cNvGrpSpPr/>
                      <wpg:grpSpPr>
                        <a:xfrm>
                          <a:off x="0" y="0"/>
                          <a:ext cx="1182383" cy="9007"/>
                          <a:chOff x="0" y="0"/>
                          <a:chExt cx="1182383" cy="9007"/>
                        </a:xfrm>
                      </wpg:grpSpPr>
                      <wps:wsp>
                        <wps:cNvPr id="7966" name="Shape 7966"/>
                        <wps:cNvSpPr/>
                        <wps:spPr>
                          <a:xfrm>
                            <a:off x="0" y="0"/>
                            <a:ext cx="113870" cy="0"/>
                          </a:xfrm>
                          <a:custGeom>
                            <a:avLst/>
                            <a:gdLst/>
                            <a:ahLst/>
                            <a:cxnLst/>
                            <a:rect l="0" t="0" r="0" b="0"/>
                            <a:pathLst>
                              <a:path w="113870">
                                <a:moveTo>
                                  <a:pt x="0" y="0"/>
                                </a:moveTo>
                                <a:lnTo>
                                  <a:pt x="113870" y="0"/>
                                </a:lnTo>
                              </a:path>
                            </a:pathLst>
                          </a:custGeom>
                          <a:ln w="9007" cap="flat">
                            <a:round/>
                          </a:ln>
                        </wps:spPr>
                        <wps:style>
                          <a:lnRef idx="1">
                            <a:srgbClr val="000000"/>
                          </a:lnRef>
                          <a:fillRef idx="0">
                            <a:srgbClr val="000000">
                              <a:alpha val="0"/>
                            </a:srgbClr>
                          </a:fillRef>
                          <a:effectRef idx="0">
                            <a:scrgbClr r="0" g="0" b="0"/>
                          </a:effectRef>
                          <a:fontRef idx="none"/>
                        </wps:style>
                        <wps:bodyPr/>
                      </wps:wsp>
                      <wps:wsp>
                        <wps:cNvPr id="7967" name="Shape 7967"/>
                        <wps:cNvSpPr/>
                        <wps:spPr>
                          <a:xfrm>
                            <a:off x="148070" y="0"/>
                            <a:ext cx="350638" cy="0"/>
                          </a:xfrm>
                          <a:custGeom>
                            <a:avLst/>
                            <a:gdLst/>
                            <a:ahLst/>
                            <a:cxnLst/>
                            <a:rect l="0" t="0" r="0" b="0"/>
                            <a:pathLst>
                              <a:path w="350638">
                                <a:moveTo>
                                  <a:pt x="0" y="0"/>
                                </a:moveTo>
                                <a:lnTo>
                                  <a:pt x="350638" y="0"/>
                                </a:lnTo>
                              </a:path>
                            </a:pathLst>
                          </a:custGeom>
                          <a:ln w="9007" cap="flat">
                            <a:round/>
                          </a:ln>
                        </wps:spPr>
                        <wps:style>
                          <a:lnRef idx="1">
                            <a:srgbClr val="000000"/>
                          </a:lnRef>
                          <a:fillRef idx="0">
                            <a:srgbClr val="000000">
                              <a:alpha val="0"/>
                            </a:srgbClr>
                          </a:fillRef>
                          <a:effectRef idx="0">
                            <a:scrgbClr r="0" g="0" b="0"/>
                          </a:effectRef>
                          <a:fontRef idx="none"/>
                        </wps:style>
                        <wps:bodyPr/>
                      </wps:wsp>
                      <wps:wsp>
                        <wps:cNvPr id="7968" name="Shape 7968"/>
                        <wps:cNvSpPr/>
                        <wps:spPr>
                          <a:xfrm>
                            <a:off x="692263" y="0"/>
                            <a:ext cx="105221" cy="0"/>
                          </a:xfrm>
                          <a:custGeom>
                            <a:avLst/>
                            <a:gdLst/>
                            <a:ahLst/>
                            <a:cxnLst/>
                            <a:rect l="0" t="0" r="0" b="0"/>
                            <a:pathLst>
                              <a:path w="105221">
                                <a:moveTo>
                                  <a:pt x="0" y="0"/>
                                </a:moveTo>
                                <a:lnTo>
                                  <a:pt x="105221" y="0"/>
                                </a:lnTo>
                              </a:path>
                            </a:pathLst>
                          </a:custGeom>
                          <a:ln w="9007" cap="flat">
                            <a:round/>
                          </a:ln>
                        </wps:spPr>
                        <wps:style>
                          <a:lnRef idx="1">
                            <a:srgbClr val="000000"/>
                          </a:lnRef>
                          <a:fillRef idx="0">
                            <a:srgbClr val="000000">
                              <a:alpha val="0"/>
                            </a:srgbClr>
                          </a:fillRef>
                          <a:effectRef idx="0">
                            <a:scrgbClr r="0" g="0" b="0"/>
                          </a:effectRef>
                          <a:fontRef idx="none"/>
                        </wps:style>
                        <wps:bodyPr/>
                      </wps:wsp>
                      <wps:wsp>
                        <wps:cNvPr id="7969" name="Shape 7969"/>
                        <wps:cNvSpPr/>
                        <wps:spPr>
                          <a:xfrm>
                            <a:off x="831306" y="0"/>
                            <a:ext cx="351077" cy="0"/>
                          </a:xfrm>
                          <a:custGeom>
                            <a:avLst/>
                            <a:gdLst/>
                            <a:ahLst/>
                            <a:cxnLst/>
                            <a:rect l="0" t="0" r="0" b="0"/>
                            <a:pathLst>
                              <a:path w="351077">
                                <a:moveTo>
                                  <a:pt x="0" y="0"/>
                                </a:moveTo>
                                <a:lnTo>
                                  <a:pt x="351077" y="0"/>
                                </a:lnTo>
                              </a:path>
                            </a:pathLst>
                          </a:custGeom>
                          <a:ln w="9007"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4282" style="width:93.101pt;height:0.709189pt;position:absolute;z-index:120;mso-position-horizontal-relative:text;mso-position-horizontal:absolute;margin-left:212.709pt;mso-position-vertical-relative:text;margin-top:16.7801pt;" coordsize="11823,90">
                <v:shape id="Shape 7966" style="position:absolute;width:1138;height:0;left:0;top:0;" coordsize="113870,0" path="m0,0l113870,0">
                  <v:stroke weight="0.709189pt" endcap="flat" joinstyle="round" on="true" color="#000000"/>
                  <v:fill on="false" color="#000000" opacity="0"/>
                </v:shape>
                <v:shape id="Shape 7967" style="position:absolute;width:3506;height:0;left:1480;top:0;" coordsize="350638,0" path="m0,0l350638,0">
                  <v:stroke weight="0.709189pt" endcap="flat" joinstyle="round" on="true" color="#000000"/>
                  <v:fill on="false" color="#000000" opacity="0"/>
                </v:shape>
                <v:shape id="Shape 7968" style="position:absolute;width:1052;height:0;left:6922;top:0;" coordsize="105221,0" path="m0,0l105221,0">
                  <v:stroke weight="0.709189pt" endcap="flat" joinstyle="round" on="true" color="#000000"/>
                  <v:fill on="false" color="#000000" opacity="0"/>
                </v:shape>
                <v:shape id="Shape 7969" style="position:absolute;width:3510;height:0;left:8313;top:0;" coordsize="351077,0" path="m0,0l351077,0">
                  <v:stroke weight="0.709189pt" endcap="flat" joinstyle="round" on="true" color="#000000"/>
                  <v:fill on="false" color="#000000" opacity="0"/>
                </v:shape>
              </v:group>
            </w:pict>
          </mc:Fallback>
        </mc:AlternateContent>
      </w:r>
      <w:r w:rsidRPr="008B2518">
        <w:rPr>
          <w:sz w:val="29"/>
          <w:lang w:val="en-US"/>
        </w:rPr>
        <w:t xml:space="preserve">1 </w:t>
      </w:r>
      <w:proofErr w:type="spellStart"/>
      <w:r w:rsidRPr="008B2518">
        <w:rPr>
          <w:i/>
          <w:sz w:val="29"/>
          <w:lang w:val="en-US"/>
        </w:rPr>
        <w:t>dC</w:t>
      </w:r>
      <w:proofErr w:type="spellEnd"/>
      <w:r w:rsidRPr="008B2518">
        <w:rPr>
          <w:i/>
          <w:sz w:val="29"/>
          <w:lang w:val="en-US"/>
        </w:rPr>
        <w:t xml:space="preserve"> </w:t>
      </w:r>
      <w:r w:rsidRPr="008B2518">
        <w:rPr>
          <w:i/>
          <w:sz w:val="26"/>
          <w:vertAlign w:val="superscript"/>
          <w:lang w:val="en-US"/>
        </w:rPr>
        <w:t xml:space="preserve">A </w:t>
      </w:r>
      <w:r w:rsidRPr="008B2518">
        <w:rPr>
          <w:sz w:val="29"/>
          <w:lang w:val="en-US"/>
        </w:rPr>
        <w:t xml:space="preserve">1 </w:t>
      </w:r>
      <w:proofErr w:type="spellStart"/>
      <w:r w:rsidRPr="008B2518">
        <w:rPr>
          <w:i/>
          <w:sz w:val="29"/>
          <w:lang w:val="en-US"/>
        </w:rPr>
        <w:t>dC</w:t>
      </w:r>
      <w:proofErr w:type="spellEnd"/>
      <w:r w:rsidRPr="008B2518">
        <w:rPr>
          <w:i/>
          <w:sz w:val="29"/>
          <w:lang w:val="en-US"/>
        </w:rPr>
        <w:t xml:space="preserve"> </w:t>
      </w:r>
      <w:r w:rsidRPr="008B2518">
        <w:rPr>
          <w:i/>
          <w:sz w:val="26"/>
          <w:vertAlign w:val="superscript"/>
          <w:lang w:val="en-US"/>
        </w:rPr>
        <w:t xml:space="preserve">B </w:t>
      </w:r>
      <w:r w:rsidRPr="008B2518">
        <w:rPr>
          <w:i/>
          <w:sz w:val="29"/>
          <w:lang w:val="en-US"/>
        </w:rPr>
        <w:t xml:space="preserve">v </w:t>
      </w:r>
      <w:r w:rsidRPr="008B2518">
        <w:rPr>
          <w:rFonts w:ascii="Segoe UI Symbol" w:eastAsia="Segoe UI Symbol" w:hAnsi="Segoe UI Symbol" w:cs="Segoe UI Symbol"/>
          <w:sz w:val="29"/>
          <w:lang w:val="en-US"/>
        </w:rPr>
        <w:t>=− =</w:t>
      </w:r>
      <w:r w:rsidRPr="008B2518">
        <w:rPr>
          <w:lang w:val="en-US"/>
        </w:rPr>
        <w:t xml:space="preserve"> </w:t>
      </w:r>
      <w:r w:rsidRPr="008B2518">
        <w:rPr>
          <w:i/>
          <w:sz w:val="29"/>
          <w:lang w:val="en-US"/>
        </w:rPr>
        <w:t>a dt b dt</w:t>
      </w:r>
    </w:p>
    <w:p w14:paraId="4DC8AB04" w14:textId="77777777" w:rsidR="00E620C6" w:rsidRDefault="001918E4">
      <w:pPr>
        <w:spacing w:line="330" w:lineRule="auto"/>
        <w:ind w:left="56" w:right="535" w:firstLine="708"/>
      </w:pPr>
      <w:r>
        <w:t xml:space="preserve">Средняя скорость реакции рассчитывается как отношение изменения концентрации за определенный промежуток времени: </w:t>
      </w:r>
      <w:r>
        <w:rPr>
          <w:i/>
          <w:strike/>
          <w:sz w:val="27"/>
        </w:rPr>
        <w:t xml:space="preserve">v </w:t>
      </w:r>
      <w:r>
        <w:rPr>
          <w:rFonts w:ascii="Segoe UI Symbol" w:eastAsia="Segoe UI Symbol" w:hAnsi="Segoe UI Symbol" w:cs="Segoe UI Symbol"/>
          <w:sz w:val="27"/>
        </w:rPr>
        <w:t>=</w:t>
      </w:r>
      <w:r>
        <w:rPr>
          <w:rFonts w:ascii="Segoe UI Symbol" w:eastAsia="Segoe UI Symbol" w:hAnsi="Segoe UI Symbol" w:cs="Segoe UI Symbol"/>
          <w:sz w:val="27"/>
        </w:rPr>
        <w:t></w:t>
      </w:r>
      <w:r>
        <w:rPr>
          <w:rFonts w:ascii="Calibri" w:eastAsia="Calibri" w:hAnsi="Calibri" w:cs="Calibri"/>
          <w:noProof/>
          <w:sz w:val="22"/>
        </w:rPr>
        <mc:AlternateContent>
          <mc:Choice Requires="wpg">
            <w:drawing>
              <wp:inline distT="0" distB="0" distL="0" distR="0" wp14:anchorId="5E5B8364" wp14:editId="77CC8956">
                <wp:extent cx="248419" cy="8674"/>
                <wp:effectExtent l="0" t="0" r="0" b="0"/>
                <wp:docPr id="104283" name="Group 104283"/>
                <wp:cNvGraphicFramePr/>
                <a:graphic xmlns:a="http://schemas.openxmlformats.org/drawingml/2006/main">
                  <a:graphicData uri="http://schemas.microsoft.com/office/word/2010/wordprocessingGroup">
                    <wpg:wgp>
                      <wpg:cNvGrpSpPr/>
                      <wpg:grpSpPr>
                        <a:xfrm>
                          <a:off x="0" y="0"/>
                          <a:ext cx="248419" cy="8674"/>
                          <a:chOff x="0" y="0"/>
                          <a:chExt cx="248419" cy="8674"/>
                        </a:xfrm>
                      </wpg:grpSpPr>
                      <wps:wsp>
                        <wps:cNvPr id="7981" name="Shape 7981"/>
                        <wps:cNvSpPr/>
                        <wps:spPr>
                          <a:xfrm>
                            <a:off x="0" y="0"/>
                            <a:ext cx="248419" cy="0"/>
                          </a:xfrm>
                          <a:custGeom>
                            <a:avLst/>
                            <a:gdLst/>
                            <a:ahLst/>
                            <a:cxnLst/>
                            <a:rect l="0" t="0" r="0" b="0"/>
                            <a:pathLst>
                              <a:path w="248419">
                                <a:moveTo>
                                  <a:pt x="0" y="0"/>
                                </a:moveTo>
                                <a:lnTo>
                                  <a:pt x="248419" y="0"/>
                                </a:lnTo>
                              </a:path>
                            </a:pathLst>
                          </a:custGeom>
                          <a:ln w="867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283" style="width:19.5605pt;height:0.683017pt;mso-position-horizontal-relative:char;mso-position-vertical-relative:line" coordsize="2484,86">
                <v:shape id="Shape 7981" style="position:absolute;width:2484;height:0;left:0;top:0;" coordsize="248419,0" path="m0,0l248419,0">
                  <v:stroke weight="0.683017pt" endcap="flat" joinstyle="round" on="true" color="#000000"/>
                  <v:fill on="false" color="#000000" opacity="0"/>
                </v:shape>
              </v:group>
            </w:pict>
          </mc:Fallback>
        </mc:AlternateContent>
      </w:r>
      <w:r>
        <w:rPr>
          <w:rFonts w:ascii="Segoe UI Symbol" w:eastAsia="Segoe UI Symbol" w:hAnsi="Segoe UI Symbol" w:cs="Segoe UI Symbol"/>
          <w:sz w:val="27"/>
        </w:rPr>
        <w:t></w:t>
      </w:r>
      <w:r>
        <w:rPr>
          <w:i/>
          <w:sz w:val="27"/>
        </w:rPr>
        <w:t>C</w:t>
      </w:r>
      <w:r>
        <w:t xml:space="preserve"> </w:t>
      </w:r>
    </w:p>
    <w:p w14:paraId="26559644" w14:textId="77777777" w:rsidR="00E620C6" w:rsidRDefault="001918E4">
      <w:pPr>
        <w:spacing w:after="0" w:line="259" w:lineRule="auto"/>
        <w:ind w:left="163" w:hanging="10"/>
        <w:jc w:val="center"/>
      </w:pPr>
      <w:r>
        <w:rPr>
          <w:rFonts w:ascii="Segoe UI Symbol" w:eastAsia="Segoe UI Symbol" w:hAnsi="Segoe UI Symbol" w:cs="Segoe UI Symbol"/>
          <w:sz w:val="27"/>
        </w:rPr>
        <w:t></w:t>
      </w:r>
      <w:r>
        <w:rPr>
          <w:i/>
          <w:sz w:val="27"/>
        </w:rPr>
        <w:t>t</w:t>
      </w:r>
    </w:p>
    <w:p w14:paraId="3C727210" w14:textId="77777777" w:rsidR="00E620C6" w:rsidRDefault="001918E4">
      <w:pPr>
        <w:ind w:left="56" w:right="535" w:firstLine="708"/>
      </w:pPr>
      <w:r>
        <w:t>Скорость химических реакций изменяется в очень широких пределах. При взрывных реакциях или реакциях между противоположно заряженным</w:t>
      </w:r>
      <w:r>
        <w:t>и ионами в растворе она настолько велика, что реакцию можно практически считать мгновенной. Наоборот, многие реакции, например, некоторые реакции радиоактивного распада, идут настолько медленно, что нужны геологические периоды, чтобы продукты взаимодействи</w:t>
      </w:r>
      <w:r>
        <w:t xml:space="preserve">я накопились в обнаруживаемых количествах. </w:t>
      </w:r>
    </w:p>
    <w:p w14:paraId="0D8EB4F8" w14:textId="77777777" w:rsidR="00E620C6" w:rsidRDefault="001918E4">
      <w:pPr>
        <w:spacing w:after="76" w:line="271" w:lineRule="auto"/>
        <w:ind w:left="59" w:right="530"/>
      </w:pPr>
      <w:r>
        <w:rPr>
          <w:b/>
        </w:rPr>
        <w:t xml:space="preserve">Основной постулат химической кинетики, константа скорости.  </w:t>
      </w:r>
    </w:p>
    <w:p w14:paraId="36C149D0" w14:textId="77777777" w:rsidR="00E620C6" w:rsidRDefault="001918E4">
      <w:pPr>
        <w:spacing w:after="4" w:line="259" w:lineRule="auto"/>
        <w:ind w:left="49" w:right="534" w:firstLine="708"/>
        <w:jc w:val="left"/>
      </w:pPr>
      <w:r>
        <w:t>Основной постулат химической кинетики дает зависимость между скоростью химической реакции и концентрациями реагирующих веществ. Скорость реакции пропор</w:t>
      </w:r>
      <w:r>
        <w:t xml:space="preserve">циональна произведению концентраций реагирующих веществ. Это можно доказать, основываясь лишь на принципах формальной логики. </w:t>
      </w:r>
      <w:r>
        <w:tab/>
        <w:t xml:space="preserve">Химическая </w:t>
      </w:r>
      <w:r>
        <w:tab/>
        <w:t xml:space="preserve">реакция </w:t>
      </w:r>
      <w:r>
        <w:tab/>
        <w:t xml:space="preserve">протекает </w:t>
      </w:r>
      <w:r>
        <w:tab/>
        <w:t xml:space="preserve">только </w:t>
      </w:r>
      <w:r>
        <w:tab/>
        <w:t xml:space="preserve">после </w:t>
      </w:r>
      <w:r>
        <w:tab/>
        <w:t>соударения (столкновения) реагирующих частиц (атомов, молекул, ионов). Понятно, чт</w:t>
      </w:r>
      <w:r>
        <w:t xml:space="preserve">о при увеличении концентрации вещества число соударений между частицами увеличится. Так как не все соударения приводят к продуктам </w:t>
      </w:r>
      <w:r>
        <w:lastRenderedPageBreak/>
        <w:t xml:space="preserve">реакции, увеличение </w:t>
      </w:r>
      <w:r>
        <w:tab/>
        <w:t xml:space="preserve">концентрации </w:t>
      </w:r>
      <w:r>
        <w:tab/>
        <w:t xml:space="preserve">реагирующих </w:t>
      </w:r>
      <w:r>
        <w:tab/>
        <w:t xml:space="preserve">веществ </w:t>
      </w:r>
      <w:r>
        <w:tab/>
        <w:t xml:space="preserve">окажет </w:t>
      </w:r>
      <w:r>
        <w:tab/>
        <w:t xml:space="preserve">влияние </w:t>
      </w:r>
      <w:r>
        <w:tab/>
        <w:t>на вероятность благополучного исхода. Математическа</w:t>
      </w:r>
      <w:r>
        <w:t xml:space="preserve">я запись основного постулата химической кинетики имеет вид: </w:t>
      </w:r>
      <w:proofErr w:type="spellStart"/>
      <w:r>
        <w:rPr>
          <w:i/>
          <w:sz w:val="24"/>
        </w:rPr>
        <w:t>dC</w:t>
      </w:r>
      <w:proofErr w:type="spellEnd"/>
    </w:p>
    <w:p w14:paraId="3039817D" w14:textId="77777777" w:rsidR="00E620C6" w:rsidRDefault="001918E4">
      <w:pPr>
        <w:tabs>
          <w:tab w:val="center" w:pos="4440"/>
          <w:tab w:val="center" w:pos="5158"/>
        </w:tabs>
        <w:spacing w:after="0" w:line="259" w:lineRule="auto"/>
        <w:ind w:left="0" w:firstLine="0"/>
        <w:jc w:val="left"/>
      </w:pPr>
      <w:r>
        <w:rPr>
          <w:rFonts w:ascii="Calibri" w:eastAsia="Calibri" w:hAnsi="Calibri" w:cs="Calibri"/>
          <w:sz w:val="22"/>
        </w:rPr>
        <w:tab/>
      </w:r>
      <w:r>
        <w:rPr>
          <w:i/>
          <w:strike/>
          <w:sz w:val="24"/>
        </w:rPr>
        <w:t xml:space="preserve">v </w:t>
      </w:r>
      <w:r>
        <w:rPr>
          <w:rFonts w:ascii="Segoe UI Symbol" w:eastAsia="Segoe UI Symbol" w:hAnsi="Segoe UI Symbol" w:cs="Segoe UI Symbol"/>
          <w:sz w:val="24"/>
        </w:rPr>
        <w:t>=</w:t>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Calibri" w:eastAsia="Calibri" w:hAnsi="Calibri" w:cs="Calibri"/>
          <w:noProof/>
          <w:sz w:val="22"/>
        </w:rPr>
        <mc:AlternateContent>
          <mc:Choice Requires="wpg">
            <w:drawing>
              <wp:inline distT="0" distB="0" distL="0" distR="0" wp14:anchorId="7CBDABAA" wp14:editId="136F89AE">
                <wp:extent cx="200794" cy="7435"/>
                <wp:effectExtent l="0" t="0" r="0" b="0"/>
                <wp:docPr id="101979" name="Group 101979"/>
                <wp:cNvGraphicFramePr/>
                <a:graphic xmlns:a="http://schemas.openxmlformats.org/drawingml/2006/main">
                  <a:graphicData uri="http://schemas.microsoft.com/office/word/2010/wordprocessingGroup">
                    <wpg:wgp>
                      <wpg:cNvGrpSpPr/>
                      <wpg:grpSpPr>
                        <a:xfrm>
                          <a:off x="0" y="0"/>
                          <a:ext cx="200794" cy="7435"/>
                          <a:chOff x="0" y="0"/>
                          <a:chExt cx="200794" cy="7435"/>
                        </a:xfrm>
                      </wpg:grpSpPr>
                      <wps:wsp>
                        <wps:cNvPr id="8036" name="Shape 8036"/>
                        <wps:cNvSpPr/>
                        <wps:spPr>
                          <a:xfrm>
                            <a:off x="0" y="0"/>
                            <a:ext cx="200794" cy="0"/>
                          </a:xfrm>
                          <a:custGeom>
                            <a:avLst/>
                            <a:gdLst/>
                            <a:ahLst/>
                            <a:cxnLst/>
                            <a:rect l="0" t="0" r="0" b="0"/>
                            <a:pathLst>
                              <a:path w="200794">
                                <a:moveTo>
                                  <a:pt x="0" y="0"/>
                                </a:moveTo>
                                <a:lnTo>
                                  <a:pt x="200794" y="0"/>
                                </a:lnTo>
                              </a:path>
                            </a:pathLst>
                          </a:custGeom>
                          <a:ln w="743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979" style="width:15.8105pt;height:0.585472pt;mso-position-horizontal-relative:char;mso-position-vertical-relative:line" coordsize="2007,74">
                <v:shape id="Shape 8036" style="position:absolute;width:2007;height:0;left:0;top:0;" coordsize="200794,0" path="m0,0l200794,0">
                  <v:stroke weight="0.585472pt" endcap="flat" joinstyle="round" on="true" color="#000000"/>
                  <v:fill on="false" color="#000000" opacity="0"/>
                </v:shape>
              </v:group>
            </w:pict>
          </mc:Fallback>
        </mc:AlternateContent>
      </w:r>
      <w:r>
        <w:rPr>
          <w:rFonts w:ascii="Segoe UI Symbol" w:eastAsia="Segoe UI Symbol" w:hAnsi="Segoe UI Symbol" w:cs="Segoe UI Symbol"/>
          <w:sz w:val="24"/>
        </w:rPr>
        <w:t xml:space="preserve">= </w:t>
      </w:r>
      <w:proofErr w:type="spellStart"/>
      <w:r>
        <w:rPr>
          <w:i/>
          <w:sz w:val="24"/>
        </w:rPr>
        <w:t>kC</w:t>
      </w:r>
      <w:proofErr w:type="spellEnd"/>
      <w:r>
        <w:t xml:space="preserve"> </w:t>
      </w:r>
    </w:p>
    <w:p w14:paraId="2929527B" w14:textId="77777777" w:rsidR="00E620C6" w:rsidRDefault="001918E4">
      <w:pPr>
        <w:spacing w:after="194" w:line="259" w:lineRule="auto"/>
        <w:ind w:left="1107" w:right="1556" w:hanging="10"/>
        <w:jc w:val="center"/>
      </w:pPr>
      <w:proofErr w:type="spellStart"/>
      <w:r>
        <w:rPr>
          <w:i/>
          <w:sz w:val="24"/>
        </w:rPr>
        <w:t>dt</w:t>
      </w:r>
      <w:proofErr w:type="spellEnd"/>
    </w:p>
    <w:p w14:paraId="314E09C2" w14:textId="77777777" w:rsidR="00E620C6" w:rsidRDefault="001918E4">
      <w:pPr>
        <w:ind w:left="59" w:right="535"/>
      </w:pPr>
      <w:r>
        <w:t xml:space="preserve">где </w:t>
      </w:r>
      <w:r>
        <w:rPr>
          <w:i/>
        </w:rPr>
        <w:t>k</w:t>
      </w:r>
      <w:r>
        <w:t xml:space="preserve"> – </w:t>
      </w:r>
      <w:r>
        <w:rPr>
          <w:b/>
        </w:rPr>
        <w:t>константа скорости</w:t>
      </w:r>
      <w:r>
        <w:t xml:space="preserve"> химической реакции. </w:t>
      </w:r>
    </w:p>
    <w:p w14:paraId="19D91F7C" w14:textId="77777777" w:rsidR="00E620C6" w:rsidRDefault="001918E4">
      <w:pPr>
        <w:spacing w:after="125"/>
        <w:ind w:left="283" w:right="1020" w:hanging="10"/>
        <w:jc w:val="center"/>
      </w:pPr>
      <w:r>
        <w:t xml:space="preserve">Для гомогенной </w:t>
      </w:r>
      <w:proofErr w:type="spellStart"/>
      <w:r>
        <w:t>газофазной</w:t>
      </w:r>
      <w:proofErr w:type="spellEnd"/>
      <w:r>
        <w:t xml:space="preserve"> реакции, протекающей в одну стадию  </w:t>
      </w:r>
    </w:p>
    <w:p w14:paraId="3999A0E1" w14:textId="77777777" w:rsidR="00E620C6" w:rsidRDefault="001918E4">
      <w:pPr>
        <w:spacing w:after="48" w:line="366" w:lineRule="auto"/>
        <w:ind w:left="772" w:right="2776" w:firstLine="3279"/>
      </w:pPr>
      <w:r>
        <w:t xml:space="preserve">А + В = С + D </w:t>
      </w:r>
      <w:r>
        <w:t xml:space="preserve">Кинетическое уравнение имеет вид:  </w:t>
      </w:r>
    </w:p>
    <w:p w14:paraId="55BDA07E" w14:textId="77777777" w:rsidR="00E620C6" w:rsidRDefault="001918E4">
      <w:pPr>
        <w:tabs>
          <w:tab w:val="center" w:pos="4827"/>
          <w:tab w:val="center" w:pos="5216"/>
        </w:tabs>
        <w:spacing w:after="179" w:line="259" w:lineRule="auto"/>
        <w:ind w:left="0" w:firstLine="0"/>
        <w:jc w:val="left"/>
      </w:pPr>
      <w:r>
        <w:rPr>
          <w:rFonts w:ascii="Calibri" w:eastAsia="Calibri" w:hAnsi="Calibri" w:cs="Calibri"/>
          <w:sz w:val="22"/>
        </w:rPr>
        <w:tab/>
      </w:r>
      <w:r>
        <w:rPr>
          <w:i/>
          <w:sz w:val="31"/>
        </w:rPr>
        <w:t>v k C C</w:t>
      </w:r>
      <w:r>
        <w:rPr>
          <w:rFonts w:ascii="Segoe UI Symbol" w:eastAsia="Segoe UI Symbol" w:hAnsi="Segoe UI Symbol" w:cs="Segoe UI Symbol"/>
          <w:sz w:val="31"/>
        </w:rPr>
        <w:t>=</w:t>
      </w:r>
      <w:r>
        <w:rPr>
          <w:rFonts w:ascii="Segoe UI Symbol" w:eastAsia="Segoe UI Symbol" w:hAnsi="Segoe UI Symbol" w:cs="Segoe UI Symbol"/>
          <w:sz w:val="31"/>
        </w:rPr>
        <w:tab/>
      </w:r>
      <w:r>
        <w:rPr>
          <w:rFonts w:ascii="Segoe UI Symbol" w:eastAsia="Segoe UI Symbol" w:hAnsi="Segoe UI Symbol" w:cs="Segoe UI Symbol"/>
          <w:sz w:val="31"/>
        </w:rPr>
        <w:t xml:space="preserve"> </w:t>
      </w:r>
      <w:r>
        <w:rPr>
          <w:i/>
          <w:sz w:val="27"/>
          <w:vertAlign w:val="subscript"/>
        </w:rPr>
        <w:t xml:space="preserve">A </w:t>
      </w:r>
      <w:r>
        <w:rPr>
          <w:rFonts w:ascii="Segoe UI Symbol" w:eastAsia="Segoe UI Symbol" w:hAnsi="Segoe UI Symbol" w:cs="Segoe UI Symbol"/>
          <w:sz w:val="31"/>
        </w:rPr>
        <w:t xml:space="preserve"> </w:t>
      </w:r>
      <w:r>
        <w:rPr>
          <w:i/>
          <w:sz w:val="27"/>
          <w:vertAlign w:val="subscript"/>
        </w:rPr>
        <w:t>B</w:t>
      </w:r>
      <w:r>
        <w:t xml:space="preserve"> </w:t>
      </w:r>
    </w:p>
    <w:p w14:paraId="66C2E9EC" w14:textId="77777777" w:rsidR="00E620C6" w:rsidRDefault="001918E4">
      <w:pPr>
        <w:ind w:left="59" w:right="535"/>
      </w:pPr>
      <w:r>
        <w:t xml:space="preserve">где </w:t>
      </w:r>
      <w:r>
        <w:rPr>
          <w:i/>
        </w:rPr>
        <w:t>С</w:t>
      </w:r>
      <w:r>
        <w:t xml:space="preserve"> – концентрации соответствующих веществ. </w:t>
      </w:r>
    </w:p>
    <w:p w14:paraId="5E94EF01" w14:textId="77777777" w:rsidR="00E620C6" w:rsidRDefault="001918E4">
      <w:pPr>
        <w:ind w:left="56" w:right="535" w:firstLine="708"/>
      </w:pPr>
      <w:r>
        <w:t>Константа скорости химической реакции для каждой данной реакции при постоянной температуре является величиной постоянной. Она численно равна скорости реак</w:t>
      </w:r>
      <w:r>
        <w:t xml:space="preserve">ции, в которой концентрации исходных веществ равны единице. </w:t>
      </w:r>
    </w:p>
    <w:p w14:paraId="12A1E543" w14:textId="77777777" w:rsidR="00E620C6" w:rsidRDefault="001918E4">
      <w:pPr>
        <w:spacing w:after="0" w:line="259" w:lineRule="auto"/>
        <w:ind w:left="71" w:firstLine="0"/>
        <w:jc w:val="left"/>
      </w:pPr>
      <w:r>
        <w:t xml:space="preserve"> </w:t>
      </w:r>
    </w:p>
    <w:p w14:paraId="67E50465" w14:textId="77777777" w:rsidR="00E620C6" w:rsidRDefault="001918E4">
      <w:pPr>
        <w:spacing w:after="10" w:line="271" w:lineRule="auto"/>
        <w:ind w:left="59" w:right="530"/>
      </w:pPr>
      <w:r>
        <w:rPr>
          <w:b/>
        </w:rPr>
        <w:t xml:space="preserve">Кинетическая классификация реакций, </w:t>
      </w:r>
      <w:proofErr w:type="spellStart"/>
      <w:r>
        <w:rPr>
          <w:b/>
        </w:rPr>
        <w:t>молекулярность</w:t>
      </w:r>
      <w:proofErr w:type="spellEnd"/>
      <w:r>
        <w:rPr>
          <w:b/>
        </w:rPr>
        <w:t xml:space="preserve"> и порядок реакции. </w:t>
      </w:r>
    </w:p>
    <w:p w14:paraId="57E6745A" w14:textId="77777777" w:rsidR="00E620C6" w:rsidRDefault="001918E4">
      <w:pPr>
        <w:ind w:left="56" w:right="535" w:firstLine="708"/>
      </w:pPr>
      <w:r>
        <w:t>Все гомогенные элементарные химические реакции различают по числу частиц, участвующих в элементарном акте химического взаи</w:t>
      </w:r>
      <w:r>
        <w:t xml:space="preserve">модействия. По этому признаку реакции разделяют на мономолекулярные, бимолекулярные и тримолекулярные. </w:t>
      </w:r>
    </w:p>
    <w:p w14:paraId="3F0A7C7C" w14:textId="77777777" w:rsidR="00E620C6" w:rsidRDefault="001918E4">
      <w:pPr>
        <w:spacing w:after="98"/>
        <w:ind w:left="56" w:right="535" w:firstLine="708"/>
      </w:pPr>
      <w:r>
        <w:rPr>
          <w:b/>
        </w:rPr>
        <w:t>Мономолекулярными</w:t>
      </w:r>
      <w:r>
        <w:t xml:space="preserve"> называются реакции, в которых в элементарном акте взаимодействия участвует одна молекула (например, реакции радиоактивного распада яде</w:t>
      </w:r>
      <w:r>
        <w:t xml:space="preserve">р атомов). </w:t>
      </w:r>
      <w:r>
        <w:rPr>
          <w:b/>
        </w:rPr>
        <w:t>Бимолекулярными</w:t>
      </w:r>
      <w:r>
        <w:t xml:space="preserve"> называются реакции, в которых в элементарном акте взаимодействия участвуют две молекулы, например, разложение </w:t>
      </w:r>
      <w:proofErr w:type="spellStart"/>
      <w:r>
        <w:t>иодистого</w:t>
      </w:r>
      <w:proofErr w:type="spellEnd"/>
      <w:r>
        <w:t xml:space="preserve"> водорода:  </w:t>
      </w:r>
    </w:p>
    <w:p w14:paraId="10566815" w14:textId="77777777" w:rsidR="00E620C6" w:rsidRDefault="001918E4">
      <w:pPr>
        <w:spacing w:line="322" w:lineRule="auto"/>
        <w:ind w:left="56" w:right="535" w:firstLine="4069"/>
      </w:pPr>
      <w:r>
        <w:t>2HI = H</w:t>
      </w:r>
      <w:r>
        <w:rPr>
          <w:vertAlign w:val="subscript"/>
        </w:rPr>
        <w:t>2</w:t>
      </w:r>
      <w:r>
        <w:t xml:space="preserve"> + I</w:t>
      </w:r>
      <w:r>
        <w:rPr>
          <w:vertAlign w:val="subscript"/>
        </w:rPr>
        <w:t>2</w:t>
      </w:r>
      <w:r>
        <w:t xml:space="preserve"> </w:t>
      </w:r>
      <w:r>
        <w:rPr>
          <w:b/>
        </w:rPr>
        <w:t>Тримолекулярными</w:t>
      </w:r>
      <w:r>
        <w:t xml:space="preserve"> называются реакции, в которых в элементарном акте взаимодействия у</w:t>
      </w:r>
      <w:r>
        <w:t>частвуют три молекулы (например, 2NO + H</w:t>
      </w:r>
      <w:r>
        <w:rPr>
          <w:vertAlign w:val="subscript"/>
        </w:rPr>
        <w:t>2</w:t>
      </w:r>
      <w:r>
        <w:t xml:space="preserve"> = N</w:t>
      </w:r>
      <w:r>
        <w:rPr>
          <w:vertAlign w:val="subscript"/>
        </w:rPr>
        <w:t>2</w:t>
      </w:r>
      <w:r>
        <w:t>О + H</w:t>
      </w:r>
      <w:r>
        <w:rPr>
          <w:vertAlign w:val="subscript"/>
        </w:rPr>
        <w:t>2</w:t>
      </w:r>
      <w:r>
        <w:t xml:space="preserve">O).  </w:t>
      </w:r>
    </w:p>
    <w:p w14:paraId="5DE3A899" w14:textId="77777777" w:rsidR="00E620C6" w:rsidRDefault="001918E4">
      <w:pPr>
        <w:ind w:left="56" w:right="535" w:firstLine="708"/>
      </w:pPr>
      <w:r>
        <w:t xml:space="preserve">Одновременная встреча в элементарном акте взаимодействия даже трех молекул случается редко. Реакций же более высокой </w:t>
      </w:r>
      <w:proofErr w:type="spellStart"/>
      <w:r>
        <w:t>молекулярности</w:t>
      </w:r>
      <w:proofErr w:type="spellEnd"/>
      <w:r>
        <w:t xml:space="preserve"> на практически не встречается. В тех случаях, когда согласно уравн</w:t>
      </w:r>
      <w:r>
        <w:t>ению химической реакции в реакции участвуют большее число молекул, то реально процесс протекает через несколько более сложных стадий, каждая из которых может быть моно-, би- и тримолекулярной. Причем скорость всего процесса определяется самой медленной ста</w:t>
      </w:r>
      <w:r>
        <w:t xml:space="preserve">дией – лимитирующей стадией.  </w:t>
      </w:r>
    </w:p>
    <w:p w14:paraId="01C7CD8D" w14:textId="77777777" w:rsidR="00E620C6" w:rsidRDefault="001918E4">
      <w:pPr>
        <w:spacing w:after="60" w:line="320" w:lineRule="auto"/>
        <w:ind w:left="56" w:right="535" w:firstLine="708"/>
      </w:pPr>
      <w:r>
        <w:rPr>
          <w:b/>
        </w:rPr>
        <w:lastRenderedPageBreak/>
        <w:t xml:space="preserve">Порядок реакции. </w:t>
      </w:r>
      <w:r>
        <w:t xml:space="preserve">В соответствии с основным постулатом химической кинетики в общем случае скорость химической реакции </w:t>
      </w:r>
      <w:proofErr w:type="spellStart"/>
      <w:r>
        <w:rPr>
          <w:i/>
        </w:rPr>
        <w:t>а</w:t>
      </w:r>
      <w:r>
        <w:t>А</w:t>
      </w:r>
      <w:proofErr w:type="spellEnd"/>
      <w:r>
        <w:t xml:space="preserve"> + </w:t>
      </w:r>
      <w:proofErr w:type="spellStart"/>
      <w:r>
        <w:rPr>
          <w:i/>
        </w:rPr>
        <w:t>b</w:t>
      </w:r>
      <w:r>
        <w:t>B</w:t>
      </w:r>
      <w:proofErr w:type="spellEnd"/>
      <w:r>
        <w:t xml:space="preserve"> = продукты реакции </w:t>
      </w:r>
    </w:p>
    <w:p w14:paraId="69255723" w14:textId="77777777" w:rsidR="00E620C6" w:rsidRDefault="001918E4">
      <w:pPr>
        <w:spacing w:after="76" w:line="325" w:lineRule="auto"/>
        <w:ind w:left="3928" w:right="2206" w:hanging="3872"/>
      </w:pPr>
      <w:r>
        <w:t xml:space="preserve">связана с концентрациями исходных веществ A и B уравнением: </w:t>
      </w:r>
      <w:r>
        <w:rPr>
          <w:i/>
          <w:sz w:val="32"/>
        </w:rPr>
        <w:t>v k C C</w:t>
      </w:r>
      <w:r>
        <w:rPr>
          <w:rFonts w:ascii="Segoe UI Symbol" w:eastAsia="Segoe UI Symbol" w:hAnsi="Segoe UI Symbol" w:cs="Segoe UI Symbol"/>
          <w:sz w:val="32"/>
        </w:rPr>
        <w:t>=</w:t>
      </w:r>
      <w:r>
        <w:rPr>
          <w:rFonts w:ascii="Segoe UI Symbol" w:eastAsia="Segoe UI Symbol" w:hAnsi="Segoe UI Symbol" w:cs="Segoe UI Symbol"/>
          <w:sz w:val="32"/>
        </w:rPr>
        <w:tab/>
      </w:r>
      <w:r>
        <w:rPr>
          <w:rFonts w:ascii="Segoe UI Symbol" w:eastAsia="Segoe UI Symbol" w:hAnsi="Segoe UI Symbol" w:cs="Segoe UI Symbol"/>
          <w:sz w:val="32"/>
        </w:rPr>
        <w:t xml:space="preserve"> </w:t>
      </w:r>
      <w:proofErr w:type="spellStart"/>
      <w:r>
        <w:rPr>
          <w:i/>
          <w:sz w:val="29"/>
          <w:vertAlign w:val="superscript"/>
        </w:rPr>
        <w:t>a</w:t>
      </w:r>
      <w:r>
        <w:rPr>
          <w:i/>
          <w:sz w:val="29"/>
          <w:vertAlign w:val="subscript"/>
        </w:rPr>
        <w:t>A</w:t>
      </w:r>
      <w:proofErr w:type="spellEnd"/>
      <w:r>
        <w:rPr>
          <w:i/>
          <w:sz w:val="29"/>
          <w:vertAlign w:val="subscript"/>
        </w:rPr>
        <w:t xml:space="preserve"> </w:t>
      </w:r>
      <w:r>
        <w:rPr>
          <w:rFonts w:ascii="Segoe UI Symbol" w:eastAsia="Segoe UI Symbol" w:hAnsi="Segoe UI Symbol" w:cs="Segoe UI Symbol"/>
          <w:sz w:val="32"/>
        </w:rPr>
        <w:t xml:space="preserve"> </w:t>
      </w:r>
      <w:proofErr w:type="spellStart"/>
      <w:r>
        <w:rPr>
          <w:i/>
          <w:sz w:val="29"/>
          <w:vertAlign w:val="superscript"/>
        </w:rPr>
        <w:t>b</w:t>
      </w:r>
      <w:r>
        <w:rPr>
          <w:i/>
          <w:sz w:val="29"/>
          <w:vertAlign w:val="subscript"/>
        </w:rPr>
        <w:t>B</w:t>
      </w:r>
      <w:proofErr w:type="spellEnd"/>
      <w:r>
        <w:t xml:space="preserve"> </w:t>
      </w:r>
    </w:p>
    <w:p w14:paraId="588CCD68" w14:textId="77777777" w:rsidR="00E620C6" w:rsidRDefault="001918E4">
      <w:pPr>
        <w:ind w:left="59" w:right="535"/>
      </w:pPr>
      <w:r>
        <w:t xml:space="preserve">где </w:t>
      </w:r>
      <w:r>
        <w:rPr>
          <w:i/>
        </w:rPr>
        <w:t>а</w:t>
      </w:r>
      <w:r>
        <w:t xml:space="preserve"> и </w:t>
      </w:r>
      <w:r>
        <w:rPr>
          <w:i/>
        </w:rPr>
        <w:t>b</w:t>
      </w:r>
      <w:r>
        <w:t xml:space="preserve"> </w:t>
      </w:r>
      <w:r>
        <w:t xml:space="preserve">показатели степени и стехиометрические коэффициенты уравнения реакции. Принято называть эти величины порядком реакции по соответствующему компоненту, например, </w:t>
      </w:r>
      <w:r>
        <w:rPr>
          <w:i/>
        </w:rPr>
        <w:t>а</w:t>
      </w:r>
      <w:r>
        <w:t xml:space="preserve"> – порядок данной реакции по компоненту </w:t>
      </w:r>
      <w:r>
        <w:rPr>
          <w:i/>
        </w:rPr>
        <w:t>А</w:t>
      </w:r>
      <w:r>
        <w:t xml:space="preserve"> и т.д. Сумма порядков реакции по всем реагирующим вещ</w:t>
      </w:r>
      <w:r>
        <w:t xml:space="preserve">ествам называют порядком реакции. Для отдельной стадии порядок реакции обычно не превышает значения 3. </w:t>
      </w:r>
    </w:p>
    <w:p w14:paraId="2CB0EAA5" w14:textId="77777777" w:rsidR="00E620C6" w:rsidRDefault="001918E4">
      <w:pPr>
        <w:ind w:left="56" w:right="535" w:firstLine="708"/>
      </w:pPr>
      <w:r>
        <w:t>Известны так называемые реакции нулевого порядка, для таких реакций скорость не зависит от концентрации реагирующих веществ и остается постоянной во вре</w:t>
      </w:r>
      <w:r>
        <w:t xml:space="preserve">мени (пример, горение свечи в потоке воздуха). Так же существуют реакции, для которых порядок выражается дробным числом, что свидетельствует о сложном механизме реакции. </w:t>
      </w:r>
    </w:p>
    <w:p w14:paraId="1A2689F2" w14:textId="77777777" w:rsidR="00E620C6" w:rsidRDefault="001918E4">
      <w:pPr>
        <w:ind w:left="56" w:right="535" w:firstLine="708"/>
      </w:pPr>
      <w:r>
        <w:t xml:space="preserve">Порядок реакции совпадает с </w:t>
      </w:r>
      <w:proofErr w:type="spellStart"/>
      <w:r>
        <w:t>молекулярностью</w:t>
      </w:r>
      <w:proofErr w:type="spellEnd"/>
      <w:r>
        <w:t xml:space="preserve"> только для элементарных реакций, если нет</w:t>
      </w:r>
      <w:r>
        <w:t xml:space="preserve"> существенного избытка одного из реагирующих веществ. Чаще такого совпадения не происходит. Реакция может быть бимолекулярной, но протекать по кинетическому уравнению реакции первого порядка. </w:t>
      </w:r>
    </w:p>
    <w:p w14:paraId="5386BFC3" w14:textId="77777777" w:rsidR="00E620C6" w:rsidRDefault="001918E4">
      <w:pPr>
        <w:spacing w:after="30" w:line="259" w:lineRule="auto"/>
        <w:ind w:left="71" w:firstLine="0"/>
        <w:jc w:val="left"/>
      </w:pPr>
      <w:r>
        <w:t xml:space="preserve"> </w:t>
      </w:r>
    </w:p>
    <w:p w14:paraId="7377742D" w14:textId="77777777" w:rsidR="00E620C6" w:rsidRDefault="001918E4">
      <w:pPr>
        <w:spacing w:after="127" w:line="271" w:lineRule="auto"/>
        <w:ind w:left="59" w:right="530"/>
      </w:pPr>
      <w:r>
        <w:rPr>
          <w:b/>
        </w:rPr>
        <w:t xml:space="preserve"> Формальная кинетика. Вывод кинетического уравнения необратим</w:t>
      </w:r>
      <w:r>
        <w:rPr>
          <w:b/>
        </w:rPr>
        <w:t xml:space="preserve">ой элементарной реакции I-го порядка, размерность константы скорости, период полураспада.  </w:t>
      </w:r>
    </w:p>
    <w:p w14:paraId="48B0E878" w14:textId="77777777" w:rsidR="00E620C6" w:rsidRDefault="001918E4">
      <w:pPr>
        <w:spacing w:after="136"/>
        <w:ind w:left="56" w:right="535" w:firstLine="708"/>
      </w:pPr>
      <w:r>
        <w:t>К реакциям первого порядка относятся такие химические реакции, чья скорость связана с концентрацией (</w:t>
      </w:r>
      <w:r>
        <w:rPr>
          <w:i/>
        </w:rPr>
        <w:t>С</w:t>
      </w:r>
      <w:r>
        <w:t xml:space="preserve">) реагирующих веществ уравнением  </w:t>
      </w:r>
    </w:p>
    <w:p w14:paraId="45D322D4" w14:textId="77777777" w:rsidR="00E620C6" w:rsidRDefault="001918E4">
      <w:pPr>
        <w:pStyle w:val="3"/>
        <w:tabs>
          <w:tab w:val="center" w:pos="4869"/>
          <w:tab w:val="center" w:pos="5103"/>
          <w:tab w:val="center" w:pos="5484"/>
        </w:tabs>
        <w:spacing w:after="56"/>
        <w:ind w:left="0" w:right="0" w:firstLine="0"/>
        <w:jc w:val="left"/>
      </w:pPr>
      <w:r>
        <w:rPr>
          <w:rFonts w:ascii="Calibri" w:eastAsia="Calibri" w:hAnsi="Calibri" w:cs="Calibri"/>
          <w:b w:val="0"/>
          <w:sz w:val="22"/>
          <w:u w:val="none"/>
        </w:rPr>
        <w:tab/>
      </w:r>
      <w:r>
        <w:rPr>
          <w:b w:val="0"/>
          <w:i/>
          <w:sz w:val="33"/>
          <w:u w:val="none"/>
        </w:rPr>
        <w:t>v k C</w:t>
      </w:r>
      <w:r>
        <w:rPr>
          <w:rFonts w:ascii="Segoe UI Symbol" w:eastAsia="Segoe UI Symbol" w:hAnsi="Segoe UI Symbol" w:cs="Segoe UI Symbol"/>
          <w:b w:val="0"/>
          <w:sz w:val="33"/>
          <w:u w:val="none"/>
        </w:rPr>
        <w:t>=</w:t>
      </w:r>
      <w:r>
        <w:rPr>
          <w:rFonts w:ascii="Segoe UI Symbol" w:eastAsia="Segoe UI Symbol" w:hAnsi="Segoe UI Symbol" w:cs="Segoe UI Symbol"/>
          <w:b w:val="0"/>
          <w:sz w:val="33"/>
          <w:u w:val="none"/>
        </w:rPr>
        <w:tab/>
      </w:r>
      <w:r>
        <w:rPr>
          <w:rFonts w:ascii="Segoe UI Symbol" w:eastAsia="Segoe UI Symbol" w:hAnsi="Segoe UI Symbol" w:cs="Segoe UI Symbol"/>
          <w:b w:val="0"/>
          <w:sz w:val="33"/>
          <w:u w:val="none"/>
        </w:rPr>
        <w:t></w:t>
      </w:r>
      <w:r>
        <w:rPr>
          <w:rFonts w:ascii="Segoe UI Symbol" w:eastAsia="Segoe UI Symbol" w:hAnsi="Segoe UI Symbol" w:cs="Segoe UI Symbol"/>
          <w:b w:val="0"/>
          <w:sz w:val="33"/>
          <w:u w:val="none"/>
        </w:rPr>
        <w:tab/>
      </w:r>
      <w:r>
        <w:rPr>
          <w:b w:val="0"/>
          <w:u w:val="none"/>
        </w:rPr>
        <w:t xml:space="preserve"> </w:t>
      </w:r>
    </w:p>
    <w:p w14:paraId="4FEBF3AF" w14:textId="77777777" w:rsidR="00E620C6" w:rsidRDefault="001918E4">
      <w:pPr>
        <w:ind w:left="59" w:right="535"/>
      </w:pPr>
      <w:r>
        <w:t xml:space="preserve">или  </w:t>
      </w:r>
    </w:p>
    <w:p w14:paraId="29F06428" w14:textId="77777777" w:rsidR="00E620C6" w:rsidRDefault="001918E4">
      <w:pPr>
        <w:spacing w:after="0" w:line="259" w:lineRule="auto"/>
        <w:ind w:left="10" w:right="962" w:hanging="10"/>
        <w:jc w:val="center"/>
      </w:pPr>
      <w:proofErr w:type="spellStart"/>
      <w:r>
        <w:rPr>
          <w:i/>
          <w:sz w:val="31"/>
        </w:rPr>
        <w:t>dC</w:t>
      </w:r>
      <w:proofErr w:type="spellEnd"/>
    </w:p>
    <w:p w14:paraId="063F155F" w14:textId="77777777" w:rsidR="00E620C6" w:rsidRDefault="001918E4">
      <w:pPr>
        <w:spacing w:after="68" w:line="216" w:lineRule="auto"/>
        <w:ind w:left="4524" w:right="4361" w:hanging="290"/>
        <w:jc w:val="left"/>
      </w:pPr>
      <w:r>
        <w:rPr>
          <w:rFonts w:ascii="Segoe UI Symbol" w:eastAsia="Segoe UI Symbol" w:hAnsi="Segoe UI Symbol" w:cs="Segoe UI Symbol"/>
          <w:sz w:val="31"/>
        </w:rPr>
        <w:t>−</w:t>
      </w:r>
      <w:r>
        <w:rPr>
          <w:rFonts w:ascii="Calibri" w:eastAsia="Calibri" w:hAnsi="Calibri" w:cs="Calibri"/>
          <w:noProof/>
          <w:sz w:val="22"/>
        </w:rPr>
        <mc:AlternateContent>
          <mc:Choice Requires="wpg">
            <w:drawing>
              <wp:inline distT="0" distB="0" distL="0" distR="0" wp14:anchorId="3901817F" wp14:editId="09D1C234">
                <wp:extent cx="254275" cy="1"/>
                <wp:effectExtent l="0" t="0" r="0" b="0"/>
                <wp:docPr id="99988" name="Group 99988"/>
                <wp:cNvGraphicFramePr/>
                <a:graphic xmlns:a="http://schemas.openxmlformats.org/drawingml/2006/main">
                  <a:graphicData uri="http://schemas.microsoft.com/office/word/2010/wordprocessingGroup">
                    <wpg:wgp>
                      <wpg:cNvGrpSpPr/>
                      <wpg:grpSpPr>
                        <a:xfrm>
                          <a:off x="0" y="0"/>
                          <a:ext cx="254275" cy="1"/>
                          <a:chOff x="0" y="0"/>
                          <a:chExt cx="254275" cy="1"/>
                        </a:xfrm>
                      </wpg:grpSpPr>
                      <wps:wsp>
                        <wps:cNvPr id="8274" name="Shape 8274"/>
                        <wps:cNvSpPr/>
                        <wps:spPr>
                          <a:xfrm>
                            <a:off x="0" y="0"/>
                            <a:ext cx="254275" cy="1"/>
                          </a:xfrm>
                          <a:custGeom>
                            <a:avLst/>
                            <a:gdLst/>
                            <a:ahLst/>
                            <a:cxnLst/>
                            <a:rect l="0" t="0" r="0" b="0"/>
                            <a:pathLst>
                              <a:path w="254275" h="1">
                                <a:moveTo>
                                  <a:pt x="0" y="0"/>
                                </a:moveTo>
                                <a:lnTo>
                                  <a:pt x="254275" y="1"/>
                                </a:lnTo>
                              </a:path>
                            </a:pathLst>
                          </a:custGeom>
                          <a:ln w="949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9988" style="width:20.0217pt;height:6.10352e-05pt;mso-position-horizontal-relative:char;mso-position-vertical-relative:line" coordsize="2542,0">
                <v:shape id="Shape 8274" style="position:absolute;width:2542;height:0;left:0;top:0;" coordsize="254275,1" path="m0,0l254275,1">
                  <v:stroke weight="0.747329pt" endcap="flat" joinstyle="round" on="true" color="#000000"/>
                  <v:fill on="false" color="#000000" opacity="0"/>
                </v:shape>
              </v:group>
            </w:pict>
          </mc:Fallback>
        </mc:AlternateContent>
      </w:r>
      <w:r>
        <w:rPr>
          <w:rFonts w:ascii="Segoe UI Symbol" w:eastAsia="Segoe UI Symbol" w:hAnsi="Segoe UI Symbol" w:cs="Segoe UI Symbol"/>
          <w:sz w:val="31"/>
        </w:rPr>
        <w:t xml:space="preserve">= </w:t>
      </w:r>
      <w:proofErr w:type="spellStart"/>
      <w:r>
        <w:rPr>
          <w:i/>
          <w:sz w:val="47"/>
          <w:vertAlign w:val="superscript"/>
        </w:rPr>
        <w:t>kC</w:t>
      </w:r>
      <w:proofErr w:type="spellEnd"/>
      <w:r>
        <w:t xml:space="preserve"> </w:t>
      </w:r>
      <w:proofErr w:type="spellStart"/>
      <w:r>
        <w:rPr>
          <w:i/>
          <w:sz w:val="31"/>
        </w:rPr>
        <w:t>dt</w:t>
      </w:r>
      <w:proofErr w:type="spellEnd"/>
    </w:p>
    <w:p w14:paraId="3D2391E3" w14:textId="77777777" w:rsidR="00E620C6" w:rsidRDefault="001918E4">
      <w:pPr>
        <w:spacing w:after="162"/>
        <w:ind w:left="775" w:right="535"/>
      </w:pPr>
      <w:r>
        <w:t xml:space="preserve">После интегрирования получаем  </w:t>
      </w:r>
    </w:p>
    <w:p w14:paraId="18A08A08" w14:textId="77777777" w:rsidR="00E620C6" w:rsidRDefault="001918E4">
      <w:pPr>
        <w:pStyle w:val="3"/>
        <w:tabs>
          <w:tab w:val="center" w:pos="4464"/>
          <w:tab w:val="center" w:pos="5738"/>
        </w:tabs>
        <w:spacing w:after="0"/>
        <w:ind w:left="0" w:right="0" w:firstLine="0"/>
        <w:jc w:val="left"/>
      </w:pPr>
      <w:r>
        <w:rPr>
          <w:rFonts w:ascii="Calibri" w:eastAsia="Calibri" w:hAnsi="Calibri" w:cs="Calibri"/>
          <w:b w:val="0"/>
          <w:sz w:val="22"/>
          <w:u w:val="none"/>
        </w:rPr>
        <w:tab/>
      </w:r>
      <w:proofErr w:type="spellStart"/>
      <w:r>
        <w:rPr>
          <w:b w:val="0"/>
          <w:sz w:val="34"/>
          <w:u w:val="none"/>
        </w:rPr>
        <w:t>ln</w:t>
      </w:r>
      <w:r>
        <w:rPr>
          <w:b w:val="0"/>
          <w:i/>
          <w:sz w:val="34"/>
          <w:u w:val="none"/>
        </w:rPr>
        <w:t>C</w:t>
      </w:r>
      <w:proofErr w:type="spellEnd"/>
      <w:r>
        <w:rPr>
          <w:b w:val="0"/>
          <w:i/>
          <w:sz w:val="34"/>
          <w:u w:val="none"/>
        </w:rPr>
        <w:t xml:space="preserve"> </w:t>
      </w:r>
      <w:r>
        <w:rPr>
          <w:rFonts w:ascii="Segoe UI Symbol" w:eastAsia="Segoe UI Symbol" w:hAnsi="Segoe UI Symbol" w:cs="Segoe UI Symbol"/>
          <w:b w:val="0"/>
          <w:sz w:val="34"/>
          <w:u w:val="none"/>
        </w:rPr>
        <w:t>=− +</w:t>
      </w:r>
      <w:proofErr w:type="spellStart"/>
      <w:r>
        <w:rPr>
          <w:b w:val="0"/>
          <w:i/>
          <w:sz w:val="34"/>
          <w:u w:val="none"/>
        </w:rPr>
        <w:t>kt</w:t>
      </w:r>
      <w:proofErr w:type="spellEnd"/>
      <w:r>
        <w:rPr>
          <w:b w:val="0"/>
          <w:i/>
          <w:sz w:val="34"/>
          <w:u w:val="none"/>
        </w:rPr>
        <w:tab/>
      </w:r>
      <w:proofErr w:type="spellStart"/>
      <w:r>
        <w:rPr>
          <w:b w:val="0"/>
          <w:i/>
          <w:sz w:val="34"/>
          <w:u w:val="none"/>
        </w:rPr>
        <w:t>const</w:t>
      </w:r>
      <w:proofErr w:type="spellEnd"/>
      <w:r>
        <w:rPr>
          <w:b w:val="0"/>
          <w:u w:val="none"/>
        </w:rPr>
        <w:t xml:space="preserve"> </w:t>
      </w:r>
    </w:p>
    <w:p w14:paraId="61DC2334" w14:textId="77777777" w:rsidR="00E620C6" w:rsidRDefault="001918E4">
      <w:pPr>
        <w:spacing w:after="100"/>
        <w:ind w:left="56" w:right="535" w:firstLine="708"/>
      </w:pPr>
      <w:r>
        <w:t xml:space="preserve">Обозначив через </w:t>
      </w:r>
      <w:r>
        <w:rPr>
          <w:i/>
        </w:rPr>
        <w:t>С</w:t>
      </w:r>
      <w:r>
        <w:rPr>
          <w:vertAlign w:val="subscript"/>
        </w:rPr>
        <w:t>0</w:t>
      </w:r>
      <w:r>
        <w:t xml:space="preserve"> начальную концентрацию (для </w:t>
      </w:r>
      <w:r>
        <w:rPr>
          <w:i/>
        </w:rPr>
        <w:t>t</w:t>
      </w:r>
      <w:r>
        <w:t xml:space="preserve"> = 0), вычисляем константу интегрирования: ln</w:t>
      </w:r>
      <w:r>
        <w:rPr>
          <w:i/>
        </w:rPr>
        <w:t>С</w:t>
      </w:r>
      <w:r>
        <w:rPr>
          <w:vertAlign w:val="subscript"/>
        </w:rPr>
        <w:t>0</w:t>
      </w:r>
      <w:r>
        <w:t>=</w:t>
      </w:r>
      <w:proofErr w:type="spellStart"/>
      <w:r>
        <w:t>const</w:t>
      </w:r>
      <w:proofErr w:type="spellEnd"/>
      <w:r>
        <w:t xml:space="preserve">. Отсюда  </w:t>
      </w:r>
    </w:p>
    <w:p w14:paraId="553F7AF9" w14:textId="77777777" w:rsidR="00E620C6" w:rsidRDefault="001918E4">
      <w:pPr>
        <w:spacing w:after="0" w:line="259" w:lineRule="auto"/>
        <w:ind w:left="144" w:right="1066" w:hanging="10"/>
        <w:jc w:val="center"/>
      </w:pPr>
      <w:r>
        <w:rPr>
          <w:i/>
          <w:sz w:val="29"/>
        </w:rPr>
        <w:t>C</w:t>
      </w:r>
    </w:p>
    <w:p w14:paraId="7F5D90AC" w14:textId="77777777" w:rsidR="00E620C6" w:rsidRDefault="001918E4">
      <w:pPr>
        <w:spacing w:after="0" w:line="259" w:lineRule="auto"/>
        <w:ind w:left="10" w:right="493" w:hanging="10"/>
        <w:jc w:val="center"/>
      </w:pPr>
      <w:proofErr w:type="spellStart"/>
      <w:r>
        <w:rPr>
          <w:sz w:val="29"/>
        </w:rPr>
        <w:lastRenderedPageBreak/>
        <w:t>ln</w:t>
      </w:r>
      <w:proofErr w:type="spellEnd"/>
      <w:r>
        <w:rPr>
          <w:sz w:val="29"/>
        </w:rPr>
        <w:t xml:space="preserve"> </w:t>
      </w:r>
      <w:r>
        <w:rPr>
          <w:rFonts w:ascii="Calibri" w:eastAsia="Calibri" w:hAnsi="Calibri" w:cs="Calibri"/>
          <w:noProof/>
          <w:sz w:val="22"/>
        </w:rPr>
        <mc:AlternateContent>
          <mc:Choice Requires="wpg">
            <w:drawing>
              <wp:inline distT="0" distB="0" distL="0" distR="0" wp14:anchorId="4F13E8EE" wp14:editId="49DBDA76">
                <wp:extent cx="206456" cy="9047"/>
                <wp:effectExtent l="0" t="0" r="0" b="0"/>
                <wp:docPr id="104350" name="Group 104350"/>
                <wp:cNvGraphicFramePr/>
                <a:graphic xmlns:a="http://schemas.openxmlformats.org/drawingml/2006/main">
                  <a:graphicData uri="http://schemas.microsoft.com/office/word/2010/wordprocessingGroup">
                    <wpg:wgp>
                      <wpg:cNvGrpSpPr/>
                      <wpg:grpSpPr>
                        <a:xfrm>
                          <a:off x="0" y="0"/>
                          <a:ext cx="206456" cy="9047"/>
                          <a:chOff x="0" y="0"/>
                          <a:chExt cx="206456" cy="9047"/>
                        </a:xfrm>
                      </wpg:grpSpPr>
                      <wps:wsp>
                        <wps:cNvPr id="8324" name="Shape 8324"/>
                        <wps:cNvSpPr/>
                        <wps:spPr>
                          <a:xfrm>
                            <a:off x="0" y="0"/>
                            <a:ext cx="206456" cy="0"/>
                          </a:xfrm>
                          <a:custGeom>
                            <a:avLst/>
                            <a:gdLst/>
                            <a:ahLst/>
                            <a:cxnLst/>
                            <a:rect l="0" t="0" r="0" b="0"/>
                            <a:pathLst>
                              <a:path w="206456">
                                <a:moveTo>
                                  <a:pt x="0" y="0"/>
                                </a:moveTo>
                                <a:lnTo>
                                  <a:pt x="206456" y="0"/>
                                </a:lnTo>
                              </a:path>
                            </a:pathLst>
                          </a:custGeom>
                          <a:ln w="904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350" style="width:16.2564pt;height:0.712389pt;mso-position-horizontal-relative:char;mso-position-vertical-relative:line" coordsize="2064,90">
                <v:shape id="Shape 8324" style="position:absolute;width:2064;height:0;left:0;top:0;" coordsize="206456,0" path="m0,0l206456,0">
                  <v:stroke weight="0.712389pt" endcap="flat" joinstyle="round" on="true" color="#000000"/>
                  <v:fill on="false" color="#000000" opacity="0"/>
                </v:shape>
              </v:group>
            </w:pict>
          </mc:Fallback>
        </mc:AlternateContent>
      </w:r>
      <w:r>
        <w:rPr>
          <w:rFonts w:ascii="Segoe UI Symbol" w:eastAsia="Segoe UI Symbol" w:hAnsi="Segoe UI Symbol" w:cs="Segoe UI Symbol"/>
          <w:sz w:val="29"/>
        </w:rPr>
        <w:t>=−</w:t>
      </w:r>
      <w:proofErr w:type="spellStart"/>
      <w:r>
        <w:rPr>
          <w:i/>
          <w:sz w:val="29"/>
        </w:rPr>
        <w:t>kt</w:t>
      </w:r>
      <w:proofErr w:type="spellEnd"/>
      <w:r>
        <w:t xml:space="preserve"> </w:t>
      </w:r>
    </w:p>
    <w:p w14:paraId="43841E1B" w14:textId="77777777" w:rsidR="00E620C6" w:rsidRDefault="001918E4">
      <w:pPr>
        <w:spacing w:after="206" w:line="259" w:lineRule="auto"/>
        <w:ind w:left="0" w:right="942" w:firstLine="0"/>
        <w:jc w:val="center"/>
      </w:pPr>
      <w:r>
        <w:rPr>
          <w:i/>
          <w:sz w:val="29"/>
        </w:rPr>
        <w:t>C</w:t>
      </w:r>
      <w:r>
        <w:rPr>
          <w:sz w:val="26"/>
          <w:vertAlign w:val="subscript"/>
        </w:rPr>
        <w:t>0</w:t>
      </w:r>
    </w:p>
    <w:p w14:paraId="3E83C2F5" w14:textId="77777777" w:rsidR="00E620C6" w:rsidRDefault="001918E4">
      <w:pPr>
        <w:spacing w:after="178"/>
        <w:ind w:left="775" w:right="535"/>
      </w:pPr>
      <w:r>
        <w:t xml:space="preserve">В экспоненциальном виде получим: </w:t>
      </w:r>
    </w:p>
    <w:p w14:paraId="5FDAFFFA" w14:textId="77777777" w:rsidR="00E620C6" w:rsidRDefault="001918E4">
      <w:pPr>
        <w:spacing w:after="239" w:line="259" w:lineRule="auto"/>
        <w:ind w:left="10" w:right="505" w:hanging="10"/>
        <w:jc w:val="center"/>
      </w:pPr>
      <w:r>
        <w:rPr>
          <w:i/>
          <w:sz w:val="30"/>
        </w:rPr>
        <w:t xml:space="preserve">C </w:t>
      </w:r>
      <w:proofErr w:type="spellStart"/>
      <w:r>
        <w:rPr>
          <w:i/>
          <w:sz w:val="30"/>
        </w:rPr>
        <w:t>Ce</w:t>
      </w:r>
      <w:proofErr w:type="spellEnd"/>
      <w:r>
        <w:rPr>
          <w:rFonts w:ascii="Segoe UI Symbol" w:eastAsia="Segoe UI Symbol" w:hAnsi="Segoe UI Symbol" w:cs="Segoe UI Symbol"/>
          <w:sz w:val="30"/>
        </w:rPr>
        <w:t xml:space="preserve">= </w:t>
      </w:r>
      <w:r>
        <w:rPr>
          <w:sz w:val="18"/>
        </w:rPr>
        <w:t xml:space="preserve">0 </w:t>
      </w:r>
      <w:r>
        <w:rPr>
          <w:rFonts w:ascii="Segoe UI Symbol" w:eastAsia="Segoe UI Symbol" w:hAnsi="Segoe UI Symbol" w:cs="Segoe UI Symbol"/>
          <w:sz w:val="18"/>
        </w:rPr>
        <w:t>−</w:t>
      </w:r>
      <w:proofErr w:type="spellStart"/>
      <w:r>
        <w:rPr>
          <w:i/>
          <w:sz w:val="18"/>
        </w:rPr>
        <w:t>kt</w:t>
      </w:r>
      <w:proofErr w:type="spellEnd"/>
      <w:r>
        <w:t xml:space="preserve"> </w:t>
      </w:r>
    </w:p>
    <w:p w14:paraId="6F9B04E4" w14:textId="77777777" w:rsidR="00E620C6" w:rsidRDefault="001918E4">
      <w:pPr>
        <w:spacing w:after="280"/>
        <w:ind w:left="56" w:right="535" w:firstLine="708"/>
      </w:pPr>
      <w:r>
        <w:t xml:space="preserve">Если обозначить через х = </w:t>
      </w:r>
      <w:r>
        <w:rPr>
          <w:i/>
        </w:rPr>
        <w:t>С</w:t>
      </w:r>
      <w:r>
        <w:rPr>
          <w:vertAlign w:val="subscript"/>
        </w:rPr>
        <w:t>0</w:t>
      </w:r>
      <w:r>
        <w:t>-</w:t>
      </w:r>
      <w:r>
        <w:rPr>
          <w:i/>
        </w:rPr>
        <w:t>С</w:t>
      </w:r>
      <w:r>
        <w:t xml:space="preserve"> уменьшение концентрации исходного вещества к моменту времени t, то можно получить уравнение  </w:t>
      </w:r>
    </w:p>
    <w:p w14:paraId="29178E53" w14:textId="77777777" w:rsidR="00E620C6" w:rsidRDefault="001918E4">
      <w:pPr>
        <w:spacing w:line="359" w:lineRule="auto"/>
        <w:ind w:left="56" w:right="535" w:firstLine="401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1258BF34" wp14:editId="71ABFBAA">
                <wp:simplePos x="0" y="0"/>
                <wp:positionH relativeFrom="column">
                  <wp:posOffset>2748507</wp:posOffset>
                </wp:positionH>
                <wp:positionV relativeFrom="paragraph">
                  <wp:posOffset>130524</wp:posOffset>
                </wp:positionV>
                <wp:extent cx="438718" cy="8315"/>
                <wp:effectExtent l="0" t="0" r="0" b="0"/>
                <wp:wrapNone/>
                <wp:docPr id="104355" name="Group 104355"/>
                <wp:cNvGraphicFramePr/>
                <a:graphic xmlns:a="http://schemas.openxmlformats.org/drawingml/2006/main">
                  <a:graphicData uri="http://schemas.microsoft.com/office/word/2010/wordprocessingGroup">
                    <wpg:wgp>
                      <wpg:cNvGrpSpPr/>
                      <wpg:grpSpPr>
                        <a:xfrm>
                          <a:off x="0" y="0"/>
                          <a:ext cx="438718" cy="8315"/>
                          <a:chOff x="0" y="0"/>
                          <a:chExt cx="438718" cy="8315"/>
                        </a:xfrm>
                      </wpg:grpSpPr>
                      <wps:wsp>
                        <wps:cNvPr id="8351" name="Shape 8351"/>
                        <wps:cNvSpPr/>
                        <wps:spPr>
                          <a:xfrm>
                            <a:off x="0" y="0"/>
                            <a:ext cx="438718" cy="0"/>
                          </a:xfrm>
                          <a:custGeom>
                            <a:avLst/>
                            <a:gdLst/>
                            <a:ahLst/>
                            <a:cxnLst/>
                            <a:rect l="0" t="0" r="0" b="0"/>
                            <a:pathLst>
                              <a:path w="438718">
                                <a:moveTo>
                                  <a:pt x="0" y="0"/>
                                </a:moveTo>
                                <a:lnTo>
                                  <a:pt x="438718" y="0"/>
                                </a:lnTo>
                              </a:path>
                            </a:pathLst>
                          </a:custGeom>
                          <a:ln w="83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4355" style="width:34.5447pt;height:3.05176e-05pt;position:absolute;z-index:56;mso-position-horizontal-relative:text;mso-position-horizontal:absolute;margin-left:216.418pt;mso-position-vertical-relative:text;margin-top:10.2775pt;" coordsize="4387,0">
                <v:shape id="Shape 8351" style="position:absolute;width:4387;height:0;left:0;top:0;" coordsize="438718,0" path="m0,0l438718,0">
                  <v:stroke weight="0.654741pt" endcap="flat"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6DE2976D" wp14:editId="28D81561">
                <wp:simplePos x="0" y="0"/>
                <wp:positionH relativeFrom="column">
                  <wp:posOffset>2358809</wp:posOffset>
                </wp:positionH>
                <wp:positionV relativeFrom="paragraph">
                  <wp:posOffset>806404</wp:posOffset>
                </wp:positionV>
                <wp:extent cx="93103" cy="134942"/>
                <wp:effectExtent l="0" t="0" r="0" b="0"/>
                <wp:wrapNone/>
                <wp:docPr id="104356" name="Group 104356"/>
                <wp:cNvGraphicFramePr/>
                <a:graphic xmlns:a="http://schemas.openxmlformats.org/drawingml/2006/main">
                  <a:graphicData uri="http://schemas.microsoft.com/office/word/2010/wordprocessingGroup">
                    <wpg:wgp>
                      <wpg:cNvGrpSpPr/>
                      <wpg:grpSpPr>
                        <a:xfrm>
                          <a:off x="0" y="0"/>
                          <a:ext cx="93103" cy="134942"/>
                          <a:chOff x="0" y="0"/>
                          <a:chExt cx="93103" cy="134942"/>
                        </a:xfrm>
                      </wpg:grpSpPr>
                      <wps:wsp>
                        <wps:cNvPr id="8366" name="Shape 8366"/>
                        <wps:cNvSpPr/>
                        <wps:spPr>
                          <a:xfrm>
                            <a:off x="0" y="0"/>
                            <a:ext cx="93103" cy="134942"/>
                          </a:xfrm>
                          <a:custGeom>
                            <a:avLst/>
                            <a:gdLst/>
                            <a:ahLst/>
                            <a:cxnLst/>
                            <a:rect l="0" t="0" r="0" b="0"/>
                            <a:pathLst>
                              <a:path w="93103" h="134942">
                                <a:moveTo>
                                  <a:pt x="93103" y="0"/>
                                </a:moveTo>
                                <a:lnTo>
                                  <a:pt x="0" y="134942"/>
                                </a:lnTo>
                              </a:path>
                            </a:pathLst>
                          </a:custGeom>
                          <a:ln w="335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4356" style="width:7.33092pt;height:10.6254pt;position:absolute;z-index:71;mso-position-horizontal-relative:text;mso-position-horizontal:absolute;margin-left:185.733pt;mso-position-vertical-relative:text;margin-top:63.4964pt;" coordsize="931,1349">
                <v:shape id="Shape 8366" style="position:absolute;width:931;height:1349;left:0;top:0;" coordsize="93103,134942" path="m93103,0l0,134942">
                  <v:stroke weight="0.263893pt" endcap="flat" joinstyle="round" on="true" color="#000000"/>
                  <v:fill on="false" color="#000000" opacity="0"/>
                </v:shape>
              </v:group>
            </w:pict>
          </mc:Fallback>
        </mc:AlternateContent>
      </w:r>
      <w:r>
        <w:rPr>
          <w:sz w:val="27"/>
        </w:rPr>
        <w:t>ln</w:t>
      </w:r>
      <w:r>
        <w:rPr>
          <w:i/>
          <w:sz w:val="27"/>
        </w:rPr>
        <w:t>C</w:t>
      </w:r>
      <w:r>
        <w:rPr>
          <w:sz w:val="15"/>
        </w:rPr>
        <w:t xml:space="preserve">0 </w:t>
      </w:r>
      <w:r>
        <w:rPr>
          <w:rFonts w:ascii="Segoe UI Symbol" w:eastAsia="Segoe UI Symbol" w:hAnsi="Segoe UI Symbol" w:cs="Segoe UI Symbol"/>
          <w:sz w:val="27"/>
        </w:rPr>
        <w:t>−</w:t>
      </w:r>
      <w:r>
        <w:rPr>
          <w:rFonts w:ascii="Segoe UI Symbol" w:eastAsia="Segoe UI Symbol" w:hAnsi="Segoe UI Symbol" w:cs="Segoe UI Symbol"/>
          <w:sz w:val="27"/>
        </w:rPr>
        <w:t xml:space="preserve"> </w:t>
      </w:r>
      <w:r>
        <w:rPr>
          <w:i/>
          <w:sz w:val="27"/>
        </w:rPr>
        <w:t xml:space="preserve">x </w:t>
      </w:r>
      <w:r>
        <w:rPr>
          <w:rFonts w:ascii="Segoe UI Symbol" w:eastAsia="Segoe UI Symbol" w:hAnsi="Segoe UI Symbol" w:cs="Segoe UI Symbol"/>
          <w:sz w:val="27"/>
        </w:rPr>
        <w:t>=−</w:t>
      </w:r>
      <w:proofErr w:type="spellStart"/>
      <w:r>
        <w:rPr>
          <w:i/>
          <w:sz w:val="27"/>
        </w:rPr>
        <w:t>kt</w:t>
      </w:r>
      <w:proofErr w:type="spellEnd"/>
      <w:r>
        <w:t xml:space="preserve"> </w:t>
      </w:r>
      <w:r>
        <w:rPr>
          <w:i/>
          <w:sz w:val="27"/>
        </w:rPr>
        <w:t>C</w:t>
      </w:r>
      <w:r>
        <w:rPr>
          <w:sz w:val="24"/>
          <w:vertAlign w:val="subscript"/>
        </w:rPr>
        <w:t xml:space="preserve">0 </w:t>
      </w:r>
      <w:r>
        <w:t xml:space="preserve">Для характеристики реакции часто используют параметр, называемый временем </w:t>
      </w:r>
      <w:proofErr w:type="spellStart"/>
      <w:r>
        <w:t>полупревращения</w:t>
      </w:r>
      <w:proofErr w:type="spellEnd"/>
      <w:r>
        <w:t xml:space="preserve"> </w:t>
      </w:r>
      <w:r>
        <w:rPr>
          <w:i/>
          <w:sz w:val="24"/>
        </w:rPr>
        <w:t>t</w:t>
      </w:r>
      <w:r>
        <w:rPr>
          <w:sz w:val="21"/>
          <w:vertAlign w:val="subscript"/>
        </w:rPr>
        <w:t>1</w:t>
      </w:r>
      <w:r>
        <w:t xml:space="preserve">. </w:t>
      </w:r>
      <w:r>
        <w:t xml:space="preserve">Это время, в течение которого прореагирует </w:t>
      </w:r>
    </w:p>
    <w:p w14:paraId="07BBC46C" w14:textId="77777777" w:rsidR="00E620C6" w:rsidRDefault="001918E4">
      <w:pPr>
        <w:spacing w:after="193" w:line="259" w:lineRule="auto"/>
        <w:ind w:left="3808" w:hanging="10"/>
        <w:jc w:val="left"/>
      </w:pPr>
      <w:r>
        <w:rPr>
          <w:sz w:val="14"/>
        </w:rPr>
        <w:t>2</w:t>
      </w:r>
    </w:p>
    <w:p w14:paraId="496B1489" w14:textId="77777777" w:rsidR="00E620C6" w:rsidRDefault="001918E4">
      <w:pPr>
        <w:spacing w:after="82"/>
        <w:ind w:left="59" w:right="535"/>
      </w:pPr>
      <w:r>
        <w:t xml:space="preserve">половина исходного количества вещества. Для реакций первого порядка эта величина равна  </w:t>
      </w:r>
    </w:p>
    <w:p w14:paraId="2BFFB98B" w14:textId="77777777" w:rsidR="00E620C6" w:rsidRDefault="001918E4">
      <w:pPr>
        <w:spacing w:after="5"/>
        <w:ind w:left="283" w:right="178" w:hanging="10"/>
        <w:jc w:val="center"/>
      </w:pPr>
      <w:r>
        <w:t>ln2</w:t>
      </w:r>
    </w:p>
    <w:p w14:paraId="0C7DC0F2" w14:textId="77777777" w:rsidR="00E620C6" w:rsidRDefault="001918E4">
      <w:pPr>
        <w:tabs>
          <w:tab w:val="center" w:pos="4632"/>
          <w:tab w:val="center" w:pos="5429"/>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04B8E98E" wp14:editId="44E4B2B8">
                <wp:simplePos x="0" y="0"/>
                <wp:positionH relativeFrom="column">
                  <wp:posOffset>2832384</wp:posOffset>
                </wp:positionH>
                <wp:positionV relativeFrom="paragraph">
                  <wp:posOffset>71041</wp:posOffset>
                </wp:positionV>
                <wp:extent cx="583403" cy="168401"/>
                <wp:effectExtent l="0" t="0" r="0" b="0"/>
                <wp:wrapNone/>
                <wp:docPr id="104357" name="Group 104357"/>
                <wp:cNvGraphicFramePr/>
                <a:graphic xmlns:a="http://schemas.openxmlformats.org/drawingml/2006/main">
                  <a:graphicData uri="http://schemas.microsoft.com/office/word/2010/wordprocessingGroup">
                    <wpg:wgp>
                      <wpg:cNvGrpSpPr/>
                      <wpg:grpSpPr>
                        <a:xfrm>
                          <a:off x="0" y="0"/>
                          <a:ext cx="583403" cy="168401"/>
                          <a:chOff x="0" y="0"/>
                          <a:chExt cx="583403" cy="168401"/>
                        </a:xfrm>
                      </wpg:grpSpPr>
                      <wps:wsp>
                        <wps:cNvPr id="8378" name="Shape 8378"/>
                        <wps:cNvSpPr/>
                        <wps:spPr>
                          <a:xfrm>
                            <a:off x="0" y="12007"/>
                            <a:ext cx="110554" cy="156394"/>
                          </a:xfrm>
                          <a:custGeom>
                            <a:avLst/>
                            <a:gdLst/>
                            <a:ahLst/>
                            <a:cxnLst/>
                            <a:rect l="0" t="0" r="0" b="0"/>
                            <a:pathLst>
                              <a:path w="110554" h="156394">
                                <a:moveTo>
                                  <a:pt x="110554" y="0"/>
                                </a:moveTo>
                                <a:lnTo>
                                  <a:pt x="0" y="156394"/>
                                </a:lnTo>
                              </a:path>
                            </a:pathLst>
                          </a:custGeom>
                          <a:ln w="4322" cap="flat">
                            <a:round/>
                          </a:ln>
                        </wps:spPr>
                        <wps:style>
                          <a:lnRef idx="1">
                            <a:srgbClr val="000000"/>
                          </a:lnRef>
                          <a:fillRef idx="0">
                            <a:srgbClr val="000000">
                              <a:alpha val="0"/>
                            </a:srgbClr>
                          </a:fillRef>
                          <a:effectRef idx="0">
                            <a:scrgbClr r="0" g="0" b="0"/>
                          </a:effectRef>
                          <a:fontRef idx="none"/>
                        </wps:style>
                        <wps:bodyPr/>
                      </wps:wsp>
                      <wps:wsp>
                        <wps:cNvPr id="8379" name="Shape 8379"/>
                        <wps:cNvSpPr/>
                        <wps:spPr>
                          <a:xfrm>
                            <a:off x="318350" y="0"/>
                            <a:ext cx="265053" cy="0"/>
                          </a:xfrm>
                          <a:custGeom>
                            <a:avLst/>
                            <a:gdLst/>
                            <a:ahLst/>
                            <a:cxnLst/>
                            <a:rect l="0" t="0" r="0" b="0"/>
                            <a:pathLst>
                              <a:path w="265053">
                                <a:moveTo>
                                  <a:pt x="0" y="0"/>
                                </a:moveTo>
                                <a:lnTo>
                                  <a:pt x="265053" y="0"/>
                                </a:lnTo>
                              </a:path>
                            </a:pathLst>
                          </a:custGeom>
                          <a:ln w="864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4357" style="width:45.9372pt;height:13.2599pt;position:absolute;z-index:83;mso-position-horizontal-relative:text;mso-position-horizontal:absolute;margin-left:223.022pt;mso-position-vertical-relative:text;margin-top:5.59375pt;" coordsize="5834,1684">
                <v:shape id="Shape 8378" style="position:absolute;width:1105;height:1563;left:0;top:120;" coordsize="110554,156394" path="m110554,0l0,156394">
                  <v:stroke weight="0.340277pt" endcap="flat" joinstyle="round" on="true" color="#000000"/>
                  <v:fill on="false" color="#000000" opacity="0"/>
                </v:shape>
                <v:shape id="Shape 8379" style="position:absolute;width:2650;height:0;left:3183;top:0;" coordsize="265053,0" path="m0,0l265053,0">
                  <v:stroke weight="0.680554pt" endcap="flat" joinstyle="round" on="true" color="#000000"/>
                  <v:fill on="false" color="#000000" opacity="0"/>
                </v:shape>
              </v:group>
            </w:pict>
          </mc:Fallback>
        </mc:AlternateContent>
      </w:r>
      <w:r>
        <w:rPr>
          <w:rFonts w:ascii="Calibri" w:eastAsia="Calibri" w:hAnsi="Calibri" w:cs="Calibri"/>
          <w:sz w:val="22"/>
        </w:rPr>
        <w:tab/>
      </w:r>
      <w:r>
        <w:rPr>
          <w:i/>
        </w:rPr>
        <w:t>t</w:t>
      </w:r>
      <w:r>
        <w:rPr>
          <w:sz w:val="25"/>
          <w:vertAlign w:val="subscript"/>
        </w:rPr>
        <w:t xml:space="preserve">1 </w:t>
      </w:r>
      <w:r>
        <w:rPr>
          <w:rFonts w:ascii="Segoe UI Symbol" w:eastAsia="Segoe UI Symbol" w:hAnsi="Segoe UI Symbol" w:cs="Segoe UI Symbol"/>
        </w:rPr>
        <w:t>=</w:t>
      </w:r>
      <w:r>
        <w:rPr>
          <w:rFonts w:ascii="Segoe UI Symbol" w:eastAsia="Segoe UI Symbol" w:hAnsi="Segoe UI Symbol" w:cs="Segoe UI Symbol"/>
        </w:rPr>
        <w:tab/>
      </w:r>
      <w:r>
        <w:t xml:space="preserve"> </w:t>
      </w:r>
    </w:p>
    <w:p w14:paraId="4F5FC746" w14:textId="77777777" w:rsidR="00E620C6" w:rsidRDefault="001918E4">
      <w:pPr>
        <w:tabs>
          <w:tab w:val="center" w:pos="4600"/>
          <w:tab w:val="center" w:pos="5161"/>
        </w:tabs>
        <w:spacing w:after="132" w:line="259" w:lineRule="auto"/>
        <w:ind w:left="0" w:firstLine="0"/>
        <w:jc w:val="left"/>
      </w:pPr>
      <w:r>
        <w:rPr>
          <w:rFonts w:ascii="Calibri" w:eastAsia="Calibri" w:hAnsi="Calibri" w:cs="Calibri"/>
          <w:sz w:val="22"/>
        </w:rPr>
        <w:tab/>
      </w:r>
      <w:r>
        <w:rPr>
          <w:sz w:val="16"/>
        </w:rPr>
        <w:t>2</w:t>
      </w:r>
      <w:r>
        <w:rPr>
          <w:sz w:val="16"/>
        </w:rPr>
        <w:tab/>
      </w:r>
      <w:r>
        <w:rPr>
          <w:i/>
        </w:rPr>
        <w:t>k</w:t>
      </w:r>
    </w:p>
    <w:p w14:paraId="286CAD96" w14:textId="77777777" w:rsidR="00E620C6" w:rsidRDefault="001918E4">
      <w:pPr>
        <w:ind w:left="56" w:right="535" w:firstLine="708"/>
      </w:pPr>
      <w:r>
        <w:t>Видно, что константа скорости реакции первого порядка имеет размерность мин</w:t>
      </w:r>
      <w:r>
        <w:rPr>
          <w:vertAlign w:val="superscript"/>
        </w:rPr>
        <w:t>–1</w:t>
      </w:r>
      <w:r>
        <w:t xml:space="preserve">. </w:t>
      </w:r>
    </w:p>
    <w:p w14:paraId="6C4C0F35" w14:textId="77777777" w:rsidR="00E620C6" w:rsidRDefault="001918E4">
      <w:pPr>
        <w:spacing w:after="0" w:line="259" w:lineRule="auto"/>
        <w:ind w:left="64" w:firstLine="0"/>
        <w:jc w:val="left"/>
      </w:pPr>
      <w:r>
        <w:t xml:space="preserve"> </w:t>
      </w:r>
    </w:p>
    <w:p w14:paraId="3CF05B8A" w14:textId="77777777" w:rsidR="00E620C6" w:rsidRDefault="001918E4">
      <w:pPr>
        <w:spacing w:after="76" w:line="271" w:lineRule="auto"/>
        <w:ind w:left="59" w:right="530"/>
      </w:pPr>
      <w:r>
        <w:rPr>
          <w:b/>
        </w:rPr>
        <w:t xml:space="preserve">Кинетические уравнения необратимых реакций второго порядка, их вывод, размерность константы скорости.  </w:t>
      </w:r>
    </w:p>
    <w:p w14:paraId="6BF49D90" w14:textId="77777777" w:rsidR="00E620C6" w:rsidRDefault="001918E4">
      <w:pPr>
        <w:spacing w:after="154"/>
        <w:ind w:left="56" w:right="535" w:firstLine="708"/>
      </w:pPr>
      <w:r>
        <w:t>Кинетическое уравнение для реакций второго порядка выведем только для простейшего случая, когда концентрации двух реагирующих веществ одинаковы. В общем</w:t>
      </w:r>
      <w:r>
        <w:t xml:space="preserve"> случае, для реакции второго порядка можно записать уравнение </w:t>
      </w:r>
    </w:p>
    <w:p w14:paraId="224D94C0" w14:textId="77777777" w:rsidR="00E620C6" w:rsidRDefault="001918E4">
      <w:pPr>
        <w:tabs>
          <w:tab w:val="center" w:pos="4833"/>
          <w:tab w:val="center" w:pos="5181"/>
        </w:tabs>
        <w:spacing w:after="201" w:line="259" w:lineRule="auto"/>
        <w:ind w:left="0" w:firstLine="0"/>
        <w:jc w:val="left"/>
      </w:pPr>
      <w:r>
        <w:rPr>
          <w:rFonts w:ascii="Calibri" w:eastAsia="Calibri" w:hAnsi="Calibri" w:cs="Calibri"/>
          <w:sz w:val="22"/>
        </w:rPr>
        <w:tab/>
      </w:r>
      <w:r>
        <w:rPr>
          <w:i/>
          <w:sz w:val="29"/>
        </w:rPr>
        <w:t>v k C C</w:t>
      </w:r>
      <w:r>
        <w:rPr>
          <w:rFonts w:ascii="Segoe UI Symbol" w:eastAsia="Segoe UI Symbol" w:hAnsi="Segoe UI Symbol" w:cs="Segoe UI Symbol"/>
          <w:sz w:val="29"/>
        </w:rPr>
        <w:t>=</w:t>
      </w:r>
      <w:r>
        <w:rPr>
          <w:rFonts w:ascii="Segoe UI Symbol" w:eastAsia="Segoe UI Symbol" w:hAnsi="Segoe UI Symbol" w:cs="Segoe UI Symbol"/>
          <w:sz w:val="29"/>
        </w:rPr>
        <w:tab/>
      </w:r>
      <w:r>
        <w:rPr>
          <w:rFonts w:ascii="Segoe UI Symbol" w:eastAsia="Segoe UI Symbol" w:hAnsi="Segoe UI Symbol" w:cs="Segoe UI Symbol"/>
          <w:sz w:val="29"/>
        </w:rPr>
        <w:t xml:space="preserve"> </w:t>
      </w:r>
      <w:r>
        <w:rPr>
          <w:sz w:val="26"/>
          <w:vertAlign w:val="subscript"/>
        </w:rPr>
        <w:t xml:space="preserve">1 </w:t>
      </w:r>
      <w:r>
        <w:rPr>
          <w:rFonts w:ascii="Segoe UI Symbol" w:eastAsia="Segoe UI Symbol" w:hAnsi="Segoe UI Symbol" w:cs="Segoe UI Symbol"/>
          <w:sz w:val="29"/>
        </w:rPr>
        <w:t xml:space="preserve"> </w:t>
      </w:r>
      <w:r>
        <w:rPr>
          <w:sz w:val="26"/>
          <w:vertAlign w:val="subscript"/>
        </w:rPr>
        <w:t>2</w:t>
      </w:r>
      <w:r>
        <w:t xml:space="preserve"> </w:t>
      </w:r>
    </w:p>
    <w:p w14:paraId="155051E9" w14:textId="77777777" w:rsidR="00E620C6" w:rsidRDefault="001918E4">
      <w:pPr>
        <w:ind w:left="775" w:right="535"/>
      </w:pPr>
      <w:r>
        <w:t xml:space="preserve">Т.к. </w:t>
      </w:r>
      <w:r>
        <w:rPr>
          <w:i/>
        </w:rPr>
        <w:t>С</w:t>
      </w:r>
      <w:r>
        <w:rPr>
          <w:vertAlign w:val="subscript"/>
        </w:rPr>
        <w:t>1</w:t>
      </w:r>
      <w:r>
        <w:t xml:space="preserve"> = </w:t>
      </w:r>
      <w:r>
        <w:rPr>
          <w:i/>
        </w:rPr>
        <w:t>С</w:t>
      </w:r>
      <w:r>
        <w:rPr>
          <w:vertAlign w:val="subscript"/>
        </w:rPr>
        <w:t>2</w:t>
      </w:r>
      <w:r>
        <w:t xml:space="preserve">, то заменив </w:t>
      </w:r>
      <w:r>
        <w:rPr>
          <w:i/>
        </w:rPr>
        <w:t>С</w:t>
      </w:r>
      <w:r>
        <w:rPr>
          <w:vertAlign w:val="subscript"/>
        </w:rPr>
        <w:t>1</w:t>
      </w:r>
      <w:r>
        <w:t xml:space="preserve"> и </w:t>
      </w:r>
      <w:r>
        <w:rPr>
          <w:i/>
        </w:rPr>
        <w:t>С</w:t>
      </w:r>
      <w:r>
        <w:rPr>
          <w:vertAlign w:val="subscript"/>
        </w:rPr>
        <w:t>2</w:t>
      </w:r>
      <w:r>
        <w:t xml:space="preserve"> через </w:t>
      </w:r>
      <w:r>
        <w:rPr>
          <w:i/>
        </w:rPr>
        <w:t>С</w:t>
      </w:r>
      <w:r>
        <w:t xml:space="preserve">, получим </w:t>
      </w:r>
    </w:p>
    <w:p w14:paraId="4563080C" w14:textId="77777777" w:rsidR="00E620C6" w:rsidRDefault="001918E4">
      <w:pPr>
        <w:tabs>
          <w:tab w:val="center" w:pos="4629"/>
          <w:tab w:val="center" w:pos="5452"/>
        </w:tabs>
        <w:spacing w:after="0" w:line="259" w:lineRule="auto"/>
        <w:ind w:left="0" w:firstLine="0"/>
        <w:jc w:val="left"/>
      </w:pPr>
      <w:r>
        <w:rPr>
          <w:rFonts w:ascii="Calibri" w:eastAsia="Calibri" w:hAnsi="Calibri" w:cs="Calibri"/>
          <w:sz w:val="22"/>
        </w:rPr>
        <w:tab/>
      </w:r>
      <w:proofErr w:type="spellStart"/>
      <w:r>
        <w:rPr>
          <w:i/>
          <w:sz w:val="27"/>
        </w:rPr>
        <w:t>dC</w:t>
      </w:r>
      <w:proofErr w:type="spellEnd"/>
      <w:r>
        <w:rPr>
          <w:i/>
          <w:sz w:val="27"/>
        </w:rPr>
        <w:tab/>
      </w:r>
      <w:r>
        <w:rPr>
          <w:sz w:val="24"/>
          <w:vertAlign w:val="superscript"/>
        </w:rPr>
        <w:t>2</w:t>
      </w:r>
    </w:p>
    <w:p w14:paraId="03389B3D" w14:textId="77777777" w:rsidR="00E620C6" w:rsidRDefault="001918E4">
      <w:pPr>
        <w:spacing w:after="100" w:line="218" w:lineRule="auto"/>
        <w:ind w:left="4528" w:right="4434" w:hanging="256"/>
        <w:jc w:val="left"/>
      </w:pPr>
      <w:r>
        <w:rPr>
          <w:rFonts w:ascii="Segoe UI Symbol" w:eastAsia="Segoe UI Symbol" w:hAnsi="Segoe UI Symbol" w:cs="Segoe UI Symbol"/>
          <w:sz w:val="27"/>
        </w:rPr>
        <w:t>−</w:t>
      </w:r>
      <w:r>
        <w:rPr>
          <w:rFonts w:ascii="Segoe UI Symbol" w:eastAsia="Segoe UI Symbol" w:hAnsi="Segoe UI Symbol" w:cs="Segoe UI Symbol"/>
          <w:sz w:val="27"/>
        </w:rPr>
        <w:tab/>
      </w:r>
      <w:r>
        <w:rPr>
          <w:rFonts w:ascii="Calibri" w:eastAsia="Calibri" w:hAnsi="Calibri" w:cs="Calibri"/>
          <w:noProof/>
          <w:sz w:val="22"/>
        </w:rPr>
        <mc:AlternateContent>
          <mc:Choice Requires="wpg">
            <w:drawing>
              <wp:inline distT="0" distB="0" distL="0" distR="0" wp14:anchorId="14A91749" wp14:editId="35EF0836">
                <wp:extent cx="222769" cy="8213"/>
                <wp:effectExtent l="0" t="0" r="0" b="0"/>
                <wp:docPr id="104358" name="Group 104358"/>
                <wp:cNvGraphicFramePr/>
                <a:graphic xmlns:a="http://schemas.openxmlformats.org/drawingml/2006/main">
                  <a:graphicData uri="http://schemas.microsoft.com/office/word/2010/wordprocessingGroup">
                    <wpg:wgp>
                      <wpg:cNvGrpSpPr/>
                      <wpg:grpSpPr>
                        <a:xfrm>
                          <a:off x="0" y="0"/>
                          <a:ext cx="222769" cy="8213"/>
                          <a:chOff x="0" y="0"/>
                          <a:chExt cx="222769" cy="8213"/>
                        </a:xfrm>
                      </wpg:grpSpPr>
                      <wps:wsp>
                        <wps:cNvPr id="8433" name="Shape 8433"/>
                        <wps:cNvSpPr/>
                        <wps:spPr>
                          <a:xfrm>
                            <a:off x="0" y="0"/>
                            <a:ext cx="222769" cy="0"/>
                          </a:xfrm>
                          <a:custGeom>
                            <a:avLst/>
                            <a:gdLst/>
                            <a:ahLst/>
                            <a:cxnLst/>
                            <a:rect l="0" t="0" r="0" b="0"/>
                            <a:pathLst>
                              <a:path w="222769">
                                <a:moveTo>
                                  <a:pt x="0" y="0"/>
                                </a:moveTo>
                                <a:lnTo>
                                  <a:pt x="222769" y="0"/>
                                </a:lnTo>
                              </a:path>
                            </a:pathLst>
                          </a:custGeom>
                          <a:ln w="821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358" style="width:17.5409pt;height:0.646667pt;mso-position-horizontal-relative:char;mso-position-vertical-relative:line" coordsize="2227,82">
                <v:shape id="Shape 8433" style="position:absolute;width:2227;height:0;left:0;top:0;" coordsize="222769,0" path="m0,0l222769,0">
                  <v:stroke weight="0.646667pt" endcap="flat" joinstyle="round" on="true" color="#000000"/>
                  <v:fill on="false" color="#000000" opacity="0"/>
                </v:shape>
              </v:group>
            </w:pict>
          </mc:Fallback>
        </mc:AlternateContent>
      </w:r>
      <w:r>
        <w:rPr>
          <w:rFonts w:ascii="Segoe UI Symbol" w:eastAsia="Segoe UI Symbol" w:hAnsi="Segoe UI Symbol" w:cs="Segoe UI Symbol"/>
          <w:sz w:val="27"/>
        </w:rPr>
        <w:t xml:space="preserve">= </w:t>
      </w:r>
      <w:proofErr w:type="spellStart"/>
      <w:r>
        <w:rPr>
          <w:i/>
          <w:sz w:val="27"/>
        </w:rPr>
        <w:t>kC</w:t>
      </w:r>
      <w:proofErr w:type="spellEnd"/>
      <w:r>
        <w:rPr>
          <w:b/>
        </w:rPr>
        <w:t xml:space="preserve"> </w:t>
      </w:r>
      <w:proofErr w:type="spellStart"/>
      <w:r>
        <w:rPr>
          <w:i/>
          <w:sz w:val="27"/>
        </w:rPr>
        <w:t>dt</w:t>
      </w:r>
      <w:proofErr w:type="spellEnd"/>
    </w:p>
    <w:p w14:paraId="2DA835B3" w14:textId="77777777" w:rsidR="00E620C6" w:rsidRDefault="001918E4">
      <w:pPr>
        <w:ind w:left="775" w:right="535"/>
      </w:pPr>
      <w:r>
        <w:t xml:space="preserve">Разделим переменные и проинтегрируем: </w:t>
      </w:r>
    </w:p>
    <w:p w14:paraId="2920D2E5" w14:textId="77777777" w:rsidR="00E620C6" w:rsidRDefault="001918E4">
      <w:pPr>
        <w:ind w:left="4124" w:right="535"/>
      </w:pPr>
      <w:r>
        <w:t>1</w:t>
      </w:r>
    </w:p>
    <w:p w14:paraId="6B4774E1" w14:textId="77777777" w:rsidR="00E620C6" w:rsidRDefault="001918E4">
      <w:pPr>
        <w:spacing w:after="51" w:line="259" w:lineRule="auto"/>
        <w:ind w:left="4091" w:right="4254" w:hanging="10"/>
        <w:jc w:val="left"/>
      </w:pPr>
      <w:r>
        <w:rPr>
          <w:rFonts w:ascii="Calibri" w:eastAsia="Calibri" w:hAnsi="Calibri" w:cs="Calibri"/>
          <w:noProof/>
          <w:sz w:val="22"/>
        </w:rPr>
        <mc:AlternateContent>
          <mc:Choice Requires="wpg">
            <w:drawing>
              <wp:inline distT="0" distB="0" distL="0" distR="0" wp14:anchorId="2E1ADE67" wp14:editId="57D2E6A4">
                <wp:extent cx="141113" cy="8706"/>
                <wp:effectExtent l="0" t="0" r="0" b="0"/>
                <wp:docPr id="104359" name="Group 104359"/>
                <wp:cNvGraphicFramePr/>
                <a:graphic xmlns:a="http://schemas.openxmlformats.org/drawingml/2006/main">
                  <a:graphicData uri="http://schemas.microsoft.com/office/word/2010/wordprocessingGroup">
                    <wpg:wgp>
                      <wpg:cNvGrpSpPr/>
                      <wpg:grpSpPr>
                        <a:xfrm>
                          <a:off x="0" y="0"/>
                          <a:ext cx="141113" cy="8706"/>
                          <a:chOff x="0" y="0"/>
                          <a:chExt cx="141113" cy="8706"/>
                        </a:xfrm>
                      </wpg:grpSpPr>
                      <wps:wsp>
                        <wps:cNvPr id="8442" name="Shape 8442"/>
                        <wps:cNvSpPr/>
                        <wps:spPr>
                          <a:xfrm>
                            <a:off x="0" y="0"/>
                            <a:ext cx="141113" cy="0"/>
                          </a:xfrm>
                          <a:custGeom>
                            <a:avLst/>
                            <a:gdLst/>
                            <a:ahLst/>
                            <a:cxnLst/>
                            <a:rect l="0" t="0" r="0" b="0"/>
                            <a:pathLst>
                              <a:path w="141113">
                                <a:moveTo>
                                  <a:pt x="0" y="0"/>
                                </a:moveTo>
                                <a:lnTo>
                                  <a:pt x="141113" y="0"/>
                                </a:lnTo>
                              </a:path>
                            </a:pathLst>
                          </a:custGeom>
                          <a:ln w="870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359" style="width:11.1113pt;height:0.685506pt;mso-position-horizontal-relative:char;mso-position-vertical-relative:line" coordsize="1411,87">
                <v:shape id="Shape 8442" style="position:absolute;width:1411;height:0;left:0;top:0;" coordsize="141113,0" path="m0,0l141113,0">
                  <v:stroke weight="0.685506pt" endcap="flat" joinstyle="round" on="true" color="#000000"/>
                  <v:fill on="false" color="#000000" opacity="0"/>
                </v:shape>
              </v:group>
            </w:pict>
          </mc:Fallback>
        </mc:AlternateContent>
      </w:r>
      <w:r>
        <w:rPr>
          <w:rFonts w:ascii="Segoe UI Symbol" w:eastAsia="Segoe UI Symbol" w:hAnsi="Segoe UI Symbol" w:cs="Segoe UI Symbol"/>
        </w:rPr>
        <w:t>= +</w:t>
      </w:r>
      <w:proofErr w:type="spellStart"/>
      <w:r>
        <w:rPr>
          <w:i/>
        </w:rPr>
        <w:t>kt</w:t>
      </w:r>
      <w:proofErr w:type="spellEnd"/>
      <w:r>
        <w:rPr>
          <w:i/>
        </w:rPr>
        <w:tab/>
      </w:r>
      <w:proofErr w:type="spellStart"/>
      <w:r>
        <w:rPr>
          <w:i/>
        </w:rPr>
        <w:t>const</w:t>
      </w:r>
      <w:proofErr w:type="spellEnd"/>
      <w:r>
        <w:t xml:space="preserve"> </w:t>
      </w:r>
      <w:r>
        <w:rPr>
          <w:i/>
        </w:rPr>
        <w:t>C</w:t>
      </w:r>
    </w:p>
    <w:p w14:paraId="2F5BC5D7" w14:textId="77777777" w:rsidR="00E620C6" w:rsidRDefault="001918E4">
      <w:pPr>
        <w:spacing w:after="3" w:line="259" w:lineRule="auto"/>
        <w:ind w:left="10" w:right="532" w:hanging="10"/>
        <w:jc w:val="right"/>
      </w:pPr>
      <w:r>
        <w:t xml:space="preserve">Пусть начальная концентрация равна </w:t>
      </w:r>
      <w:r>
        <w:rPr>
          <w:i/>
        </w:rPr>
        <w:t>С</w:t>
      </w:r>
      <w:r>
        <w:rPr>
          <w:i/>
          <w:vertAlign w:val="subscript"/>
        </w:rPr>
        <w:t>0</w:t>
      </w:r>
      <w:r>
        <w:t xml:space="preserve">, в момент времени t = 0, тогда </w:t>
      </w:r>
    </w:p>
    <w:p w14:paraId="6EC1845F" w14:textId="77777777" w:rsidR="00E620C6" w:rsidRDefault="001918E4">
      <w:pPr>
        <w:spacing w:after="0" w:line="259" w:lineRule="auto"/>
        <w:ind w:left="957" w:hanging="10"/>
      </w:pPr>
      <w:r>
        <w:rPr>
          <w:sz w:val="24"/>
        </w:rPr>
        <w:t>1</w:t>
      </w:r>
    </w:p>
    <w:p w14:paraId="1100245B" w14:textId="77777777" w:rsidR="00E620C6" w:rsidRDefault="001918E4">
      <w:pPr>
        <w:spacing w:after="0" w:line="259" w:lineRule="auto"/>
        <w:ind w:left="109" w:right="6065" w:hanging="10"/>
        <w:jc w:val="left"/>
      </w:pPr>
      <w:proofErr w:type="spellStart"/>
      <w:r>
        <w:rPr>
          <w:i/>
          <w:sz w:val="24"/>
        </w:rPr>
        <w:lastRenderedPageBreak/>
        <w:t>const</w:t>
      </w:r>
      <w:proofErr w:type="spellEnd"/>
      <w:r>
        <w:rPr>
          <w:i/>
          <w:sz w:val="24"/>
        </w:rPr>
        <w:t xml:space="preserve"> </w:t>
      </w:r>
      <w:r>
        <w:rPr>
          <w:rFonts w:ascii="Segoe UI Symbol" w:eastAsia="Segoe UI Symbol" w:hAnsi="Segoe UI Symbol" w:cs="Segoe UI Symbol"/>
          <w:sz w:val="24"/>
        </w:rPr>
        <w:t xml:space="preserve">= </w:t>
      </w:r>
      <w:r>
        <w:rPr>
          <w:rFonts w:ascii="Calibri" w:eastAsia="Calibri" w:hAnsi="Calibri" w:cs="Calibri"/>
          <w:noProof/>
          <w:sz w:val="22"/>
        </w:rPr>
        <mc:AlternateContent>
          <mc:Choice Requires="wpg">
            <w:drawing>
              <wp:inline distT="0" distB="0" distL="0" distR="0" wp14:anchorId="50E6F785" wp14:editId="47B29045">
                <wp:extent cx="170050" cy="7419"/>
                <wp:effectExtent l="0" t="0" r="0" b="0"/>
                <wp:docPr id="104360" name="Group 104360"/>
                <wp:cNvGraphicFramePr/>
                <a:graphic xmlns:a="http://schemas.openxmlformats.org/drawingml/2006/main">
                  <a:graphicData uri="http://schemas.microsoft.com/office/word/2010/wordprocessingGroup">
                    <wpg:wgp>
                      <wpg:cNvGrpSpPr/>
                      <wpg:grpSpPr>
                        <a:xfrm>
                          <a:off x="0" y="0"/>
                          <a:ext cx="170050" cy="7419"/>
                          <a:chOff x="0" y="0"/>
                          <a:chExt cx="170050" cy="7419"/>
                        </a:xfrm>
                      </wpg:grpSpPr>
                      <wps:wsp>
                        <wps:cNvPr id="8455" name="Shape 8455"/>
                        <wps:cNvSpPr/>
                        <wps:spPr>
                          <a:xfrm>
                            <a:off x="0" y="0"/>
                            <a:ext cx="170050" cy="0"/>
                          </a:xfrm>
                          <a:custGeom>
                            <a:avLst/>
                            <a:gdLst/>
                            <a:ahLst/>
                            <a:cxnLst/>
                            <a:rect l="0" t="0" r="0" b="0"/>
                            <a:pathLst>
                              <a:path w="170050">
                                <a:moveTo>
                                  <a:pt x="0" y="0"/>
                                </a:moveTo>
                                <a:lnTo>
                                  <a:pt x="170050" y="0"/>
                                </a:lnTo>
                              </a:path>
                            </a:pathLst>
                          </a:custGeom>
                          <a:ln w="741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360" style="width:13.3898pt;height:0.584196pt;mso-position-horizontal-relative:char;mso-position-vertical-relative:line" coordsize="1700,74">
                <v:shape id="Shape 8455" style="position:absolute;width:1700;height:0;left:0;top:0;" coordsize="170050,0" path="m0,0l170050,0">
                  <v:stroke weight="0.584196pt" endcap="flat" joinstyle="round" on="true" color="#000000"/>
                  <v:fill on="false" color="#000000" opacity="0"/>
                </v:shape>
              </v:group>
            </w:pict>
          </mc:Fallback>
        </mc:AlternateContent>
      </w:r>
      <w:r>
        <w:t xml:space="preserve">.  </w:t>
      </w:r>
    </w:p>
    <w:p w14:paraId="4D7F63A4" w14:textId="77777777" w:rsidR="00E620C6" w:rsidRDefault="001918E4">
      <w:pPr>
        <w:spacing w:after="192" w:line="259" w:lineRule="auto"/>
        <w:ind w:left="880" w:firstLine="0"/>
        <w:jc w:val="left"/>
      </w:pPr>
      <w:r>
        <w:rPr>
          <w:i/>
          <w:sz w:val="24"/>
        </w:rPr>
        <w:t>C</w:t>
      </w:r>
      <w:r>
        <w:rPr>
          <w:sz w:val="21"/>
          <w:vertAlign w:val="subscript"/>
        </w:rPr>
        <w:t>0</w:t>
      </w:r>
    </w:p>
    <w:p w14:paraId="2B1E6757" w14:textId="77777777" w:rsidR="00E620C6" w:rsidRDefault="001918E4">
      <w:pPr>
        <w:numPr>
          <w:ilvl w:val="0"/>
          <w:numId w:val="18"/>
        </w:numPr>
        <w:spacing w:after="0" w:line="259" w:lineRule="auto"/>
        <w:ind w:right="635" w:hanging="5314"/>
        <w:jc w:val="left"/>
      </w:pPr>
      <w:r>
        <w:rPr>
          <w:sz w:val="27"/>
        </w:rPr>
        <w:t>1</w:t>
      </w:r>
    </w:p>
    <w:p w14:paraId="486F4980" w14:textId="77777777" w:rsidR="00E620C6" w:rsidRDefault="001918E4">
      <w:pPr>
        <w:spacing w:after="100" w:line="218" w:lineRule="auto"/>
        <w:ind w:left="4250" w:right="4434" w:hanging="10"/>
        <w:jc w:val="left"/>
      </w:pPr>
      <w:r>
        <w:rPr>
          <w:rFonts w:ascii="Calibri" w:eastAsia="Calibri" w:hAnsi="Calibri" w:cs="Calibri"/>
          <w:noProof/>
          <w:sz w:val="22"/>
        </w:rPr>
        <mc:AlternateContent>
          <mc:Choice Requires="wpg">
            <w:drawing>
              <wp:inline distT="0" distB="0" distL="0" distR="0" wp14:anchorId="28557093" wp14:editId="70CC7225">
                <wp:extent cx="136206" cy="8392"/>
                <wp:effectExtent l="0" t="0" r="0" b="0"/>
                <wp:docPr id="104361" name="Group 104361"/>
                <wp:cNvGraphicFramePr/>
                <a:graphic xmlns:a="http://schemas.openxmlformats.org/drawingml/2006/main">
                  <a:graphicData uri="http://schemas.microsoft.com/office/word/2010/wordprocessingGroup">
                    <wpg:wgp>
                      <wpg:cNvGrpSpPr/>
                      <wpg:grpSpPr>
                        <a:xfrm>
                          <a:off x="0" y="0"/>
                          <a:ext cx="136206" cy="8392"/>
                          <a:chOff x="0" y="0"/>
                          <a:chExt cx="136206" cy="8392"/>
                        </a:xfrm>
                      </wpg:grpSpPr>
                      <wps:wsp>
                        <wps:cNvPr id="8464" name="Shape 8464"/>
                        <wps:cNvSpPr/>
                        <wps:spPr>
                          <a:xfrm>
                            <a:off x="0" y="0"/>
                            <a:ext cx="136206" cy="0"/>
                          </a:xfrm>
                          <a:custGeom>
                            <a:avLst/>
                            <a:gdLst/>
                            <a:ahLst/>
                            <a:cxnLst/>
                            <a:rect l="0" t="0" r="0" b="0"/>
                            <a:pathLst>
                              <a:path w="136206">
                                <a:moveTo>
                                  <a:pt x="0" y="0"/>
                                </a:moveTo>
                                <a:lnTo>
                                  <a:pt x="136206" y="0"/>
                                </a:lnTo>
                              </a:path>
                            </a:pathLst>
                          </a:custGeom>
                          <a:ln w="839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361" style="width:10.7249pt;height:0.660763pt;mso-position-horizontal-relative:char;mso-position-vertical-relative:line" coordsize="1362,83">
                <v:shape id="Shape 8464" style="position:absolute;width:1362;height:0;left:0;top:0;" coordsize="136206,0" path="m0,0l136206,0">
                  <v:stroke weight="0.660763pt" endcap="flat" joinstyle="round" on="true" color="#000000"/>
                  <v:fill on="false" color="#000000" opacity="0"/>
                </v:shape>
              </v:group>
            </w:pict>
          </mc:Fallback>
        </mc:AlternateContent>
      </w:r>
      <w:r>
        <w:rPr>
          <w:rFonts w:ascii="Segoe UI Symbol" w:eastAsia="Segoe UI Symbol" w:hAnsi="Segoe UI Symbol" w:cs="Segoe UI Symbol"/>
          <w:sz w:val="27"/>
        </w:rPr>
        <w:t>−</w:t>
      </w:r>
      <w:r>
        <w:rPr>
          <w:rFonts w:ascii="Segoe UI Symbol" w:eastAsia="Segoe UI Symbol" w:hAnsi="Segoe UI Symbol" w:cs="Segoe UI Symbol"/>
          <w:sz w:val="27"/>
        </w:rPr>
        <w:t xml:space="preserve"> = </w:t>
      </w:r>
      <w:proofErr w:type="spellStart"/>
      <w:r>
        <w:rPr>
          <w:i/>
          <w:sz w:val="27"/>
        </w:rPr>
        <w:t>kt</w:t>
      </w:r>
      <w:proofErr w:type="spellEnd"/>
      <w:r>
        <w:rPr>
          <w:b/>
        </w:rPr>
        <w:t xml:space="preserve"> </w:t>
      </w:r>
      <w:r>
        <w:rPr>
          <w:i/>
          <w:sz w:val="27"/>
        </w:rPr>
        <w:t>C C</w:t>
      </w:r>
      <w:r>
        <w:rPr>
          <w:sz w:val="24"/>
          <w:vertAlign w:val="subscript"/>
        </w:rPr>
        <w:t>0</w:t>
      </w:r>
    </w:p>
    <w:p w14:paraId="7063859E" w14:textId="77777777" w:rsidR="00E620C6" w:rsidRDefault="001918E4">
      <w:pPr>
        <w:ind w:left="59" w:right="535"/>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6E43DEDD" wp14:editId="3CC9B401">
                <wp:simplePos x="0" y="0"/>
                <wp:positionH relativeFrom="column">
                  <wp:posOffset>1557439</wp:posOffset>
                </wp:positionH>
                <wp:positionV relativeFrom="paragraph">
                  <wp:posOffset>99132</wp:posOffset>
                </wp:positionV>
                <wp:extent cx="93103" cy="134942"/>
                <wp:effectExtent l="0" t="0" r="0" b="0"/>
                <wp:wrapNone/>
                <wp:docPr id="102801" name="Group 102801"/>
                <wp:cNvGraphicFramePr/>
                <a:graphic xmlns:a="http://schemas.openxmlformats.org/drawingml/2006/main">
                  <a:graphicData uri="http://schemas.microsoft.com/office/word/2010/wordprocessingGroup">
                    <wpg:wgp>
                      <wpg:cNvGrpSpPr/>
                      <wpg:grpSpPr>
                        <a:xfrm>
                          <a:off x="0" y="0"/>
                          <a:ext cx="93103" cy="134942"/>
                          <a:chOff x="0" y="0"/>
                          <a:chExt cx="93103" cy="134942"/>
                        </a:xfrm>
                      </wpg:grpSpPr>
                      <wps:wsp>
                        <wps:cNvPr id="8488" name="Shape 8488"/>
                        <wps:cNvSpPr/>
                        <wps:spPr>
                          <a:xfrm>
                            <a:off x="0" y="0"/>
                            <a:ext cx="93103" cy="134942"/>
                          </a:xfrm>
                          <a:custGeom>
                            <a:avLst/>
                            <a:gdLst/>
                            <a:ahLst/>
                            <a:cxnLst/>
                            <a:rect l="0" t="0" r="0" b="0"/>
                            <a:pathLst>
                              <a:path w="93103" h="134942">
                                <a:moveTo>
                                  <a:pt x="93103" y="0"/>
                                </a:moveTo>
                                <a:lnTo>
                                  <a:pt x="0" y="134942"/>
                                </a:lnTo>
                              </a:path>
                            </a:pathLst>
                          </a:custGeom>
                          <a:ln w="335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2801" style="width:7.33093pt;height:10.6253pt;position:absolute;z-index:7;mso-position-horizontal-relative:text;mso-position-horizontal:absolute;margin-left:122.633pt;mso-position-vertical-relative:text;margin-top:7.80564pt;" coordsize="931,1349">
                <v:shape id="Shape 8488" style="position:absolute;width:931;height:1349;left:0;top:0;" coordsize="93103,134942" path="m93103,0l0,134942">
                  <v:stroke weight="0.263893pt" endcap="flat" joinstyle="round"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210B5D9C" wp14:editId="4C12FBF1">
                <wp:simplePos x="0" y="0"/>
                <wp:positionH relativeFrom="column">
                  <wp:posOffset>4937940</wp:posOffset>
                </wp:positionH>
                <wp:positionV relativeFrom="paragraph">
                  <wp:posOffset>86990</wp:posOffset>
                </wp:positionV>
                <wp:extent cx="168041" cy="7424"/>
                <wp:effectExtent l="0" t="0" r="0" b="0"/>
                <wp:wrapNone/>
                <wp:docPr id="102802" name="Group 102802"/>
                <wp:cNvGraphicFramePr/>
                <a:graphic xmlns:a="http://schemas.openxmlformats.org/drawingml/2006/main">
                  <a:graphicData uri="http://schemas.microsoft.com/office/word/2010/wordprocessingGroup">
                    <wpg:wgp>
                      <wpg:cNvGrpSpPr/>
                      <wpg:grpSpPr>
                        <a:xfrm>
                          <a:off x="0" y="0"/>
                          <a:ext cx="168041" cy="7424"/>
                          <a:chOff x="0" y="0"/>
                          <a:chExt cx="168041" cy="7424"/>
                        </a:xfrm>
                      </wpg:grpSpPr>
                      <wps:wsp>
                        <wps:cNvPr id="8493" name="Shape 8493"/>
                        <wps:cNvSpPr/>
                        <wps:spPr>
                          <a:xfrm>
                            <a:off x="0" y="0"/>
                            <a:ext cx="168041" cy="0"/>
                          </a:xfrm>
                          <a:custGeom>
                            <a:avLst/>
                            <a:gdLst/>
                            <a:ahLst/>
                            <a:cxnLst/>
                            <a:rect l="0" t="0" r="0" b="0"/>
                            <a:pathLst>
                              <a:path w="168041">
                                <a:moveTo>
                                  <a:pt x="0" y="0"/>
                                </a:moveTo>
                                <a:lnTo>
                                  <a:pt x="168041"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2802" style="width:13.2316pt;height:2.28882e-05pt;position:absolute;z-index:12;mso-position-horizontal-relative:text;mso-position-horizontal:absolute;margin-left:388.814pt;mso-position-vertical-relative:text;margin-top:6.84959pt;" coordsize="1680,0">
                <v:shape id="Shape 8493" style="position:absolute;width:1680;height:0;left:0;top:0;" coordsize="168041,0" path="m0,0l168041,0">
                  <v:stroke weight="0.584534pt" endcap="flat" joinstyle="round" on="true" color="#000000"/>
                  <v:fill on="false" color="#000000" opacity="0"/>
                </v:shape>
              </v:group>
            </w:pict>
          </mc:Fallback>
        </mc:AlternateContent>
      </w:r>
      <w:r>
        <w:t>В момент времени</w:t>
      </w:r>
      <w:r>
        <w:rPr>
          <w:b/>
        </w:rPr>
        <w:t xml:space="preserve"> </w:t>
      </w:r>
      <w:r>
        <w:rPr>
          <w:i/>
          <w:sz w:val="24"/>
        </w:rPr>
        <w:t>t</w:t>
      </w:r>
      <w:r>
        <w:rPr>
          <w:sz w:val="21"/>
          <w:vertAlign w:val="subscript"/>
        </w:rPr>
        <w:t>1</w:t>
      </w:r>
      <w:r>
        <w:t xml:space="preserve">израсходуется половина вещества, т.е. </w:t>
      </w:r>
      <w:r>
        <w:rPr>
          <w:i/>
          <w:sz w:val="24"/>
        </w:rPr>
        <w:t xml:space="preserve">C </w:t>
      </w:r>
      <w:r>
        <w:rPr>
          <w:rFonts w:ascii="Segoe UI Symbol" w:eastAsia="Segoe UI Symbol" w:hAnsi="Segoe UI Symbol" w:cs="Segoe UI Symbol"/>
          <w:sz w:val="37"/>
          <w:vertAlign w:val="subscript"/>
        </w:rPr>
        <w:t xml:space="preserve">= </w:t>
      </w:r>
      <w:r>
        <w:rPr>
          <w:i/>
          <w:sz w:val="37"/>
          <w:vertAlign w:val="superscript"/>
        </w:rPr>
        <w:t>C</w:t>
      </w:r>
      <w:r>
        <w:rPr>
          <w:sz w:val="21"/>
          <w:vertAlign w:val="superscript"/>
        </w:rPr>
        <w:t xml:space="preserve">0 </w:t>
      </w:r>
      <w:r>
        <w:t xml:space="preserve">. Отсюда </w:t>
      </w:r>
    </w:p>
    <w:p w14:paraId="350A0199" w14:textId="77777777" w:rsidR="00E620C6" w:rsidRDefault="001918E4">
      <w:pPr>
        <w:numPr>
          <w:ilvl w:val="0"/>
          <w:numId w:val="18"/>
        </w:numPr>
        <w:spacing w:after="85" w:line="259" w:lineRule="auto"/>
        <w:ind w:right="635" w:hanging="5314"/>
        <w:jc w:val="left"/>
      </w:pPr>
      <w:r>
        <w:rPr>
          <w:sz w:val="24"/>
        </w:rPr>
        <w:t>2</w:t>
      </w:r>
    </w:p>
    <w:p w14:paraId="5BEC2685" w14:textId="77777777" w:rsidR="00E620C6" w:rsidRDefault="001918E4">
      <w:pPr>
        <w:spacing w:after="126" w:line="259" w:lineRule="auto"/>
        <w:ind w:left="167" w:firstLine="0"/>
        <w:jc w:val="center"/>
      </w:pPr>
      <w:r>
        <w:rPr>
          <w:sz w:val="32"/>
        </w:rPr>
        <w:t>1</w:t>
      </w:r>
    </w:p>
    <w:p w14:paraId="0D8E914A" w14:textId="77777777" w:rsidR="00E620C6" w:rsidRDefault="001918E4">
      <w:pPr>
        <w:tabs>
          <w:tab w:val="center" w:pos="4852"/>
          <w:tab w:val="center" w:pos="5523"/>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75648" behindDoc="1" locked="0" layoutInCell="1" allowOverlap="1" wp14:anchorId="0F583754" wp14:editId="464F3EC6">
                <wp:simplePos x="0" y="0"/>
                <wp:positionH relativeFrom="column">
                  <wp:posOffset>2784217</wp:posOffset>
                </wp:positionH>
                <wp:positionV relativeFrom="paragraph">
                  <wp:posOffset>4182</wp:posOffset>
                </wp:positionV>
                <wp:extent cx="679570" cy="189644"/>
                <wp:effectExtent l="0" t="0" r="0" b="0"/>
                <wp:wrapNone/>
                <wp:docPr id="102803" name="Group 102803"/>
                <wp:cNvGraphicFramePr/>
                <a:graphic xmlns:a="http://schemas.openxmlformats.org/drawingml/2006/main">
                  <a:graphicData uri="http://schemas.microsoft.com/office/word/2010/wordprocessingGroup">
                    <wpg:wgp>
                      <wpg:cNvGrpSpPr/>
                      <wpg:grpSpPr>
                        <a:xfrm>
                          <a:off x="0" y="0"/>
                          <a:ext cx="679570" cy="189644"/>
                          <a:chOff x="0" y="0"/>
                          <a:chExt cx="679570" cy="189644"/>
                        </a:xfrm>
                      </wpg:grpSpPr>
                      <wps:wsp>
                        <wps:cNvPr id="8501" name="Shape 8501"/>
                        <wps:cNvSpPr/>
                        <wps:spPr>
                          <a:xfrm>
                            <a:off x="0" y="13448"/>
                            <a:ext cx="126119" cy="176196"/>
                          </a:xfrm>
                          <a:custGeom>
                            <a:avLst/>
                            <a:gdLst/>
                            <a:ahLst/>
                            <a:cxnLst/>
                            <a:rect l="0" t="0" r="0" b="0"/>
                            <a:pathLst>
                              <a:path w="126119" h="176196">
                                <a:moveTo>
                                  <a:pt x="126119" y="0"/>
                                </a:moveTo>
                                <a:lnTo>
                                  <a:pt x="0" y="176196"/>
                                </a:lnTo>
                              </a:path>
                            </a:pathLst>
                          </a:custGeom>
                          <a:ln w="4487" cap="flat">
                            <a:round/>
                          </a:ln>
                        </wps:spPr>
                        <wps:style>
                          <a:lnRef idx="1">
                            <a:srgbClr val="000000"/>
                          </a:lnRef>
                          <a:fillRef idx="0">
                            <a:srgbClr val="000000">
                              <a:alpha val="0"/>
                            </a:srgbClr>
                          </a:fillRef>
                          <a:effectRef idx="0">
                            <a:scrgbClr r="0" g="0" b="0"/>
                          </a:effectRef>
                          <a:fontRef idx="none"/>
                        </wps:style>
                        <wps:bodyPr/>
                      </wps:wsp>
                      <wps:wsp>
                        <wps:cNvPr id="8502" name="Shape 8502"/>
                        <wps:cNvSpPr/>
                        <wps:spPr>
                          <a:xfrm>
                            <a:off x="363016" y="0"/>
                            <a:ext cx="316554" cy="0"/>
                          </a:xfrm>
                          <a:custGeom>
                            <a:avLst/>
                            <a:gdLst/>
                            <a:ahLst/>
                            <a:cxnLst/>
                            <a:rect l="0" t="0" r="0" b="0"/>
                            <a:pathLst>
                              <a:path w="316554">
                                <a:moveTo>
                                  <a:pt x="0" y="0"/>
                                </a:moveTo>
                                <a:lnTo>
                                  <a:pt x="316554" y="0"/>
                                </a:lnTo>
                              </a:path>
                            </a:pathLst>
                          </a:custGeom>
                          <a:ln w="979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2803" style="width:53.5095pt;height:14.9326pt;position:absolute;z-index:-2147483629;mso-position-horizontal-relative:text;mso-position-horizontal:absolute;margin-left:219.23pt;mso-position-vertical-relative:text;margin-top:0.329269pt;" coordsize="6795,1896">
                <v:shape id="Shape 8501" style="position:absolute;width:1261;height:1761;left:0;top:134;" coordsize="126119,176196" path="m126119,0l0,176196">
                  <v:stroke weight="0.353329pt" endcap="flat" joinstyle="round" on="true" color="#000000"/>
                  <v:fill on="false" color="#000000" opacity="0"/>
                </v:shape>
                <v:shape id="Shape 8502" style="position:absolute;width:3165;height:0;left:3630;top:0;" coordsize="316554,0" path="m0,0l316554,0">
                  <v:stroke weight="0.770892pt" endcap="flat" joinstyle="round" on="true" color="#000000"/>
                  <v:fill on="false" color="#000000" opacity="0"/>
                </v:shape>
              </v:group>
            </w:pict>
          </mc:Fallback>
        </mc:AlternateContent>
      </w:r>
      <w:r>
        <w:rPr>
          <w:rFonts w:ascii="Calibri" w:eastAsia="Calibri" w:hAnsi="Calibri" w:cs="Calibri"/>
          <w:sz w:val="22"/>
        </w:rPr>
        <w:tab/>
      </w:r>
      <w:r>
        <w:rPr>
          <w:i/>
          <w:sz w:val="32"/>
        </w:rPr>
        <w:t>t</w:t>
      </w:r>
      <w:r>
        <w:rPr>
          <w:vertAlign w:val="subscript"/>
        </w:rPr>
        <w:t xml:space="preserve">1 </w:t>
      </w:r>
      <w:r>
        <w:rPr>
          <w:rFonts w:ascii="Segoe UI Symbol" w:eastAsia="Segoe UI Symbol" w:hAnsi="Segoe UI Symbol" w:cs="Segoe UI Symbol"/>
          <w:sz w:val="32"/>
        </w:rPr>
        <w:t xml:space="preserve">= </w:t>
      </w:r>
      <w:r>
        <w:rPr>
          <w:i/>
          <w:sz w:val="32"/>
        </w:rPr>
        <w:t>C k</w:t>
      </w:r>
      <w:r>
        <w:rPr>
          <w:sz w:val="18"/>
        </w:rPr>
        <w:t>0</w:t>
      </w:r>
      <w:r>
        <w:rPr>
          <w:sz w:val="18"/>
        </w:rPr>
        <w:tab/>
      </w:r>
      <w:r>
        <w:t xml:space="preserve"> </w:t>
      </w:r>
    </w:p>
    <w:p w14:paraId="3168769C" w14:textId="77777777" w:rsidR="00E620C6" w:rsidRDefault="001918E4">
      <w:pPr>
        <w:spacing w:after="329" w:line="259" w:lineRule="auto"/>
        <w:ind w:left="2638" w:right="3784" w:hanging="10"/>
        <w:jc w:val="center"/>
      </w:pPr>
      <w:r>
        <w:rPr>
          <w:sz w:val="18"/>
        </w:rPr>
        <w:t>2</w:t>
      </w:r>
    </w:p>
    <w:p w14:paraId="0F9B1764" w14:textId="77777777" w:rsidR="00E620C6" w:rsidRDefault="001918E4">
      <w:pPr>
        <w:spacing w:after="4" w:line="259" w:lineRule="auto"/>
        <w:ind w:left="49" w:right="534" w:firstLine="708"/>
        <w:jc w:val="left"/>
      </w:pPr>
      <w:r>
        <w:t xml:space="preserve">Это означает, что период полураспада для гомогенных реакций второго порядка, протекающих в растворе, зависит от концентрации, а в газовой фазе от давления. Видно, что константа скорости реакции второго порядка имеет </w:t>
      </w:r>
      <w:r>
        <w:rPr>
          <w:i/>
          <w:sz w:val="25"/>
        </w:rPr>
        <w:t xml:space="preserve">л </w:t>
      </w:r>
      <w:r>
        <w:t xml:space="preserve">размерность </w:t>
      </w:r>
      <w:r>
        <w:rPr>
          <w:rFonts w:ascii="Calibri" w:eastAsia="Calibri" w:hAnsi="Calibri" w:cs="Calibri"/>
          <w:noProof/>
          <w:sz w:val="22"/>
        </w:rPr>
        <mc:AlternateContent>
          <mc:Choice Requires="wpg">
            <w:drawing>
              <wp:inline distT="0" distB="0" distL="0" distR="0" wp14:anchorId="692800AD" wp14:editId="3EAEE961">
                <wp:extent cx="712809" cy="1"/>
                <wp:effectExtent l="0" t="0" r="0" b="0"/>
                <wp:docPr id="102804" name="Group 102804"/>
                <wp:cNvGraphicFramePr/>
                <a:graphic xmlns:a="http://schemas.openxmlformats.org/drawingml/2006/main">
                  <a:graphicData uri="http://schemas.microsoft.com/office/word/2010/wordprocessingGroup">
                    <wpg:wgp>
                      <wpg:cNvGrpSpPr/>
                      <wpg:grpSpPr>
                        <a:xfrm>
                          <a:off x="0" y="0"/>
                          <a:ext cx="712809" cy="1"/>
                          <a:chOff x="0" y="0"/>
                          <a:chExt cx="712809" cy="1"/>
                        </a:xfrm>
                      </wpg:grpSpPr>
                      <wps:wsp>
                        <wps:cNvPr id="8518" name="Shape 8518"/>
                        <wps:cNvSpPr/>
                        <wps:spPr>
                          <a:xfrm>
                            <a:off x="0" y="0"/>
                            <a:ext cx="712809" cy="1"/>
                          </a:xfrm>
                          <a:custGeom>
                            <a:avLst/>
                            <a:gdLst/>
                            <a:ahLst/>
                            <a:cxnLst/>
                            <a:rect l="0" t="0" r="0" b="0"/>
                            <a:pathLst>
                              <a:path w="712809" h="1">
                                <a:moveTo>
                                  <a:pt x="0" y="0"/>
                                </a:moveTo>
                                <a:lnTo>
                                  <a:pt x="712809" y="1"/>
                                </a:lnTo>
                              </a:path>
                            </a:pathLst>
                          </a:custGeom>
                          <a:ln w="791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804" style="width:56.1267pt;height:6.10352e-05pt;mso-position-horizontal-relative:char;mso-position-vertical-relative:line" coordsize="7128,0">
                <v:shape id="Shape 8518" style="position:absolute;width:7128;height:0;left:0;top:0;" coordsize="712809,1" path="m0,0l712809,1">
                  <v:stroke weight="0.623248pt" endcap="flat" joinstyle="round" on="true" color="#000000"/>
                  <v:fill on="false" color="#000000" opacity="0"/>
                </v:shape>
              </v:group>
            </w:pict>
          </mc:Fallback>
        </mc:AlternateContent>
      </w:r>
      <w:r>
        <w:t xml:space="preserve">. </w:t>
      </w:r>
      <w:r>
        <w:rPr>
          <w:i/>
          <w:sz w:val="25"/>
        </w:rPr>
        <w:t>моль мин</w:t>
      </w:r>
      <w:r>
        <w:rPr>
          <w:rFonts w:ascii="Segoe UI Symbol" w:eastAsia="Segoe UI Symbol" w:hAnsi="Segoe UI Symbol" w:cs="Segoe UI Symbol"/>
          <w:sz w:val="25"/>
        </w:rPr>
        <w:t></w:t>
      </w:r>
    </w:p>
    <w:p w14:paraId="4BDD0D34" w14:textId="77777777" w:rsidR="00E620C6" w:rsidRDefault="001918E4">
      <w:pPr>
        <w:spacing w:after="149" w:line="259" w:lineRule="auto"/>
        <w:ind w:left="64" w:firstLine="0"/>
        <w:jc w:val="left"/>
      </w:pPr>
      <w:r>
        <w:rPr>
          <w:b/>
        </w:rPr>
        <w:t xml:space="preserve"> </w:t>
      </w:r>
    </w:p>
    <w:p w14:paraId="7A504E5E" w14:textId="77777777" w:rsidR="00E620C6" w:rsidRDefault="001918E4">
      <w:pPr>
        <w:spacing w:after="135" w:line="271" w:lineRule="auto"/>
        <w:ind w:left="59" w:right="530"/>
      </w:pPr>
      <w:r>
        <w:rPr>
          <w:b/>
        </w:rPr>
        <w:t xml:space="preserve">Методы определения порядка реакций.  </w:t>
      </w:r>
    </w:p>
    <w:p w14:paraId="75DB5B1D" w14:textId="77777777" w:rsidR="00E620C6" w:rsidRDefault="001918E4">
      <w:pPr>
        <w:ind w:left="59" w:right="535"/>
      </w:pPr>
      <w:r>
        <w:t xml:space="preserve">Для определения порядка реакции существует несколько методов: </w:t>
      </w:r>
    </w:p>
    <w:p w14:paraId="7B43682F" w14:textId="77777777" w:rsidR="00E620C6" w:rsidRDefault="001918E4">
      <w:pPr>
        <w:numPr>
          <w:ilvl w:val="0"/>
          <w:numId w:val="19"/>
        </w:numPr>
        <w:ind w:right="535" w:hanging="362"/>
      </w:pPr>
      <w:r>
        <w:t xml:space="preserve">Метод проб и ошибок: </w:t>
      </w:r>
    </w:p>
    <w:p w14:paraId="6400CEA1" w14:textId="77777777" w:rsidR="00E620C6" w:rsidRDefault="001918E4">
      <w:pPr>
        <w:numPr>
          <w:ilvl w:val="1"/>
          <w:numId w:val="19"/>
        </w:numPr>
        <w:ind w:right="535" w:hanging="360"/>
      </w:pPr>
      <w:r>
        <w:t>Расчетный вариант. Полученные данные о зависимости концентрации реагента от времени подставляются в уравнение для расчета константы с</w:t>
      </w:r>
      <w:r>
        <w:t xml:space="preserve">корости реакции первого порядка. Если получающиеся константы не зависят от времени, то предположение верно. Иначе используется уравнение для второго или третьего порядка. </w:t>
      </w:r>
    </w:p>
    <w:p w14:paraId="0E03E490" w14:textId="77777777" w:rsidR="00E620C6" w:rsidRDefault="001918E4">
      <w:pPr>
        <w:numPr>
          <w:ilvl w:val="1"/>
          <w:numId w:val="19"/>
        </w:numPr>
        <w:ind w:right="535" w:hanging="360"/>
      </w:pPr>
      <w:r>
        <w:t>Графический вариант. Для экспериментально полученной зависимости концентрации реаген</w:t>
      </w:r>
      <w:r>
        <w:t xml:space="preserve">та А от времени строим следующие графики, соответствующие уравнениям разных порядков:   </w:t>
      </w:r>
    </w:p>
    <w:p w14:paraId="46641545" w14:textId="77777777" w:rsidR="00E620C6" w:rsidRDefault="001918E4">
      <w:pPr>
        <w:spacing w:after="0" w:line="259" w:lineRule="auto"/>
        <w:ind w:left="1144" w:firstLine="0"/>
        <w:jc w:val="left"/>
      </w:pPr>
      <w:r>
        <w:t xml:space="preserve"> </w:t>
      </w:r>
    </w:p>
    <w:p w14:paraId="0890D14F" w14:textId="77777777" w:rsidR="00E620C6" w:rsidRDefault="001918E4">
      <w:pPr>
        <w:spacing w:after="47" w:line="259" w:lineRule="auto"/>
        <w:ind w:left="64" w:firstLine="0"/>
        <w:jc w:val="left"/>
      </w:pPr>
      <w:r>
        <w:rPr>
          <w:rFonts w:ascii="Calibri" w:eastAsia="Calibri" w:hAnsi="Calibri" w:cs="Calibri"/>
          <w:noProof/>
          <w:sz w:val="22"/>
        </w:rPr>
        <w:lastRenderedPageBreak/>
        <mc:AlternateContent>
          <mc:Choice Requires="wpg">
            <w:drawing>
              <wp:inline distT="0" distB="0" distL="0" distR="0" wp14:anchorId="573C03BB" wp14:editId="34680070">
                <wp:extent cx="6409817" cy="2241071"/>
                <wp:effectExtent l="0" t="0" r="0" b="0"/>
                <wp:docPr id="113451" name="Group 113451"/>
                <wp:cNvGraphicFramePr/>
                <a:graphic xmlns:a="http://schemas.openxmlformats.org/drawingml/2006/main">
                  <a:graphicData uri="http://schemas.microsoft.com/office/word/2010/wordprocessingGroup">
                    <wpg:wgp>
                      <wpg:cNvGrpSpPr/>
                      <wpg:grpSpPr>
                        <a:xfrm>
                          <a:off x="0" y="0"/>
                          <a:ext cx="6409817" cy="2241071"/>
                          <a:chOff x="0" y="0"/>
                          <a:chExt cx="6409817" cy="2241071"/>
                        </a:xfrm>
                      </wpg:grpSpPr>
                      <wps:wsp>
                        <wps:cNvPr id="8565" name="Rectangle 8565"/>
                        <wps:cNvSpPr/>
                        <wps:spPr>
                          <a:xfrm>
                            <a:off x="0" y="0"/>
                            <a:ext cx="59287" cy="262525"/>
                          </a:xfrm>
                          <a:prstGeom prst="rect">
                            <a:avLst/>
                          </a:prstGeom>
                          <a:ln>
                            <a:noFill/>
                          </a:ln>
                        </wps:spPr>
                        <wps:txbx>
                          <w:txbxContent>
                            <w:p w14:paraId="6EC8DA65"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66" name="Rectangle 8566"/>
                        <wps:cNvSpPr/>
                        <wps:spPr>
                          <a:xfrm>
                            <a:off x="0" y="204216"/>
                            <a:ext cx="59287" cy="262525"/>
                          </a:xfrm>
                          <a:prstGeom prst="rect">
                            <a:avLst/>
                          </a:prstGeom>
                          <a:ln>
                            <a:noFill/>
                          </a:ln>
                        </wps:spPr>
                        <wps:txbx>
                          <w:txbxContent>
                            <w:p w14:paraId="0BDF2987"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67" name="Rectangle 8567"/>
                        <wps:cNvSpPr/>
                        <wps:spPr>
                          <a:xfrm>
                            <a:off x="0" y="408432"/>
                            <a:ext cx="59287" cy="262525"/>
                          </a:xfrm>
                          <a:prstGeom prst="rect">
                            <a:avLst/>
                          </a:prstGeom>
                          <a:ln>
                            <a:noFill/>
                          </a:ln>
                        </wps:spPr>
                        <wps:txbx>
                          <w:txbxContent>
                            <w:p w14:paraId="05BBF1E9"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68" name="Rectangle 8568"/>
                        <wps:cNvSpPr/>
                        <wps:spPr>
                          <a:xfrm>
                            <a:off x="0" y="612648"/>
                            <a:ext cx="59287" cy="262525"/>
                          </a:xfrm>
                          <a:prstGeom prst="rect">
                            <a:avLst/>
                          </a:prstGeom>
                          <a:ln>
                            <a:noFill/>
                          </a:ln>
                        </wps:spPr>
                        <wps:txbx>
                          <w:txbxContent>
                            <w:p w14:paraId="200F5640"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69" name="Rectangle 8569"/>
                        <wps:cNvSpPr/>
                        <wps:spPr>
                          <a:xfrm>
                            <a:off x="0" y="816864"/>
                            <a:ext cx="59287" cy="262524"/>
                          </a:xfrm>
                          <a:prstGeom prst="rect">
                            <a:avLst/>
                          </a:prstGeom>
                          <a:ln>
                            <a:noFill/>
                          </a:ln>
                        </wps:spPr>
                        <wps:txbx>
                          <w:txbxContent>
                            <w:p w14:paraId="6DA00CE2"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70" name="Rectangle 8570"/>
                        <wps:cNvSpPr/>
                        <wps:spPr>
                          <a:xfrm>
                            <a:off x="0" y="1021080"/>
                            <a:ext cx="59287" cy="262526"/>
                          </a:xfrm>
                          <a:prstGeom prst="rect">
                            <a:avLst/>
                          </a:prstGeom>
                          <a:ln>
                            <a:noFill/>
                          </a:ln>
                        </wps:spPr>
                        <wps:txbx>
                          <w:txbxContent>
                            <w:p w14:paraId="1AAAACC9"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71" name="Rectangle 8571"/>
                        <wps:cNvSpPr/>
                        <wps:spPr>
                          <a:xfrm>
                            <a:off x="0" y="1226820"/>
                            <a:ext cx="59287" cy="262525"/>
                          </a:xfrm>
                          <a:prstGeom prst="rect">
                            <a:avLst/>
                          </a:prstGeom>
                          <a:ln>
                            <a:noFill/>
                          </a:ln>
                        </wps:spPr>
                        <wps:txbx>
                          <w:txbxContent>
                            <w:p w14:paraId="1AAEC61D"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72" name="Rectangle 8572"/>
                        <wps:cNvSpPr/>
                        <wps:spPr>
                          <a:xfrm>
                            <a:off x="0" y="1431036"/>
                            <a:ext cx="59287" cy="262525"/>
                          </a:xfrm>
                          <a:prstGeom prst="rect">
                            <a:avLst/>
                          </a:prstGeom>
                          <a:ln>
                            <a:noFill/>
                          </a:ln>
                        </wps:spPr>
                        <wps:txbx>
                          <w:txbxContent>
                            <w:p w14:paraId="2D097B4A"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73" name="Rectangle 8573"/>
                        <wps:cNvSpPr/>
                        <wps:spPr>
                          <a:xfrm>
                            <a:off x="0" y="1635252"/>
                            <a:ext cx="59287" cy="262525"/>
                          </a:xfrm>
                          <a:prstGeom prst="rect">
                            <a:avLst/>
                          </a:prstGeom>
                          <a:ln>
                            <a:noFill/>
                          </a:ln>
                        </wps:spPr>
                        <wps:txbx>
                          <w:txbxContent>
                            <w:p w14:paraId="20487E90"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74" name="Rectangle 8574"/>
                        <wps:cNvSpPr/>
                        <wps:spPr>
                          <a:xfrm>
                            <a:off x="0" y="1839468"/>
                            <a:ext cx="59287" cy="262524"/>
                          </a:xfrm>
                          <a:prstGeom prst="rect">
                            <a:avLst/>
                          </a:prstGeom>
                          <a:ln>
                            <a:noFill/>
                          </a:ln>
                        </wps:spPr>
                        <wps:txbx>
                          <w:txbxContent>
                            <w:p w14:paraId="71F6780E"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75" name="Rectangle 8575"/>
                        <wps:cNvSpPr/>
                        <wps:spPr>
                          <a:xfrm>
                            <a:off x="0" y="2043684"/>
                            <a:ext cx="59287" cy="262525"/>
                          </a:xfrm>
                          <a:prstGeom prst="rect">
                            <a:avLst/>
                          </a:prstGeom>
                          <a:ln>
                            <a:noFill/>
                          </a:ln>
                        </wps:spPr>
                        <wps:txbx>
                          <w:txbxContent>
                            <w:p w14:paraId="2360F87F"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8592" name="Shape 8592"/>
                        <wps:cNvSpPr/>
                        <wps:spPr>
                          <a:xfrm>
                            <a:off x="595122" y="134996"/>
                            <a:ext cx="76200" cy="2037715"/>
                          </a:xfrm>
                          <a:custGeom>
                            <a:avLst/>
                            <a:gdLst/>
                            <a:ahLst/>
                            <a:cxnLst/>
                            <a:rect l="0" t="0" r="0" b="0"/>
                            <a:pathLst>
                              <a:path w="76200" h="2037715">
                                <a:moveTo>
                                  <a:pt x="38100" y="0"/>
                                </a:moveTo>
                                <a:lnTo>
                                  <a:pt x="76200" y="76200"/>
                                </a:lnTo>
                                <a:lnTo>
                                  <a:pt x="44450" y="76200"/>
                                </a:lnTo>
                                <a:lnTo>
                                  <a:pt x="44450" y="2037715"/>
                                </a:lnTo>
                                <a:lnTo>
                                  <a:pt x="31750" y="2037715"/>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3" name="Shape 8593"/>
                        <wps:cNvSpPr/>
                        <wps:spPr>
                          <a:xfrm>
                            <a:off x="633222" y="2125087"/>
                            <a:ext cx="1557655" cy="76200"/>
                          </a:xfrm>
                          <a:custGeom>
                            <a:avLst/>
                            <a:gdLst/>
                            <a:ahLst/>
                            <a:cxnLst/>
                            <a:rect l="0" t="0" r="0" b="0"/>
                            <a:pathLst>
                              <a:path w="1557655" h="76200">
                                <a:moveTo>
                                  <a:pt x="1481455" y="0"/>
                                </a:moveTo>
                                <a:lnTo>
                                  <a:pt x="1557655" y="38100"/>
                                </a:lnTo>
                                <a:lnTo>
                                  <a:pt x="1481455" y="76200"/>
                                </a:lnTo>
                                <a:lnTo>
                                  <a:pt x="1481455" y="44450"/>
                                </a:lnTo>
                                <a:lnTo>
                                  <a:pt x="0" y="44450"/>
                                </a:lnTo>
                                <a:lnTo>
                                  <a:pt x="0" y="31750"/>
                                </a:lnTo>
                                <a:lnTo>
                                  <a:pt x="1481455" y="31750"/>
                                </a:lnTo>
                                <a:lnTo>
                                  <a:pt x="148145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50" name="Shape 116050"/>
                        <wps:cNvSpPr/>
                        <wps:spPr>
                          <a:xfrm>
                            <a:off x="178562" y="56256"/>
                            <a:ext cx="417195" cy="409575"/>
                          </a:xfrm>
                          <a:custGeom>
                            <a:avLst/>
                            <a:gdLst/>
                            <a:ahLst/>
                            <a:cxnLst/>
                            <a:rect l="0" t="0" r="0" b="0"/>
                            <a:pathLst>
                              <a:path w="417195" h="409575">
                                <a:moveTo>
                                  <a:pt x="0" y="0"/>
                                </a:moveTo>
                                <a:lnTo>
                                  <a:pt x="417195" y="0"/>
                                </a:lnTo>
                                <a:lnTo>
                                  <a:pt x="417195" y="409575"/>
                                </a:lnTo>
                                <a:lnTo>
                                  <a:pt x="0" y="4095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95" name="Rectangle 8595"/>
                        <wps:cNvSpPr/>
                        <wps:spPr>
                          <a:xfrm>
                            <a:off x="270053" y="138400"/>
                            <a:ext cx="135196" cy="184580"/>
                          </a:xfrm>
                          <a:prstGeom prst="rect">
                            <a:avLst/>
                          </a:prstGeom>
                          <a:ln>
                            <a:noFill/>
                          </a:ln>
                        </wps:spPr>
                        <wps:txbx>
                          <w:txbxContent>
                            <w:p w14:paraId="13150F49" w14:textId="77777777" w:rsidR="00E620C6" w:rsidRDefault="001918E4">
                              <w:pPr>
                                <w:spacing w:after="160" w:line="259" w:lineRule="auto"/>
                                <w:ind w:left="0" w:firstLine="0"/>
                                <w:jc w:val="left"/>
                              </w:pPr>
                              <w:r>
                                <w:rPr>
                                  <w:i/>
                                  <w:sz w:val="24"/>
                                </w:rPr>
                                <w:t>С</w:t>
                              </w:r>
                            </w:p>
                          </w:txbxContent>
                        </wps:txbx>
                        <wps:bodyPr horzOverflow="overflow" vert="horz" lIns="0" tIns="0" rIns="0" bIns="0" rtlCol="0">
                          <a:noAutofit/>
                        </wps:bodyPr>
                      </wps:wsp>
                      <wps:wsp>
                        <wps:cNvPr id="8596" name="Rectangle 8596"/>
                        <wps:cNvSpPr/>
                        <wps:spPr>
                          <a:xfrm>
                            <a:off x="372161" y="185611"/>
                            <a:ext cx="98050" cy="123537"/>
                          </a:xfrm>
                          <a:prstGeom prst="rect">
                            <a:avLst/>
                          </a:prstGeom>
                          <a:ln>
                            <a:noFill/>
                          </a:ln>
                        </wps:spPr>
                        <wps:txbx>
                          <w:txbxContent>
                            <w:p w14:paraId="2F93CF6B" w14:textId="77777777" w:rsidR="00E620C6" w:rsidRDefault="001918E4">
                              <w:pPr>
                                <w:spacing w:after="160" w:line="259" w:lineRule="auto"/>
                                <w:ind w:left="0" w:firstLine="0"/>
                                <w:jc w:val="left"/>
                              </w:pPr>
                              <w:r>
                                <w:rPr>
                                  <w:sz w:val="16"/>
                                </w:rPr>
                                <w:t>А</w:t>
                              </w:r>
                            </w:p>
                          </w:txbxContent>
                        </wps:txbx>
                        <wps:bodyPr horzOverflow="overflow" vert="horz" lIns="0" tIns="0" rIns="0" bIns="0" rtlCol="0">
                          <a:noAutofit/>
                        </wps:bodyPr>
                      </wps:wsp>
                      <wps:wsp>
                        <wps:cNvPr id="8597" name="Rectangle 8597"/>
                        <wps:cNvSpPr/>
                        <wps:spPr>
                          <a:xfrm>
                            <a:off x="445313" y="108428"/>
                            <a:ext cx="50673" cy="224380"/>
                          </a:xfrm>
                          <a:prstGeom prst="rect">
                            <a:avLst/>
                          </a:prstGeom>
                          <a:ln>
                            <a:noFill/>
                          </a:ln>
                        </wps:spPr>
                        <wps:txbx>
                          <w:txbxContent>
                            <w:p w14:paraId="29ED5A79"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601" name="Shape 8601"/>
                        <wps:cNvSpPr/>
                        <wps:spPr>
                          <a:xfrm>
                            <a:off x="2607437" y="166111"/>
                            <a:ext cx="76200" cy="2037715"/>
                          </a:xfrm>
                          <a:custGeom>
                            <a:avLst/>
                            <a:gdLst/>
                            <a:ahLst/>
                            <a:cxnLst/>
                            <a:rect l="0" t="0" r="0" b="0"/>
                            <a:pathLst>
                              <a:path w="76200" h="2037715">
                                <a:moveTo>
                                  <a:pt x="38100" y="0"/>
                                </a:moveTo>
                                <a:lnTo>
                                  <a:pt x="76200" y="76200"/>
                                </a:lnTo>
                                <a:lnTo>
                                  <a:pt x="44450" y="76200"/>
                                </a:lnTo>
                                <a:lnTo>
                                  <a:pt x="44450" y="2037715"/>
                                </a:lnTo>
                                <a:lnTo>
                                  <a:pt x="31750" y="2037715"/>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02" name="Shape 8602"/>
                        <wps:cNvSpPr/>
                        <wps:spPr>
                          <a:xfrm>
                            <a:off x="2645537" y="2156201"/>
                            <a:ext cx="1558290" cy="76200"/>
                          </a:xfrm>
                          <a:custGeom>
                            <a:avLst/>
                            <a:gdLst/>
                            <a:ahLst/>
                            <a:cxnLst/>
                            <a:rect l="0" t="0" r="0" b="0"/>
                            <a:pathLst>
                              <a:path w="1558290" h="76200">
                                <a:moveTo>
                                  <a:pt x="1482090" y="0"/>
                                </a:moveTo>
                                <a:lnTo>
                                  <a:pt x="1558290" y="38100"/>
                                </a:lnTo>
                                <a:lnTo>
                                  <a:pt x="1482090" y="76200"/>
                                </a:lnTo>
                                <a:lnTo>
                                  <a:pt x="1482090" y="44450"/>
                                </a:lnTo>
                                <a:lnTo>
                                  <a:pt x="0" y="44450"/>
                                </a:lnTo>
                                <a:lnTo>
                                  <a:pt x="0" y="31750"/>
                                </a:lnTo>
                                <a:lnTo>
                                  <a:pt x="1482090" y="31750"/>
                                </a:lnTo>
                                <a:lnTo>
                                  <a:pt x="148209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51" name="Shape 116051"/>
                        <wps:cNvSpPr/>
                        <wps:spPr>
                          <a:xfrm>
                            <a:off x="2128012" y="87371"/>
                            <a:ext cx="480695" cy="409575"/>
                          </a:xfrm>
                          <a:custGeom>
                            <a:avLst/>
                            <a:gdLst/>
                            <a:ahLst/>
                            <a:cxnLst/>
                            <a:rect l="0" t="0" r="0" b="0"/>
                            <a:pathLst>
                              <a:path w="480695" h="409575">
                                <a:moveTo>
                                  <a:pt x="0" y="0"/>
                                </a:moveTo>
                                <a:lnTo>
                                  <a:pt x="480695" y="0"/>
                                </a:lnTo>
                                <a:lnTo>
                                  <a:pt x="480695" y="409575"/>
                                </a:lnTo>
                                <a:lnTo>
                                  <a:pt x="0" y="4095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04" name="Rectangle 8604"/>
                        <wps:cNvSpPr/>
                        <wps:spPr>
                          <a:xfrm>
                            <a:off x="2219579" y="140432"/>
                            <a:ext cx="158100" cy="224380"/>
                          </a:xfrm>
                          <a:prstGeom prst="rect">
                            <a:avLst/>
                          </a:prstGeom>
                          <a:ln>
                            <a:noFill/>
                          </a:ln>
                        </wps:spPr>
                        <wps:txbx>
                          <w:txbxContent>
                            <w:p w14:paraId="57F2C585" w14:textId="77777777" w:rsidR="00E620C6" w:rsidRDefault="001918E4">
                              <w:pPr>
                                <w:spacing w:after="160" w:line="259" w:lineRule="auto"/>
                                <w:ind w:left="0" w:firstLine="0"/>
                                <w:jc w:val="left"/>
                              </w:pPr>
                              <w:proofErr w:type="spellStart"/>
                              <w:r>
                                <w:rPr>
                                  <w:sz w:val="24"/>
                                </w:rPr>
                                <w:t>ln</w:t>
                              </w:r>
                              <w:proofErr w:type="spellEnd"/>
                            </w:p>
                          </w:txbxContent>
                        </wps:txbx>
                        <wps:bodyPr horzOverflow="overflow" vert="horz" lIns="0" tIns="0" rIns="0" bIns="0" rtlCol="0">
                          <a:noAutofit/>
                        </wps:bodyPr>
                      </wps:wsp>
                      <wps:wsp>
                        <wps:cNvPr id="8605" name="Rectangle 8605"/>
                        <wps:cNvSpPr/>
                        <wps:spPr>
                          <a:xfrm>
                            <a:off x="2338451" y="170404"/>
                            <a:ext cx="135196" cy="184580"/>
                          </a:xfrm>
                          <a:prstGeom prst="rect">
                            <a:avLst/>
                          </a:prstGeom>
                          <a:ln>
                            <a:noFill/>
                          </a:ln>
                        </wps:spPr>
                        <wps:txbx>
                          <w:txbxContent>
                            <w:p w14:paraId="16B950B7" w14:textId="77777777" w:rsidR="00E620C6" w:rsidRDefault="001918E4">
                              <w:pPr>
                                <w:spacing w:after="160" w:line="259" w:lineRule="auto"/>
                                <w:ind w:left="0" w:firstLine="0"/>
                                <w:jc w:val="left"/>
                              </w:pPr>
                              <w:r>
                                <w:rPr>
                                  <w:i/>
                                  <w:sz w:val="24"/>
                                </w:rPr>
                                <w:t>С</w:t>
                              </w:r>
                            </w:p>
                          </w:txbxContent>
                        </wps:txbx>
                        <wps:bodyPr horzOverflow="overflow" vert="horz" lIns="0" tIns="0" rIns="0" bIns="0" rtlCol="0">
                          <a:noAutofit/>
                        </wps:bodyPr>
                      </wps:wsp>
                      <wps:wsp>
                        <wps:cNvPr id="8606" name="Rectangle 8606"/>
                        <wps:cNvSpPr/>
                        <wps:spPr>
                          <a:xfrm>
                            <a:off x="2440559" y="217615"/>
                            <a:ext cx="98050" cy="123537"/>
                          </a:xfrm>
                          <a:prstGeom prst="rect">
                            <a:avLst/>
                          </a:prstGeom>
                          <a:ln>
                            <a:noFill/>
                          </a:ln>
                        </wps:spPr>
                        <wps:txbx>
                          <w:txbxContent>
                            <w:p w14:paraId="48165756" w14:textId="77777777" w:rsidR="00E620C6" w:rsidRDefault="001918E4">
                              <w:pPr>
                                <w:spacing w:after="160" w:line="259" w:lineRule="auto"/>
                                <w:ind w:left="0" w:firstLine="0"/>
                                <w:jc w:val="left"/>
                              </w:pPr>
                              <w:r>
                                <w:rPr>
                                  <w:sz w:val="16"/>
                                </w:rPr>
                                <w:t>А</w:t>
                              </w:r>
                            </w:p>
                          </w:txbxContent>
                        </wps:txbx>
                        <wps:bodyPr horzOverflow="overflow" vert="horz" lIns="0" tIns="0" rIns="0" bIns="0" rtlCol="0">
                          <a:noAutofit/>
                        </wps:bodyPr>
                      </wps:wsp>
                      <wps:wsp>
                        <wps:cNvPr id="8607" name="Rectangle 8607"/>
                        <wps:cNvSpPr/>
                        <wps:spPr>
                          <a:xfrm>
                            <a:off x="2513711" y="140432"/>
                            <a:ext cx="50673" cy="224380"/>
                          </a:xfrm>
                          <a:prstGeom prst="rect">
                            <a:avLst/>
                          </a:prstGeom>
                          <a:ln>
                            <a:noFill/>
                          </a:ln>
                        </wps:spPr>
                        <wps:txbx>
                          <w:txbxContent>
                            <w:p w14:paraId="451A9C5D"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611" name="Shape 8611"/>
                        <wps:cNvSpPr/>
                        <wps:spPr>
                          <a:xfrm>
                            <a:off x="4814062" y="80386"/>
                            <a:ext cx="76200" cy="2037715"/>
                          </a:xfrm>
                          <a:custGeom>
                            <a:avLst/>
                            <a:gdLst/>
                            <a:ahLst/>
                            <a:cxnLst/>
                            <a:rect l="0" t="0" r="0" b="0"/>
                            <a:pathLst>
                              <a:path w="76200" h="2037715">
                                <a:moveTo>
                                  <a:pt x="38100" y="0"/>
                                </a:moveTo>
                                <a:lnTo>
                                  <a:pt x="76200" y="76200"/>
                                </a:lnTo>
                                <a:lnTo>
                                  <a:pt x="44450" y="76200"/>
                                </a:lnTo>
                                <a:lnTo>
                                  <a:pt x="44450" y="2037715"/>
                                </a:lnTo>
                                <a:lnTo>
                                  <a:pt x="31750" y="2037715"/>
                                </a:lnTo>
                                <a:lnTo>
                                  <a:pt x="31750" y="76200"/>
                                </a:lnTo>
                                <a:lnTo>
                                  <a:pt x="0" y="76200"/>
                                </a:lnTo>
                                <a:lnTo>
                                  <a:pt x="381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2" name="Shape 8612"/>
                        <wps:cNvSpPr/>
                        <wps:spPr>
                          <a:xfrm>
                            <a:off x="4852162" y="2070476"/>
                            <a:ext cx="1557655" cy="76200"/>
                          </a:xfrm>
                          <a:custGeom>
                            <a:avLst/>
                            <a:gdLst/>
                            <a:ahLst/>
                            <a:cxnLst/>
                            <a:rect l="0" t="0" r="0" b="0"/>
                            <a:pathLst>
                              <a:path w="1557655" h="76200">
                                <a:moveTo>
                                  <a:pt x="1481455" y="0"/>
                                </a:moveTo>
                                <a:lnTo>
                                  <a:pt x="1557655" y="38100"/>
                                </a:lnTo>
                                <a:lnTo>
                                  <a:pt x="1481455" y="76200"/>
                                </a:lnTo>
                                <a:lnTo>
                                  <a:pt x="1481455" y="44450"/>
                                </a:lnTo>
                                <a:lnTo>
                                  <a:pt x="0" y="44450"/>
                                </a:lnTo>
                                <a:lnTo>
                                  <a:pt x="0" y="31750"/>
                                </a:lnTo>
                                <a:lnTo>
                                  <a:pt x="1481455" y="31750"/>
                                </a:lnTo>
                                <a:lnTo>
                                  <a:pt x="148145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52" name="Shape 116052"/>
                        <wps:cNvSpPr/>
                        <wps:spPr>
                          <a:xfrm>
                            <a:off x="4300347" y="1646"/>
                            <a:ext cx="514350" cy="409575"/>
                          </a:xfrm>
                          <a:custGeom>
                            <a:avLst/>
                            <a:gdLst/>
                            <a:ahLst/>
                            <a:cxnLst/>
                            <a:rect l="0" t="0" r="0" b="0"/>
                            <a:pathLst>
                              <a:path w="514350" h="409575">
                                <a:moveTo>
                                  <a:pt x="0" y="0"/>
                                </a:moveTo>
                                <a:lnTo>
                                  <a:pt x="514350" y="0"/>
                                </a:lnTo>
                                <a:lnTo>
                                  <a:pt x="514350" y="409575"/>
                                </a:lnTo>
                                <a:lnTo>
                                  <a:pt x="0" y="40957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586" name="Rectangle 102586"/>
                        <wps:cNvSpPr/>
                        <wps:spPr>
                          <a:xfrm>
                            <a:off x="4393057" y="53564"/>
                            <a:ext cx="101346" cy="224380"/>
                          </a:xfrm>
                          <a:prstGeom prst="rect">
                            <a:avLst/>
                          </a:prstGeom>
                          <a:ln>
                            <a:noFill/>
                          </a:ln>
                        </wps:spPr>
                        <wps:txbx>
                          <w:txbxContent>
                            <w:p w14:paraId="37D7B788" w14:textId="77777777" w:rsidR="00E620C6" w:rsidRDefault="001918E4">
                              <w:pPr>
                                <w:spacing w:after="160" w:line="259" w:lineRule="auto"/>
                                <w:ind w:left="0" w:firstLine="0"/>
                                <w:jc w:val="left"/>
                              </w:pPr>
                              <w:r>
                                <w:rPr>
                                  <w:sz w:val="24"/>
                                </w:rPr>
                                <w:t>1</w:t>
                              </w:r>
                            </w:p>
                          </w:txbxContent>
                        </wps:txbx>
                        <wps:bodyPr horzOverflow="overflow" vert="horz" lIns="0" tIns="0" rIns="0" bIns="0" rtlCol="0">
                          <a:noAutofit/>
                        </wps:bodyPr>
                      </wps:wsp>
                      <wps:wsp>
                        <wps:cNvPr id="102587" name="Rectangle 102587"/>
                        <wps:cNvSpPr/>
                        <wps:spPr>
                          <a:xfrm>
                            <a:off x="4469257" y="53564"/>
                            <a:ext cx="56314" cy="224380"/>
                          </a:xfrm>
                          <a:prstGeom prst="rect">
                            <a:avLst/>
                          </a:prstGeom>
                          <a:ln>
                            <a:noFill/>
                          </a:ln>
                        </wps:spPr>
                        <wps:txbx>
                          <w:txbxContent>
                            <w:p w14:paraId="07D786E6"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8615" name="Rectangle 8615"/>
                        <wps:cNvSpPr/>
                        <wps:spPr>
                          <a:xfrm>
                            <a:off x="4511929" y="83536"/>
                            <a:ext cx="135196" cy="184580"/>
                          </a:xfrm>
                          <a:prstGeom prst="rect">
                            <a:avLst/>
                          </a:prstGeom>
                          <a:ln>
                            <a:noFill/>
                          </a:ln>
                        </wps:spPr>
                        <wps:txbx>
                          <w:txbxContent>
                            <w:p w14:paraId="3D2BA8E5" w14:textId="77777777" w:rsidR="00E620C6" w:rsidRDefault="001918E4">
                              <w:pPr>
                                <w:spacing w:after="160" w:line="259" w:lineRule="auto"/>
                                <w:ind w:left="0" w:firstLine="0"/>
                                <w:jc w:val="left"/>
                              </w:pPr>
                              <w:r>
                                <w:rPr>
                                  <w:i/>
                                  <w:sz w:val="24"/>
                                </w:rPr>
                                <w:t>С</w:t>
                              </w:r>
                            </w:p>
                          </w:txbxContent>
                        </wps:txbx>
                        <wps:bodyPr horzOverflow="overflow" vert="horz" lIns="0" tIns="0" rIns="0" bIns="0" rtlCol="0">
                          <a:noAutofit/>
                        </wps:bodyPr>
                      </wps:wsp>
                      <wps:wsp>
                        <wps:cNvPr id="8616" name="Rectangle 8616"/>
                        <wps:cNvSpPr/>
                        <wps:spPr>
                          <a:xfrm>
                            <a:off x="4614037" y="130747"/>
                            <a:ext cx="98050" cy="123537"/>
                          </a:xfrm>
                          <a:prstGeom prst="rect">
                            <a:avLst/>
                          </a:prstGeom>
                          <a:ln>
                            <a:noFill/>
                          </a:ln>
                        </wps:spPr>
                        <wps:txbx>
                          <w:txbxContent>
                            <w:p w14:paraId="16A502C9" w14:textId="77777777" w:rsidR="00E620C6" w:rsidRDefault="001918E4">
                              <w:pPr>
                                <w:spacing w:after="160" w:line="259" w:lineRule="auto"/>
                                <w:ind w:left="0" w:firstLine="0"/>
                                <w:jc w:val="left"/>
                              </w:pPr>
                              <w:r>
                                <w:rPr>
                                  <w:sz w:val="16"/>
                                </w:rPr>
                                <w:t>А</w:t>
                              </w:r>
                            </w:p>
                          </w:txbxContent>
                        </wps:txbx>
                        <wps:bodyPr horzOverflow="overflow" vert="horz" lIns="0" tIns="0" rIns="0" bIns="0" rtlCol="0">
                          <a:noAutofit/>
                        </wps:bodyPr>
                      </wps:wsp>
                      <wps:wsp>
                        <wps:cNvPr id="8617" name="Rectangle 8617"/>
                        <wps:cNvSpPr/>
                        <wps:spPr>
                          <a:xfrm>
                            <a:off x="4687189" y="53564"/>
                            <a:ext cx="50673" cy="224380"/>
                          </a:xfrm>
                          <a:prstGeom prst="rect">
                            <a:avLst/>
                          </a:prstGeom>
                          <a:ln>
                            <a:noFill/>
                          </a:ln>
                        </wps:spPr>
                        <wps:txbx>
                          <w:txbxContent>
                            <w:p w14:paraId="70D0C88B"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8621" name="Shape 8621"/>
                        <wps:cNvSpPr/>
                        <wps:spPr>
                          <a:xfrm>
                            <a:off x="790702" y="697606"/>
                            <a:ext cx="1046480" cy="901065"/>
                          </a:xfrm>
                          <a:custGeom>
                            <a:avLst/>
                            <a:gdLst/>
                            <a:ahLst/>
                            <a:cxnLst/>
                            <a:rect l="0" t="0" r="0" b="0"/>
                            <a:pathLst>
                              <a:path w="1046480" h="901065">
                                <a:moveTo>
                                  <a:pt x="0" y="0"/>
                                </a:moveTo>
                                <a:lnTo>
                                  <a:pt x="1046480" y="90106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22" name="Shape 8622"/>
                        <wps:cNvSpPr/>
                        <wps:spPr>
                          <a:xfrm>
                            <a:off x="5274437" y="1044317"/>
                            <a:ext cx="894080" cy="670559"/>
                          </a:xfrm>
                          <a:custGeom>
                            <a:avLst/>
                            <a:gdLst/>
                            <a:ahLst/>
                            <a:cxnLst/>
                            <a:rect l="0" t="0" r="0" b="0"/>
                            <a:pathLst>
                              <a:path w="894080" h="670559">
                                <a:moveTo>
                                  <a:pt x="0" y="670559"/>
                                </a:moveTo>
                                <a:lnTo>
                                  <a:pt x="8940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23" name="Shape 8623"/>
                        <wps:cNvSpPr/>
                        <wps:spPr>
                          <a:xfrm>
                            <a:off x="2829687" y="836037"/>
                            <a:ext cx="1046480" cy="901064"/>
                          </a:xfrm>
                          <a:custGeom>
                            <a:avLst/>
                            <a:gdLst/>
                            <a:ahLst/>
                            <a:cxnLst/>
                            <a:rect l="0" t="0" r="0" b="0"/>
                            <a:pathLst>
                              <a:path w="1046480" h="901064">
                                <a:moveTo>
                                  <a:pt x="0" y="0"/>
                                </a:moveTo>
                                <a:lnTo>
                                  <a:pt x="1046480" y="901064"/>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3C03BB" id="Group 113451" o:spid="_x0000_s1136" style="width:504.7pt;height:176.45pt;mso-position-horizontal-relative:char;mso-position-vertical-relative:line" coordsize="64098,2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">
                <v:rect id="Rectangle 8565" o:spid="_x0000_s1137" style="position:absolute;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" filled="f" stroked="f">
                  <v:textbox inset="0,0,0,0">
                    <w:txbxContent>
                      <w:p w14:paraId="6EC8DA65" w14:textId="77777777" w:rsidR="00E620C6" w:rsidRDefault="001918E4">
                        <w:pPr>
                          <w:spacing w:after="160" w:line="259" w:lineRule="auto"/>
                          <w:ind w:left="0" w:firstLine="0"/>
                          <w:jc w:val="left"/>
                        </w:pPr>
                        <w:r>
                          <w:t xml:space="preserve"> </w:t>
                        </w:r>
                      </w:p>
                    </w:txbxContent>
                  </v:textbox>
                </v:rect>
                <v:rect id="Rectangle 8566" o:spid="_x0000_s1138" style="position:absolute;top:204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" filled="f" stroked="f">
                  <v:textbox inset="0,0,0,0">
                    <w:txbxContent>
                      <w:p w14:paraId="0BDF2987" w14:textId="77777777" w:rsidR="00E620C6" w:rsidRDefault="001918E4">
                        <w:pPr>
                          <w:spacing w:after="160" w:line="259" w:lineRule="auto"/>
                          <w:ind w:left="0" w:firstLine="0"/>
                          <w:jc w:val="left"/>
                        </w:pPr>
                        <w:r>
                          <w:t xml:space="preserve"> </w:t>
                        </w:r>
                      </w:p>
                    </w:txbxContent>
                  </v:textbox>
                </v:rect>
                <v:rect id="Rectangle 8567" o:spid="_x0000_s1139" style="position:absolute;top:408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Aav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cnr5A1ub8ITkIs/AAAA//8DAFBLAQItABQABgAIAAAAIQDb4fbL7gAAAIUBAAATAAAAAAAA&#10;AAAAAAAAAAAAAABbQ29udGVudF9UeXBlc10ueG1sUEsBAi0AFAAGAAgAAAAhAFr0LFu/AAAAFQEA&#10;AAsAAAAAAAAAAAAAAAAAHwEAAF9yZWxzLy5yZWxzUEsBAi0AFAAGAAgAAAAhAPnkBq/HAAAA3QAA&#10;AA8AAAAAAAAAAAAAAAAABwIAAGRycy9kb3ducmV2LnhtbFBLBQYAAAAAAwADALcAAAD7AgAAAAA=&#10;" filled="f" stroked="f">
                  <v:textbox inset="0,0,0,0">
                    <w:txbxContent>
                      <w:p w14:paraId="05BBF1E9" w14:textId="77777777" w:rsidR="00E620C6" w:rsidRDefault="001918E4">
                        <w:pPr>
                          <w:spacing w:after="160" w:line="259" w:lineRule="auto"/>
                          <w:ind w:left="0" w:firstLine="0"/>
                          <w:jc w:val="left"/>
                        </w:pPr>
                        <w:r>
                          <w:t xml:space="preserve"> </w:t>
                        </w:r>
                      </w:p>
                    </w:txbxContent>
                  </v:textbox>
                </v:rect>
                <v:rect id="Rectangle 8568" o:spid="_x0000_s1140" style="position:absolute;top:6126;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" filled="f" stroked="f">
                  <v:textbox inset="0,0,0,0">
                    <w:txbxContent>
                      <w:p w14:paraId="200F5640" w14:textId="77777777" w:rsidR="00E620C6" w:rsidRDefault="001918E4">
                        <w:pPr>
                          <w:spacing w:after="160" w:line="259" w:lineRule="auto"/>
                          <w:ind w:left="0" w:firstLine="0"/>
                          <w:jc w:val="left"/>
                        </w:pPr>
                        <w:r>
                          <w:t xml:space="preserve"> </w:t>
                        </w:r>
                      </w:p>
                    </w:txbxContent>
                  </v:textbox>
                </v:rect>
                <v:rect id="Rectangle 8569" o:spid="_x0000_s1141" style="position:absolute;top:8168;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" filled="f" stroked="f">
                  <v:textbox inset="0,0,0,0">
                    <w:txbxContent>
                      <w:p w14:paraId="6DA00CE2" w14:textId="77777777" w:rsidR="00E620C6" w:rsidRDefault="001918E4">
                        <w:pPr>
                          <w:spacing w:after="160" w:line="259" w:lineRule="auto"/>
                          <w:ind w:left="0" w:firstLine="0"/>
                          <w:jc w:val="left"/>
                        </w:pPr>
                        <w:r>
                          <w:t xml:space="preserve"> </w:t>
                        </w:r>
                      </w:p>
                    </w:txbxContent>
                  </v:textbox>
                </v:rect>
                <v:rect id="Rectangle 8570" o:spid="_x0000_s1142" style="position:absolute;top:10210;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" filled="f" stroked="f">
                  <v:textbox inset="0,0,0,0">
                    <w:txbxContent>
                      <w:p w14:paraId="1AAAACC9" w14:textId="77777777" w:rsidR="00E620C6" w:rsidRDefault="001918E4">
                        <w:pPr>
                          <w:spacing w:after="160" w:line="259" w:lineRule="auto"/>
                          <w:ind w:left="0" w:firstLine="0"/>
                          <w:jc w:val="left"/>
                        </w:pPr>
                        <w:r>
                          <w:t xml:space="preserve"> </w:t>
                        </w:r>
                      </w:p>
                    </w:txbxContent>
                  </v:textbox>
                </v:rect>
                <v:rect id="Rectangle 8571" o:spid="_x0000_s1143" style="position:absolute;top:12268;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" filled="f" stroked="f">
                  <v:textbox inset="0,0,0,0">
                    <w:txbxContent>
                      <w:p w14:paraId="1AAEC61D" w14:textId="77777777" w:rsidR="00E620C6" w:rsidRDefault="001918E4">
                        <w:pPr>
                          <w:spacing w:after="160" w:line="259" w:lineRule="auto"/>
                          <w:ind w:left="0" w:firstLine="0"/>
                          <w:jc w:val="left"/>
                        </w:pPr>
                        <w:r>
                          <w:t xml:space="preserve"> </w:t>
                        </w:r>
                      </w:p>
                    </w:txbxContent>
                  </v:textbox>
                </v:rect>
                <v:rect id="Rectangle 8572" o:spid="_x0000_s1144" style="position:absolute;top:14310;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Pq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iL8GfXi8CU9ATu4AAAD//wMAUEsBAi0AFAAGAAgAAAAhANvh9svuAAAAhQEAABMAAAAAAAAA&#10;AAAAAAAAAAAAAFtDb250ZW50X1R5cGVzXS54bWxQSwECLQAUAAYACAAAACEAWvQsW78AAAAVAQAA&#10;CwAAAAAAAAAAAAAAAAAfAQAAX3JlbHMvLnJlbHNQSwECLQAUAAYACAAAACEAbEoz6sYAAADdAAAA&#10;DwAAAAAAAAAAAAAAAAAHAgAAZHJzL2Rvd25yZXYueG1sUEsFBgAAAAADAAMAtwAAAPoCAAAAAA==&#10;" filled="f" stroked="f">
                  <v:textbox inset="0,0,0,0">
                    <w:txbxContent>
                      <w:p w14:paraId="2D097B4A" w14:textId="77777777" w:rsidR="00E620C6" w:rsidRDefault="001918E4">
                        <w:pPr>
                          <w:spacing w:after="160" w:line="259" w:lineRule="auto"/>
                          <w:ind w:left="0" w:firstLine="0"/>
                          <w:jc w:val="left"/>
                        </w:pPr>
                        <w:r>
                          <w:t xml:space="preserve"> </w:t>
                        </w:r>
                      </w:p>
                    </w:txbxContent>
                  </v:textbox>
                </v:rect>
                <v:rect id="Rectangle 8573" o:spid="_x0000_s1145" style="position:absolute;top:16352;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" filled="f" stroked="f">
                  <v:textbox inset="0,0,0,0">
                    <w:txbxContent>
                      <w:p w14:paraId="20487E90" w14:textId="77777777" w:rsidR="00E620C6" w:rsidRDefault="001918E4">
                        <w:pPr>
                          <w:spacing w:after="160" w:line="259" w:lineRule="auto"/>
                          <w:ind w:left="0" w:firstLine="0"/>
                          <w:jc w:val="left"/>
                        </w:pPr>
                        <w:r>
                          <w:t xml:space="preserve"> </w:t>
                        </w:r>
                      </w:p>
                    </w:txbxContent>
                  </v:textbox>
                </v:rect>
                <v:rect id="Rectangle 8574" o:spid="_x0000_s1146" style="position:absolute;top:18394;width:59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" filled="f" stroked="f">
                  <v:textbox inset="0,0,0,0">
                    <w:txbxContent>
                      <w:p w14:paraId="71F6780E" w14:textId="77777777" w:rsidR="00E620C6" w:rsidRDefault="001918E4">
                        <w:pPr>
                          <w:spacing w:after="160" w:line="259" w:lineRule="auto"/>
                          <w:ind w:left="0" w:firstLine="0"/>
                          <w:jc w:val="left"/>
                        </w:pPr>
                        <w:r>
                          <w:t xml:space="preserve"> </w:t>
                        </w:r>
                      </w:p>
                    </w:txbxContent>
                  </v:textbox>
                </v:rect>
                <v:rect id="Rectangle 8575" o:spid="_x0000_s1147" style="position:absolute;top:20436;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" filled="f" stroked="f">
                  <v:textbox inset="0,0,0,0">
                    <w:txbxContent>
                      <w:p w14:paraId="2360F87F" w14:textId="77777777" w:rsidR="00E620C6" w:rsidRDefault="001918E4">
                        <w:pPr>
                          <w:spacing w:after="160" w:line="259" w:lineRule="auto"/>
                          <w:ind w:left="0" w:firstLine="0"/>
                          <w:jc w:val="left"/>
                        </w:pPr>
                        <w:r>
                          <w:t xml:space="preserve"> </w:t>
                        </w:r>
                      </w:p>
                    </w:txbxContent>
                  </v:textbox>
                </v:rect>
                <v:shape id="Shape 8592" o:spid="_x0000_s1148" style="position:absolute;left:5951;top:1349;width:762;height:20378;visibility:visible;mso-wrap-style:square;v-text-anchor:top" coordsize="76200,203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" path="m38100,l76200,76200r-31750,l44450,2037715r-12700,l31750,76200,,76200,38100,xe" fillcolor="black" stroked="f" strokeweight="0">
                  <v:stroke miterlimit="83231f" joinstyle="miter"/>
                  <v:path arrowok="t" textboxrect="0,0,76200,2037715"/>
                </v:shape>
                <v:shape id="Shape 8593" o:spid="_x0000_s1149" style="position:absolute;left:6332;top:21250;width:15576;height:762;visibility:visible;mso-wrap-style:square;v-text-anchor:top" coordsize="155765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" path="m1481455,r76200,38100l1481455,76200r,-31750l,44450,,31750r1481455,l1481455,xe" fillcolor="black" stroked="f" strokeweight="0">
                  <v:stroke miterlimit="83231f" joinstyle="miter"/>
                  <v:path arrowok="t" textboxrect="0,0,1557655,76200"/>
                </v:shape>
                <v:shape id="Shape 116050" o:spid="_x0000_s1150" style="position:absolute;left:1785;top:562;width:4172;height:4096;visibility:visible;mso-wrap-style:square;v-text-anchor:top" coordsize="417195,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" path="m,l417195,r,409575l,409575,,e" stroked="f" strokeweight="0">
                  <v:stroke miterlimit="83231f" joinstyle="miter"/>
                  <v:path arrowok="t" textboxrect="0,0,417195,409575"/>
                </v:shape>
                <v:rect id="Rectangle 8595" o:spid="_x0000_s1151" style="position:absolute;left:2700;top:1384;width:1352;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" filled="f" stroked="f">
                  <v:textbox inset="0,0,0,0">
                    <w:txbxContent>
                      <w:p w14:paraId="13150F49" w14:textId="77777777" w:rsidR="00E620C6" w:rsidRDefault="001918E4">
                        <w:pPr>
                          <w:spacing w:after="160" w:line="259" w:lineRule="auto"/>
                          <w:ind w:left="0" w:firstLine="0"/>
                          <w:jc w:val="left"/>
                        </w:pPr>
                        <w:r>
                          <w:rPr>
                            <w:i/>
                            <w:sz w:val="24"/>
                          </w:rPr>
                          <w:t>С</w:t>
                        </w:r>
                      </w:p>
                    </w:txbxContent>
                  </v:textbox>
                </v:rect>
                <v:rect id="Rectangle 8596" o:spid="_x0000_s1152" style="position:absolute;left:3721;top:1856;width:981;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" filled="f" stroked="f">
                  <v:textbox inset="0,0,0,0">
                    <w:txbxContent>
                      <w:p w14:paraId="2F93CF6B" w14:textId="77777777" w:rsidR="00E620C6" w:rsidRDefault="001918E4">
                        <w:pPr>
                          <w:spacing w:after="160" w:line="259" w:lineRule="auto"/>
                          <w:ind w:left="0" w:firstLine="0"/>
                          <w:jc w:val="left"/>
                        </w:pPr>
                        <w:r>
                          <w:rPr>
                            <w:sz w:val="16"/>
                          </w:rPr>
                          <w:t>А</w:t>
                        </w:r>
                      </w:p>
                    </w:txbxContent>
                  </v:textbox>
                </v:rect>
                <v:rect id="Rectangle 8597" o:spid="_x0000_s1153" style="position:absolute;left:4453;top:108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" filled="f" stroked="f">
                  <v:textbox inset="0,0,0,0">
                    <w:txbxContent>
                      <w:p w14:paraId="29ED5A79" w14:textId="77777777" w:rsidR="00E620C6" w:rsidRDefault="001918E4">
                        <w:pPr>
                          <w:spacing w:after="160" w:line="259" w:lineRule="auto"/>
                          <w:ind w:left="0" w:firstLine="0"/>
                          <w:jc w:val="left"/>
                        </w:pPr>
                        <w:r>
                          <w:rPr>
                            <w:sz w:val="24"/>
                          </w:rPr>
                          <w:t xml:space="preserve"> </w:t>
                        </w:r>
                      </w:p>
                    </w:txbxContent>
                  </v:textbox>
                </v:rect>
                <v:shape id="Shape 8601" o:spid="_x0000_s1154" style="position:absolute;left:26074;top:1661;width:762;height:20377;visibility:visible;mso-wrap-style:square;v-text-anchor:top" coordsize="76200,203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" path="m38100,l76200,76200r-31750,l44450,2037715r-12700,l31750,76200,,76200,38100,xe" fillcolor="black" stroked="f" strokeweight="0">
                  <v:stroke miterlimit="83231f" joinstyle="miter"/>
                  <v:path arrowok="t" textboxrect="0,0,76200,2037715"/>
                </v:shape>
                <v:shape id="Shape 8602" o:spid="_x0000_s1155" style="position:absolute;left:26455;top:21562;width:15583;height:762;visibility:visible;mso-wrap-style:square;v-text-anchor:top" coordsize="155829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" path="m1482090,r76200,38100l1482090,76200r,-31750l,44450,,31750r1482090,l1482090,xe" fillcolor="black" stroked="f" strokeweight="0">
                  <v:stroke miterlimit="83231f" joinstyle="miter"/>
                  <v:path arrowok="t" textboxrect="0,0,1558290,76200"/>
                </v:shape>
                <v:shape id="Shape 116051" o:spid="_x0000_s1156" style="position:absolute;left:21280;top:873;width:4807;height:4096;visibility:visible;mso-wrap-style:square;v-text-anchor:top" coordsize="480695,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" path="m,l480695,r,409575l,409575,,e" stroked="f" strokeweight="0">
                  <v:stroke miterlimit="83231f" joinstyle="miter"/>
                  <v:path arrowok="t" textboxrect="0,0,480695,409575"/>
                </v:shape>
                <v:rect id="Rectangle 8604" o:spid="_x0000_s1157" style="position:absolute;left:22195;top:1404;width:15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" filled="f" stroked="f">
                  <v:textbox inset="0,0,0,0">
                    <w:txbxContent>
                      <w:p w14:paraId="57F2C585" w14:textId="77777777" w:rsidR="00E620C6" w:rsidRDefault="001918E4">
                        <w:pPr>
                          <w:spacing w:after="160" w:line="259" w:lineRule="auto"/>
                          <w:ind w:left="0" w:firstLine="0"/>
                          <w:jc w:val="left"/>
                        </w:pPr>
                        <w:proofErr w:type="spellStart"/>
                        <w:r>
                          <w:rPr>
                            <w:sz w:val="24"/>
                          </w:rPr>
                          <w:t>ln</w:t>
                        </w:r>
                        <w:proofErr w:type="spellEnd"/>
                      </w:p>
                    </w:txbxContent>
                  </v:textbox>
                </v:rect>
                <v:rect id="Rectangle 8605" o:spid="_x0000_s1158" style="position:absolute;left:23384;top:1704;width:1352;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" filled="f" stroked="f">
                  <v:textbox inset="0,0,0,0">
                    <w:txbxContent>
                      <w:p w14:paraId="16B950B7" w14:textId="77777777" w:rsidR="00E620C6" w:rsidRDefault="001918E4">
                        <w:pPr>
                          <w:spacing w:after="160" w:line="259" w:lineRule="auto"/>
                          <w:ind w:left="0" w:firstLine="0"/>
                          <w:jc w:val="left"/>
                        </w:pPr>
                        <w:r>
                          <w:rPr>
                            <w:i/>
                            <w:sz w:val="24"/>
                          </w:rPr>
                          <w:t>С</w:t>
                        </w:r>
                      </w:p>
                    </w:txbxContent>
                  </v:textbox>
                </v:rect>
                <v:rect id="Rectangle 8606" o:spid="_x0000_s1159" style="position:absolute;left:24405;top:2176;width:981;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" filled="f" stroked="f">
                  <v:textbox inset="0,0,0,0">
                    <w:txbxContent>
                      <w:p w14:paraId="48165756" w14:textId="77777777" w:rsidR="00E620C6" w:rsidRDefault="001918E4">
                        <w:pPr>
                          <w:spacing w:after="160" w:line="259" w:lineRule="auto"/>
                          <w:ind w:left="0" w:firstLine="0"/>
                          <w:jc w:val="left"/>
                        </w:pPr>
                        <w:r>
                          <w:rPr>
                            <w:sz w:val="16"/>
                          </w:rPr>
                          <w:t>А</w:t>
                        </w:r>
                      </w:p>
                    </w:txbxContent>
                  </v:textbox>
                </v:rect>
                <v:rect id="Rectangle 8607" o:spid="_x0000_s1160" style="position:absolute;left:25137;top:140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" filled="f" stroked="f">
                  <v:textbox inset="0,0,0,0">
                    <w:txbxContent>
                      <w:p w14:paraId="451A9C5D" w14:textId="77777777" w:rsidR="00E620C6" w:rsidRDefault="001918E4">
                        <w:pPr>
                          <w:spacing w:after="160" w:line="259" w:lineRule="auto"/>
                          <w:ind w:left="0" w:firstLine="0"/>
                          <w:jc w:val="left"/>
                        </w:pPr>
                        <w:r>
                          <w:rPr>
                            <w:sz w:val="24"/>
                          </w:rPr>
                          <w:t xml:space="preserve"> </w:t>
                        </w:r>
                      </w:p>
                    </w:txbxContent>
                  </v:textbox>
                </v:rect>
                <v:shape id="Shape 8611" o:spid="_x0000_s1161" style="position:absolute;left:48140;top:803;width:762;height:20378;visibility:visible;mso-wrap-style:square;v-text-anchor:top" coordsize="76200,203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" path="m38100,l76200,76200r-31750,l44450,2037715r-12700,l31750,76200,,76200,38100,xe" fillcolor="black" stroked="f" strokeweight="0">
                  <v:stroke miterlimit="83231f" joinstyle="miter"/>
                  <v:path arrowok="t" textboxrect="0,0,76200,2037715"/>
                </v:shape>
                <v:shape id="Shape 8612" o:spid="_x0000_s1162" style="position:absolute;left:48521;top:20704;width:15577;height:762;visibility:visible;mso-wrap-style:square;v-text-anchor:top" coordsize="155765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" path="m1481455,r76200,38100l1481455,76200r,-31750l,44450,,31750r1481455,l1481455,xe" fillcolor="black" stroked="f" strokeweight="0">
                  <v:stroke miterlimit="83231f" joinstyle="miter"/>
                  <v:path arrowok="t" textboxrect="0,0,1557655,76200"/>
                </v:shape>
                <v:shape id="Shape 116052" o:spid="_x0000_s1163" style="position:absolute;left:43003;top:16;width:5143;height:4096;visibility:visible;mso-wrap-style:square;v-text-anchor:top" coordsize="514350,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" path="m,l514350,r,409575l,409575,,e" stroked="f" strokeweight="0">
                  <v:stroke miterlimit="83231f" joinstyle="miter"/>
                  <v:path arrowok="t" textboxrect="0,0,514350,409575"/>
                </v:shape>
                <v:rect id="Rectangle 102586" o:spid="_x0000_s1164" style="position:absolute;left:43930;top:535;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" filled="f" stroked="f">
                  <v:textbox inset="0,0,0,0">
                    <w:txbxContent>
                      <w:p w14:paraId="37D7B788" w14:textId="77777777" w:rsidR="00E620C6" w:rsidRDefault="001918E4">
                        <w:pPr>
                          <w:spacing w:after="160" w:line="259" w:lineRule="auto"/>
                          <w:ind w:left="0" w:firstLine="0"/>
                          <w:jc w:val="left"/>
                        </w:pPr>
                        <w:r>
                          <w:rPr>
                            <w:sz w:val="24"/>
                          </w:rPr>
                          <w:t>1</w:t>
                        </w:r>
                      </w:p>
                    </w:txbxContent>
                  </v:textbox>
                </v:rect>
                <v:rect id="Rectangle 102587" o:spid="_x0000_s1165" style="position:absolute;left:44692;top:535;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" filled="f" stroked="f">
                  <v:textbox inset="0,0,0,0">
                    <w:txbxContent>
                      <w:p w14:paraId="07D786E6" w14:textId="77777777" w:rsidR="00E620C6" w:rsidRDefault="001918E4">
                        <w:pPr>
                          <w:spacing w:after="160" w:line="259" w:lineRule="auto"/>
                          <w:ind w:left="0" w:firstLine="0"/>
                          <w:jc w:val="left"/>
                        </w:pPr>
                        <w:r>
                          <w:rPr>
                            <w:sz w:val="24"/>
                          </w:rPr>
                          <w:t>/</w:t>
                        </w:r>
                      </w:p>
                    </w:txbxContent>
                  </v:textbox>
                </v:rect>
                <v:rect id="Rectangle 8615" o:spid="_x0000_s1166" style="position:absolute;left:45119;top:835;width:1352;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" filled="f" stroked="f">
                  <v:textbox inset="0,0,0,0">
                    <w:txbxContent>
                      <w:p w14:paraId="3D2BA8E5" w14:textId="77777777" w:rsidR="00E620C6" w:rsidRDefault="001918E4">
                        <w:pPr>
                          <w:spacing w:after="160" w:line="259" w:lineRule="auto"/>
                          <w:ind w:left="0" w:firstLine="0"/>
                          <w:jc w:val="left"/>
                        </w:pPr>
                        <w:r>
                          <w:rPr>
                            <w:i/>
                            <w:sz w:val="24"/>
                          </w:rPr>
                          <w:t>С</w:t>
                        </w:r>
                      </w:p>
                    </w:txbxContent>
                  </v:textbox>
                </v:rect>
                <v:rect id="Rectangle 8616" o:spid="_x0000_s1167" style="position:absolute;left:46140;top:1307;width:980;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" filled="f" stroked="f">
                  <v:textbox inset="0,0,0,0">
                    <w:txbxContent>
                      <w:p w14:paraId="16A502C9" w14:textId="77777777" w:rsidR="00E620C6" w:rsidRDefault="001918E4">
                        <w:pPr>
                          <w:spacing w:after="160" w:line="259" w:lineRule="auto"/>
                          <w:ind w:left="0" w:firstLine="0"/>
                          <w:jc w:val="left"/>
                        </w:pPr>
                        <w:r>
                          <w:rPr>
                            <w:sz w:val="16"/>
                          </w:rPr>
                          <w:t>А</w:t>
                        </w:r>
                      </w:p>
                    </w:txbxContent>
                  </v:textbox>
                </v:rect>
                <v:rect id="Rectangle 8617" o:spid="_x0000_s1168" style="position:absolute;left:46871;top:53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" filled="f" stroked="f">
                  <v:textbox inset="0,0,0,0">
                    <w:txbxContent>
                      <w:p w14:paraId="70D0C88B" w14:textId="77777777" w:rsidR="00E620C6" w:rsidRDefault="001918E4">
                        <w:pPr>
                          <w:spacing w:after="160" w:line="259" w:lineRule="auto"/>
                          <w:ind w:left="0" w:firstLine="0"/>
                          <w:jc w:val="left"/>
                        </w:pPr>
                        <w:r>
                          <w:rPr>
                            <w:sz w:val="24"/>
                          </w:rPr>
                          <w:t xml:space="preserve"> </w:t>
                        </w:r>
                      </w:p>
                    </w:txbxContent>
                  </v:textbox>
                </v:rect>
                <v:shape id="Shape 8621" o:spid="_x0000_s1169" style="position:absolute;left:7907;top:6976;width:10464;height:9010;visibility:visible;mso-wrap-style:square;v-text-anchor:top" coordsize="1046480,90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" path="m,l1046480,901065e" filled="f">
                  <v:path arrowok="t" textboxrect="0,0,1046480,901065"/>
                </v:shape>
                <v:shape id="Shape 8622" o:spid="_x0000_s1170" style="position:absolute;left:52744;top:10443;width:8941;height:6705;visibility:visible;mso-wrap-style:square;v-text-anchor:top" coordsize="894080,67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" path="m,670559l894080,e" filled="f">
                  <v:path arrowok="t" textboxrect="0,0,894080,670559"/>
                </v:shape>
                <v:shape id="Shape 8623" o:spid="_x0000_s1171" style="position:absolute;left:28296;top:8360;width:10465;height:9011;visibility:visible;mso-wrap-style:square;v-text-anchor:top" coordsize="1046480,90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" path="m,l1046480,901064e" filled="f">
                  <v:path arrowok="t" textboxrect="0,0,1046480,901064"/>
                </v:shape>
                <w10:anchorlock/>
              </v:group>
            </w:pict>
          </mc:Fallback>
        </mc:AlternateContent>
      </w:r>
    </w:p>
    <w:p w14:paraId="36BA83FD" w14:textId="77777777" w:rsidR="00E620C6" w:rsidRDefault="001918E4">
      <w:pPr>
        <w:tabs>
          <w:tab w:val="center" w:pos="3369"/>
          <w:tab w:val="center" w:pos="6540"/>
          <w:tab w:val="right" w:pos="10245"/>
        </w:tabs>
        <w:spacing w:after="0" w:line="259" w:lineRule="auto"/>
        <w:ind w:left="0" w:firstLine="0"/>
        <w:jc w:val="left"/>
      </w:pPr>
      <w:r>
        <w:t xml:space="preserve"> </w:t>
      </w:r>
      <w:r>
        <w:tab/>
      </w:r>
      <w:r>
        <w:rPr>
          <w:sz w:val="24"/>
        </w:rPr>
        <w:t xml:space="preserve">t </w:t>
      </w:r>
      <w:r>
        <w:rPr>
          <w:sz w:val="24"/>
        </w:rPr>
        <w:tab/>
      </w:r>
      <w:proofErr w:type="spellStart"/>
      <w:r>
        <w:rPr>
          <w:sz w:val="24"/>
        </w:rPr>
        <w:t>t</w:t>
      </w:r>
      <w:proofErr w:type="spellEnd"/>
      <w:r>
        <w:rPr>
          <w:sz w:val="24"/>
        </w:rPr>
        <w:t xml:space="preserve"> </w:t>
      </w:r>
      <w:r>
        <w:rPr>
          <w:sz w:val="24"/>
        </w:rPr>
        <w:tab/>
      </w:r>
      <w:proofErr w:type="spellStart"/>
      <w:r>
        <w:rPr>
          <w:sz w:val="24"/>
        </w:rPr>
        <w:t>t</w:t>
      </w:r>
      <w:proofErr w:type="spellEnd"/>
      <w:r>
        <w:rPr>
          <w:sz w:val="24"/>
        </w:rPr>
        <w:t xml:space="preserve"> </w:t>
      </w:r>
    </w:p>
    <w:p w14:paraId="2C6654E8" w14:textId="77777777" w:rsidR="00E620C6" w:rsidRDefault="001918E4">
      <w:pPr>
        <w:spacing w:after="26" w:line="259" w:lineRule="auto"/>
        <w:ind w:left="64" w:firstLine="0"/>
        <w:jc w:val="left"/>
      </w:pPr>
      <w:r>
        <w:t xml:space="preserve"> </w:t>
      </w:r>
    </w:p>
    <w:p w14:paraId="6CD41382" w14:textId="77777777" w:rsidR="00E620C6" w:rsidRDefault="001918E4">
      <w:pPr>
        <w:ind w:left="4368" w:right="535" w:hanging="3766"/>
      </w:pPr>
      <w:r>
        <w:t>Рис. 10</w:t>
      </w:r>
      <w:r>
        <w:t xml:space="preserve">. Зависимости концентрации от времени в случае реакций 0, 1, 2 порядка. </w:t>
      </w:r>
    </w:p>
    <w:p w14:paraId="1EFD4A28" w14:textId="77777777" w:rsidR="00E620C6" w:rsidRDefault="001918E4">
      <w:pPr>
        <w:spacing w:after="25" w:line="259" w:lineRule="auto"/>
        <w:ind w:left="64" w:firstLine="0"/>
        <w:jc w:val="left"/>
      </w:pPr>
      <w:r>
        <w:t xml:space="preserve"> </w:t>
      </w:r>
    </w:p>
    <w:p w14:paraId="7612919B" w14:textId="77777777" w:rsidR="00E620C6" w:rsidRDefault="001918E4">
      <w:pPr>
        <w:ind w:left="59" w:right="535"/>
      </w:pPr>
      <w:r>
        <w:t xml:space="preserve">Выбираем график, на котором получена прямая линия. Порядок определяется по типу графика. </w:t>
      </w:r>
    </w:p>
    <w:p w14:paraId="4168E689" w14:textId="77777777" w:rsidR="00E620C6" w:rsidRDefault="001918E4">
      <w:pPr>
        <w:spacing w:after="0" w:line="259" w:lineRule="auto"/>
        <w:ind w:left="64" w:firstLine="0"/>
        <w:jc w:val="left"/>
      </w:pPr>
      <w:r>
        <w:t xml:space="preserve"> </w:t>
      </w:r>
    </w:p>
    <w:p w14:paraId="70610017" w14:textId="77777777" w:rsidR="00E620C6" w:rsidRDefault="001918E4">
      <w:pPr>
        <w:numPr>
          <w:ilvl w:val="0"/>
          <w:numId w:val="19"/>
        </w:numPr>
        <w:ind w:right="535" w:hanging="362"/>
      </w:pPr>
      <w:r>
        <w:t xml:space="preserve">Метод Раковского (по периоду </w:t>
      </w:r>
      <w:proofErr w:type="spellStart"/>
      <w:r>
        <w:t>полупревращения</w:t>
      </w:r>
      <w:proofErr w:type="spellEnd"/>
      <w:r>
        <w:t xml:space="preserve">).  </w:t>
      </w:r>
    </w:p>
    <w:p w14:paraId="544D68E4" w14:textId="77777777" w:rsidR="00E620C6" w:rsidRDefault="001918E4">
      <w:pPr>
        <w:ind w:left="56" w:right="535" w:firstLine="358"/>
      </w:pPr>
      <w:r>
        <w:t xml:space="preserve">Метод определения времени </w:t>
      </w:r>
      <w:proofErr w:type="spellStart"/>
      <w:r>
        <w:t>полупревращения</w:t>
      </w:r>
      <w:proofErr w:type="spellEnd"/>
      <w:r>
        <w:t xml:space="preserve"> заключается в определении  </w:t>
      </w:r>
      <w:r>
        <w:rPr>
          <w:i/>
        </w:rPr>
        <w:t>t</w:t>
      </w:r>
      <w:r>
        <w:rPr>
          <w:vertAlign w:val="subscript"/>
        </w:rPr>
        <w:t>1/2</w:t>
      </w:r>
      <w:r>
        <w:t xml:space="preserve">  для нескольких начальных концентраций </w:t>
      </w:r>
      <w:r>
        <w:rPr>
          <w:i/>
        </w:rPr>
        <w:t>C</w:t>
      </w:r>
      <w:r>
        <w:rPr>
          <w:vertAlign w:val="subscript"/>
        </w:rPr>
        <w:t>0</w:t>
      </w:r>
      <w:r>
        <w:t xml:space="preserve">. Для реакции первого порядка время </w:t>
      </w:r>
      <w:proofErr w:type="spellStart"/>
      <w:r>
        <w:t>полупревращения</w:t>
      </w:r>
      <w:proofErr w:type="spellEnd"/>
      <w:r>
        <w:t xml:space="preserve"> </w:t>
      </w:r>
      <w:r>
        <w:rPr>
          <w:i/>
        </w:rPr>
        <w:t>t</w:t>
      </w:r>
      <w:r>
        <w:rPr>
          <w:vertAlign w:val="subscript"/>
        </w:rPr>
        <w:t>1/2</w:t>
      </w:r>
      <w:r>
        <w:t xml:space="preserve"> не зависит от </w:t>
      </w:r>
      <w:r>
        <w:rPr>
          <w:i/>
        </w:rPr>
        <w:t>C</w:t>
      </w:r>
      <w:r>
        <w:rPr>
          <w:vertAlign w:val="subscript"/>
        </w:rPr>
        <w:t>0</w:t>
      </w:r>
      <w:r>
        <w:t>, для реакции второ</w:t>
      </w:r>
      <w:r>
        <w:t xml:space="preserve">го порядка  – обратно пропорционально </w:t>
      </w:r>
      <w:r>
        <w:rPr>
          <w:i/>
        </w:rPr>
        <w:t>C</w:t>
      </w:r>
      <w:r>
        <w:rPr>
          <w:vertAlign w:val="subscript"/>
        </w:rPr>
        <w:t>0</w:t>
      </w:r>
      <w:r>
        <w:t xml:space="preserve">, для реакции третьего порядка  – обратно пропорционально квадрату начальной концентрации. </w:t>
      </w:r>
    </w:p>
    <w:p w14:paraId="38BDDA74" w14:textId="77777777" w:rsidR="00E620C6" w:rsidRDefault="001918E4">
      <w:pPr>
        <w:spacing w:after="0" w:line="259" w:lineRule="auto"/>
        <w:ind w:left="64" w:firstLine="0"/>
        <w:jc w:val="left"/>
      </w:pPr>
      <w:r>
        <w:rPr>
          <w:b/>
        </w:rPr>
        <w:t xml:space="preserve"> </w:t>
      </w:r>
    </w:p>
    <w:p w14:paraId="667275FF" w14:textId="77777777" w:rsidR="00E620C6" w:rsidRDefault="001918E4">
      <w:pPr>
        <w:spacing w:after="11" w:line="271" w:lineRule="auto"/>
        <w:ind w:left="59" w:right="530"/>
      </w:pPr>
      <w:r>
        <w:rPr>
          <w:b/>
        </w:rPr>
        <w:t xml:space="preserve">Понятие о сложных реакциях: параллельные, последовательные и обратимые реакции. </w:t>
      </w:r>
    </w:p>
    <w:p w14:paraId="50259A04" w14:textId="77777777" w:rsidR="00E620C6" w:rsidRDefault="001918E4">
      <w:pPr>
        <w:ind w:left="56" w:right="535" w:firstLine="708"/>
      </w:pPr>
      <w:r>
        <w:t>Многие химические реакции протекают более</w:t>
      </w:r>
      <w:r>
        <w:t xml:space="preserve"> сложным образом по сравнению с теми случаями, которые были рассмотрены. При этом наблюдается кажущееся отклонение от закона действия масс. Наиболее часто встречаются последовательные, параллельные, обратимые и цепные реакции. </w:t>
      </w:r>
    </w:p>
    <w:p w14:paraId="4D927840" w14:textId="77777777" w:rsidR="00E620C6" w:rsidRDefault="001918E4">
      <w:pPr>
        <w:ind w:left="56" w:right="535" w:firstLine="708"/>
      </w:pPr>
      <w:r>
        <w:rPr>
          <w:b/>
        </w:rPr>
        <w:t>Последовательными</w:t>
      </w:r>
      <w:r>
        <w:t xml:space="preserve"> называются</w:t>
      </w:r>
      <w:r>
        <w:t xml:space="preserve"> реакции, протекающие через ряд последовательных стадий: </w:t>
      </w:r>
      <w:r>
        <w:rPr>
          <w:i/>
          <w:sz w:val="24"/>
        </w:rPr>
        <w:t>A</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r>
        <w:rPr>
          <w:i/>
          <w:sz w:val="22"/>
          <w:vertAlign w:val="superscript"/>
        </w:rPr>
        <w:t>k</w:t>
      </w:r>
      <w:r>
        <w:rPr>
          <w:sz w:val="16"/>
          <w:vertAlign w:val="superscript"/>
        </w:rPr>
        <w:t xml:space="preserve">1 </w:t>
      </w:r>
      <w:r>
        <w:rPr>
          <w:i/>
          <w:sz w:val="24"/>
        </w:rPr>
        <w:t xml:space="preserve">B </w:t>
      </w:r>
      <w:r>
        <w:rPr>
          <w:i/>
          <w:sz w:val="22"/>
          <w:vertAlign w:val="superscript"/>
        </w:rPr>
        <w:t>k</w:t>
      </w:r>
      <w:r>
        <w:rPr>
          <w:sz w:val="16"/>
          <w:vertAlign w:val="superscript"/>
        </w:rPr>
        <w:t xml:space="preserve">2 </w:t>
      </w:r>
      <w:r>
        <w:rPr>
          <w:i/>
          <w:sz w:val="24"/>
        </w:rPr>
        <w:t xml:space="preserve">C </w:t>
      </w:r>
      <w:r>
        <w:t xml:space="preserve">, где </w:t>
      </w:r>
      <w:r>
        <w:rPr>
          <w:i/>
        </w:rPr>
        <w:t>k</w:t>
      </w:r>
      <w:r>
        <w:rPr>
          <w:vertAlign w:val="subscript"/>
        </w:rPr>
        <w:t>1</w:t>
      </w:r>
      <w:r>
        <w:t xml:space="preserve"> и </w:t>
      </w:r>
      <w:r>
        <w:rPr>
          <w:i/>
        </w:rPr>
        <w:t>k</w:t>
      </w:r>
      <w:r>
        <w:rPr>
          <w:vertAlign w:val="subscript"/>
        </w:rPr>
        <w:t>2</w:t>
      </w:r>
      <w:r>
        <w:t xml:space="preserve"> – </w:t>
      </w:r>
      <w:r>
        <w:t xml:space="preserve">константы скорости соответствующих реакций. Число ступеней в последовательных реакциях может быть больше двух, причем каждая из стадий отвечает мономолекулярной или более сложной реакции. </w:t>
      </w:r>
    </w:p>
    <w:p w14:paraId="071BFF34" w14:textId="77777777" w:rsidR="00E620C6" w:rsidRDefault="001918E4">
      <w:pPr>
        <w:ind w:left="56" w:right="535" w:firstLine="708"/>
      </w:pPr>
      <w:r>
        <w:rPr>
          <w:b/>
        </w:rPr>
        <w:t>Параллельными</w:t>
      </w:r>
      <w:r>
        <w:t xml:space="preserve"> называются  такие реакции, при которых одни и те же в</w:t>
      </w:r>
      <w:r>
        <w:t xml:space="preserve">ещества одновременно реагируют с образованием разных продуктов по схеме:  </w:t>
      </w:r>
      <w:r>
        <w:rPr>
          <w:sz w:val="24"/>
        </w:rPr>
        <w:t xml:space="preserve">B </w:t>
      </w:r>
    </w:p>
    <w:p w14:paraId="581A1A19" w14:textId="77777777" w:rsidR="00E620C6" w:rsidRDefault="001918E4">
      <w:pPr>
        <w:spacing w:after="0" w:line="259" w:lineRule="auto"/>
        <w:ind w:left="3946" w:hanging="10"/>
      </w:pPr>
      <w:r>
        <w:rPr>
          <w:sz w:val="24"/>
        </w:rPr>
        <w:lastRenderedPageBreak/>
        <w:t xml:space="preserve">A </w:t>
      </w:r>
      <w:r>
        <w:rPr>
          <w:rFonts w:ascii="Calibri" w:eastAsia="Calibri" w:hAnsi="Calibri" w:cs="Calibri"/>
          <w:noProof/>
          <w:sz w:val="22"/>
        </w:rPr>
        <mc:AlternateContent>
          <mc:Choice Requires="wpg">
            <w:drawing>
              <wp:inline distT="0" distB="0" distL="0" distR="0" wp14:anchorId="14E5AAEC" wp14:editId="49DAD83B">
                <wp:extent cx="352552" cy="340614"/>
                <wp:effectExtent l="0" t="0" r="0" b="0"/>
                <wp:docPr id="101502" name="Group 101502"/>
                <wp:cNvGraphicFramePr/>
                <a:graphic xmlns:a="http://schemas.openxmlformats.org/drawingml/2006/main">
                  <a:graphicData uri="http://schemas.microsoft.com/office/word/2010/wordprocessingGroup">
                    <wpg:wgp>
                      <wpg:cNvGrpSpPr/>
                      <wpg:grpSpPr>
                        <a:xfrm>
                          <a:off x="0" y="0"/>
                          <a:ext cx="352552" cy="340614"/>
                          <a:chOff x="0" y="0"/>
                          <a:chExt cx="352552" cy="340614"/>
                        </a:xfrm>
                      </wpg:grpSpPr>
                      <wps:wsp>
                        <wps:cNvPr id="8761" name="Shape 8761"/>
                        <wps:cNvSpPr/>
                        <wps:spPr>
                          <a:xfrm>
                            <a:off x="0" y="0"/>
                            <a:ext cx="298562" cy="131953"/>
                          </a:xfrm>
                          <a:custGeom>
                            <a:avLst/>
                            <a:gdLst/>
                            <a:ahLst/>
                            <a:cxnLst/>
                            <a:rect l="0" t="0" r="0" b="0"/>
                            <a:pathLst>
                              <a:path w="298562" h="131953">
                                <a:moveTo>
                                  <a:pt x="262509" y="0"/>
                                </a:moveTo>
                                <a:lnTo>
                                  <a:pt x="298562" y="5267"/>
                                </a:lnTo>
                                <a:lnTo>
                                  <a:pt x="298562" y="28183"/>
                                </a:lnTo>
                                <a:lnTo>
                                  <a:pt x="298548" y="28172"/>
                                </a:lnTo>
                                <a:lnTo>
                                  <a:pt x="298562" y="28215"/>
                                </a:lnTo>
                                <a:lnTo>
                                  <a:pt x="298562" y="60289"/>
                                </a:lnTo>
                                <a:lnTo>
                                  <a:pt x="286385" y="72390"/>
                                </a:lnTo>
                                <a:lnTo>
                                  <a:pt x="296524" y="35635"/>
                                </a:lnTo>
                                <a:lnTo>
                                  <a:pt x="4064" y="131953"/>
                                </a:lnTo>
                                <a:lnTo>
                                  <a:pt x="0" y="120015"/>
                                </a:lnTo>
                                <a:lnTo>
                                  <a:pt x="292603" y="23525"/>
                                </a:lnTo>
                                <a:lnTo>
                                  <a:pt x="2625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2" name="Shape 8762"/>
                        <wps:cNvSpPr/>
                        <wps:spPr>
                          <a:xfrm>
                            <a:off x="298562" y="5267"/>
                            <a:ext cx="48275" cy="55023"/>
                          </a:xfrm>
                          <a:custGeom>
                            <a:avLst/>
                            <a:gdLst/>
                            <a:ahLst/>
                            <a:cxnLst/>
                            <a:rect l="0" t="0" r="0" b="0"/>
                            <a:pathLst>
                              <a:path w="48275" h="55023">
                                <a:moveTo>
                                  <a:pt x="0" y="0"/>
                                </a:moveTo>
                                <a:lnTo>
                                  <a:pt x="48275" y="7052"/>
                                </a:lnTo>
                                <a:lnTo>
                                  <a:pt x="0" y="55023"/>
                                </a:lnTo>
                                <a:lnTo>
                                  <a:pt x="0" y="22948"/>
                                </a:lnTo>
                                <a:lnTo>
                                  <a:pt x="5" y="22962"/>
                                </a:lnTo>
                                <a:lnTo>
                                  <a:pt x="14" y="22927"/>
                                </a:lnTo>
                                <a:lnTo>
                                  <a:pt x="0" y="229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63" name="Shape 8763"/>
                        <wps:cNvSpPr/>
                        <wps:spPr>
                          <a:xfrm>
                            <a:off x="6985" y="208280"/>
                            <a:ext cx="345567" cy="132334"/>
                          </a:xfrm>
                          <a:custGeom>
                            <a:avLst/>
                            <a:gdLst/>
                            <a:ahLst/>
                            <a:cxnLst/>
                            <a:rect l="0" t="0" r="0" b="0"/>
                            <a:pathLst>
                              <a:path w="345567" h="132334">
                                <a:moveTo>
                                  <a:pt x="4064" y="0"/>
                                </a:moveTo>
                                <a:lnTo>
                                  <a:pt x="295274" y="96820"/>
                                </a:lnTo>
                                <a:lnTo>
                                  <a:pt x="285242" y="60071"/>
                                </a:lnTo>
                                <a:lnTo>
                                  <a:pt x="345567" y="120269"/>
                                </a:lnTo>
                                <a:lnTo>
                                  <a:pt x="261239" y="132334"/>
                                </a:lnTo>
                                <a:lnTo>
                                  <a:pt x="291364" y="108892"/>
                                </a:lnTo>
                                <a:lnTo>
                                  <a:pt x="0" y="11938"/>
                                </a:lnTo>
                                <a:lnTo>
                                  <a:pt x="40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502" style="width:27.76pt;height:26.82pt;mso-position-horizontal-relative:char;mso-position-vertical-relative:line" coordsize="3525,3406">
                <v:shape id="Shape 8761" style="position:absolute;width:2985;height:1319;left:0;top:0;" coordsize="298562,131953" path="m262509,0l298562,5267l298562,28183l298548,28172l298562,28215l298562,60289l286385,72390l296524,35635l4064,131953l0,120015l292603,23525l262509,0x">
                  <v:stroke weight="0pt" endcap="flat" joinstyle="miter" miterlimit="10" on="false" color="#000000" opacity="0"/>
                  <v:fill on="true" color="#000000"/>
                </v:shape>
                <v:shape id="Shape 8762" style="position:absolute;width:482;height:550;left:2985;top:52;" coordsize="48275,55023" path="m0,0l48275,7052l0,55023l0,22948l5,22962l14,22927l0,22916l0,0x">
                  <v:stroke weight="0pt" endcap="flat" joinstyle="miter" miterlimit="10" on="false" color="#000000" opacity="0"/>
                  <v:fill on="true" color="#000000"/>
                </v:shape>
                <v:shape id="Shape 8763" style="position:absolute;width:3455;height:1323;left:69;top:2082;" coordsize="345567,132334" path="m4064,0l295274,96820l285242,60071l345567,120269l261239,132334l291364,108892l0,11938l4064,0x">
                  <v:stroke weight="0pt" endcap="flat" joinstyle="miter" miterlimit="10" on="false" color="#000000" opacity="0"/>
                  <v:fill on="true" color="#000000"/>
                </v:shape>
              </v:group>
            </w:pict>
          </mc:Fallback>
        </mc:AlternateContent>
      </w:r>
    </w:p>
    <w:p w14:paraId="7C68115D" w14:textId="77777777" w:rsidR="00E620C6" w:rsidRDefault="001918E4">
      <w:pPr>
        <w:tabs>
          <w:tab w:val="center" w:pos="5096"/>
          <w:tab w:val="center" w:pos="5669"/>
        </w:tabs>
        <w:spacing w:after="0" w:line="259" w:lineRule="auto"/>
        <w:ind w:left="0" w:firstLine="0"/>
        <w:jc w:val="left"/>
      </w:pPr>
      <w:r>
        <w:rPr>
          <w:rFonts w:ascii="Calibri" w:eastAsia="Calibri" w:hAnsi="Calibri" w:cs="Calibri"/>
          <w:sz w:val="22"/>
        </w:rPr>
        <w:tab/>
      </w:r>
      <w:r>
        <w:rPr>
          <w:sz w:val="24"/>
        </w:rPr>
        <w:t xml:space="preserve">C </w:t>
      </w:r>
      <w:r>
        <w:rPr>
          <w:sz w:val="24"/>
        </w:rPr>
        <w:tab/>
      </w:r>
      <w:r>
        <w:rPr>
          <w:sz w:val="43"/>
          <w:vertAlign w:val="subscript"/>
        </w:rPr>
        <w:t xml:space="preserve"> </w:t>
      </w:r>
    </w:p>
    <w:p w14:paraId="3F6F0649" w14:textId="77777777" w:rsidR="00E620C6" w:rsidRDefault="001918E4">
      <w:pPr>
        <w:spacing w:after="335"/>
        <w:ind w:left="56" w:right="535" w:firstLine="708"/>
      </w:pPr>
      <w:r>
        <w:rPr>
          <w:b/>
        </w:rPr>
        <w:t>Обратимыми</w:t>
      </w:r>
      <w:r>
        <w:t xml:space="preserve"> называются химические реакции, одновременно протекающие в прямом и обратном направлениях:  </w:t>
      </w:r>
    </w:p>
    <w:p w14:paraId="2150EEC5" w14:textId="77777777" w:rsidR="00E620C6" w:rsidRDefault="001918E4">
      <w:pPr>
        <w:spacing w:after="401" w:line="259" w:lineRule="auto"/>
        <w:ind w:left="10" w:right="472" w:hanging="10"/>
        <w:jc w:val="center"/>
      </w:pPr>
      <w:r>
        <w:rPr>
          <w:i/>
        </w:rPr>
        <w:t>A</w:t>
      </w:r>
      <w:r>
        <w:rPr>
          <w:rFonts w:ascii="Segoe UI Symbol" w:eastAsia="Segoe UI Symbol" w:hAnsi="Segoe UI Symbol" w:cs="Segoe UI Symbol"/>
        </w:rPr>
        <w:t>⎯⎯⎯⎯→</w:t>
      </w:r>
      <w:r>
        <w:rPr>
          <w:i/>
          <w:sz w:val="25"/>
          <w:vertAlign w:val="subscript"/>
        </w:rPr>
        <w:t>k</w:t>
      </w:r>
      <w:r>
        <w:rPr>
          <w:i/>
          <w:sz w:val="25"/>
          <w:vertAlign w:val="superscript"/>
        </w:rPr>
        <w:t>k</w:t>
      </w:r>
      <w:r>
        <w:rPr>
          <w:sz w:val="18"/>
          <w:vertAlign w:val="superscript"/>
        </w:rPr>
        <w:t>1</w:t>
      </w:r>
      <w:r>
        <w:rPr>
          <w:sz w:val="12"/>
        </w:rPr>
        <w:t xml:space="preserve">2 </w:t>
      </w:r>
      <w:r>
        <w:rPr>
          <w:i/>
        </w:rPr>
        <w:t>B</w:t>
      </w:r>
      <w:r>
        <w:t xml:space="preserve"> </w:t>
      </w:r>
    </w:p>
    <w:p w14:paraId="38E4C3A6" w14:textId="77777777" w:rsidR="00E620C6" w:rsidRDefault="001918E4">
      <w:pPr>
        <w:ind w:left="56" w:right="535" w:firstLine="708"/>
      </w:pPr>
      <w:r>
        <w:rPr>
          <w:b/>
        </w:rPr>
        <w:t>Цепными</w:t>
      </w:r>
      <w:r>
        <w:t xml:space="preserve"> </w:t>
      </w:r>
      <w:r>
        <w:t>называются такие реакции, в которых превращение исходных веществ в продукты реакции происходит путем регулярного чередования нескольких реакций с участием в них активных частиц с ненасыщенными валентностями (свободных радикалов). Активные частицы, образующ</w:t>
      </w:r>
      <w:r>
        <w:t>иеся на первой стадии реакции наряду с основным продуктом, вновь инициируют реакцию с образованием того же основного продукта, что и на первой стадии. Зарождение таких цепей может осуществляться различными путями: поглощением квантов света, при электрическ</w:t>
      </w:r>
      <w:r>
        <w:t xml:space="preserve">ом разряде, при действии излучений и т.д. </w:t>
      </w:r>
    </w:p>
    <w:p w14:paraId="3B32871B" w14:textId="77777777" w:rsidR="00E620C6" w:rsidRDefault="001918E4">
      <w:pPr>
        <w:spacing w:after="0" w:line="259" w:lineRule="auto"/>
        <w:ind w:left="0" w:right="407" w:firstLine="0"/>
        <w:jc w:val="center"/>
      </w:pPr>
      <w:r>
        <w:rPr>
          <w:b/>
        </w:rPr>
        <w:t xml:space="preserve"> </w:t>
      </w:r>
    </w:p>
    <w:p w14:paraId="1C75DB72" w14:textId="77777777" w:rsidR="00E620C6" w:rsidRDefault="001918E4">
      <w:pPr>
        <w:spacing w:after="0" w:line="259" w:lineRule="auto"/>
        <w:ind w:left="0" w:right="407" w:firstLine="0"/>
        <w:jc w:val="center"/>
      </w:pPr>
      <w:r>
        <w:rPr>
          <w:b/>
        </w:rPr>
        <w:t xml:space="preserve"> </w:t>
      </w:r>
    </w:p>
    <w:p w14:paraId="70706693" w14:textId="77777777" w:rsidR="00E620C6" w:rsidRDefault="001918E4">
      <w:pPr>
        <w:spacing w:after="0" w:line="259" w:lineRule="auto"/>
        <w:ind w:left="0" w:right="407" w:firstLine="0"/>
        <w:jc w:val="center"/>
      </w:pPr>
      <w:r>
        <w:rPr>
          <w:b/>
        </w:rPr>
        <w:t xml:space="preserve"> </w:t>
      </w:r>
    </w:p>
    <w:p w14:paraId="231BFE27" w14:textId="77777777" w:rsidR="00E620C6" w:rsidRDefault="001918E4">
      <w:pPr>
        <w:spacing w:after="0" w:line="259" w:lineRule="auto"/>
        <w:ind w:left="0" w:right="407" w:firstLine="0"/>
        <w:jc w:val="center"/>
      </w:pPr>
      <w:r>
        <w:rPr>
          <w:b/>
        </w:rPr>
        <w:t xml:space="preserve"> </w:t>
      </w:r>
    </w:p>
    <w:p w14:paraId="03F1F59D" w14:textId="77777777" w:rsidR="00E620C6" w:rsidRDefault="001918E4">
      <w:pPr>
        <w:spacing w:after="0" w:line="259" w:lineRule="auto"/>
        <w:ind w:left="0" w:right="407" w:firstLine="0"/>
        <w:jc w:val="center"/>
      </w:pPr>
      <w:r>
        <w:rPr>
          <w:b/>
        </w:rPr>
        <w:t xml:space="preserve"> </w:t>
      </w:r>
    </w:p>
    <w:p w14:paraId="74683A89" w14:textId="77777777" w:rsidR="00E620C6" w:rsidRDefault="001918E4">
      <w:pPr>
        <w:spacing w:after="0" w:line="259" w:lineRule="auto"/>
        <w:ind w:left="0" w:right="407" w:firstLine="0"/>
        <w:jc w:val="center"/>
      </w:pPr>
      <w:r>
        <w:rPr>
          <w:b/>
        </w:rPr>
        <w:t xml:space="preserve"> </w:t>
      </w:r>
    </w:p>
    <w:p w14:paraId="5D9A83F1" w14:textId="77777777" w:rsidR="00E620C6" w:rsidRDefault="001918E4">
      <w:pPr>
        <w:spacing w:after="0" w:line="259" w:lineRule="auto"/>
        <w:ind w:left="0" w:right="407" w:firstLine="0"/>
        <w:jc w:val="center"/>
      </w:pPr>
      <w:r>
        <w:rPr>
          <w:b/>
        </w:rPr>
        <w:t xml:space="preserve"> </w:t>
      </w:r>
    </w:p>
    <w:p w14:paraId="0BC49D3B" w14:textId="77777777" w:rsidR="00E620C6" w:rsidRDefault="001918E4">
      <w:pPr>
        <w:pStyle w:val="1"/>
        <w:ind w:left="239" w:right="708"/>
      </w:pPr>
      <w:r>
        <w:t>VIII ЛЕКЦИЯ</w:t>
      </w:r>
      <w:r>
        <w:rPr>
          <w:u w:val="none"/>
        </w:rPr>
        <w:t xml:space="preserve"> </w:t>
      </w:r>
    </w:p>
    <w:p w14:paraId="10D08A66" w14:textId="77777777" w:rsidR="00E620C6" w:rsidRDefault="001918E4">
      <w:pPr>
        <w:spacing w:after="0" w:line="259" w:lineRule="auto"/>
        <w:ind w:left="64" w:firstLine="0"/>
        <w:jc w:val="left"/>
      </w:pPr>
      <w:r>
        <w:t xml:space="preserve"> </w:t>
      </w:r>
    </w:p>
    <w:p w14:paraId="2B5A13BE" w14:textId="77777777" w:rsidR="00E620C6" w:rsidRDefault="001918E4">
      <w:pPr>
        <w:spacing w:after="30" w:line="259" w:lineRule="auto"/>
        <w:ind w:left="64" w:firstLine="0"/>
        <w:jc w:val="left"/>
      </w:pPr>
      <w:r>
        <w:t xml:space="preserve"> </w:t>
      </w:r>
    </w:p>
    <w:p w14:paraId="39B42BB4" w14:textId="77777777" w:rsidR="00E620C6" w:rsidRDefault="001918E4">
      <w:pPr>
        <w:spacing w:after="76" w:line="271" w:lineRule="auto"/>
        <w:ind w:left="59" w:right="530"/>
      </w:pPr>
      <w:r>
        <w:rPr>
          <w:b/>
        </w:rPr>
        <w:t xml:space="preserve">Влияние температуры на скорость реакции. Правило Вант-Гоффа. Уравнение Аррениуса. Энергия активации. </w:t>
      </w:r>
    </w:p>
    <w:p w14:paraId="4FFD5D66" w14:textId="77777777" w:rsidR="00E620C6" w:rsidRDefault="001918E4">
      <w:pPr>
        <w:spacing w:after="88"/>
        <w:ind w:left="56" w:right="747" w:firstLine="708"/>
      </w:pPr>
      <w:r>
        <w:t xml:space="preserve">При повышении температуры скорость химической реакции, как правило, быстро увеличивается. Для небольшого интервала температур приблизительная оценка влияния температуры на скорость реакции может </w:t>
      </w:r>
    </w:p>
    <w:p w14:paraId="45F4F70F" w14:textId="77777777" w:rsidR="00E620C6" w:rsidRDefault="001918E4">
      <w:pPr>
        <w:ind w:left="56" w:right="740" w:firstLine="8013"/>
      </w:pPr>
      <w:r>
        <w:rPr>
          <w:noProof/>
        </w:rPr>
        <w:drawing>
          <wp:anchor distT="0" distB="0" distL="114300" distR="114300" simplePos="0" relativeHeight="251676672" behindDoc="0" locked="0" layoutInCell="1" allowOverlap="0" wp14:anchorId="6BA6279F" wp14:editId="604AF6F2">
            <wp:simplePos x="0" y="0"/>
            <wp:positionH relativeFrom="column">
              <wp:posOffset>3229769</wp:posOffset>
            </wp:positionH>
            <wp:positionV relativeFrom="paragraph">
              <wp:posOffset>1059942</wp:posOffset>
            </wp:positionV>
            <wp:extent cx="252984" cy="216408"/>
            <wp:effectExtent l="0" t="0" r="0" b="0"/>
            <wp:wrapSquare wrapText="bothSides"/>
            <wp:docPr id="113401" name="Picture 113401"/>
            <wp:cNvGraphicFramePr/>
            <a:graphic xmlns:a="http://schemas.openxmlformats.org/drawingml/2006/main">
              <a:graphicData uri="http://schemas.openxmlformats.org/drawingml/2006/picture">
                <pic:pic xmlns:pic="http://schemas.openxmlformats.org/drawingml/2006/picture">
                  <pic:nvPicPr>
                    <pic:cNvPr id="113401" name="Picture 113401"/>
                    <pic:cNvPicPr/>
                  </pic:nvPicPr>
                  <pic:blipFill>
                    <a:blip r:embed="rId23"/>
                    <a:stretch>
                      <a:fillRect/>
                    </a:stretch>
                  </pic:blipFill>
                  <pic:spPr>
                    <a:xfrm>
                      <a:off x="0" y="0"/>
                      <a:ext cx="252984" cy="216408"/>
                    </a:xfrm>
                    <a:prstGeom prst="rect">
                      <a:avLst/>
                    </a:prstGeom>
                  </pic:spPr>
                </pic:pic>
              </a:graphicData>
            </a:graphic>
          </wp:anchor>
        </w:drawing>
      </w:r>
      <w:proofErr w:type="spellStart"/>
      <w:r>
        <w:rPr>
          <w:i/>
          <w:sz w:val="24"/>
        </w:rPr>
        <w:t>k</w:t>
      </w:r>
      <w:r>
        <w:rPr>
          <w:i/>
          <w:sz w:val="21"/>
          <w:u w:val="single" w:color="000000"/>
          <w:vertAlign w:val="superscript"/>
        </w:rPr>
        <w:t>t</w:t>
      </w:r>
      <w:proofErr w:type="spellEnd"/>
      <w:r>
        <w:rPr>
          <w:rFonts w:ascii="Segoe UI Symbol" w:eastAsia="Segoe UI Symbol" w:hAnsi="Segoe UI Symbol" w:cs="Segoe UI Symbol"/>
          <w:sz w:val="21"/>
          <w:u w:val="single" w:color="000000"/>
          <w:vertAlign w:val="superscript"/>
        </w:rPr>
        <w:t>+</w:t>
      </w:r>
      <w:r>
        <w:rPr>
          <w:sz w:val="21"/>
          <w:u w:val="single" w:color="000000"/>
          <w:vertAlign w:val="superscript"/>
        </w:rPr>
        <w:footnoteReference w:id="1"/>
      </w:r>
      <w:r>
        <w:rPr>
          <w:sz w:val="21"/>
          <w:u w:val="single" w:color="000000"/>
          <w:vertAlign w:val="superscript"/>
        </w:rPr>
        <w:t xml:space="preserve">0 </w:t>
      </w:r>
      <w:r>
        <w:t xml:space="preserve">быть сделана по величине температурного коэффициента </w:t>
      </w:r>
      <w:r>
        <w:rPr>
          <w:rFonts w:ascii="Segoe UI Symbol" w:eastAsia="Segoe UI Symbol" w:hAnsi="Segoe UI Symbol" w:cs="Segoe UI Symbol"/>
          <w:sz w:val="25"/>
        </w:rPr>
        <w:t></w:t>
      </w:r>
      <w:r>
        <w:rPr>
          <w:rFonts w:ascii="Segoe UI Symbol" w:eastAsia="Segoe UI Symbol" w:hAnsi="Segoe UI Symbol" w:cs="Segoe UI Symbol"/>
          <w:sz w:val="24"/>
        </w:rPr>
        <w:t xml:space="preserve">= </w:t>
      </w:r>
      <w:r>
        <w:t xml:space="preserve">, где </w:t>
      </w:r>
      <w:proofErr w:type="spellStart"/>
      <w:r>
        <w:rPr>
          <w:i/>
        </w:rPr>
        <w:t>k</w:t>
      </w:r>
      <w:r>
        <w:rPr>
          <w:vertAlign w:val="subscript"/>
        </w:rPr>
        <w:t>t</w:t>
      </w:r>
      <w:proofErr w:type="spellEnd"/>
      <w:r>
        <w:t xml:space="preserve"> </w:t>
      </w:r>
      <w:proofErr w:type="spellStart"/>
      <w:r>
        <w:rPr>
          <w:i/>
          <w:sz w:val="24"/>
        </w:rPr>
        <w:t>k</w:t>
      </w:r>
      <w:r>
        <w:rPr>
          <w:i/>
          <w:sz w:val="21"/>
          <w:vertAlign w:val="subscript"/>
        </w:rPr>
        <w:t>t</w:t>
      </w:r>
      <w:proofErr w:type="spellEnd"/>
      <w:r>
        <w:rPr>
          <w:i/>
          <w:sz w:val="21"/>
          <w:vertAlign w:val="subscript"/>
        </w:rPr>
        <w:t xml:space="preserve"> </w:t>
      </w:r>
      <w:r>
        <w:lastRenderedPageBreak/>
        <w:t xml:space="preserve">константа скорости при температуре </w:t>
      </w:r>
      <w:r>
        <w:rPr>
          <w:i/>
        </w:rPr>
        <w:t>t</w:t>
      </w:r>
      <w:r>
        <w:t xml:space="preserve">, а </w:t>
      </w:r>
      <w:r>
        <w:rPr>
          <w:i/>
        </w:rPr>
        <w:t>k</w:t>
      </w:r>
      <w:r>
        <w:rPr>
          <w:vertAlign w:val="subscript"/>
        </w:rPr>
        <w:t>t+10</w:t>
      </w:r>
      <w:r>
        <w:t xml:space="preserve"> – константа скорости при температуре </w:t>
      </w:r>
      <w:r>
        <w:rPr>
          <w:i/>
        </w:rPr>
        <w:t>t</w:t>
      </w:r>
      <w:r>
        <w:t xml:space="preserve">+10. Средняя величина температурного коэффициента для многих реакций изменяется в 2-4 раза:  </w:t>
      </w:r>
      <w:proofErr w:type="spellStart"/>
      <w:r>
        <w:rPr>
          <w:i/>
          <w:sz w:val="27"/>
        </w:rPr>
        <w:t>k</w:t>
      </w:r>
      <w:r>
        <w:rPr>
          <w:i/>
          <w:sz w:val="24"/>
          <w:vertAlign w:val="subscript"/>
        </w:rPr>
        <w:t>T</w:t>
      </w:r>
      <w:proofErr w:type="spellEnd"/>
    </w:p>
    <w:p w14:paraId="61B6CE98" w14:textId="77777777" w:rsidR="00E620C6" w:rsidRDefault="001918E4">
      <w:pPr>
        <w:spacing w:after="65" w:line="363" w:lineRule="auto"/>
        <w:ind w:left="4290" w:right="4345" w:hanging="10"/>
        <w:jc w:val="left"/>
      </w:pPr>
      <w:r>
        <w:rPr>
          <w:rFonts w:ascii="Calibri" w:eastAsia="Calibri" w:hAnsi="Calibri" w:cs="Calibri"/>
          <w:noProof/>
          <w:sz w:val="22"/>
        </w:rPr>
        <mc:AlternateContent>
          <mc:Choice Requires="wpg">
            <w:drawing>
              <wp:inline distT="0" distB="0" distL="0" distR="0" wp14:anchorId="36F0893E" wp14:editId="44CDD582">
                <wp:extent cx="229722" cy="8522"/>
                <wp:effectExtent l="0" t="0" r="0" b="0"/>
                <wp:docPr id="104731" name="Group 104731"/>
                <wp:cNvGraphicFramePr/>
                <a:graphic xmlns:a="http://schemas.openxmlformats.org/drawingml/2006/main">
                  <a:graphicData uri="http://schemas.microsoft.com/office/word/2010/wordprocessingGroup">
                    <wpg:wgp>
                      <wpg:cNvGrpSpPr/>
                      <wpg:grpSpPr>
                        <a:xfrm>
                          <a:off x="0" y="0"/>
                          <a:ext cx="229722" cy="8522"/>
                          <a:chOff x="0" y="0"/>
                          <a:chExt cx="229722" cy="8522"/>
                        </a:xfrm>
                      </wpg:grpSpPr>
                      <wps:wsp>
                        <wps:cNvPr id="8835" name="Shape 8835"/>
                        <wps:cNvSpPr/>
                        <wps:spPr>
                          <a:xfrm>
                            <a:off x="0" y="0"/>
                            <a:ext cx="229722" cy="0"/>
                          </a:xfrm>
                          <a:custGeom>
                            <a:avLst/>
                            <a:gdLst/>
                            <a:ahLst/>
                            <a:cxnLst/>
                            <a:rect l="0" t="0" r="0" b="0"/>
                            <a:pathLst>
                              <a:path w="229722">
                                <a:moveTo>
                                  <a:pt x="0" y="0"/>
                                </a:moveTo>
                                <a:lnTo>
                                  <a:pt x="229722" y="0"/>
                                </a:lnTo>
                              </a:path>
                            </a:pathLst>
                          </a:custGeom>
                          <a:ln w="85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731" style="width:18.0883pt;height:0.670985pt;mso-position-horizontal-relative:char;mso-position-vertical-relative:line" coordsize="2297,85">
                <v:shape id="Shape 8835" style="position:absolute;width:2297;height:0;left:0;top:0;" coordsize="229722,0" path="m0,0l229722,0">
                  <v:stroke weight="0.670985pt" endcap="flat" joinstyle="round" on="true" color="#000000"/>
                  <v:fill on="false" color="#000000" opacity="0"/>
                </v:shape>
              </v:group>
            </w:pict>
          </mc:Fallback>
        </mc:AlternateContent>
      </w:r>
      <w:r>
        <w:rPr>
          <w:sz w:val="18"/>
          <w:vertAlign w:val="superscript"/>
        </w:rPr>
        <w:t xml:space="preserve">2 </w:t>
      </w:r>
      <w:r>
        <w:rPr>
          <w:rFonts w:ascii="Segoe UI Symbol" w:eastAsia="Segoe UI Symbol" w:hAnsi="Segoe UI Symbol" w:cs="Segoe UI Symbol"/>
          <w:sz w:val="27"/>
        </w:rPr>
        <w:t>=</w:t>
      </w:r>
      <w:r>
        <w:rPr>
          <w:rFonts w:ascii="Segoe UI Symbol" w:eastAsia="Segoe UI Symbol" w:hAnsi="Segoe UI Symbol" w:cs="Segoe UI Symbol"/>
          <w:sz w:val="29"/>
        </w:rPr>
        <w:t></w:t>
      </w:r>
      <w:r>
        <w:t xml:space="preserve"> </w:t>
      </w:r>
      <w:r>
        <w:rPr>
          <w:i/>
          <w:sz w:val="27"/>
        </w:rPr>
        <w:t>k</w:t>
      </w:r>
      <w:r>
        <w:rPr>
          <w:i/>
          <w:sz w:val="16"/>
        </w:rPr>
        <w:t>T</w:t>
      </w:r>
      <w:r>
        <w:rPr>
          <w:sz w:val="11"/>
        </w:rPr>
        <w:t>1</w:t>
      </w:r>
    </w:p>
    <w:p w14:paraId="3D207662" w14:textId="77777777" w:rsidR="00E620C6" w:rsidRDefault="001918E4">
      <w:pPr>
        <w:spacing w:after="133"/>
        <w:ind w:left="56" w:right="535" w:firstLine="708"/>
      </w:pPr>
      <w:r>
        <w:t xml:space="preserve">На основании множества экспериментов Я.Х. Вант–Гофф сформулировал правило (Правило Вант-Гоффа): «При повышении температуры на каждые 10 градусов константа скорости гомогенной элементарной реакции увеличивается в два – четыре раза». </w:t>
      </w:r>
    </w:p>
    <w:p w14:paraId="216A6D4A" w14:textId="77777777" w:rsidR="00E620C6" w:rsidRDefault="001918E4">
      <w:pPr>
        <w:spacing w:after="164"/>
        <w:ind w:left="56" w:right="535" w:firstLine="708"/>
      </w:pPr>
      <w:r>
        <w:t>В более общем виде з</w:t>
      </w:r>
      <w:r>
        <w:t xml:space="preserve">ависимость скорости реакции от температуры выражается уравнением С. Аррениуса (1889): </w:t>
      </w:r>
    </w:p>
    <w:p w14:paraId="0AEF61A4" w14:textId="77777777" w:rsidR="00E620C6" w:rsidRDefault="001918E4">
      <w:pPr>
        <w:spacing w:after="0" w:line="259" w:lineRule="auto"/>
        <w:ind w:left="519" w:hanging="10"/>
        <w:jc w:val="center"/>
      </w:pPr>
      <w:proofErr w:type="spellStart"/>
      <w:r>
        <w:rPr>
          <w:i/>
        </w:rPr>
        <w:t>E</w:t>
      </w:r>
      <w:r>
        <w:rPr>
          <w:i/>
          <w:sz w:val="24"/>
          <w:vertAlign w:val="superscript"/>
        </w:rPr>
        <w:t>a</w:t>
      </w:r>
      <w:proofErr w:type="spellEnd"/>
    </w:p>
    <w:p w14:paraId="1C817512" w14:textId="77777777" w:rsidR="00E620C6" w:rsidRDefault="001918E4">
      <w:pPr>
        <w:tabs>
          <w:tab w:val="center" w:pos="4613"/>
          <w:tab w:val="center" w:pos="5454"/>
        </w:tabs>
        <w:spacing w:after="0" w:line="259" w:lineRule="auto"/>
        <w:ind w:left="0" w:firstLine="0"/>
        <w:jc w:val="left"/>
      </w:pPr>
      <w:r>
        <w:rPr>
          <w:rFonts w:ascii="Calibri" w:eastAsia="Calibri" w:hAnsi="Calibri" w:cs="Calibri"/>
          <w:sz w:val="22"/>
        </w:rPr>
        <w:tab/>
      </w:r>
      <w:proofErr w:type="spellStart"/>
      <w:r>
        <w:t>ln</w:t>
      </w:r>
      <w:r>
        <w:rPr>
          <w:i/>
        </w:rPr>
        <w:t>k</w:t>
      </w:r>
      <w:proofErr w:type="spellEnd"/>
      <w:r>
        <w:rPr>
          <w:i/>
        </w:rPr>
        <w:t xml:space="preserve"> A</w:t>
      </w:r>
      <w:r>
        <w:rPr>
          <w:rFonts w:ascii="Segoe UI Symbol" w:eastAsia="Segoe UI Symbol" w:hAnsi="Segoe UI Symbol" w:cs="Segoe UI Symbol"/>
        </w:rPr>
        <w:t>= −</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2784A8BB" wp14:editId="2749D2DF">
                <wp:extent cx="247624" cy="8539"/>
                <wp:effectExtent l="0" t="0" r="0" b="0"/>
                <wp:docPr id="104732" name="Group 104732"/>
                <wp:cNvGraphicFramePr/>
                <a:graphic xmlns:a="http://schemas.openxmlformats.org/drawingml/2006/main">
                  <a:graphicData uri="http://schemas.microsoft.com/office/word/2010/wordprocessingGroup">
                    <wpg:wgp>
                      <wpg:cNvGrpSpPr/>
                      <wpg:grpSpPr>
                        <a:xfrm>
                          <a:off x="0" y="0"/>
                          <a:ext cx="247624" cy="8539"/>
                          <a:chOff x="0" y="0"/>
                          <a:chExt cx="247624" cy="8539"/>
                        </a:xfrm>
                      </wpg:grpSpPr>
                      <wps:wsp>
                        <wps:cNvPr id="8872" name="Shape 8872"/>
                        <wps:cNvSpPr/>
                        <wps:spPr>
                          <a:xfrm>
                            <a:off x="0" y="0"/>
                            <a:ext cx="247624" cy="0"/>
                          </a:xfrm>
                          <a:custGeom>
                            <a:avLst/>
                            <a:gdLst/>
                            <a:ahLst/>
                            <a:cxnLst/>
                            <a:rect l="0" t="0" r="0" b="0"/>
                            <a:pathLst>
                              <a:path w="247624">
                                <a:moveTo>
                                  <a:pt x="0" y="0"/>
                                </a:moveTo>
                                <a:lnTo>
                                  <a:pt x="247624" y="0"/>
                                </a:lnTo>
                              </a:path>
                            </a:pathLst>
                          </a:custGeom>
                          <a:ln w="853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732" style="width:19.498pt;height:0.672325pt;mso-position-horizontal-relative:char;mso-position-vertical-relative:line" coordsize="2476,85">
                <v:shape id="Shape 8872" style="position:absolute;width:2476;height:0;left:0;top:0;" coordsize="247624,0" path="m0,0l247624,0">
                  <v:stroke weight="0.672325pt" endcap="flat" joinstyle="round" on="true" color="#000000"/>
                  <v:fill on="false" color="#000000" opacity="0"/>
                </v:shape>
              </v:group>
            </w:pict>
          </mc:Fallback>
        </mc:AlternateContent>
      </w:r>
      <w:r>
        <w:t xml:space="preserve"> , </w:t>
      </w:r>
    </w:p>
    <w:p w14:paraId="2D74F8A0" w14:textId="77777777" w:rsidR="00E620C6" w:rsidRDefault="001918E4">
      <w:pPr>
        <w:spacing w:after="139" w:line="264" w:lineRule="auto"/>
        <w:ind w:left="784" w:right="266" w:hanging="10"/>
        <w:jc w:val="center"/>
      </w:pPr>
      <w:r>
        <w:rPr>
          <w:i/>
        </w:rPr>
        <w:t>RT</w:t>
      </w:r>
    </w:p>
    <w:p w14:paraId="7B72D7BB" w14:textId="77777777" w:rsidR="00E620C6" w:rsidRDefault="001918E4">
      <w:pPr>
        <w:ind w:left="59" w:right="535"/>
      </w:pPr>
      <w:r>
        <w:t xml:space="preserve">где </w:t>
      </w:r>
      <w:r>
        <w:rPr>
          <w:i/>
        </w:rPr>
        <w:t>k</w:t>
      </w:r>
      <w:r>
        <w:t xml:space="preserve"> – константа скорости реакции; </w:t>
      </w:r>
      <w:r>
        <w:rPr>
          <w:i/>
        </w:rPr>
        <w:t>Т</w:t>
      </w:r>
      <w:r>
        <w:t xml:space="preserve"> – температура по абсолютной шкале, </w:t>
      </w:r>
      <w:r>
        <w:rPr>
          <w:i/>
        </w:rPr>
        <w:t>А</w:t>
      </w:r>
      <w:r>
        <w:t xml:space="preserve"> называется </w:t>
      </w:r>
      <w:proofErr w:type="spellStart"/>
      <w:r>
        <w:t>предэкспоненциальным</w:t>
      </w:r>
      <w:proofErr w:type="spellEnd"/>
      <w:r>
        <w:t xml:space="preserve"> множителем, а </w:t>
      </w:r>
      <w:proofErr w:type="spellStart"/>
      <w:r>
        <w:rPr>
          <w:i/>
        </w:rPr>
        <w:t>Е</w:t>
      </w:r>
      <w:r>
        <w:rPr>
          <w:i/>
          <w:vertAlign w:val="subscript"/>
        </w:rPr>
        <w:t>a</w:t>
      </w:r>
      <w:proofErr w:type="spellEnd"/>
      <w:r>
        <w:t xml:space="preserve"> – энергия активации. </w:t>
      </w:r>
    </w:p>
    <w:p w14:paraId="7FCB1751" w14:textId="77777777" w:rsidR="00E620C6" w:rsidRDefault="001918E4">
      <w:pPr>
        <w:spacing w:after="52"/>
        <w:ind w:left="775" w:right="535"/>
      </w:pPr>
      <w:r>
        <w:rPr>
          <w:i/>
        </w:rPr>
        <w:t>А</w:t>
      </w:r>
      <w:r>
        <w:t xml:space="preserve"> и </w:t>
      </w:r>
      <w:proofErr w:type="spellStart"/>
      <w:r>
        <w:rPr>
          <w:i/>
        </w:rPr>
        <w:t>Е</w:t>
      </w:r>
      <w:r>
        <w:rPr>
          <w:vertAlign w:val="subscript"/>
        </w:rPr>
        <w:t>а</w:t>
      </w:r>
      <w:proofErr w:type="spellEnd"/>
      <w:r>
        <w:t xml:space="preserve"> могут быть вычислены путем решения системы из двух </w:t>
      </w:r>
    </w:p>
    <w:p w14:paraId="2D4A7E54" w14:textId="77777777" w:rsidR="00E620C6" w:rsidRDefault="001918E4">
      <w:pPr>
        <w:spacing w:after="0" w:line="259" w:lineRule="auto"/>
        <w:ind w:left="3603" w:firstLine="0"/>
        <w:jc w:val="left"/>
      </w:pPr>
      <w:proofErr w:type="spellStart"/>
      <w:r>
        <w:rPr>
          <w:i/>
        </w:rPr>
        <w:t>E</w:t>
      </w:r>
      <w:r>
        <w:rPr>
          <w:i/>
          <w:sz w:val="24"/>
          <w:vertAlign w:val="superscript"/>
        </w:rPr>
        <w:t>a</w:t>
      </w:r>
      <w:proofErr w:type="spellEnd"/>
    </w:p>
    <w:p w14:paraId="1DDD38C1" w14:textId="77777777" w:rsidR="00E620C6" w:rsidRDefault="001918E4">
      <w:pPr>
        <w:spacing w:after="95" w:line="216" w:lineRule="auto"/>
        <w:ind w:left="3558" w:right="535" w:hanging="3502"/>
      </w:pPr>
      <w:r>
        <w:t xml:space="preserve">уравнений типа </w:t>
      </w:r>
      <w:r>
        <w:tab/>
      </w:r>
      <w:proofErr w:type="spellStart"/>
      <w:r>
        <w:t>ln</w:t>
      </w:r>
      <w:r>
        <w:rPr>
          <w:i/>
        </w:rPr>
        <w:t>k</w:t>
      </w:r>
      <w:proofErr w:type="spellEnd"/>
      <w:r>
        <w:rPr>
          <w:i/>
        </w:rPr>
        <w:t xml:space="preserve"> A</w:t>
      </w:r>
      <w:r>
        <w:rPr>
          <w:rFonts w:ascii="Segoe UI Symbol" w:eastAsia="Segoe UI Symbol" w:hAnsi="Segoe UI Symbol" w:cs="Segoe UI Symbol"/>
        </w:rPr>
        <w:t>= −</w:t>
      </w:r>
      <w:r>
        <w:rPr>
          <w:rFonts w:ascii="Segoe UI Symbol" w:eastAsia="Segoe UI Symbol" w:hAnsi="Segoe UI Symbol" w:cs="Segoe UI Symbol"/>
        </w:rPr>
        <w:tab/>
      </w:r>
      <w:r>
        <w:rPr>
          <w:rFonts w:ascii="Calibri" w:eastAsia="Calibri" w:hAnsi="Calibri" w:cs="Calibri"/>
          <w:noProof/>
          <w:sz w:val="22"/>
        </w:rPr>
        <mc:AlternateContent>
          <mc:Choice Requires="wpg">
            <w:drawing>
              <wp:inline distT="0" distB="0" distL="0" distR="0" wp14:anchorId="562B6CAF" wp14:editId="5AF54DD7">
                <wp:extent cx="247624" cy="8539"/>
                <wp:effectExtent l="0" t="0" r="0" b="0"/>
                <wp:docPr id="104733" name="Group 104733"/>
                <wp:cNvGraphicFramePr/>
                <a:graphic xmlns:a="http://schemas.openxmlformats.org/drawingml/2006/main">
                  <a:graphicData uri="http://schemas.microsoft.com/office/word/2010/wordprocessingGroup">
                    <wpg:wgp>
                      <wpg:cNvGrpSpPr/>
                      <wpg:grpSpPr>
                        <a:xfrm>
                          <a:off x="0" y="0"/>
                          <a:ext cx="247624" cy="8539"/>
                          <a:chOff x="0" y="0"/>
                          <a:chExt cx="247624" cy="8539"/>
                        </a:xfrm>
                      </wpg:grpSpPr>
                      <wps:wsp>
                        <wps:cNvPr id="8910" name="Shape 8910"/>
                        <wps:cNvSpPr/>
                        <wps:spPr>
                          <a:xfrm>
                            <a:off x="0" y="0"/>
                            <a:ext cx="247624" cy="0"/>
                          </a:xfrm>
                          <a:custGeom>
                            <a:avLst/>
                            <a:gdLst/>
                            <a:ahLst/>
                            <a:cxnLst/>
                            <a:rect l="0" t="0" r="0" b="0"/>
                            <a:pathLst>
                              <a:path w="247624">
                                <a:moveTo>
                                  <a:pt x="0" y="0"/>
                                </a:moveTo>
                                <a:lnTo>
                                  <a:pt x="247624" y="0"/>
                                </a:lnTo>
                              </a:path>
                            </a:pathLst>
                          </a:custGeom>
                          <a:ln w="853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733" style="width:19.498pt;height:0.672325pt;mso-position-horizontal-relative:char;mso-position-vertical-relative:line" coordsize="2476,85">
                <v:shape id="Shape 8910" style="position:absolute;width:2476;height:0;left:0;top:0;" coordsize="247624,0" path="m0,0l247624,0">
                  <v:stroke weight="0.672325pt" endcap="flat" joinstyle="round" on="true" color="#000000"/>
                  <v:fill on="false" color="#000000" opacity="0"/>
                </v:shape>
              </v:group>
            </w:pict>
          </mc:Fallback>
        </mc:AlternateContent>
      </w:r>
      <w:r>
        <w:t xml:space="preserve"> для двух температур или определены </w:t>
      </w:r>
      <w:r>
        <w:rPr>
          <w:i/>
        </w:rPr>
        <w:t>RT</w:t>
      </w:r>
    </w:p>
    <w:p w14:paraId="4AD70E97" w14:textId="77777777" w:rsidR="00E620C6" w:rsidRDefault="001918E4">
      <w:pPr>
        <w:spacing w:after="4" w:line="259" w:lineRule="auto"/>
        <w:ind w:left="59" w:right="534" w:hanging="10"/>
        <w:jc w:val="left"/>
      </w:pPr>
      <w:r>
        <w:t xml:space="preserve">графическим методом. Если по оси абсцисс отложить обратную температуру </w:t>
      </w:r>
      <w:r>
        <w:t xml:space="preserve">взаимодействию. Активация может быть вызвана повышением температуры, действием электрического поля, облучением исходных веществ. </w:t>
      </w:r>
    </w:p>
    <w:p w14:paraId="3757A5D3" w14:textId="77777777" w:rsidR="00E620C6" w:rsidRDefault="001918E4">
      <w:pPr>
        <w:spacing w:after="29" w:line="259" w:lineRule="auto"/>
        <w:ind w:left="64" w:firstLine="0"/>
        <w:jc w:val="left"/>
      </w:pPr>
      <w:r>
        <w:rPr>
          <w:b/>
        </w:rPr>
        <w:t xml:space="preserve"> </w:t>
      </w:r>
    </w:p>
    <w:p w14:paraId="388169DE" w14:textId="77777777" w:rsidR="00E620C6" w:rsidRDefault="001918E4">
      <w:pPr>
        <w:spacing w:line="271" w:lineRule="auto"/>
        <w:ind w:left="59" w:right="530"/>
      </w:pPr>
      <w:r>
        <w:rPr>
          <w:b/>
        </w:rPr>
        <w:t xml:space="preserve">Влияние катализаторов на скорость химических реакций  </w:t>
      </w:r>
    </w:p>
    <w:p w14:paraId="57C737CC" w14:textId="77777777" w:rsidR="00E620C6" w:rsidRDefault="001918E4">
      <w:pPr>
        <w:ind w:left="56" w:right="535" w:firstLine="708"/>
      </w:pPr>
      <w:r>
        <w:rPr>
          <w:b/>
        </w:rPr>
        <w:t>Катализом</w:t>
      </w:r>
      <w:r>
        <w:t xml:space="preserve"> называется явление изменения скорости реакции под влиянием </w:t>
      </w:r>
      <w:proofErr w:type="spellStart"/>
      <w:r>
        <w:t>присуттсвующего</w:t>
      </w:r>
      <w:proofErr w:type="spellEnd"/>
      <w:r>
        <w:t xml:space="preserve"> в системе какого-либо вещества, состояние и </w:t>
      </w:r>
      <w:proofErr w:type="spellStart"/>
      <w:r>
        <w:t>колиичество</w:t>
      </w:r>
      <w:proofErr w:type="spellEnd"/>
      <w:r>
        <w:t xml:space="preserve"> которого в конце реакции остается неизменным. </w:t>
      </w:r>
    </w:p>
    <w:p w14:paraId="10B47843" w14:textId="77777777" w:rsidR="00E620C6" w:rsidRDefault="001918E4">
      <w:pPr>
        <w:ind w:left="56" w:right="535" w:firstLine="708"/>
      </w:pPr>
      <w:r>
        <w:t xml:space="preserve">Вещество, ускоряющее какую-либо химическую реакцию, но остающееся после реакции в неизменном состоянии и количестве, называется </w:t>
      </w:r>
      <w:proofErr w:type="spellStart"/>
      <w:r>
        <w:rPr>
          <w:b/>
        </w:rPr>
        <w:t>катализат</w:t>
      </w:r>
      <w:r>
        <w:rPr>
          <w:b/>
        </w:rPr>
        <w:t>ром</w:t>
      </w:r>
      <w:proofErr w:type="spellEnd"/>
      <w:r>
        <w:t xml:space="preserve">. </w:t>
      </w:r>
      <w:r>
        <w:lastRenderedPageBreak/>
        <w:t xml:space="preserve">Катализатор не влияет на состояние равновесие, а лишь изменяет скорость, с которой это состояние </w:t>
      </w:r>
      <w:proofErr w:type="spellStart"/>
      <w:r>
        <w:t>доятигается</w:t>
      </w:r>
      <w:proofErr w:type="spellEnd"/>
      <w:r>
        <w:t xml:space="preserve">. </w:t>
      </w:r>
    </w:p>
    <w:p w14:paraId="76764C12" w14:textId="77777777" w:rsidR="00E620C6" w:rsidRDefault="001918E4">
      <w:pPr>
        <w:ind w:left="56" w:right="535" w:firstLine="708"/>
      </w:pPr>
      <w:r>
        <w:t xml:space="preserve">Вещества, тормозящие химическую реакцию, называются отрицательными катализаторами или </w:t>
      </w:r>
      <w:r>
        <w:rPr>
          <w:b/>
        </w:rPr>
        <w:t>ингибиторами</w:t>
      </w:r>
      <w:r>
        <w:t xml:space="preserve">. </w:t>
      </w:r>
    </w:p>
    <w:p w14:paraId="33515569" w14:textId="77777777" w:rsidR="00E620C6" w:rsidRDefault="001918E4">
      <w:pPr>
        <w:ind w:left="56" w:right="535" w:firstLine="708"/>
      </w:pPr>
      <w:r>
        <w:t>Различают катализ гомогенный и гетероге</w:t>
      </w:r>
      <w:r>
        <w:t xml:space="preserve">нный. Гомогенным называется катализ, когда катализатор образует одну фазу с реагирующей гомогенной системой, например горение окиси углерода ускоряется присутствием следов влаги. </w:t>
      </w:r>
    </w:p>
    <w:p w14:paraId="5246752F" w14:textId="77777777" w:rsidR="00E620C6" w:rsidRDefault="001918E4">
      <w:pPr>
        <w:ind w:left="56" w:right="535" w:firstLine="708"/>
      </w:pPr>
      <w:r>
        <w:t>Гетерогенным называется катализ, когда катализатор образует обособленную фаз</w:t>
      </w:r>
      <w:r>
        <w:t xml:space="preserve">у, например, синтез аммиака на металлическом катализаторе. </w:t>
      </w:r>
    </w:p>
    <w:p w14:paraId="740A7652" w14:textId="77777777" w:rsidR="00E620C6" w:rsidRDefault="001918E4">
      <w:pPr>
        <w:ind w:left="56" w:right="535" w:firstLine="708"/>
      </w:pPr>
      <w:r>
        <w:t xml:space="preserve">Действие катализаторов отличается высокой специфичностью. Особенно это относится к катализаторам, действующим в живых организмах, – ферментам.  </w:t>
      </w:r>
    </w:p>
    <w:p w14:paraId="506A175B" w14:textId="77777777" w:rsidR="00E620C6" w:rsidRDefault="001918E4">
      <w:pPr>
        <w:ind w:left="56" w:right="535" w:firstLine="708"/>
      </w:pPr>
      <w:r>
        <w:t>Исследование явления катализа показало, что причино</w:t>
      </w:r>
      <w:r>
        <w:t xml:space="preserve">й ускоряющего действия </w:t>
      </w:r>
      <w:proofErr w:type="spellStart"/>
      <w:r>
        <w:t>катализатров</w:t>
      </w:r>
      <w:proofErr w:type="spellEnd"/>
      <w:r>
        <w:t xml:space="preserve"> является понижение энергии активации процесса (пунктирная линия): </w:t>
      </w:r>
    </w:p>
    <w:p w14:paraId="110EE9BC" w14:textId="77777777" w:rsidR="00E620C6" w:rsidRDefault="001918E4">
      <w:pPr>
        <w:spacing w:after="104" w:line="259" w:lineRule="auto"/>
        <w:ind w:left="2435" w:firstLine="0"/>
        <w:jc w:val="left"/>
      </w:pPr>
      <w:r>
        <w:rPr>
          <w:rFonts w:ascii="Calibri" w:eastAsia="Calibri" w:hAnsi="Calibri" w:cs="Calibri"/>
          <w:noProof/>
          <w:sz w:val="22"/>
        </w:rPr>
        <mc:AlternateContent>
          <mc:Choice Requires="wpg">
            <w:drawing>
              <wp:inline distT="0" distB="0" distL="0" distR="0" wp14:anchorId="0FB809E6" wp14:editId="22607966">
                <wp:extent cx="2958719" cy="1290854"/>
                <wp:effectExtent l="0" t="0" r="0" b="0"/>
                <wp:docPr id="103073" name="Group 103073"/>
                <wp:cNvGraphicFramePr/>
                <a:graphic xmlns:a="http://schemas.openxmlformats.org/drawingml/2006/main">
                  <a:graphicData uri="http://schemas.microsoft.com/office/word/2010/wordprocessingGroup">
                    <wpg:wgp>
                      <wpg:cNvGrpSpPr/>
                      <wpg:grpSpPr>
                        <a:xfrm>
                          <a:off x="0" y="0"/>
                          <a:ext cx="2958719" cy="1290854"/>
                          <a:chOff x="0" y="0"/>
                          <a:chExt cx="2958719" cy="1290854"/>
                        </a:xfrm>
                      </wpg:grpSpPr>
                      <wps:wsp>
                        <wps:cNvPr id="9073" name="Shape 9073"/>
                        <wps:cNvSpPr/>
                        <wps:spPr>
                          <a:xfrm>
                            <a:off x="165227" y="65176"/>
                            <a:ext cx="103378" cy="1168273"/>
                          </a:xfrm>
                          <a:custGeom>
                            <a:avLst/>
                            <a:gdLst/>
                            <a:ahLst/>
                            <a:cxnLst/>
                            <a:rect l="0" t="0" r="0" b="0"/>
                            <a:pathLst>
                              <a:path w="103378" h="1168273">
                                <a:moveTo>
                                  <a:pt x="51689" y="0"/>
                                </a:moveTo>
                                <a:lnTo>
                                  <a:pt x="101600" y="85598"/>
                                </a:lnTo>
                                <a:cubicBezTo>
                                  <a:pt x="103378" y="88646"/>
                                  <a:pt x="102362" y="92456"/>
                                  <a:pt x="99314" y="94234"/>
                                </a:cubicBezTo>
                                <a:cubicBezTo>
                                  <a:pt x="96266" y="96012"/>
                                  <a:pt x="92456" y="94996"/>
                                  <a:pt x="90678" y="91948"/>
                                </a:cubicBezTo>
                                <a:lnTo>
                                  <a:pt x="58039" y="35995"/>
                                </a:lnTo>
                                <a:lnTo>
                                  <a:pt x="58039" y="1168273"/>
                                </a:lnTo>
                                <a:lnTo>
                                  <a:pt x="45339" y="1168273"/>
                                </a:lnTo>
                                <a:lnTo>
                                  <a:pt x="45339" y="35995"/>
                                </a:lnTo>
                                <a:lnTo>
                                  <a:pt x="12700" y="91948"/>
                                </a:lnTo>
                                <a:cubicBezTo>
                                  <a:pt x="10922" y="94996"/>
                                  <a:pt x="7112" y="96012"/>
                                  <a:pt x="4064" y="94234"/>
                                </a:cubicBezTo>
                                <a:cubicBezTo>
                                  <a:pt x="1016" y="92456"/>
                                  <a:pt x="0" y="88646"/>
                                  <a:pt x="1778" y="85598"/>
                                </a:cubicBezTo>
                                <a:lnTo>
                                  <a:pt x="51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74" name="Shape 9074"/>
                        <wps:cNvSpPr/>
                        <wps:spPr>
                          <a:xfrm>
                            <a:off x="216916" y="1187476"/>
                            <a:ext cx="2741803" cy="103378"/>
                          </a:xfrm>
                          <a:custGeom>
                            <a:avLst/>
                            <a:gdLst/>
                            <a:ahLst/>
                            <a:cxnLst/>
                            <a:rect l="0" t="0" r="0" b="0"/>
                            <a:pathLst>
                              <a:path w="2741803" h="103378">
                                <a:moveTo>
                                  <a:pt x="2656205" y="1778"/>
                                </a:moveTo>
                                <a:lnTo>
                                  <a:pt x="2741803" y="51688"/>
                                </a:lnTo>
                                <a:lnTo>
                                  <a:pt x="2656205" y="101600"/>
                                </a:lnTo>
                                <a:cubicBezTo>
                                  <a:pt x="2653157" y="103378"/>
                                  <a:pt x="2649347" y="102361"/>
                                  <a:pt x="2647569" y="99313"/>
                                </a:cubicBezTo>
                                <a:cubicBezTo>
                                  <a:pt x="2645791" y="96265"/>
                                  <a:pt x="2646807" y="92456"/>
                                  <a:pt x="2649855" y="90678"/>
                                </a:cubicBezTo>
                                <a:lnTo>
                                  <a:pt x="2705809" y="58038"/>
                                </a:lnTo>
                                <a:lnTo>
                                  <a:pt x="0" y="58038"/>
                                </a:lnTo>
                                <a:lnTo>
                                  <a:pt x="0" y="45338"/>
                                </a:lnTo>
                                <a:lnTo>
                                  <a:pt x="2705806" y="45338"/>
                                </a:lnTo>
                                <a:lnTo>
                                  <a:pt x="2649855" y="12700"/>
                                </a:lnTo>
                                <a:cubicBezTo>
                                  <a:pt x="2646807" y="10922"/>
                                  <a:pt x="2645791" y="7111"/>
                                  <a:pt x="2647569" y="4063"/>
                                </a:cubicBezTo>
                                <a:cubicBezTo>
                                  <a:pt x="2649347" y="1015"/>
                                  <a:pt x="2653157" y="0"/>
                                  <a:pt x="2656205" y="177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75" name="Rectangle 9075"/>
                        <wps:cNvSpPr/>
                        <wps:spPr>
                          <a:xfrm>
                            <a:off x="0" y="30120"/>
                            <a:ext cx="123845" cy="184382"/>
                          </a:xfrm>
                          <a:prstGeom prst="rect">
                            <a:avLst/>
                          </a:prstGeom>
                          <a:ln>
                            <a:noFill/>
                          </a:ln>
                        </wps:spPr>
                        <wps:txbx>
                          <w:txbxContent>
                            <w:p w14:paraId="67FDD91F" w14:textId="77777777" w:rsidR="00E620C6" w:rsidRDefault="001918E4">
                              <w:pPr>
                                <w:spacing w:after="160" w:line="259" w:lineRule="auto"/>
                                <w:ind w:left="0" w:firstLine="0"/>
                                <w:jc w:val="left"/>
                              </w:pPr>
                              <w:r>
                                <w:rPr>
                                  <w:sz w:val="24"/>
                                </w:rPr>
                                <w:t>Е</w:t>
                              </w:r>
                            </w:p>
                          </w:txbxContent>
                        </wps:txbx>
                        <wps:bodyPr horzOverflow="overflow" vert="horz" lIns="0" tIns="0" rIns="0" bIns="0" rtlCol="0">
                          <a:noAutofit/>
                        </wps:bodyPr>
                      </wps:wsp>
                      <wps:wsp>
                        <wps:cNvPr id="9076" name="Rectangle 9076"/>
                        <wps:cNvSpPr/>
                        <wps:spPr>
                          <a:xfrm>
                            <a:off x="92964" y="0"/>
                            <a:ext cx="50673" cy="224380"/>
                          </a:xfrm>
                          <a:prstGeom prst="rect">
                            <a:avLst/>
                          </a:prstGeom>
                          <a:ln>
                            <a:noFill/>
                          </a:ln>
                        </wps:spPr>
                        <wps:txbx>
                          <w:txbxContent>
                            <w:p w14:paraId="03BB2DBA"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079" name="Shape 9079"/>
                        <wps:cNvSpPr/>
                        <wps:spPr>
                          <a:xfrm>
                            <a:off x="975741" y="132994"/>
                            <a:ext cx="1633220" cy="1062990"/>
                          </a:xfrm>
                          <a:custGeom>
                            <a:avLst/>
                            <a:gdLst/>
                            <a:ahLst/>
                            <a:cxnLst/>
                            <a:rect l="0" t="0" r="0" b="0"/>
                            <a:pathLst>
                              <a:path w="1633220" h="1062990">
                                <a:moveTo>
                                  <a:pt x="0" y="840740"/>
                                </a:moveTo>
                                <a:cubicBezTo>
                                  <a:pt x="116205" y="849630"/>
                                  <a:pt x="233045" y="859155"/>
                                  <a:pt x="285750" y="847725"/>
                                </a:cubicBezTo>
                                <a:cubicBezTo>
                                  <a:pt x="338455" y="836295"/>
                                  <a:pt x="281305" y="894080"/>
                                  <a:pt x="316230" y="770890"/>
                                </a:cubicBezTo>
                                <a:cubicBezTo>
                                  <a:pt x="351155" y="647700"/>
                                  <a:pt x="424180" y="213360"/>
                                  <a:pt x="495300" y="107315"/>
                                </a:cubicBezTo>
                                <a:cubicBezTo>
                                  <a:pt x="566420" y="1270"/>
                                  <a:pt x="651510" y="0"/>
                                  <a:pt x="742950" y="135255"/>
                                </a:cubicBezTo>
                                <a:cubicBezTo>
                                  <a:pt x="834390" y="270510"/>
                                  <a:pt x="897255" y="772161"/>
                                  <a:pt x="1045845" y="917575"/>
                                </a:cubicBezTo>
                                <a:cubicBezTo>
                                  <a:pt x="1194435" y="1062990"/>
                                  <a:pt x="1510665" y="989330"/>
                                  <a:pt x="1633220" y="1007745"/>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9080" name="Shape 9080"/>
                        <wps:cNvSpPr/>
                        <wps:spPr>
                          <a:xfrm>
                            <a:off x="1382141" y="410489"/>
                            <a:ext cx="430530" cy="151130"/>
                          </a:xfrm>
                          <a:custGeom>
                            <a:avLst/>
                            <a:gdLst/>
                            <a:ahLst/>
                            <a:cxnLst/>
                            <a:rect l="0" t="0" r="0" b="0"/>
                            <a:pathLst>
                              <a:path w="430530" h="151130">
                                <a:moveTo>
                                  <a:pt x="0" y="151130"/>
                                </a:moveTo>
                                <a:cubicBezTo>
                                  <a:pt x="34290" y="125730"/>
                                  <a:pt x="135890" y="0"/>
                                  <a:pt x="207645" y="0"/>
                                </a:cubicBezTo>
                                <a:cubicBezTo>
                                  <a:pt x="279400" y="0"/>
                                  <a:pt x="384175" y="119380"/>
                                  <a:pt x="430530" y="151130"/>
                                </a:cubicBez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9081" name="Rectangle 9081"/>
                        <wps:cNvSpPr/>
                        <wps:spPr>
                          <a:xfrm>
                            <a:off x="372237" y="331872"/>
                            <a:ext cx="769824" cy="184382"/>
                          </a:xfrm>
                          <a:prstGeom prst="rect">
                            <a:avLst/>
                          </a:prstGeom>
                          <a:ln>
                            <a:noFill/>
                          </a:ln>
                        </wps:spPr>
                        <wps:txbx>
                          <w:txbxContent>
                            <w:p w14:paraId="316E2748" w14:textId="77777777" w:rsidR="00E620C6" w:rsidRDefault="001918E4">
                              <w:pPr>
                                <w:spacing w:after="160" w:line="259" w:lineRule="auto"/>
                                <w:ind w:left="0" w:firstLine="0"/>
                                <w:jc w:val="left"/>
                              </w:pPr>
                              <w:r>
                                <w:rPr>
                                  <w:sz w:val="24"/>
                                </w:rPr>
                                <w:t xml:space="preserve">Энергия </w:t>
                              </w:r>
                            </w:p>
                          </w:txbxContent>
                        </wps:txbx>
                        <wps:bodyPr horzOverflow="overflow" vert="horz" lIns="0" tIns="0" rIns="0" bIns="0" rtlCol="0">
                          <a:noAutofit/>
                        </wps:bodyPr>
                      </wps:wsp>
                      <wps:wsp>
                        <wps:cNvPr id="9082" name="Rectangle 9082"/>
                        <wps:cNvSpPr/>
                        <wps:spPr>
                          <a:xfrm>
                            <a:off x="306705" y="507132"/>
                            <a:ext cx="896304" cy="184383"/>
                          </a:xfrm>
                          <a:prstGeom prst="rect">
                            <a:avLst/>
                          </a:prstGeom>
                          <a:ln>
                            <a:noFill/>
                          </a:ln>
                        </wps:spPr>
                        <wps:txbx>
                          <w:txbxContent>
                            <w:p w14:paraId="2CE1A53D" w14:textId="77777777" w:rsidR="00E620C6" w:rsidRDefault="001918E4">
                              <w:pPr>
                                <w:spacing w:after="160" w:line="259" w:lineRule="auto"/>
                                <w:ind w:left="0" w:firstLine="0"/>
                                <w:jc w:val="left"/>
                              </w:pPr>
                              <w:r>
                                <w:rPr>
                                  <w:sz w:val="24"/>
                                </w:rPr>
                                <w:t>активации</w:t>
                              </w:r>
                            </w:p>
                          </w:txbxContent>
                        </wps:txbx>
                        <wps:bodyPr horzOverflow="overflow" vert="horz" lIns="0" tIns="0" rIns="0" bIns="0" rtlCol="0">
                          <a:noAutofit/>
                        </wps:bodyPr>
                      </wps:wsp>
                      <wps:wsp>
                        <wps:cNvPr id="9083" name="Rectangle 9083"/>
                        <wps:cNvSpPr/>
                        <wps:spPr>
                          <a:xfrm>
                            <a:off x="980313" y="477012"/>
                            <a:ext cx="50673" cy="224380"/>
                          </a:xfrm>
                          <a:prstGeom prst="rect">
                            <a:avLst/>
                          </a:prstGeom>
                          <a:ln>
                            <a:noFill/>
                          </a:ln>
                        </wps:spPr>
                        <wps:txbx>
                          <w:txbxContent>
                            <w:p w14:paraId="20D4318D"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084" name="Shape 9084"/>
                        <wps:cNvSpPr/>
                        <wps:spPr>
                          <a:xfrm>
                            <a:off x="967486" y="164744"/>
                            <a:ext cx="579755" cy="1905"/>
                          </a:xfrm>
                          <a:custGeom>
                            <a:avLst/>
                            <a:gdLst/>
                            <a:ahLst/>
                            <a:cxnLst/>
                            <a:rect l="0" t="0" r="0" b="0"/>
                            <a:pathLst>
                              <a:path w="579755" h="1905">
                                <a:moveTo>
                                  <a:pt x="579755" y="1905"/>
                                </a:moveTo>
                                <a:lnTo>
                                  <a:pt x="0" y="0"/>
                                </a:lnTo>
                              </a:path>
                            </a:pathLst>
                          </a:custGeom>
                          <a:ln w="9525" cap="flat">
                            <a:custDash>
                              <a:ds d="300000" sp="225000"/>
                            </a:custDash>
                            <a:round/>
                          </a:ln>
                        </wps:spPr>
                        <wps:style>
                          <a:lnRef idx="1">
                            <a:srgbClr val="000000"/>
                          </a:lnRef>
                          <a:fillRef idx="0">
                            <a:srgbClr val="000000">
                              <a:alpha val="0"/>
                            </a:srgbClr>
                          </a:fillRef>
                          <a:effectRef idx="0">
                            <a:scrgbClr r="0" g="0" b="0"/>
                          </a:effectRef>
                          <a:fontRef idx="none"/>
                        </wps:style>
                        <wps:bodyPr/>
                      </wps:wsp>
                      <wps:wsp>
                        <wps:cNvPr id="9085" name="Shape 9085"/>
                        <wps:cNvSpPr/>
                        <wps:spPr>
                          <a:xfrm>
                            <a:off x="1032256" y="169824"/>
                            <a:ext cx="76200" cy="803275"/>
                          </a:xfrm>
                          <a:custGeom>
                            <a:avLst/>
                            <a:gdLst/>
                            <a:ahLst/>
                            <a:cxnLst/>
                            <a:rect l="0" t="0" r="0" b="0"/>
                            <a:pathLst>
                              <a:path w="76200" h="803275">
                                <a:moveTo>
                                  <a:pt x="38100" y="0"/>
                                </a:moveTo>
                                <a:lnTo>
                                  <a:pt x="76200" y="76200"/>
                                </a:lnTo>
                                <a:lnTo>
                                  <a:pt x="44450" y="55033"/>
                                </a:lnTo>
                                <a:lnTo>
                                  <a:pt x="44450" y="748242"/>
                                </a:lnTo>
                                <a:lnTo>
                                  <a:pt x="76200" y="727075"/>
                                </a:lnTo>
                                <a:lnTo>
                                  <a:pt x="38100" y="803275"/>
                                </a:lnTo>
                                <a:lnTo>
                                  <a:pt x="0" y="727075"/>
                                </a:lnTo>
                                <a:lnTo>
                                  <a:pt x="31750" y="748242"/>
                                </a:lnTo>
                                <a:lnTo>
                                  <a:pt x="31750" y="55033"/>
                                </a:lnTo>
                                <a:lnTo>
                                  <a:pt x="0" y="76200"/>
                                </a:lnTo>
                                <a:lnTo>
                                  <a:pt x="381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086" name="Rectangle 9086"/>
                        <wps:cNvSpPr/>
                        <wps:spPr>
                          <a:xfrm>
                            <a:off x="1135761" y="419100"/>
                            <a:ext cx="123812" cy="224380"/>
                          </a:xfrm>
                          <a:prstGeom prst="rect">
                            <a:avLst/>
                          </a:prstGeom>
                          <a:ln>
                            <a:noFill/>
                          </a:ln>
                        </wps:spPr>
                        <wps:txbx>
                          <w:txbxContent>
                            <w:p w14:paraId="7B35303D" w14:textId="77777777" w:rsidR="00E620C6" w:rsidRDefault="001918E4">
                              <w:pPr>
                                <w:spacing w:after="160" w:line="259" w:lineRule="auto"/>
                                <w:ind w:left="0" w:firstLine="0"/>
                                <w:jc w:val="left"/>
                              </w:pPr>
                              <w:r>
                                <w:rPr>
                                  <w:sz w:val="24"/>
                                </w:rPr>
                                <w:t>E</w:t>
                              </w:r>
                            </w:p>
                          </w:txbxContent>
                        </wps:txbx>
                        <wps:bodyPr horzOverflow="overflow" vert="horz" lIns="0" tIns="0" rIns="0" bIns="0" rtlCol="0">
                          <a:noAutofit/>
                        </wps:bodyPr>
                      </wps:wsp>
                      <wps:wsp>
                        <wps:cNvPr id="9087" name="Rectangle 9087"/>
                        <wps:cNvSpPr/>
                        <wps:spPr>
                          <a:xfrm>
                            <a:off x="1228725" y="476102"/>
                            <a:ext cx="60276" cy="150334"/>
                          </a:xfrm>
                          <a:prstGeom prst="rect">
                            <a:avLst/>
                          </a:prstGeom>
                          <a:ln>
                            <a:noFill/>
                          </a:ln>
                        </wps:spPr>
                        <wps:txbx>
                          <w:txbxContent>
                            <w:p w14:paraId="09BC8779" w14:textId="77777777" w:rsidR="00E620C6" w:rsidRDefault="001918E4">
                              <w:pPr>
                                <w:spacing w:after="160" w:line="259" w:lineRule="auto"/>
                                <w:ind w:left="0" w:firstLine="0"/>
                                <w:jc w:val="left"/>
                              </w:pPr>
                              <w:r>
                                <w:rPr>
                                  <w:sz w:val="16"/>
                                </w:rPr>
                                <w:t>a</w:t>
                              </w:r>
                            </w:p>
                          </w:txbxContent>
                        </wps:txbx>
                        <wps:bodyPr horzOverflow="overflow" vert="horz" lIns="0" tIns="0" rIns="0" bIns="0" rtlCol="0">
                          <a:noAutofit/>
                        </wps:bodyPr>
                      </wps:wsp>
                      <wps:wsp>
                        <wps:cNvPr id="9088" name="Rectangle 9088"/>
                        <wps:cNvSpPr/>
                        <wps:spPr>
                          <a:xfrm>
                            <a:off x="1274445" y="419100"/>
                            <a:ext cx="50673" cy="224380"/>
                          </a:xfrm>
                          <a:prstGeom prst="rect">
                            <a:avLst/>
                          </a:prstGeom>
                          <a:ln>
                            <a:noFill/>
                          </a:ln>
                        </wps:spPr>
                        <wps:txbx>
                          <w:txbxContent>
                            <w:p w14:paraId="18016417"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089" name="Rectangle 9089"/>
                        <wps:cNvSpPr/>
                        <wps:spPr>
                          <a:xfrm>
                            <a:off x="780669" y="1078633"/>
                            <a:ext cx="926100" cy="184382"/>
                          </a:xfrm>
                          <a:prstGeom prst="rect">
                            <a:avLst/>
                          </a:prstGeom>
                          <a:ln>
                            <a:noFill/>
                          </a:ln>
                        </wps:spPr>
                        <wps:txbx>
                          <w:txbxContent>
                            <w:p w14:paraId="55E8DEB5" w14:textId="77777777" w:rsidR="00E620C6" w:rsidRDefault="001918E4">
                              <w:pPr>
                                <w:spacing w:after="160" w:line="259" w:lineRule="auto"/>
                                <w:ind w:left="0" w:firstLine="0"/>
                                <w:jc w:val="left"/>
                              </w:pPr>
                              <w:r>
                                <w:rPr>
                                  <w:sz w:val="24"/>
                                </w:rPr>
                                <w:t xml:space="preserve">Исходные </w:t>
                              </w:r>
                            </w:p>
                          </w:txbxContent>
                        </wps:txbx>
                        <wps:bodyPr horzOverflow="overflow" vert="horz" lIns="0" tIns="0" rIns="0" bIns="0" rtlCol="0">
                          <a:noAutofit/>
                        </wps:bodyPr>
                      </wps:wsp>
                      <wps:wsp>
                        <wps:cNvPr id="9090" name="Rectangle 9090"/>
                        <wps:cNvSpPr/>
                        <wps:spPr>
                          <a:xfrm>
                            <a:off x="1478661" y="1048512"/>
                            <a:ext cx="50673" cy="224380"/>
                          </a:xfrm>
                          <a:prstGeom prst="rect">
                            <a:avLst/>
                          </a:prstGeom>
                          <a:ln>
                            <a:noFill/>
                          </a:ln>
                        </wps:spPr>
                        <wps:txbx>
                          <w:txbxContent>
                            <w:p w14:paraId="6B526542"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091" name="Rectangle 9091"/>
                        <wps:cNvSpPr/>
                        <wps:spPr>
                          <a:xfrm>
                            <a:off x="2240915" y="862224"/>
                            <a:ext cx="877251" cy="184382"/>
                          </a:xfrm>
                          <a:prstGeom prst="rect">
                            <a:avLst/>
                          </a:prstGeom>
                          <a:ln>
                            <a:noFill/>
                          </a:ln>
                        </wps:spPr>
                        <wps:txbx>
                          <w:txbxContent>
                            <w:p w14:paraId="46D5ED0E" w14:textId="77777777" w:rsidR="00E620C6" w:rsidRDefault="001918E4">
                              <w:pPr>
                                <w:spacing w:after="160" w:line="259" w:lineRule="auto"/>
                                <w:ind w:left="0" w:firstLine="0"/>
                                <w:jc w:val="left"/>
                              </w:pPr>
                              <w:r>
                                <w:rPr>
                                  <w:sz w:val="24"/>
                                </w:rPr>
                                <w:t>Продукты</w:t>
                              </w:r>
                            </w:p>
                          </w:txbxContent>
                        </wps:txbx>
                        <wps:bodyPr horzOverflow="overflow" vert="horz" lIns="0" tIns="0" rIns="0" bIns="0" rtlCol="0">
                          <a:noAutofit/>
                        </wps:bodyPr>
                      </wps:wsp>
                      <wps:wsp>
                        <wps:cNvPr id="9092" name="Rectangle 9092"/>
                        <wps:cNvSpPr/>
                        <wps:spPr>
                          <a:xfrm>
                            <a:off x="2900807" y="832104"/>
                            <a:ext cx="50673" cy="224380"/>
                          </a:xfrm>
                          <a:prstGeom prst="rect">
                            <a:avLst/>
                          </a:prstGeom>
                          <a:ln>
                            <a:noFill/>
                          </a:ln>
                        </wps:spPr>
                        <wps:txbx>
                          <w:txbxContent>
                            <w:p w14:paraId="05FF115B"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0FB809E6" id="Group 103073" o:spid="_x0000_s1172" style="width:232.95pt;height:101.65pt;mso-position-horizontal-relative:char;mso-position-vertical-relative:line" coordsize="29587,12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">
                <v:shape id="Shape 9073" o:spid="_x0000_s1173" style="position:absolute;left:1652;top:651;width:1034;height:11683;visibility:visible;mso-wrap-style:square;v-text-anchor:top" coordsize="103378,116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" path="m51689,r49911,85598c103378,88646,102362,92456,99314,94234v-3048,1778,-6858,762,-8636,-2286l58039,35995r,1132278l45339,1168273r,-1132278l12700,91948v-1778,3048,-5588,4064,-8636,2286c1016,92456,,88646,1778,85598l51689,xe" fillcolor="black" stroked="f" strokeweight="0">
                  <v:stroke miterlimit="83231f" joinstyle="miter"/>
                  <v:path arrowok="t" textboxrect="0,0,103378,1168273"/>
                </v:shape>
                <v:shape id="Shape 9074" o:spid="_x0000_s1174" style="position:absolute;left:2169;top:11874;width:27418;height:1034;visibility:visible;mso-wrap-style:square;v-text-anchor:top" coordsize="2741803,10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" path="m2656205,1778r85598,49910l2656205,101600v-3048,1778,-6858,761,-8636,-2287c2645791,96265,2646807,92456,2649855,90678r55954,-32640l,58038,,45338r2705806,l2649855,12700v-3048,-1778,-4064,-5589,-2286,-8637c2649347,1015,2653157,,2656205,1778xe" fillcolor="black" stroked="f" strokeweight="0">
                  <v:stroke miterlimit="83231f" joinstyle="miter"/>
                  <v:path arrowok="t" textboxrect="0,0,2741803,103378"/>
                </v:shape>
                <v:rect id="Rectangle 9075" o:spid="_x0000_s1175" style="position:absolute;top:301;width:123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" filled="f" stroked="f">
                  <v:textbox inset="0,0,0,0">
                    <w:txbxContent>
                      <w:p w14:paraId="67FDD91F" w14:textId="77777777" w:rsidR="00E620C6" w:rsidRDefault="001918E4">
                        <w:pPr>
                          <w:spacing w:after="160" w:line="259" w:lineRule="auto"/>
                          <w:ind w:left="0" w:firstLine="0"/>
                          <w:jc w:val="left"/>
                        </w:pPr>
                        <w:r>
                          <w:rPr>
                            <w:sz w:val="24"/>
                          </w:rPr>
                          <w:t>Е</w:t>
                        </w:r>
                      </w:p>
                    </w:txbxContent>
                  </v:textbox>
                </v:rect>
                <v:rect id="Rectangle 9076" o:spid="_x0000_s1176" style="position:absolute;left:92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" filled="f" stroked="f">
                  <v:textbox inset="0,0,0,0">
                    <w:txbxContent>
                      <w:p w14:paraId="03BB2DBA" w14:textId="77777777" w:rsidR="00E620C6" w:rsidRDefault="001918E4">
                        <w:pPr>
                          <w:spacing w:after="160" w:line="259" w:lineRule="auto"/>
                          <w:ind w:left="0" w:firstLine="0"/>
                          <w:jc w:val="left"/>
                        </w:pPr>
                        <w:r>
                          <w:rPr>
                            <w:sz w:val="24"/>
                          </w:rPr>
                          <w:t xml:space="preserve"> </w:t>
                        </w:r>
                      </w:p>
                    </w:txbxContent>
                  </v:textbox>
                </v:rect>
                <v:shape id="Shape 9079" o:spid="_x0000_s1177" style="position:absolute;left:9757;top:1329;width:16332;height:10630;visibility:visible;mso-wrap-style:square;v-text-anchor:top" coordsize="1633220,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" path="m,840740v116205,8890,233045,18415,285750,6985c338455,836295,281305,894080,316230,770890,351155,647700,424180,213360,495300,107315,566420,1270,651510,,742950,135255v91440,135255,154305,636906,302895,782320c1194435,1062990,1510665,989330,1633220,1007745e" filled="f">
                  <v:path arrowok="t" textboxrect="0,0,1633220,1062990"/>
                </v:shape>
                <v:shape id="Shape 9080" o:spid="_x0000_s1178" style="position:absolute;left:13821;top:4104;width:4305;height:1512;visibility:visible;mso-wrap-style:square;v-text-anchor:top" coordsize="43053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" path="m,151130c34290,125730,135890,,207645,v71755,,176530,119380,222885,151130e" filled="f">
                  <v:path arrowok="t" textboxrect="0,0,430530,151130"/>
                </v:shape>
                <v:rect id="Rectangle 9081" o:spid="_x0000_s1179" style="position:absolute;left:3722;top:3318;width:769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" filled="f" stroked="f">
                  <v:textbox inset="0,0,0,0">
                    <w:txbxContent>
                      <w:p w14:paraId="316E2748" w14:textId="77777777" w:rsidR="00E620C6" w:rsidRDefault="001918E4">
                        <w:pPr>
                          <w:spacing w:after="160" w:line="259" w:lineRule="auto"/>
                          <w:ind w:left="0" w:firstLine="0"/>
                          <w:jc w:val="left"/>
                        </w:pPr>
                        <w:r>
                          <w:rPr>
                            <w:sz w:val="24"/>
                          </w:rPr>
                          <w:t xml:space="preserve">Энергия </w:t>
                        </w:r>
                      </w:p>
                    </w:txbxContent>
                  </v:textbox>
                </v:rect>
                <v:rect id="Rectangle 9082" o:spid="_x0000_s1180" style="position:absolute;left:3067;top:5071;width:896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" filled="f" stroked="f">
                  <v:textbox inset="0,0,0,0">
                    <w:txbxContent>
                      <w:p w14:paraId="2CE1A53D" w14:textId="77777777" w:rsidR="00E620C6" w:rsidRDefault="001918E4">
                        <w:pPr>
                          <w:spacing w:after="160" w:line="259" w:lineRule="auto"/>
                          <w:ind w:left="0" w:firstLine="0"/>
                          <w:jc w:val="left"/>
                        </w:pPr>
                        <w:r>
                          <w:rPr>
                            <w:sz w:val="24"/>
                          </w:rPr>
                          <w:t>активации</w:t>
                        </w:r>
                      </w:p>
                    </w:txbxContent>
                  </v:textbox>
                </v:rect>
                <v:rect id="Rectangle 9083" o:spid="_x0000_s1181" style="position:absolute;left:9803;top:477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" filled="f" stroked="f">
                  <v:textbox inset="0,0,0,0">
                    <w:txbxContent>
                      <w:p w14:paraId="20D4318D" w14:textId="77777777" w:rsidR="00E620C6" w:rsidRDefault="001918E4">
                        <w:pPr>
                          <w:spacing w:after="160" w:line="259" w:lineRule="auto"/>
                          <w:ind w:left="0" w:firstLine="0"/>
                          <w:jc w:val="left"/>
                        </w:pPr>
                        <w:r>
                          <w:rPr>
                            <w:sz w:val="24"/>
                          </w:rPr>
                          <w:t xml:space="preserve"> </w:t>
                        </w:r>
                      </w:p>
                    </w:txbxContent>
                  </v:textbox>
                </v:rect>
                <v:shape id="Shape 9084" o:spid="_x0000_s1182" style="position:absolute;left:9674;top:1647;width:5798;height:19;visibility:visible;mso-wrap-style:square;v-text-anchor:top" coordsize="5797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" path="m579755,1905l,e" filled="f">
                  <v:path arrowok="t" textboxrect="0,0,579755,1905"/>
                </v:shape>
                <v:shape id="Shape 9085" o:spid="_x0000_s1183" style="position:absolute;left:10322;top:1698;width:762;height:8032;visibility:visible;mso-wrap-style:square;v-text-anchor:top" coordsize="7620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" path="m38100,l76200,76200,44450,55033r,693209l76200,727075,38100,803275,,727075r31750,21167l31750,55033,,76200,38100,xe" fillcolor="black" stroked="f" strokeweight="0">
                  <v:path arrowok="t" textboxrect="0,0,76200,803275"/>
                </v:shape>
                <v:rect id="Rectangle 9086" o:spid="_x0000_s1184" style="position:absolute;left:11357;top:4191;width:123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" filled="f" stroked="f">
                  <v:textbox inset="0,0,0,0">
                    <w:txbxContent>
                      <w:p w14:paraId="7B35303D" w14:textId="77777777" w:rsidR="00E620C6" w:rsidRDefault="001918E4">
                        <w:pPr>
                          <w:spacing w:after="160" w:line="259" w:lineRule="auto"/>
                          <w:ind w:left="0" w:firstLine="0"/>
                          <w:jc w:val="left"/>
                        </w:pPr>
                        <w:r>
                          <w:rPr>
                            <w:sz w:val="24"/>
                          </w:rPr>
                          <w:t>E</w:t>
                        </w:r>
                      </w:p>
                    </w:txbxContent>
                  </v:textbox>
                </v:rect>
                <v:rect id="Rectangle 9087" o:spid="_x0000_s1185" style="position:absolute;left:12287;top:4761;width:60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ho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pBE8RSub8ITkPk/AAAA//8DAFBLAQItABQABgAIAAAAIQDb4fbL7gAAAIUBAAATAAAAAAAA&#10;AAAAAAAAAAAAAABbQ29udGVudF9UeXBlc10ueG1sUEsBAi0AFAAGAAgAAAAhAFr0LFu/AAAAFQEA&#10;AAsAAAAAAAAAAAAAAAAAHwEAAF9yZWxzLy5yZWxzUEsBAi0AFAAGAAgAAAAhAMxduGjHAAAA3QAA&#10;AA8AAAAAAAAAAAAAAAAABwIAAGRycy9kb3ducmV2LnhtbFBLBQYAAAAAAwADALcAAAD7AgAAAAA=&#10;" filled="f" stroked="f">
                  <v:textbox inset="0,0,0,0">
                    <w:txbxContent>
                      <w:p w14:paraId="09BC8779" w14:textId="77777777" w:rsidR="00E620C6" w:rsidRDefault="001918E4">
                        <w:pPr>
                          <w:spacing w:after="160" w:line="259" w:lineRule="auto"/>
                          <w:ind w:left="0" w:firstLine="0"/>
                          <w:jc w:val="left"/>
                        </w:pPr>
                        <w:r>
                          <w:rPr>
                            <w:sz w:val="16"/>
                          </w:rPr>
                          <w:t>a</w:t>
                        </w:r>
                      </w:p>
                    </w:txbxContent>
                  </v:textbox>
                </v:rect>
                <v:rect id="Rectangle 9088" o:spid="_x0000_s1186" style="position:absolute;left:12744;top:419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" filled="f" stroked="f">
                  <v:textbox inset="0,0,0,0">
                    <w:txbxContent>
                      <w:p w14:paraId="18016417" w14:textId="77777777" w:rsidR="00E620C6" w:rsidRDefault="001918E4">
                        <w:pPr>
                          <w:spacing w:after="160" w:line="259" w:lineRule="auto"/>
                          <w:ind w:left="0" w:firstLine="0"/>
                          <w:jc w:val="left"/>
                        </w:pPr>
                        <w:r>
                          <w:rPr>
                            <w:sz w:val="24"/>
                          </w:rPr>
                          <w:t xml:space="preserve"> </w:t>
                        </w:r>
                      </w:p>
                    </w:txbxContent>
                  </v:textbox>
                </v:rect>
                <v:rect id="Rectangle 9089" o:spid="_x0000_s1187" style="position:absolute;left:7806;top:10786;width:92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" filled="f" stroked="f">
                  <v:textbox inset="0,0,0,0">
                    <w:txbxContent>
                      <w:p w14:paraId="55E8DEB5" w14:textId="77777777" w:rsidR="00E620C6" w:rsidRDefault="001918E4">
                        <w:pPr>
                          <w:spacing w:after="160" w:line="259" w:lineRule="auto"/>
                          <w:ind w:left="0" w:firstLine="0"/>
                          <w:jc w:val="left"/>
                        </w:pPr>
                        <w:r>
                          <w:rPr>
                            <w:sz w:val="24"/>
                          </w:rPr>
                          <w:t xml:space="preserve">Исходные </w:t>
                        </w:r>
                      </w:p>
                    </w:txbxContent>
                  </v:textbox>
                </v:rect>
                <v:rect id="Rectangle 9090" o:spid="_x0000_s1188" style="position:absolute;left:14786;top:1048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" filled="f" stroked="f">
                  <v:textbox inset="0,0,0,0">
                    <w:txbxContent>
                      <w:p w14:paraId="6B526542" w14:textId="77777777" w:rsidR="00E620C6" w:rsidRDefault="001918E4">
                        <w:pPr>
                          <w:spacing w:after="160" w:line="259" w:lineRule="auto"/>
                          <w:ind w:left="0" w:firstLine="0"/>
                          <w:jc w:val="left"/>
                        </w:pPr>
                        <w:r>
                          <w:rPr>
                            <w:sz w:val="24"/>
                          </w:rPr>
                          <w:t xml:space="preserve"> </w:t>
                        </w:r>
                      </w:p>
                    </w:txbxContent>
                  </v:textbox>
                </v:rect>
                <v:rect id="Rectangle 9091" o:spid="_x0000_s1189" style="position:absolute;left:22409;top:8622;width:877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" filled="f" stroked="f">
                  <v:textbox inset="0,0,0,0">
                    <w:txbxContent>
                      <w:p w14:paraId="46D5ED0E" w14:textId="77777777" w:rsidR="00E620C6" w:rsidRDefault="001918E4">
                        <w:pPr>
                          <w:spacing w:after="160" w:line="259" w:lineRule="auto"/>
                          <w:ind w:left="0" w:firstLine="0"/>
                          <w:jc w:val="left"/>
                        </w:pPr>
                        <w:r>
                          <w:rPr>
                            <w:sz w:val="24"/>
                          </w:rPr>
                          <w:t>Продукты</w:t>
                        </w:r>
                      </w:p>
                    </w:txbxContent>
                  </v:textbox>
                </v:rect>
                <v:rect id="Rectangle 9092" o:spid="_x0000_s1190" style="position:absolute;left:29008;top:8321;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" filled="f" stroked="f">
                  <v:textbox inset="0,0,0,0">
                    <w:txbxContent>
                      <w:p w14:paraId="05FF115B" w14:textId="77777777" w:rsidR="00E620C6" w:rsidRDefault="001918E4">
                        <w:pPr>
                          <w:spacing w:after="160" w:line="259" w:lineRule="auto"/>
                          <w:ind w:left="0" w:firstLine="0"/>
                          <w:jc w:val="left"/>
                        </w:pPr>
                        <w:r>
                          <w:rPr>
                            <w:sz w:val="24"/>
                          </w:rPr>
                          <w:t xml:space="preserve"> </w:t>
                        </w:r>
                      </w:p>
                    </w:txbxContent>
                  </v:textbox>
                </v:rect>
                <w10:anchorlock/>
              </v:group>
            </w:pict>
          </mc:Fallback>
        </mc:AlternateContent>
      </w:r>
    </w:p>
    <w:p w14:paraId="04298573" w14:textId="77777777" w:rsidR="00E620C6" w:rsidRDefault="001918E4">
      <w:pPr>
        <w:spacing w:after="0" w:line="259" w:lineRule="auto"/>
        <w:ind w:left="5864" w:hanging="10"/>
      </w:pPr>
      <w:r>
        <w:rPr>
          <w:sz w:val="24"/>
        </w:rPr>
        <w:t xml:space="preserve">Координата реакции </w:t>
      </w:r>
    </w:p>
    <w:p w14:paraId="47F15070" w14:textId="77777777" w:rsidR="00E620C6" w:rsidRDefault="001918E4">
      <w:pPr>
        <w:spacing w:after="0" w:line="259" w:lineRule="auto"/>
        <w:ind w:left="0" w:right="1987" w:firstLine="0"/>
        <w:jc w:val="right"/>
      </w:pPr>
      <w:r>
        <w:t xml:space="preserve"> </w:t>
      </w:r>
    </w:p>
    <w:p w14:paraId="0FA7B35B" w14:textId="77777777" w:rsidR="00E620C6" w:rsidRDefault="001918E4">
      <w:pPr>
        <w:ind w:left="1500" w:right="535" w:hanging="370"/>
      </w:pPr>
      <w:r>
        <w:t>Рис. 11</w:t>
      </w:r>
      <w:r>
        <w:t xml:space="preserve">. Энергетическая диаграмма </w:t>
      </w:r>
      <w:proofErr w:type="spellStart"/>
      <w:r>
        <w:t>некатализируемой</w:t>
      </w:r>
      <w:proofErr w:type="spellEnd"/>
      <w:r>
        <w:t xml:space="preserve"> (непрерывная кривая) и катализируемой (пунктирная кривая) реакции.  </w:t>
      </w:r>
    </w:p>
    <w:p w14:paraId="2F98554B" w14:textId="77777777" w:rsidR="00E620C6" w:rsidRDefault="001918E4">
      <w:pPr>
        <w:spacing w:after="0" w:line="259" w:lineRule="auto"/>
        <w:ind w:left="300" w:firstLine="0"/>
        <w:jc w:val="center"/>
      </w:pPr>
      <w:r>
        <w:t xml:space="preserve"> </w:t>
      </w:r>
    </w:p>
    <w:p w14:paraId="020CF0AC" w14:textId="77777777" w:rsidR="00E620C6" w:rsidRDefault="001918E4">
      <w:pPr>
        <w:spacing w:after="50"/>
        <w:ind w:left="56" w:right="535" w:firstLine="708"/>
      </w:pPr>
      <w:r>
        <w:t xml:space="preserve">В гомогенном катализе это достигается образованием промежуточных нестойких продуктов реагирующих веществ с катализатором и последующим разложением этого комплекса.  </w:t>
      </w:r>
    </w:p>
    <w:p w14:paraId="4579A278" w14:textId="77777777" w:rsidR="00E620C6" w:rsidRDefault="001918E4">
      <w:pPr>
        <w:spacing w:after="0" w:line="259" w:lineRule="auto"/>
        <w:ind w:left="823" w:right="6065" w:hanging="10"/>
        <w:jc w:val="left"/>
      </w:pPr>
      <w:r>
        <w:rPr>
          <w:i/>
          <w:sz w:val="24"/>
        </w:rPr>
        <w:t>A</w:t>
      </w:r>
      <w:r>
        <w:rPr>
          <w:rFonts w:ascii="Segoe UI Symbol" w:eastAsia="Segoe UI Symbol" w:hAnsi="Segoe UI Symbol" w:cs="Segoe UI Symbol"/>
          <w:sz w:val="24"/>
        </w:rPr>
        <w:t xml:space="preserve">→ </w:t>
      </w:r>
      <w:r>
        <w:rPr>
          <w:i/>
          <w:sz w:val="24"/>
        </w:rPr>
        <w:t>B</w:t>
      </w:r>
    </w:p>
    <w:p w14:paraId="665AA0F9" w14:textId="77777777" w:rsidR="00E620C6" w:rsidRDefault="001918E4">
      <w:pPr>
        <w:spacing w:after="0" w:line="259" w:lineRule="auto"/>
        <w:ind w:left="3173" w:firstLine="0"/>
        <w:jc w:val="left"/>
      </w:pPr>
      <w:r>
        <w:rPr>
          <w:b/>
        </w:rPr>
        <w:t xml:space="preserve"> </w:t>
      </w:r>
    </w:p>
    <w:p w14:paraId="3DDE56F6" w14:textId="77777777" w:rsidR="00E620C6" w:rsidRDefault="001918E4">
      <w:pPr>
        <w:tabs>
          <w:tab w:val="center" w:pos="1092"/>
          <w:tab w:val="center" w:pos="2267"/>
        </w:tabs>
        <w:spacing w:after="71" w:line="259" w:lineRule="auto"/>
        <w:ind w:left="0" w:firstLine="0"/>
        <w:jc w:val="left"/>
      </w:pPr>
      <w:r>
        <w:rPr>
          <w:rFonts w:ascii="Calibri" w:eastAsia="Calibri" w:hAnsi="Calibri" w:cs="Calibri"/>
          <w:sz w:val="22"/>
        </w:rPr>
        <w:tab/>
      </w:r>
      <w:r>
        <w:rPr>
          <w:i/>
          <w:sz w:val="24"/>
        </w:rPr>
        <w:t>A K</w:t>
      </w:r>
      <w:r>
        <w:rPr>
          <w:rFonts w:ascii="Segoe UI Symbol" w:eastAsia="Segoe UI Symbol" w:hAnsi="Segoe UI Symbol" w:cs="Segoe UI Symbol"/>
          <w:sz w:val="24"/>
        </w:rPr>
        <w:t>+</w:t>
      </w:r>
      <w:r>
        <w:rPr>
          <w:rFonts w:ascii="Segoe UI Symbol" w:eastAsia="Segoe UI Symbol" w:hAnsi="Segoe UI Symbol" w:cs="Segoe UI Symbol"/>
          <w:sz w:val="24"/>
        </w:rPr>
        <w:tab/>
        <w:t>→</w:t>
      </w:r>
      <w:r>
        <w:rPr>
          <w:rFonts w:ascii="Segoe UI Symbol" w:eastAsia="Segoe UI Symbol" w:hAnsi="Segoe UI Symbol" w:cs="Segoe UI Symbol"/>
          <w:sz w:val="33"/>
        </w:rPr>
        <w:t></w:t>
      </w:r>
      <w:r>
        <w:rPr>
          <w:i/>
          <w:sz w:val="24"/>
        </w:rPr>
        <w:t>AK</w:t>
      </w:r>
      <w:r>
        <w:rPr>
          <w:rFonts w:ascii="Segoe UI Symbol" w:eastAsia="Segoe UI Symbol" w:hAnsi="Segoe UI Symbol" w:cs="Segoe UI Symbol"/>
          <w:sz w:val="33"/>
        </w:rPr>
        <w:t></w:t>
      </w:r>
      <w:r>
        <w:rPr>
          <w:rFonts w:ascii="Segoe UI Symbol" w:eastAsia="Segoe UI Symbol" w:hAnsi="Segoe UI Symbol" w:cs="Segoe UI Symbol"/>
          <w:sz w:val="24"/>
        </w:rPr>
        <w:t xml:space="preserve">→ </w:t>
      </w:r>
      <w:r>
        <w:rPr>
          <w:i/>
          <w:sz w:val="24"/>
        </w:rPr>
        <w:t>B K</w:t>
      </w:r>
      <w:r>
        <w:rPr>
          <w:rFonts w:ascii="Segoe UI Symbol" w:eastAsia="Segoe UI Symbol" w:hAnsi="Segoe UI Symbol" w:cs="Segoe UI Symbol"/>
          <w:sz w:val="24"/>
        </w:rPr>
        <w:t>+</w:t>
      </w:r>
    </w:p>
    <w:p w14:paraId="15BAE16E" w14:textId="77777777" w:rsidR="00E620C6" w:rsidRDefault="001918E4">
      <w:pPr>
        <w:ind w:left="56" w:right="535" w:firstLine="708"/>
      </w:pPr>
      <w:r>
        <w:t xml:space="preserve">В гетерогенном катализе понижение энергии активации происходит при адсорбции реагирующего вещества на поверхности катализатора. </w:t>
      </w:r>
    </w:p>
    <w:p w14:paraId="3D66E611" w14:textId="77777777" w:rsidR="00E620C6" w:rsidRDefault="001918E4">
      <w:pPr>
        <w:spacing w:after="0" w:line="259" w:lineRule="auto"/>
        <w:ind w:left="64" w:firstLine="0"/>
        <w:jc w:val="left"/>
      </w:pPr>
      <w:r>
        <w:rPr>
          <w:b/>
        </w:rPr>
        <w:t xml:space="preserve"> </w:t>
      </w:r>
    </w:p>
    <w:p w14:paraId="2F95015A" w14:textId="77777777" w:rsidR="00E620C6" w:rsidRDefault="001918E4">
      <w:pPr>
        <w:spacing w:after="0" w:line="271" w:lineRule="auto"/>
        <w:ind w:left="59" w:right="530"/>
      </w:pPr>
      <w:r>
        <w:rPr>
          <w:b/>
        </w:rPr>
        <w:t xml:space="preserve">Ферментативный катализ </w:t>
      </w:r>
    </w:p>
    <w:p w14:paraId="0261B81C" w14:textId="77777777" w:rsidR="00E620C6" w:rsidRDefault="001918E4">
      <w:pPr>
        <w:spacing w:after="26" w:line="259" w:lineRule="auto"/>
        <w:ind w:left="64" w:firstLine="0"/>
        <w:jc w:val="left"/>
      </w:pPr>
      <w:r>
        <w:rPr>
          <w:b/>
        </w:rPr>
        <w:t xml:space="preserve"> </w:t>
      </w:r>
    </w:p>
    <w:p w14:paraId="79E0B88D" w14:textId="77777777" w:rsidR="00E620C6" w:rsidRDefault="001918E4">
      <w:pPr>
        <w:spacing w:after="315"/>
        <w:ind w:left="775" w:right="535"/>
      </w:pPr>
      <w:r>
        <w:t xml:space="preserve">Схему ферментативной реакции можно изобразить следующим образом: </w:t>
      </w:r>
    </w:p>
    <w:p w14:paraId="3D14E3C6" w14:textId="77777777" w:rsidR="00E620C6" w:rsidRDefault="001918E4">
      <w:pPr>
        <w:spacing w:after="155" w:line="259" w:lineRule="auto"/>
        <w:ind w:left="235" w:firstLine="0"/>
        <w:jc w:val="center"/>
      </w:pPr>
      <w:r>
        <w:rPr>
          <w:i/>
          <w:sz w:val="34"/>
        </w:rPr>
        <w:lastRenderedPageBreak/>
        <w:t>E S</w:t>
      </w:r>
      <w:r>
        <w:rPr>
          <w:rFonts w:ascii="Segoe UI Symbol" w:eastAsia="Segoe UI Symbol" w:hAnsi="Segoe UI Symbol" w:cs="Segoe UI Symbol"/>
          <w:sz w:val="34"/>
        </w:rPr>
        <w:t xml:space="preserve">+ </w:t>
      </w:r>
      <w:r>
        <w:rPr>
          <w:rFonts w:ascii="Segoe UI Symbol" w:eastAsia="Segoe UI Symbol" w:hAnsi="Segoe UI Symbol" w:cs="Segoe UI Symbol"/>
          <w:sz w:val="34"/>
        </w:rPr>
        <w:t>⎯⎯⎯⎯→</w:t>
      </w:r>
      <w:r>
        <w:rPr>
          <w:i/>
          <w:sz w:val="30"/>
          <w:vertAlign w:val="subscript"/>
        </w:rPr>
        <w:t>k</w:t>
      </w:r>
      <w:r>
        <w:rPr>
          <w:i/>
          <w:sz w:val="30"/>
          <w:vertAlign w:val="superscript"/>
        </w:rPr>
        <w:t>k</w:t>
      </w:r>
      <w:r>
        <w:rPr>
          <w:rFonts w:ascii="Segoe UI Symbol" w:eastAsia="Segoe UI Symbol" w:hAnsi="Segoe UI Symbol" w:cs="Segoe UI Symbol"/>
          <w:sz w:val="14"/>
        </w:rPr>
        <w:t>−</w:t>
      </w:r>
      <w:r>
        <w:rPr>
          <w:sz w:val="22"/>
          <w:vertAlign w:val="superscript"/>
        </w:rPr>
        <w:t>1</w:t>
      </w:r>
      <w:r>
        <w:rPr>
          <w:sz w:val="14"/>
        </w:rPr>
        <w:t xml:space="preserve">1 </w:t>
      </w:r>
      <w:r>
        <w:rPr>
          <w:i/>
          <w:sz w:val="34"/>
        </w:rPr>
        <w:t>ES</w:t>
      </w:r>
      <w:r>
        <w:rPr>
          <w:rFonts w:ascii="Segoe UI Symbol" w:eastAsia="Segoe UI Symbol" w:hAnsi="Segoe UI Symbol" w:cs="Segoe UI Symbol"/>
          <w:sz w:val="34"/>
        </w:rPr>
        <w:t>⎯⎯→</w:t>
      </w:r>
      <w:r>
        <w:rPr>
          <w:i/>
          <w:sz w:val="30"/>
          <w:vertAlign w:val="superscript"/>
        </w:rPr>
        <w:t>k</w:t>
      </w:r>
      <w:r>
        <w:rPr>
          <w:sz w:val="22"/>
          <w:vertAlign w:val="superscript"/>
        </w:rPr>
        <w:t xml:space="preserve">2 </w:t>
      </w:r>
      <w:r>
        <w:rPr>
          <w:i/>
          <w:sz w:val="52"/>
          <w:vertAlign w:val="superscript"/>
        </w:rPr>
        <w:t>P</w:t>
      </w:r>
      <w:r>
        <w:rPr>
          <w:b/>
          <w:sz w:val="43"/>
          <w:vertAlign w:val="subscript"/>
        </w:rPr>
        <w:t xml:space="preserve"> </w:t>
      </w:r>
    </w:p>
    <w:p w14:paraId="6572F8B8" w14:textId="77777777" w:rsidR="00E620C6" w:rsidRDefault="001918E4">
      <w:pPr>
        <w:ind w:left="56" w:right="535" w:firstLine="708"/>
      </w:pPr>
      <w:r>
        <w:rPr>
          <w:i/>
        </w:rPr>
        <w:t>S</w:t>
      </w:r>
      <w:r>
        <w:t xml:space="preserve"> – субстрат химической реакции (например, перекись водорода), </w:t>
      </w:r>
      <w:r>
        <w:rPr>
          <w:i/>
        </w:rPr>
        <w:t>Е</w:t>
      </w:r>
      <w:r>
        <w:t xml:space="preserve"> – энзим (например, белок каталаза), а </w:t>
      </w:r>
      <w:r>
        <w:rPr>
          <w:i/>
        </w:rPr>
        <w:t>P</w:t>
      </w:r>
      <w:r>
        <w:t xml:space="preserve"> – продукты реакции (в нашем случае O</w:t>
      </w:r>
      <w:r>
        <w:rPr>
          <w:vertAlign w:val="subscript"/>
        </w:rPr>
        <w:t>2</w:t>
      </w:r>
      <w:r>
        <w:t xml:space="preserve"> и H</w:t>
      </w:r>
      <w:r>
        <w:rPr>
          <w:vertAlign w:val="subscript"/>
        </w:rPr>
        <w:t>2</w:t>
      </w:r>
      <w:r>
        <w:t xml:space="preserve">O), а </w:t>
      </w:r>
      <w:r>
        <w:rPr>
          <w:i/>
        </w:rPr>
        <w:t xml:space="preserve">ЕS – </w:t>
      </w:r>
      <w:r>
        <w:t xml:space="preserve">промежуточный фермент-субстратный комплекс. Впервые количественно эта схема была описана Л. </w:t>
      </w:r>
      <w:proofErr w:type="spellStart"/>
      <w:r>
        <w:t>Михаэли</w:t>
      </w:r>
      <w:r>
        <w:t>сом</w:t>
      </w:r>
      <w:proofErr w:type="spellEnd"/>
      <w:r>
        <w:t xml:space="preserve"> и М. </w:t>
      </w:r>
      <w:proofErr w:type="spellStart"/>
      <w:r>
        <w:t>Ментен</w:t>
      </w:r>
      <w:proofErr w:type="spellEnd"/>
      <w:r>
        <w:t xml:space="preserve"> в 1913 г.  </w:t>
      </w:r>
    </w:p>
    <w:p w14:paraId="06BCAA3A" w14:textId="77777777" w:rsidR="00E620C6" w:rsidRDefault="001918E4">
      <w:pPr>
        <w:ind w:left="56" w:right="535" w:firstLine="708"/>
      </w:pPr>
      <w:r>
        <w:t xml:space="preserve">Для оценки зависимости скорости реакции от концентраций участвующих веществ часто применяется т.н. принцип квазистационарных реакций, или принцип </w:t>
      </w:r>
      <w:proofErr w:type="spellStart"/>
      <w:r>
        <w:t>Боденштейна</w:t>
      </w:r>
      <w:proofErr w:type="spellEnd"/>
      <w:r>
        <w:t>. Согласно этому приближению, концентрация промежуточных продуктов, при</w:t>
      </w:r>
      <w:r>
        <w:t xml:space="preserve"> условии их малой стабильности, в сложных процессах остаётся постоянной на протяжении реакции. В нашем случае это ведёт к выражению: </w:t>
      </w:r>
    </w:p>
    <w:p w14:paraId="0EDB1E75" w14:textId="77777777" w:rsidR="00E620C6" w:rsidRDefault="001918E4">
      <w:pPr>
        <w:spacing w:line="355" w:lineRule="auto"/>
        <w:ind w:left="772" w:right="683" w:firstLine="2289"/>
      </w:pPr>
      <w:r>
        <w:rPr>
          <w:i/>
          <w:sz w:val="29"/>
        </w:rPr>
        <w:t>d ES</w:t>
      </w:r>
      <w:r>
        <w:rPr>
          <w:sz w:val="29"/>
        </w:rPr>
        <w:t>[</w:t>
      </w:r>
      <w:r>
        <w:rPr>
          <w:sz w:val="29"/>
        </w:rPr>
        <w:tab/>
        <w:t xml:space="preserve">] </w:t>
      </w:r>
      <w:r>
        <w:rPr>
          <w:rFonts w:ascii="Calibri" w:eastAsia="Calibri" w:hAnsi="Calibri" w:cs="Calibri"/>
          <w:noProof/>
          <w:sz w:val="22"/>
        </w:rPr>
        <mc:AlternateContent>
          <mc:Choice Requires="wpg">
            <w:drawing>
              <wp:inline distT="0" distB="0" distL="0" distR="0" wp14:anchorId="6A1E0469" wp14:editId="1C9C1F7E">
                <wp:extent cx="477580" cy="9186"/>
                <wp:effectExtent l="0" t="0" r="0" b="0"/>
                <wp:docPr id="103890" name="Group 103890"/>
                <wp:cNvGraphicFramePr/>
                <a:graphic xmlns:a="http://schemas.openxmlformats.org/drawingml/2006/main">
                  <a:graphicData uri="http://schemas.microsoft.com/office/word/2010/wordprocessingGroup">
                    <wpg:wgp>
                      <wpg:cNvGrpSpPr/>
                      <wpg:grpSpPr>
                        <a:xfrm>
                          <a:off x="0" y="0"/>
                          <a:ext cx="477580" cy="9186"/>
                          <a:chOff x="0" y="0"/>
                          <a:chExt cx="477580" cy="9186"/>
                        </a:xfrm>
                      </wpg:grpSpPr>
                      <wps:wsp>
                        <wps:cNvPr id="9169" name="Shape 9169"/>
                        <wps:cNvSpPr/>
                        <wps:spPr>
                          <a:xfrm>
                            <a:off x="0" y="0"/>
                            <a:ext cx="477580" cy="0"/>
                          </a:xfrm>
                          <a:custGeom>
                            <a:avLst/>
                            <a:gdLst/>
                            <a:ahLst/>
                            <a:cxnLst/>
                            <a:rect l="0" t="0" r="0" b="0"/>
                            <a:pathLst>
                              <a:path w="477580">
                                <a:moveTo>
                                  <a:pt x="0" y="0"/>
                                </a:moveTo>
                                <a:lnTo>
                                  <a:pt x="477580" y="0"/>
                                </a:lnTo>
                              </a:path>
                            </a:pathLst>
                          </a:custGeom>
                          <a:ln w="918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890" style="width:37.6047pt;height:0.723345pt;mso-position-horizontal-relative:char;mso-position-vertical-relative:line" coordsize="4775,91">
                <v:shape id="Shape 9169" style="position:absolute;width:4775;height:0;left:0;top:0;" coordsize="477580,0" path="m0,0l477580,0">
                  <v:stroke weight="0.723345pt" endcap="flat" joinstyle="round" on="true" color="#000000"/>
                  <v:fill on="false" color="#000000" opacity="0"/>
                </v:shape>
              </v:group>
            </w:pict>
          </mc:Fallback>
        </mc:AlternateContent>
      </w:r>
      <w:proofErr w:type="spellStart"/>
      <w:r>
        <w:rPr>
          <w:i/>
          <w:sz w:val="45"/>
          <w:vertAlign w:val="subscript"/>
        </w:rPr>
        <w:t>dt</w:t>
      </w:r>
      <w:proofErr w:type="spellEnd"/>
      <w:r>
        <w:rPr>
          <w:i/>
          <w:sz w:val="45"/>
          <w:vertAlign w:val="subscript"/>
        </w:rPr>
        <w:t xml:space="preserve"> </w:t>
      </w:r>
      <w:r>
        <w:rPr>
          <w:rFonts w:ascii="Segoe UI Symbol" w:eastAsia="Segoe UI Symbol" w:hAnsi="Segoe UI Symbol" w:cs="Segoe UI Symbol"/>
          <w:sz w:val="29"/>
        </w:rPr>
        <w:t xml:space="preserve">= </w:t>
      </w:r>
      <w:r>
        <w:rPr>
          <w:i/>
          <w:sz w:val="29"/>
        </w:rPr>
        <w:t>k E S</w:t>
      </w:r>
      <w:r>
        <w:rPr>
          <w:sz w:val="17"/>
        </w:rPr>
        <w:t>1</w:t>
      </w:r>
      <w:r>
        <w:rPr>
          <w:sz w:val="29"/>
        </w:rPr>
        <w:t>[ ][ ] (</w:t>
      </w:r>
      <w:r>
        <w:rPr>
          <w:rFonts w:ascii="Segoe UI Symbol" w:eastAsia="Segoe UI Symbol" w:hAnsi="Segoe UI Symbol" w:cs="Segoe UI Symbol"/>
          <w:sz w:val="29"/>
        </w:rPr>
        <w:t>−</w:t>
      </w:r>
      <w:r>
        <w:rPr>
          <w:rFonts w:ascii="Segoe UI Symbol" w:eastAsia="Segoe UI Symbol" w:hAnsi="Segoe UI Symbol" w:cs="Segoe UI Symbol"/>
          <w:sz w:val="29"/>
        </w:rPr>
        <w:t xml:space="preserve"> </w:t>
      </w:r>
      <w:r>
        <w:rPr>
          <w:i/>
          <w:sz w:val="29"/>
        </w:rPr>
        <w:t>k</w:t>
      </w:r>
      <w:r>
        <w:rPr>
          <w:rFonts w:ascii="Segoe UI Symbol" w:eastAsia="Segoe UI Symbol" w:hAnsi="Segoe UI Symbol" w:cs="Segoe UI Symbol"/>
          <w:sz w:val="26"/>
          <w:vertAlign w:val="subscript"/>
        </w:rPr>
        <w:t>−</w:t>
      </w:r>
      <w:r>
        <w:rPr>
          <w:sz w:val="26"/>
          <w:vertAlign w:val="subscript"/>
        </w:rPr>
        <w:t xml:space="preserve">1 </w:t>
      </w:r>
      <w:r>
        <w:rPr>
          <w:rFonts w:ascii="Segoe UI Symbol" w:eastAsia="Segoe UI Symbol" w:hAnsi="Segoe UI Symbol" w:cs="Segoe UI Symbol"/>
          <w:sz w:val="29"/>
        </w:rPr>
        <w:t>+</w:t>
      </w:r>
      <w:r>
        <w:rPr>
          <w:i/>
          <w:sz w:val="29"/>
        </w:rPr>
        <w:t>k</w:t>
      </w:r>
      <w:r>
        <w:rPr>
          <w:sz w:val="26"/>
          <w:vertAlign w:val="subscript"/>
        </w:rPr>
        <w:t>2</w:t>
      </w:r>
      <w:r>
        <w:rPr>
          <w:sz w:val="29"/>
        </w:rPr>
        <w:t>)[</w:t>
      </w:r>
      <w:r>
        <w:rPr>
          <w:i/>
          <w:sz w:val="29"/>
        </w:rPr>
        <w:t>ES</w:t>
      </w:r>
      <w:r>
        <w:rPr>
          <w:sz w:val="29"/>
        </w:rPr>
        <w:t>] 0</w:t>
      </w:r>
      <w:r>
        <w:rPr>
          <w:rFonts w:ascii="Segoe UI Symbol" w:eastAsia="Segoe UI Symbol" w:hAnsi="Segoe UI Symbol" w:cs="Segoe UI Symbol"/>
          <w:sz w:val="29"/>
        </w:rPr>
        <w:t></w:t>
      </w:r>
      <w:r>
        <w:t xml:space="preserve"> </w:t>
      </w:r>
      <w:r>
        <w:t xml:space="preserve">В квадратных скобках указаны концентрации соответствующих веществ. </w:t>
      </w:r>
    </w:p>
    <w:p w14:paraId="072C2881" w14:textId="77777777" w:rsidR="00E620C6" w:rsidRDefault="001918E4">
      <w:pPr>
        <w:tabs>
          <w:tab w:val="center" w:pos="929"/>
          <w:tab w:val="center" w:pos="2438"/>
          <w:tab w:val="center" w:pos="4410"/>
          <w:tab w:val="center" w:pos="5784"/>
          <w:tab w:val="center" w:pos="7090"/>
          <w:tab w:val="center" w:pos="8288"/>
          <w:tab w:val="center" w:pos="9322"/>
        </w:tabs>
        <w:spacing w:after="3" w:line="259" w:lineRule="auto"/>
        <w:ind w:left="0" w:firstLine="0"/>
        <w:jc w:val="left"/>
      </w:pPr>
      <w:r>
        <w:rPr>
          <w:rFonts w:ascii="Calibri" w:eastAsia="Calibri" w:hAnsi="Calibri" w:cs="Calibri"/>
          <w:sz w:val="22"/>
        </w:rPr>
        <w:tab/>
      </w:r>
      <w:r>
        <w:t xml:space="preserve">Из </w:t>
      </w:r>
      <w:r>
        <w:tab/>
        <w:t xml:space="preserve">вышеуказанного </w:t>
      </w:r>
      <w:r>
        <w:tab/>
        <w:t xml:space="preserve">уравнения </w:t>
      </w:r>
      <w:r>
        <w:tab/>
        <w:t xml:space="preserve">можно </w:t>
      </w:r>
      <w:r>
        <w:tab/>
        <w:t xml:space="preserve">выразить </w:t>
      </w:r>
      <w:r>
        <w:tab/>
        <w:t xml:space="preserve">[ES]. </w:t>
      </w:r>
      <w:r>
        <w:tab/>
        <w:t xml:space="preserve">Учтём </w:t>
      </w:r>
    </w:p>
    <w:p w14:paraId="441A809B" w14:textId="77777777" w:rsidR="00E620C6" w:rsidRDefault="001918E4">
      <w:pPr>
        <w:ind w:left="59" w:right="535"/>
      </w:pPr>
      <w:r>
        <w:t xml:space="preserve">материальный баланс по ферменту, общая концентрация которого равна сумме концентраций свободного фермента и комплекса:  </w:t>
      </w:r>
    </w:p>
    <w:p w14:paraId="47C48670" w14:textId="77777777" w:rsidR="00E620C6" w:rsidRDefault="001918E4">
      <w:pPr>
        <w:pStyle w:val="4"/>
        <w:spacing w:after="78"/>
        <w:ind w:left="206" w:right="0" w:firstLine="0"/>
      </w:pPr>
      <w:r>
        <w:rPr>
          <w:b w:val="0"/>
          <w:sz w:val="31"/>
          <w:u w:val="none"/>
        </w:rPr>
        <w:t>[ ]</w:t>
      </w:r>
      <w:r>
        <w:rPr>
          <w:b w:val="0"/>
          <w:i/>
          <w:sz w:val="31"/>
          <w:u w:val="none"/>
        </w:rPr>
        <w:t>E</w:t>
      </w:r>
      <w:r>
        <w:rPr>
          <w:b w:val="0"/>
          <w:i/>
          <w:sz w:val="31"/>
          <w:u w:val="none"/>
        </w:rPr>
        <w:t xml:space="preserve"> </w:t>
      </w:r>
      <w:r>
        <w:rPr>
          <w:b w:val="0"/>
          <w:sz w:val="27"/>
          <w:u w:val="none"/>
          <w:vertAlign w:val="subscript"/>
        </w:rPr>
        <w:t xml:space="preserve">0 </w:t>
      </w:r>
      <w:r>
        <w:rPr>
          <w:rFonts w:ascii="Segoe UI Symbol" w:eastAsia="Segoe UI Symbol" w:hAnsi="Segoe UI Symbol" w:cs="Segoe UI Symbol"/>
          <w:b w:val="0"/>
          <w:sz w:val="31"/>
          <w:u w:val="none"/>
        </w:rPr>
        <w:t>=</w:t>
      </w:r>
      <w:r>
        <w:rPr>
          <w:b w:val="0"/>
          <w:sz w:val="31"/>
          <w:u w:val="none"/>
        </w:rPr>
        <w:t>[ ] [</w:t>
      </w:r>
      <w:r>
        <w:rPr>
          <w:b w:val="0"/>
          <w:i/>
          <w:sz w:val="31"/>
          <w:u w:val="none"/>
        </w:rPr>
        <w:t xml:space="preserve">E </w:t>
      </w:r>
      <w:r>
        <w:rPr>
          <w:rFonts w:ascii="Segoe UI Symbol" w:eastAsia="Segoe UI Symbol" w:hAnsi="Segoe UI Symbol" w:cs="Segoe UI Symbol"/>
          <w:b w:val="0"/>
          <w:sz w:val="31"/>
          <w:u w:val="none"/>
        </w:rPr>
        <w:t xml:space="preserve">+ </w:t>
      </w:r>
      <w:r>
        <w:rPr>
          <w:b w:val="0"/>
          <w:i/>
          <w:sz w:val="31"/>
          <w:u w:val="none"/>
        </w:rPr>
        <w:t>ES</w:t>
      </w:r>
      <w:r>
        <w:rPr>
          <w:b w:val="0"/>
          <w:sz w:val="31"/>
          <w:u w:val="none"/>
        </w:rPr>
        <w:t>]</w:t>
      </w:r>
      <w:r>
        <w:rPr>
          <w:b w:val="0"/>
          <w:u w:val="none"/>
        </w:rPr>
        <w:t xml:space="preserve"> </w:t>
      </w:r>
    </w:p>
    <w:p w14:paraId="59663F24" w14:textId="77777777" w:rsidR="00E620C6" w:rsidRDefault="001918E4">
      <w:pPr>
        <w:spacing w:after="85"/>
        <w:ind w:left="56" w:right="535" w:firstLine="708"/>
      </w:pPr>
      <w:r>
        <w:t xml:space="preserve">В таком случае скорость реакции описывается уравнением, получившим имя </w:t>
      </w:r>
      <w:proofErr w:type="spellStart"/>
      <w:r>
        <w:t>Михаэлиса</w:t>
      </w:r>
      <w:proofErr w:type="spellEnd"/>
      <w:r>
        <w:t xml:space="preserve"> и </w:t>
      </w:r>
      <w:proofErr w:type="spellStart"/>
      <w:r>
        <w:t>Ментен</w:t>
      </w:r>
      <w:proofErr w:type="spellEnd"/>
      <w:r>
        <w:t xml:space="preserve">: </w:t>
      </w:r>
    </w:p>
    <w:p w14:paraId="42913AB8" w14:textId="77777777" w:rsidR="00E620C6" w:rsidRPr="008B2518" w:rsidRDefault="001918E4">
      <w:pPr>
        <w:spacing w:after="47" w:line="259" w:lineRule="auto"/>
        <w:ind w:left="1976" w:firstLine="0"/>
        <w:jc w:val="center"/>
        <w:rPr>
          <w:lang w:val="en-US"/>
        </w:rPr>
      </w:pPr>
      <w:proofErr w:type="spellStart"/>
      <w:r w:rsidRPr="008B2518">
        <w:rPr>
          <w:i/>
          <w:sz w:val="33"/>
          <w:lang w:val="en-US"/>
        </w:rPr>
        <w:t>v</w:t>
      </w:r>
      <w:r w:rsidRPr="008B2518">
        <w:rPr>
          <w:sz w:val="29"/>
          <w:vertAlign w:val="superscript"/>
          <w:lang w:val="en-US"/>
        </w:rPr>
        <w:t>max</w:t>
      </w:r>
      <w:proofErr w:type="spellEnd"/>
      <w:r w:rsidRPr="008B2518">
        <w:rPr>
          <w:sz w:val="33"/>
          <w:lang w:val="en-US"/>
        </w:rPr>
        <w:t>[ ]</w:t>
      </w:r>
      <w:r w:rsidRPr="008B2518">
        <w:rPr>
          <w:i/>
          <w:sz w:val="33"/>
          <w:lang w:val="en-US"/>
        </w:rPr>
        <w:t>S</w:t>
      </w:r>
    </w:p>
    <w:p w14:paraId="58867B3C" w14:textId="77777777" w:rsidR="00E620C6" w:rsidRPr="008B2518" w:rsidRDefault="001918E4">
      <w:pPr>
        <w:pStyle w:val="4"/>
        <w:tabs>
          <w:tab w:val="center" w:pos="4383"/>
          <w:tab w:val="center" w:pos="5958"/>
        </w:tabs>
        <w:spacing w:after="302"/>
        <w:ind w:left="0" w:right="0" w:firstLine="0"/>
        <w:jc w:val="left"/>
        <w:rPr>
          <w:lang w:val="en-US"/>
        </w:rPr>
      </w:pPr>
      <w:r w:rsidRPr="008B2518">
        <w:rPr>
          <w:rFonts w:ascii="Calibri" w:eastAsia="Calibri" w:hAnsi="Calibri" w:cs="Calibri"/>
          <w:b w:val="0"/>
          <w:sz w:val="22"/>
          <w:u w:val="none"/>
          <w:lang w:val="en-US"/>
        </w:rPr>
        <w:tab/>
      </w:r>
      <w:r w:rsidRPr="008B2518">
        <w:rPr>
          <w:b w:val="0"/>
          <w:i/>
          <w:sz w:val="33"/>
          <w:u w:val="none"/>
          <w:lang w:val="en-US"/>
        </w:rPr>
        <w:t>v k ES</w:t>
      </w:r>
      <w:r w:rsidRPr="008B2518">
        <w:rPr>
          <w:rFonts w:ascii="Segoe UI Symbol" w:eastAsia="Segoe UI Symbol" w:hAnsi="Segoe UI Symbol" w:cs="Segoe UI Symbol"/>
          <w:b w:val="0"/>
          <w:sz w:val="33"/>
          <w:u w:val="none"/>
          <w:lang w:val="en-US"/>
        </w:rPr>
        <w:t xml:space="preserve">= </w:t>
      </w:r>
      <w:r w:rsidRPr="008B2518">
        <w:rPr>
          <w:b w:val="0"/>
          <w:sz w:val="29"/>
          <w:u w:val="none"/>
          <w:vertAlign w:val="subscript"/>
          <w:lang w:val="en-US"/>
        </w:rPr>
        <w:t xml:space="preserve">2 </w:t>
      </w:r>
      <w:r>
        <w:rPr>
          <w:rFonts w:ascii="Segoe UI Symbol" w:eastAsia="Segoe UI Symbol" w:hAnsi="Segoe UI Symbol" w:cs="Segoe UI Symbol"/>
          <w:b w:val="0"/>
          <w:sz w:val="33"/>
          <w:u w:val="none"/>
        </w:rPr>
        <w:t></w:t>
      </w:r>
      <w:r w:rsidRPr="008B2518">
        <w:rPr>
          <w:b w:val="0"/>
          <w:sz w:val="33"/>
          <w:u w:val="none"/>
          <w:lang w:val="en-US"/>
        </w:rPr>
        <w:t>[</w:t>
      </w:r>
      <w:r w:rsidRPr="008B2518">
        <w:rPr>
          <w:b w:val="0"/>
          <w:sz w:val="33"/>
          <w:u w:val="none"/>
          <w:lang w:val="en-US"/>
        </w:rPr>
        <w:tab/>
        <w:t xml:space="preserve">] </w:t>
      </w:r>
      <w:r w:rsidRPr="008B2518">
        <w:rPr>
          <w:rFonts w:ascii="Segoe UI Symbol" w:eastAsia="Segoe UI Symbol" w:hAnsi="Segoe UI Symbol" w:cs="Segoe UI Symbol"/>
          <w:b w:val="0"/>
          <w:sz w:val="33"/>
          <w:u w:val="none"/>
          <w:lang w:val="en-US"/>
        </w:rPr>
        <w:t xml:space="preserve">= </w:t>
      </w:r>
      <w:r>
        <w:rPr>
          <w:rFonts w:ascii="Calibri" w:eastAsia="Calibri" w:hAnsi="Calibri" w:cs="Calibri"/>
          <w:noProof/>
          <w:sz w:val="22"/>
        </w:rPr>
        <mc:AlternateContent>
          <mc:Choice Requires="wpg">
            <w:drawing>
              <wp:inline distT="0" distB="0" distL="0" distR="0" wp14:anchorId="2C70D51B" wp14:editId="7FAC265A">
                <wp:extent cx="740759" cy="10147"/>
                <wp:effectExtent l="0" t="0" r="0" b="0"/>
                <wp:docPr id="103891" name="Group 103891"/>
                <wp:cNvGraphicFramePr/>
                <a:graphic xmlns:a="http://schemas.openxmlformats.org/drawingml/2006/main">
                  <a:graphicData uri="http://schemas.microsoft.com/office/word/2010/wordprocessingGroup">
                    <wpg:wgp>
                      <wpg:cNvGrpSpPr/>
                      <wpg:grpSpPr>
                        <a:xfrm>
                          <a:off x="0" y="0"/>
                          <a:ext cx="740759" cy="10147"/>
                          <a:chOff x="0" y="0"/>
                          <a:chExt cx="740759" cy="10147"/>
                        </a:xfrm>
                      </wpg:grpSpPr>
                      <wps:wsp>
                        <wps:cNvPr id="9198" name="Shape 9198"/>
                        <wps:cNvSpPr/>
                        <wps:spPr>
                          <a:xfrm>
                            <a:off x="0" y="0"/>
                            <a:ext cx="740759" cy="0"/>
                          </a:xfrm>
                          <a:custGeom>
                            <a:avLst/>
                            <a:gdLst/>
                            <a:ahLst/>
                            <a:cxnLst/>
                            <a:rect l="0" t="0" r="0" b="0"/>
                            <a:pathLst>
                              <a:path w="740759">
                                <a:moveTo>
                                  <a:pt x="0" y="0"/>
                                </a:moveTo>
                                <a:lnTo>
                                  <a:pt x="740759" y="0"/>
                                </a:lnTo>
                              </a:path>
                            </a:pathLst>
                          </a:custGeom>
                          <a:ln w="1014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891" style="width:58.3275pt;height:0.798961pt;mso-position-horizontal-relative:char;mso-position-vertical-relative:line" coordsize="7407,101">
                <v:shape id="Shape 9198" style="position:absolute;width:7407;height:0;left:0;top:0;" coordsize="740759,0" path="m0,0l740759,0">
                  <v:stroke weight="0.798961pt" endcap="flat" joinstyle="round" on="true" color="#000000"/>
                  <v:fill on="false" color="#000000" opacity="0"/>
                </v:shape>
              </v:group>
            </w:pict>
          </mc:Fallback>
        </mc:AlternateContent>
      </w:r>
      <w:r w:rsidRPr="008B2518">
        <w:rPr>
          <w:b w:val="0"/>
          <w:i/>
          <w:sz w:val="33"/>
          <w:u w:val="none"/>
          <w:lang w:val="en-US"/>
        </w:rPr>
        <w:t>K</w:t>
      </w:r>
      <w:r w:rsidRPr="008B2518">
        <w:rPr>
          <w:b w:val="0"/>
          <w:i/>
          <w:sz w:val="29"/>
          <w:u w:val="none"/>
          <w:vertAlign w:val="subscript"/>
          <w:lang w:val="en-US"/>
        </w:rPr>
        <w:t xml:space="preserve">M </w:t>
      </w:r>
      <w:r w:rsidRPr="008B2518">
        <w:rPr>
          <w:rFonts w:ascii="Segoe UI Symbol" w:eastAsia="Segoe UI Symbol" w:hAnsi="Segoe UI Symbol" w:cs="Segoe UI Symbol"/>
          <w:b w:val="0"/>
          <w:sz w:val="33"/>
          <w:u w:val="none"/>
          <w:lang w:val="en-US"/>
        </w:rPr>
        <w:t>+</w:t>
      </w:r>
      <w:r w:rsidRPr="008B2518">
        <w:rPr>
          <w:b w:val="0"/>
          <w:sz w:val="33"/>
          <w:u w:val="none"/>
          <w:lang w:val="en-US"/>
        </w:rPr>
        <w:t>[ ]</w:t>
      </w:r>
      <w:r w:rsidRPr="008B2518">
        <w:rPr>
          <w:b w:val="0"/>
          <w:i/>
          <w:sz w:val="33"/>
          <w:u w:val="none"/>
          <w:lang w:val="en-US"/>
        </w:rPr>
        <w:t xml:space="preserve">S </w:t>
      </w:r>
      <w:r w:rsidRPr="008B2518">
        <w:rPr>
          <w:b w:val="0"/>
          <w:sz w:val="43"/>
          <w:u w:val="none"/>
          <w:vertAlign w:val="subscript"/>
          <w:lang w:val="en-US"/>
        </w:rPr>
        <w:t>,</w:t>
      </w:r>
      <w:r w:rsidRPr="008B2518">
        <w:rPr>
          <w:u w:val="none"/>
          <w:lang w:val="en-US"/>
        </w:rPr>
        <w:t xml:space="preserve"> </w:t>
      </w:r>
    </w:p>
    <w:p w14:paraId="3A329732" w14:textId="77777777" w:rsidR="00E620C6" w:rsidRDefault="001918E4">
      <w:pPr>
        <w:ind w:left="56" w:right="535" w:firstLine="708"/>
      </w:pPr>
      <w:r>
        <w:t xml:space="preserve">где </w:t>
      </w:r>
      <w:proofErr w:type="spellStart"/>
      <w:r>
        <w:rPr>
          <w:i/>
        </w:rPr>
        <w:t>v</w:t>
      </w:r>
      <w:r>
        <w:rPr>
          <w:vertAlign w:val="subscript"/>
        </w:rPr>
        <w:t>max</w:t>
      </w:r>
      <w:proofErr w:type="spellEnd"/>
      <w:r>
        <w:t xml:space="preserve"> = </w:t>
      </w:r>
      <w:r>
        <w:rPr>
          <w:i/>
        </w:rPr>
        <w:t>k</w:t>
      </w:r>
      <w:r>
        <w:rPr>
          <w:vertAlign w:val="subscript"/>
        </w:rPr>
        <w:t>2</w:t>
      </w:r>
      <w:r>
        <w:t>[</w:t>
      </w:r>
      <w:r>
        <w:rPr>
          <w:i/>
        </w:rPr>
        <w:t>E</w:t>
      </w:r>
      <w:r>
        <w:t>]</w:t>
      </w:r>
      <w:r>
        <w:rPr>
          <w:vertAlign w:val="subscript"/>
        </w:rPr>
        <w:t>0</w:t>
      </w:r>
      <w:r>
        <w:t xml:space="preserve"> – </w:t>
      </w:r>
      <w:r>
        <w:t>максимально достижимая скорость реакции при данной [</w:t>
      </w:r>
      <w:r>
        <w:rPr>
          <w:i/>
        </w:rPr>
        <w:t>E</w:t>
      </w:r>
      <w:r>
        <w:t>]</w:t>
      </w:r>
      <w:r>
        <w:rPr>
          <w:vertAlign w:val="subscript"/>
        </w:rPr>
        <w:t>0</w:t>
      </w:r>
      <w:r>
        <w:t xml:space="preserve">, а </w:t>
      </w:r>
      <w:r>
        <w:rPr>
          <w:i/>
        </w:rPr>
        <w:t>К</w:t>
      </w:r>
      <w:r>
        <w:rPr>
          <w:i/>
          <w:vertAlign w:val="subscript"/>
        </w:rPr>
        <w:t>М</w:t>
      </w:r>
      <w:r>
        <w:t xml:space="preserve"> = (</w:t>
      </w:r>
      <w:r>
        <w:rPr>
          <w:i/>
        </w:rPr>
        <w:t>k</w:t>
      </w:r>
      <w:r>
        <w:rPr>
          <w:vertAlign w:val="subscript"/>
        </w:rPr>
        <w:t>-1</w:t>
      </w:r>
      <w:r>
        <w:t xml:space="preserve"> +</w:t>
      </w:r>
      <w:r>
        <w:rPr>
          <w:i/>
        </w:rPr>
        <w:t xml:space="preserve"> k</w:t>
      </w:r>
      <w:r>
        <w:rPr>
          <w:vertAlign w:val="subscript"/>
        </w:rPr>
        <w:t>2</w:t>
      </w:r>
      <w:r>
        <w:t>)/</w:t>
      </w:r>
      <w:r>
        <w:rPr>
          <w:i/>
        </w:rPr>
        <w:t>k</w:t>
      </w:r>
      <w:r>
        <w:rPr>
          <w:vertAlign w:val="subscript"/>
        </w:rPr>
        <w:t>1</w:t>
      </w:r>
      <w:r>
        <w:t xml:space="preserve"> – константа </w:t>
      </w:r>
      <w:proofErr w:type="spellStart"/>
      <w:r>
        <w:t>Михаэлиса</w:t>
      </w:r>
      <w:proofErr w:type="spellEnd"/>
      <w:r>
        <w:t>.</w:t>
      </w:r>
      <w:r>
        <w:rPr>
          <w:i/>
        </w:rPr>
        <w:t xml:space="preserve"> v </w:t>
      </w:r>
      <w:r>
        <w:t xml:space="preserve">возрастает при повышении концентрации субстрата и выходит на предел </w:t>
      </w:r>
      <w:proofErr w:type="spellStart"/>
      <w:r>
        <w:rPr>
          <w:i/>
        </w:rPr>
        <w:t>v</w:t>
      </w:r>
      <w:r>
        <w:rPr>
          <w:vertAlign w:val="subscript"/>
        </w:rPr>
        <w:t>max</w:t>
      </w:r>
      <w:proofErr w:type="spellEnd"/>
      <w:r>
        <w:t xml:space="preserve">.  </w:t>
      </w:r>
    </w:p>
    <w:p w14:paraId="41DF304E" w14:textId="77777777" w:rsidR="00E620C6" w:rsidRDefault="001918E4">
      <w:pPr>
        <w:spacing w:after="0" w:line="259" w:lineRule="auto"/>
        <w:ind w:left="0" w:right="410" w:firstLine="0"/>
        <w:jc w:val="center"/>
      </w:pPr>
      <w:r>
        <w:rPr>
          <w:noProof/>
        </w:rPr>
        <w:drawing>
          <wp:inline distT="0" distB="0" distL="0" distR="0" wp14:anchorId="0A4837B8" wp14:editId="0F8E4C6A">
            <wp:extent cx="2830195" cy="2296795"/>
            <wp:effectExtent l="0" t="0" r="0" b="0"/>
            <wp:docPr id="9261" name="Picture 9261"/>
            <wp:cNvGraphicFramePr/>
            <a:graphic xmlns:a="http://schemas.openxmlformats.org/drawingml/2006/main">
              <a:graphicData uri="http://schemas.openxmlformats.org/drawingml/2006/picture">
                <pic:pic xmlns:pic="http://schemas.openxmlformats.org/drawingml/2006/picture">
                  <pic:nvPicPr>
                    <pic:cNvPr id="9261" name="Picture 9261"/>
                    <pic:cNvPicPr/>
                  </pic:nvPicPr>
                  <pic:blipFill>
                    <a:blip r:embed="rId24"/>
                    <a:stretch>
                      <a:fillRect/>
                    </a:stretch>
                  </pic:blipFill>
                  <pic:spPr>
                    <a:xfrm>
                      <a:off x="0" y="0"/>
                      <a:ext cx="2830195" cy="2296795"/>
                    </a:xfrm>
                    <a:prstGeom prst="rect">
                      <a:avLst/>
                    </a:prstGeom>
                  </pic:spPr>
                </pic:pic>
              </a:graphicData>
            </a:graphic>
          </wp:inline>
        </w:drawing>
      </w:r>
      <w:r>
        <w:rPr>
          <w:b/>
        </w:rPr>
        <w:t xml:space="preserve"> </w:t>
      </w:r>
    </w:p>
    <w:p w14:paraId="2A4D03B1" w14:textId="77777777" w:rsidR="00E620C6" w:rsidRDefault="001918E4">
      <w:pPr>
        <w:spacing w:after="5"/>
        <w:ind w:left="283" w:right="682" w:hanging="10"/>
        <w:jc w:val="center"/>
      </w:pPr>
      <w:r>
        <w:lastRenderedPageBreak/>
        <w:t xml:space="preserve">Рис. 12. Зависимость скорости реакции </w:t>
      </w:r>
      <w:r>
        <w:rPr>
          <w:i/>
        </w:rPr>
        <w:t>v</w:t>
      </w:r>
      <w:r>
        <w:t xml:space="preserve"> </w:t>
      </w:r>
      <w:r>
        <w:t>от концентрации субстрата [</w:t>
      </w:r>
      <w:r>
        <w:rPr>
          <w:i/>
        </w:rPr>
        <w:t>S</w:t>
      </w:r>
      <w:r>
        <w:t xml:space="preserve">] в рамках схемы </w:t>
      </w:r>
      <w:proofErr w:type="spellStart"/>
      <w:r>
        <w:t>Михаэлиса-Ментен</w:t>
      </w:r>
      <w:proofErr w:type="spellEnd"/>
      <w:r>
        <w:t xml:space="preserve">. </w:t>
      </w:r>
    </w:p>
    <w:p w14:paraId="67937198" w14:textId="77777777" w:rsidR="00E620C6" w:rsidRDefault="001918E4">
      <w:pPr>
        <w:spacing w:after="0" w:line="259" w:lineRule="auto"/>
        <w:ind w:left="0" w:right="407" w:firstLine="0"/>
        <w:jc w:val="center"/>
      </w:pPr>
      <w:r>
        <w:t xml:space="preserve"> </w:t>
      </w:r>
    </w:p>
    <w:p w14:paraId="1E79BB53" w14:textId="77777777" w:rsidR="00E620C6" w:rsidRDefault="001918E4">
      <w:pPr>
        <w:spacing w:after="69"/>
        <w:ind w:left="56" w:right="535" w:firstLine="708"/>
      </w:pPr>
      <w:r>
        <w:t xml:space="preserve">Для обработки экспериментальных данных удобнее преобразовать уравнение </w:t>
      </w:r>
      <w:proofErr w:type="spellStart"/>
      <w:r>
        <w:t>Михаэлиса</w:t>
      </w:r>
      <w:proofErr w:type="spellEnd"/>
      <w:r>
        <w:t xml:space="preserve"> и </w:t>
      </w:r>
      <w:proofErr w:type="spellStart"/>
      <w:r>
        <w:t>Ментен</w:t>
      </w:r>
      <w:proofErr w:type="spellEnd"/>
      <w:r>
        <w:t xml:space="preserve">, чтобы зависимость носила линейный характер. Один из вариантов – переход к координатам </w:t>
      </w:r>
      <w:proofErr w:type="spellStart"/>
      <w:r>
        <w:t>Лайнуивера-Бе</w:t>
      </w:r>
      <w:r>
        <w:t>рка</w:t>
      </w:r>
      <w:proofErr w:type="spellEnd"/>
      <w:r>
        <w:t>, или двойным обратным координатам 1/</w:t>
      </w:r>
      <w:r>
        <w:rPr>
          <w:i/>
        </w:rPr>
        <w:t xml:space="preserve">v – </w:t>
      </w:r>
      <w:r>
        <w:t>1/[</w:t>
      </w:r>
      <w:r>
        <w:rPr>
          <w:i/>
        </w:rPr>
        <w:t>S</w:t>
      </w:r>
      <w:r>
        <w:t xml:space="preserve">]: </w:t>
      </w:r>
    </w:p>
    <w:p w14:paraId="3F14103B" w14:textId="77777777" w:rsidR="00E620C6" w:rsidRPr="008B2518" w:rsidRDefault="001918E4">
      <w:pPr>
        <w:pStyle w:val="4"/>
        <w:tabs>
          <w:tab w:val="center" w:pos="4760"/>
          <w:tab w:val="center" w:pos="6215"/>
        </w:tabs>
        <w:spacing w:after="0"/>
        <w:ind w:left="0" w:right="0" w:firstLine="0"/>
        <w:jc w:val="left"/>
        <w:rPr>
          <w:lang w:val="en-US"/>
        </w:rPr>
      </w:pPr>
      <w:r>
        <w:rPr>
          <w:rFonts w:ascii="Calibri" w:eastAsia="Calibri" w:hAnsi="Calibri" w:cs="Calibri"/>
          <w:b w:val="0"/>
          <w:sz w:val="22"/>
          <w:u w:val="none"/>
        </w:rPr>
        <w:tab/>
      </w:r>
      <w:r w:rsidRPr="008B2518">
        <w:rPr>
          <w:b w:val="0"/>
          <w:sz w:val="33"/>
          <w:u w:val="none"/>
          <w:lang w:val="en-US"/>
        </w:rPr>
        <w:t xml:space="preserve">1 </w:t>
      </w:r>
      <w:r w:rsidRPr="008B2518">
        <w:rPr>
          <w:b w:val="0"/>
          <w:i/>
          <w:sz w:val="33"/>
          <w:u w:val="none"/>
          <w:lang w:val="en-US"/>
        </w:rPr>
        <w:t>K</w:t>
      </w:r>
      <w:r w:rsidRPr="008B2518">
        <w:rPr>
          <w:b w:val="0"/>
          <w:i/>
          <w:sz w:val="29"/>
          <w:vertAlign w:val="subscript"/>
          <w:lang w:val="en-US"/>
        </w:rPr>
        <w:t xml:space="preserve">M </w:t>
      </w:r>
      <w:r w:rsidRPr="008B2518">
        <w:rPr>
          <w:b w:val="0"/>
          <w:sz w:val="33"/>
          <w:u w:val="none"/>
          <w:lang w:val="en-US"/>
        </w:rPr>
        <w:t>1</w:t>
      </w:r>
      <w:r w:rsidRPr="008B2518">
        <w:rPr>
          <w:b w:val="0"/>
          <w:sz w:val="33"/>
          <w:u w:val="none"/>
          <w:lang w:val="en-US"/>
        </w:rPr>
        <w:tab/>
        <w:t>1</w:t>
      </w:r>
    </w:p>
    <w:p w14:paraId="7FBF804C" w14:textId="77777777" w:rsidR="00E620C6" w:rsidRPr="008B2518" w:rsidRDefault="001918E4">
      <w:pPr>
        <w:spacing w:after="6" w:line="268" w:lineRule="auto"/>
        <w:ind w:left="4012" w:right="3500" w:hanging="15"/>
        <w:jc w:val="left"/>
        <w:rPr>
          <w:lang w:val="en-US"/>
        </w:rPr>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61162552" wp14:editId="29A29814">
                <wp:simplePos x="0" y="0"/>
                <wp:positionH relativeFrom="column">
                  <wp:posOffset>3318481</wp:posOffset>
                </wp:positionH>
                <wp:positionV relativeFrom="paragraph">
                  <wp:posOffset>84374</wp:posOffset>
                </wp:positionV>
                <wp:extent cx="796132" cy="10093"/>
                <wp:effectExtent l="0" t="0" r="0" b="0"/>
                <wp:wrapNone/>
                <wp:docPr id="100982" name="Group 100982"/>
                <wp:cNvGraphicFramePr/>
                <a:graphic xmlns:a="http://schemas.openxmlformats.org/drawingml/2006/main">
                  <a:graphicData uri="http://schemas.microsoft.com/office/word/2010/wordprocessingGroup">
                    <wpg:wgp>
                      <wpg:cNvGrpSpPr/>
                      <wpg:grpSpPr>
                        <a:xfrm>
                          <a:off x="0" y="0"/>
                          <a:ext cx="796132" cy="10093"/>
                          <a:chOff x="0" y="0"/>
                          <a:chExt cx="796132" cy="10093"/>
                        </a:xfrm>
                      </wpg:grpSpPr>
                      <wps:wsp>
                        <wps:cNvPr id="9321" name="Shape 9321"/>
                        <wps:cNvSpPr/>
                        <wps:spPr>
                          <a:xfrm>
                            <a:off x="0" y="0"/>
                            <a:ext cx="263276" cy="0"/>
                          </a:xfrm>
                          <a:custGeom>
                            <a:avLst/>
                            <a:gdLst/>
                            <a:ahLst/>
                            <a:cxnLst/>
                            <a:rect l="0" t="0" r="0" b="0"/>
                            <a:pathLst>
                              <a:path w="263276">
                                <a:moveTo>
                                  <a:pt x="0" y="0"/>
                                </a:moveTo>
                                <a:lnTo>
                                  <a:pt x="263276" y="0"/>
                                </a:lnTo>
                              </a:path>
                            </a:pathLst>
                          </a:custGeom>
                          <a:ln w="10093" cap="flat">
                            <a:round/>
                          </a:ln>
                        </wps:spPr>
                        <wps:style>
                          <a:lnRef idx="1">
                            <a:srgbClr val="000000"/>
                          </a:lnRef>
                          <a:fillRef idx="0">
                            <a:srgbClr val="000000">
                              <a:alpha val="0"/>
                            </a:srgbClr>
                          </a:fillRef>
                          <a:effectRef idx="0">
                            <a:scrgbClr r="0" g="0" b="0"/>
                          </a:effectRef>
                          <a:fontRef idx="none"/>
                        </wps:style>
                        <wps:bodyPr/>
                      </wps:wsp>
                      <wps:wsp>
                        <wps:cNvPr id="9322" name="Shape 9322"/>
                        <wps:cNvSpPr/>
                        <wps:spPr>
                          <a:xfrm>
                            <a:off x="459669" y="0"/>
                            <a:ext cx="336463" cy="0"/>
                          </a:xfrm>
                          <a:custGeom>
                            <a:avLst/>
                            <a:gdLst/>
                            <a:ahLst/>
                            <a:cxnLst/>
                            <a:rect l="0" t="0" r="0" b="0"/>
                            <a:pathLst>
                              <a:path w="336463">
                                <a:moveTo>
                                  <a:pt x="0" y="0"/>
                                </a:moveTo>
                                <a:lnTo>
                                  <a:pt x="336463" y="0"/>
                                </a:lnTo>
                              </a:path>
                            </a:pathLst>
                          </a:custGeom>
                          <a:ln w="1009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0982" style="width:62.6876pt;height:3.05176e-05pt;position:absolute;z-index:26;mso-position-horizontal-relative:text;mso-position-horizontal:absolute;margin-left:261.298pt;mso-position-vertical-relative:text;margin-top:6.64359pt;" coordsize="7961,0">
                <v:shape id="Shape 9321" style="position:absolute;width:2632;height:0;left:0;top:0;" coordsize="263276,0" path="m0,0l263276,0">
                  <v:stroke weight="0.794755pt" endcap="flat" joinstyle="round" on="true" color="#000000"/>
                  <v:fill on="false" color="#000000" opacity="0"/>
                </v:shape>
                <v:shape id="Shape 9322" style="position:absolute;width:3364;height:0;left:4596;top:0;" coordsize="336463,0" path="m0,0l336463,0">
                  <v:stroke weight="0.794755pt" endcap="flat" joinstyle="round" on="true" color="#000000"/>
                  <v:fill on="false" color="#000000" opacity="0"/>
                </v:shape>
              </v:group>
            </w:pict>
          </mc:Fallback>
        </mc:AlternateContent>
      </w:r>
      <w:r>
        <w:rPr>
          <w:rFonts w:ascii="Calibri" w:eastAsia="Calibri" w:hAnsi="Calibri" w:cs="Calibri"/>
          <w:noProof/>
          <w:sz w:val="22"/>
        </w:rPr>
        <mc:AlternateContent>
          <mc:Choice Requires="wpg">
            <w:drawing>
              <wp:inline distT="0" distB="0" distL="0" distR="0" wp14:anchorId="5DB0F036" wp14:editId="67FC2341">
                <wp:extent cx="112290" cy="10093"/>
                <wp:effectExtent l="0" t="0" r="0" b="0"/>
                <wp:docPr id="100981" name="Group 100981"/>
                <wp:cNvGraphicFramePr/>
                <a:graphic xmlns:a="http://schemas.openxmlformats.org/drawingml/2006/main">
                  <a:graphicData uri="http://schemas.microsoft.com/office/word/2010/wordprocessingGroup">
                    <wpg:wgp>
                      <wpg:cNvGrpSpPr/>
                      <wpg:grpSpPr>
                        <a:xfrm>
                          <a:off x="0" y="0"/>
                          <a:ext cx="112290" cy="10093"/>
                          <a:chOff x="0" y="0"/>
                          <a:chExt cx="112290" cy="10093"/>
                        </a:xfrm>
                      </wpg:grpSpPr>
                      <wps:wsp>
                        <wps:cNvPr id="9319" name="Shape 9319"/>
                        <wps:cNvSpPr/>
                        <wps:spPr>
                          <a:xfrm>
                            <a:off x="0" y="0"/>
                            <a:ext cx="112290" cy="0"/>
                          </a:xfrm>
                          <a:custGeom>
                            <a:avLst/>
                            <a:gdLst/>
                            <a:ahLst/>
                            <a:cxnLst/>
                            <a:rect l="0" t="0" r="0" b="0"/>
                            <a:pathLst>
                              <a:path w="112290">
                                <a:moveTo>
                                  <a:pt x="0" y="0"/>
                                </a:moveTo>
                                <a:lnTo>
                                  <a:pt x="112290" y="0"/>
                                </a:lnTo>
                              </a:path>
                            </a:pathLst>
                          </a:custGeom>
                          <a:ln w="1009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981" style="width:8.84174pt;height:1.52588e-05pt;mso-position-horizontal-relative:char;mso-position-vertical-relative:line" coordsize="1122,0">
                <v:shape id="Shape 9319" style="position:absolute;width:1122;height:0;left:0;top:0;" coordsize="112290,0" path="m0,0l112290,0">
                  <v:stroke weight="0.794755pt" endcap="flat" joinstyle="round" on="true" color="#000000"/>
                  <v:fill on="false" color="#000000" opacity="0"/>
                </v:shape>
              </v:group>
            </w:pict>
          </mc:Fallback>
        </mc:AlternateContent>
      </w:r>
      <w:r w:rsidRPr="008B2518">
        <w:rPr>
          <w:rFonts w:ascii="Segoe UI Symbol" w:eastAsia="Segoe UI Symbol" w:hAnsi="Segoe UI Symbol" w:cs="Segoe UI Symbol"/>
          <w:sz w:val="33"/>
          <w:lang w:val="en-US"/>
        </w:rPr>
        <w:t xml:space="preserve"> = </w:t>
      </w:r>
      <w:r>
        <w:rPr>
          <w:rFonts w:ascii="Segoe UI Symbol" w:eastAsia="Segoe UI Symbol" w:hAnsi="Segoe UI Symbol" w:cs="Segoe UI Symbol"/>
          <w:sz w:val="33"/>
        </w:rPr>
        <w:t></w:t>
      </w:r>
      <w:r w:rsidRPr="008B2518">
        <w:rPr>
          <w:rFonts w:ascii="Segoe UI Symbol" w:eastAsia="Segoe UI Symbol" w:hAnsi="Segoe UI Symbol" w:cs="Segoe UI Symbol"/>
          <w:sz w:val="33"/>
          <w:lang w:val="en-US"/>
        </w:rPr>
        <w:t xml:space="preserve"> +</w:t>
      </w:r>
      <w:r w:rsidRPr="008B2518">
        <w:rPr>
          <w:b/>
          <w:lang w:val="en-US"/>
        </w:rPr>
        <w:t xml:space="preserve"> </w:t>
      </w:r>
      <w:r w:rsidRPr="008B2518">
        <w:rPr>
          <w:i/>
          <w:sz w:val="33"/>
          <w:lang w:val="en-US"/>
        </w:rPr>
        <w:t xml:space="preserve">v </w:t>
      </w:r>
      <w:proofErr w:type="spellStart"/>
      <w:r w:rsidRPr="008B2518">
        <w:rPr>
          <w:i/>
          <w:sz w:val="33"/>
          <w:lang w:val="en-US"/>
        </w:rPr>
        <w:t>v</w:t>
      </w:r>
      <w:r w:rsidRPr="008B2518">
        <w:rPr>
          <w:sz w:val="19"/>
          <w:lang w:val="en-US"/>
        </w:rPr>
        <w:t>max</w:t>
      </w:r>
      <w:proofErr w:type="spellEnd"/>
      <w:r w:rsidRPr="008B2518">
        <w:rPr>
          <w:sz w:val="19"/>
          <w:lang w:val="en-US"/>
        </w:rPr>
        <w:t xml:space="preserve"> </w:t>
      </w:r>
      <w:r w:rsidRPr="008B2518">
        <w:rPr>
          <w:sz w:val="33"/>
          <w:lang w:val="en-US"/>
        </w:rPr>
        <w:t>[ ]</w:t>
      </w:r>
      <w:r w:rsidRPr="008B2518">
        <w:rPr>
          <w:i/>
          <w:sz w:val="33"/>
          <w:lang w:val="en-US"/>
        </w:rPr>
        <w:t xml:space="preserve">S </w:t>
      </w:r>
      <w:proofErr w:type="spellStart"/>
      <w:r w:rsidRPr="008B2518">
        <w:rPr>
          <w:i/>
          <w:sz w:val="33"/>
          <w:lang w:val="en-US"/>
        </w:rPr>
        <w:t>v</w:t>
      </w:r>
      <w:r w:rsidRPr="008B2518">
        <w:rPr>
          <w:sz w:val="19"/>
          <w:lang w:val="en-US"/>
        </w:rPr>
        <w:t>max</w:t>
      </w:r>
      <w:proofErr w:type="spellEnd"/>
    </w:p>
    <w:p w14:paraId="70A9CDC8" w14:textId="77777777" w:rsidR="00E620C6" w:rsidRPr="008B2518" w:rsidRDefault="001918E4">
      <w:pPr>
        <w:spacing w:after="0" w:line="259" w:lineRule="auto"/>
        <w:ind w:left="300" w:firstLine="0"/>
        <w:jc w:val="center"/>
        <w:rPr>
          <w:lang w:val="en-US"/>
        </w:rPr>
      </w:pPr>
      <w:r w:rsidRPr="008B2518">
        <w:rPr>
          <w:b/>
          <w:lang w:val="en-US"/>
        </w:rPr>
        <w:t xml:space="preserve"> </w:t>
      </w:r>
    </w:p>
    <w:p w14:paraId="3D485A55" w14:textId="77777777" w:rsidR="00E620C6" w:rsidRPr="008B2518" w:rsidRDefault="001918E4">
      <w:pPr>
        <w:spacing w:after="0" w:line="259" w:lineRule="auto"/>
        <w:ind w:left="0" w:right="2007" w:firstLine="0"/>
        <w:jc w:val="right"/>
        <w:rPr>
          <w:lang w:val="en-US"/>
        </w:rPr>
      </w:pPr>
      <w:r>
        <w:rPr>
          <w:noProof/>
        </w:rPr>
        <w:drawing>
          <wp:inline distT="0" distB="0" distL="0" distR="0" wp14:anchorId="4EE15412" wp14:editId="3563201D">
            <wp:extent cx="4169410" cy="2647315"/>
            <wp:effectExtent l="0" t="0" r="0" b="0"/>
            <wp:docPr id="9333" name="Picture 9333"/>
            <wp:cNvGraphicFramePr/>
            <a:graphic xmlns:a="http://schemas.openxmlformats.org/drawingml/2006/main">
              <a:graphicData uri="http://schemas.openxmlformats.org/drawingml/2006/picture">
                <pic:pic xmlns:pic="http://schemas.openxmlformats.org/drawingml/2006/picture">
                  <pic:nvPicPr>
                    <pic:cNvPr id="9333" name="Picture 9333"/>
                    <pic:cNvPicPr/>
                  </pic:nvPicPr>
                  <pic:blipFill>
                    <a:blip r:embed="rId25"/>
                    <a:stretch>
                      <a:fillRect/>
                    </a:stretch>
                  </pic:blipFill>
                  <pic:spPr>
                    <a:xfrm>
                      <a:off x="0" y="0"/>
                      <a:ext cx="4169410" cy="2647315"/>
                    </a:xfrm>
                    <a:prstGeom prst="rect">
                      <a:avLst/>
                    </a:prstGeom>
                  </pic:spPr>
                </pic:pic>
              </a:graphicData>
            </a:graphic>
          </wp:inline>
        </w:drawing>
      </w:r>
      <w:r w:rsidRPr="008B2518">
        <w:rPr>
          <w:b/>
          <w:lang w:val="en-US"/>
        </w:rPr>
        <w:t xml:space="preserve"> </w:t>
      </w:r>
    </w:p>
    <w:p w14:paraId="1BBE3F48" w14:textId="77777777" w:rsidR="00E620C6" w:rsidRDefault="001918E4">
      <w:pPr>
        <w:spacing w:after="5"/>
        <w:ind w:left="283" w:right="637" w:hanging="10"/>
        <w:jc w:val="center"/>
      </w:pPr>
      <w:r>
        <w:t xml:space="preserve">Рис. 13. Зависимость скорости реакции </w:t>
      </w:r>
      <w:r>
        <w:rPr>
          <w:i/>
        </w:rPr>
        <w:t>v</w:t>
      </w:r>
      <w:r>
        <w:t xml:space="preserve"> от концентрации субстрата [</w:t>
      </w:r>
      <w:r>
        <w:rPr>
          <w:i/>
        </w:rPr>
        <w:t>S</w:t>
      </w:r>
      <w:r>
        <w:t xml:space="preserve">] в двойных обратных координатах в рамках схемы </w:t>
      </w:r>
      <w:proofErr w:type="spellStart"/>
      <w:r>
        <w:t>Михаэлиса-Ментен</w:t>
      </w:r>
      <w:proofErr w:type="spellEnd"/>
      <w:r>
        <w:t xml:space="preserve">. </w:t>
      </w:r>
    </w:p>
    <w:p w14:paraId="6C8E5CCF" w14:textId="77777777" w:rsidR="00E620C6" w:rsidRDefault="001918E4">
      <w:pPr>
        <w:spacing w:after="0" w:line="259" w:lineRule="auto"/>
        <w:ind w:left="64" w:firstLine="0"/>
        <w:jc w:val="left"/>
      </w:pPr>
      <w:r>
        <w:rPr>
          <w:b/>
        </w:rPr>
        <w:t xml:space="preserve"> </w:t>
      </w:r>
    </w:p>
    <w:p w14:paraId="2C8B5F1F" w14:textId="77777777" w:rsidR="00E620C6" w:rsidRDefault="001918E4">
      <w:pPr>
        <w:ind w:left="56" w:right="535" w:firstLine="708"/>
      </w:pPr>
      <w:r>
        <w:t xml:space="preserve">С помощью такого построения можно найти константу </w:t>
      </w:r>
      <w:proofErr w:type="spellStart"/>
      <w:r>
        <w:t>Михаэлиса</w:t>
      </w:r>
      <w:proofErr w:type="spellEnd"/>
      <w:r>
        <w:t xml:space="preserve">, максимальную скорость реакции и предсказать скорости при других концентрациях субстрата. </w:t>
      </w:r>
    </w:p>
    <w:p w14:paraId="79CCEDB8" w14:textId="77777777" w:rsidR="00E620C6" w:rsidRDefault="001918E4">
      <w:pPr>
        <w:ind w:left="56" w:right="535" w:firstLine="708"/>
      </w:pPr>
      <w:r>
        <w:t>Схожим образом можно описать и зависимость скорости реакции от концентраций субстрата и ингибитора в инги</w:t>
      </w:r>
      <w:r>
        <w:t xml:space="preserve">бируемых реакциях. </w:t>
      </w:r>
    </w:p>
    <w:p w14:paraId="45C8944B" w14:textId="77777777" w:rsidR="00E620C6" w:rsidRDefault="001918E4">
      <w:pPr>
        <w:spacing w:after="26" w:line="259" w:lineRule="auto"/>
        <w:ind w:left="772" w:firstLine="0"/>
        <w:jc w:val="left"/>
      </w:pPr>
      <w:r>
        <w:t xml:space="preserve"> </w:t>
      </w:r>
    </w:p>
    <w:p w14:paraId="3AEDE32E" w14:textId="77777777" w:rsidR="00E620C6" w:rsidRDefault="001918E4">
      <w:pPr>
        <w:spacing w:after="4" w:line="259" w:lineRule="auto"/>
        <w:ind w:left="59" w:hanging="10"/>
        <w:jc w:val="left"/>
      </w:pPr>
      <w:r>
        <w:rPr>
          <w:b/>
          <w:u w:val="single" w:color="000000"/>
        </w:rPr>
        <w:t>Задачи</w:t>
      </w:r>
      <w:r>
        <w:rPr>
          <w:b/>
        </w:rPr>
        <w:t xml:space="preserve"> </w:t>
      </w:r>
    </w:p>
    <w:p w14:paraId="53311EB2" w14:textId="77777777" w:rsidR="00E620C6" w:rsidRDefault="001918E4">
      <w:pPr>
        <w:spacing w:after="0" w:line="259" w:lineRule="auto"/>
        <w:ind w:left="64" w:firstLine="0"/>
        <w:jc w:val="left"/>
      </w:pPr>
      <w:r>
        <w:rPr>
          <w:b/>
        </w:rPr>
        <w:t xml:space="preserve"> </w:t>
      </w:r>
    </w:p>
    <w:p w14:paraId="1E737B57" w14:textId="77777777" w:rsidR="00E620C6" w:rsidRDefault="001918E4">
      <w:pPr>
        <w:spacing w:line="216" w:lineRule="auto"/>
        <w:ind w:left="59" w:right="535"/>
      </w:pPr>
      <w:r>
        <w:rPr>
          <w:noProof/>
        </w:rPr>
        <w:drawing>
          <wp:inline distT="0" distB="0" distL="0" distR="0" wp14:anchorId="36D3CFC1" wp14:editId="76D5E312">
            <wp:extent cx="5413249" cy="274320"/>
            <wp:effectExtent l="0" t="0" r="0" b="0"/>
            <wp:docPr id="113402" name="Picture 113402"/>
            <wp:cNvGraphicFramePr/>
            <a:graphic xmlns:a="http://schemas.openxmlformats.org/drawingml/2006/main">
              <a:graphicData uri="http://schemas.openxmlformats.org/drawingml/2006/picture">
                <pic:pic xmlns:pic="http://schemas.openxmlformats.org/drawingml/2006/picture">
                  <pic:nvPicPr>
                    <pic:cNvPr id="113402" name="Picture 113402"/>
                    <pic:cNvPicPr/>
                  </pic:nvPicPr>
                  <pic:blipFill>
                    <a:blip r:embed="rId26"/>
                    <a:stretch>
                      <a:fillRect/>
                    </a:stretch>
                  </pic:blipFill>
                  <pic:spPr>
                    <a:xfrm>
                      <a:off x="0" y="0"/>
                      <a:ext cx="5413249" cy="274320"/>
                    </a:xfrm>
                    <a:prstGeom prst="rect">
                      <a:avLst/>
                    </a:prstGeom>
                  </pic:spPr>
                </pic:pic>
              </a:graphicData>
            </a:graphic>
          </wp:inline>
        </w:drawing>
      </w:r>
      <w:r>
        <w:rPr>
          <w:sz w:val="18"/>
        </w:rPr>
        <w:t>2</w:t>
      </w:r>
      <w:r>
        <w:rPr>
          <w:vertAlign w:val="subscript"/>
        </w:rPr>
        <w:t xml:space="preserve"> (г) </w:t>
      </w:r>
      <w:r>
        <w:t>равна 1.6∙10 моль/(</w:t>
      </w:r>
      <w:proofErr w:type="spellStart"/>
      <w:r>
        <w:t>л∙с</w:t>
      </w:r>
      <w:proofErr w:type="spellEnd"/>
      <w:r>
        <w:t xml:space="preserve">). Чему равна скорость реакции и скорость расходования </w:t>
      </w:r>
      <w:proofErr w:type="spellStart"/>
      <w:r>
        <w:t>NOBr</w:t>
      </w:r>
      <w:proofErr w:type="spellEnd"/>
      <w:r>
        <w:t xml:space="preserve">? </w:t>
      </w:r>
    </w:p>
    <w:p w14:paraId="4F4F88EE" w14:textId="77777777" w:rsidR="00E620C6" w:rsidRDefault="001918E4">
      <w:pPr>
        <w:spacing w:after="0" w:line="259" w:lineRule="auto"/>
        <w:ind w:left="64" w:firstLine="0"/>
        <w:jc w:val="left"/>
      </w:pPr>
      <w:r>
        <w:t xml:space="preserve"> </w:t>
      </w:r>
    </w:p>
    <w:p w14:paraId="3944E183" w14:textId="77777777" w:rsidR="00E620C6" w:rsidRDefault="001918E4">
      <w:pPr>
        <w:ind w:left="59" w:right="535"/>
      </w:pPr>
      <w:r>
        <w:t xml:space="preserve">№ 2. Во сколько раз увеличится скорость </w:t>
      </w:r>
      <w:proofErr w:type="spellStart"/>
      <w:r>
        <w:t>газофазной</w:t>
      </w:r>
      <w:proofErr w:type="spellEnd"/>
      <w:r>
        <w:t xml:space="preserve"> элементарной реакции A→2D при увеличении давления в 3 раза?  </w:t>
      </w:r>
    </w:p>
    <w:p w14:paraId="228C2A45" w14:textId="77777777" w:rsidR="00E620C6" w:rsidRDefault="001918E4">
      <w:pPr>
        <w:spacing w:after="20" w:line="259" w:lineRule="auto"/>
        <w:ind w:left="64" w:firstLine="0"/>
        <w:jc w:val="left"/>
      </w:pPr>
      <w:r>
        <w:lastRenderedPageBreak/>
        <w:t xml:space="preserve"> </w:t>
      </w:r>
    </w:p>
    <w:p w14:paraId="763E5E13" w14:textId="77777777" w:rsidR="00E620C6" w:rsidRDefault="001918E4">
      <w:pPr>
        <w:ind w:left="59" w:right="535"/>
      </w:pPr>
      <w:r>
        <w:t>№ 3. В реакции 2</w:t>
      </w:r>
      <w:r>
        <w:t>-го порядка A+B→D начальные концентрации веществ A и B равны, соответственно, 2.0 моль л</w:t>
      </w:r>
      <w:r>
        <w:rPr>
          <w:vertAlign w:val="superscript"/>
        </w:rPr>
        <w:t>-1</w:t>
      </w:r>
      <w:r>
        <w:t xml:space="preserve"> и 3.0 моль л</w:t>
      </w:r>
      <w:r>
        <w:rPr>
          <w:vertAlign w:val="superscript"/>
        </w:rPr>
        <w:t>-1</w:t>
      </w:r>
      <w:r>
        <w:t>. Скорость реакции равна 1.2∙10</w:t>
      </w:r>
      <w:r>
        <w:rPr>
          <w:vertAlign w:val="superscript"/>
        </w:rPr>
        <w:t>-3</w:t>
      </w:r>
      <w:r>
        <w:t xml:space="preserve"> моль л</w:t>
      </w:r>
      <w:r>
        <w:rPr>
          <w:vertAlign w:val="superscript"/>
        </w:rPr>
        <w:t>-1</w:t>
      </w:r>
      <w:r>
        <w:t xml:space="preserve"> с</w:t>
      </w:r>
      <w:r>
        <w:rPr>
          <w:vertAlign w:val="superscript"/>
        </w:rPr>
        <w:t>-1</w:t>
      </w:r>
      <w:r>
        <w:t xml:space="preserve"> при [A]=1.5 моль л</w:t>
      </w:r>
      <w:r>
        <w:rPr>
          <w:vertAlign w:val="superscript"/>
        </w:rPr>
        <w:t>-1</w:t>
      </w:r>
      <w:r>
        <w:t>. Рассчитайте константу скорости и скорость реакции при [B]=1.5 моль л</w:t>
      </w:r>
      <w:r>
        <w:rPr>
          <w:vertAlign w:val="superscript"/>
        </w:rPr>
        <w:t>-1</w:t>
      </w:r>
      <w:r>
        <w:t xml:space="preserve">. </w:t>
      </w:r>
    </w:p>
    <w:p w14:paraId="51ABE3E8" w14:textId="77777777" w:rsidR="00E620C6" w:rsidRDefault="001918E4">
      <w:pPr>
        <w:spacing w:after="0" w:line="259" w:lineRule="auto"/>
        <w:ind w:left="64" w:firstLine="0"/>
        <w:jc w:val="left"/>
      </w:pPr>
      <w:r>
        <w:t xml:space="preserve"> </w:t>
      </w:r>
    </w:p>
    <w:p w14:paraId="4A530F6D" w14:textId="77777777" w:rsidR="00E620C6" w:rsidRDefault="001918E4">
      <w:pPr>
        <w:ind w:left="59" w:right="535"/>
      </w:pPr>
      <w:r>
        <w:t>№ 4. Ск</w:t>
      </w:r>
      <w:r>
        <w:t>орость реакции 2 порядка A+B→D равна 2.7∙10</w:t>
      </w:r>
      <w:r>
        <w:rPr>
          <w:vertAlign w:val="superscript"/>
        </w:rPr>
        <w:t>-7</w:t>
      </w:r>
      <w:r>
        <w:t xml:space="preserve"> моль л</w:t>
      </w:r>
      <w:r>
        <w:rPr>
          <w:vertAlign w:val="superscript"/>
        </w:rPr>
        <w:t>-1</w:t>
      </w:r>
      <w:r>
        <w:t xml:space="preserve"> с</w:t>
      </w:r>
      <w:r>
        <w:rPr>
          <w:vertAlign w:val="superscript"/>
        </w:rPr>
        <w:t>-1</w:t>
      </w:r>
      <w:r>
        <w:t xml:space="preserve"> при концентрациях веществ A и B, соответственно, 3.0∙10</w:t>
      </w:r>
      <w:r>
        <w:rPr>
          <w:vertAlign w:val="superscript"/>
        </w:rPr>
        <w:t>-3</w:t>
      </w:r>
      <w:r>
        <w:t xml:space="preserve"> моль л</w:t>
      </w:r>
      <w:r>
        <w:rPr>
          <w:vertAlign w:val="superscript"/>
        </w:rPr>
        <w:t>-1</w:t>
      </w:r>
      <w:r>
        <w:t xml:space="preserve"> и 2.0 моль л</w:t>
      </w:r>
      <w:r>
        <w:rPr>
          <w:vertAlign w:val="superscript"/>
        </w:rPr>
        <w:t>-1</w:t>
      </w:r>
      <w:r>
        <w:t xml:space="preserve">. Рассчитайте константу скорости. </w:t>
      </w:r>
    </w:p>
    <w:p w14:paraId="6F83A1C2" w14:textId="77777777" w:rsidR="00E620C6" w:rsidRDefault="001918E4">
      <w:pPr>
        <w:spacing w:after="25" w:line="259" w:lineRule="auto"/>
        <w:ind w:left="64" w:firstLine="0"/>
        <w:jc w:val="left"/>
      </w:pPr>
      <w:r>
        <w:t xml:space="preserve"> </w:t>
      </w:r>
    </w:p>
    <w:p w14:paraId="27E19586" w14:textId="77777777" w:rsidR="00E620C6" w:rsidRDefault="001918E4">
      <w:pPr>
        <w:ind w:left="59" w:right="535"/>
      </w:pPr>
      <w:r>
        <w:t>№5. Как выражается скорость реакции синтеза аммиака 1/2 N</w:t>
      </w:r>
      <w:r>
        <w:rPr>
          <w:vertAlign w:val="subscript"/>
        </w:rPr>
        <w:t>2</w:t>
      </w:r>
      <w:r>
        <w:t xml:space="preserve"> + 3/2 H</w:t>
      </w:r>
      <w:r>
        <w:rPr>
          <w:vertAlign w:val="subscript"/>
        </w:rPr>
        <w:t>2</w:t>
      </w:r>
      <w:r>
        <w:t xml:space="preserve"> = NH</w:t>
      </w:r>
      <w:r>
        <w:rPr>
          <w:vertAlign w:val="subscript"/>
        </w:rPr>
        <w:t>3</w:t>
      </w:r>
      <w:r>
        <w:t xml:space="preserve"> через концентрации азота и водорода? </w:t>
      </w:r>
    </w:p>
    <w:p w14:paraId="14320DE0" w14:textId="77777777" w:rsidR="00E620C6" w:rsidRDefault="001918E4">
      <w:pPr>
        <w:spacing w:after="34" w:line="259" w:lineRule="auto"/>
        <w:ind w:left="64" w:firstLine="0"/>
        <w:jc w:val="left"/>
      </w:pPr>
      <w:r>
        <w:t xml:space="preserve"> </w:t>
      </w:r>
    </w:p>
    <w:p w14:paraId="5F4AF5D5" w14:textId="77777777" w:rsidR="00E620C6" w:rsidRDefault="001918E4">
      <w:pPr>
        <w:ind w:left="59" w:right="535"/>
      </w:pPr>
      <w:r>
        <w:t xml:space="preserve">№6. Чему равен порядок элементарных реакций: а) </w:t>
      </w:r>
      <w:proofErr w:type="spellStart"/>
      <w:r>
        <w:t>Сl</w:t>
      </w:r>
      <w:proofErr w:type="spellEnd"/>
      <w:r>
        <w:t xml:space="preserve"> + H</w:t>
      </w:r>
      <w:r>
        <w:rPr>
          <w:vertAlign w:val="subscript"/>
        </w:rPr>
        <w:t>2</w:t>
      </w:r>
      <w:r>
        <w:t xml:space="preserve"> = </w:t>
      </w:r>
      <w:proofErr w:type="spellStart"/>
      <w:r>
        <w:t>HCl</w:t>
      </w:r>
      <w:proofErr w:type="spellEnd"/>
      <w:r>
        <w:t xml:space="preserve"> + H; б) 2NO + Cl</w:t>
      </w:r>
      <w:r>
        <w:rPr>
          <w:vertAlign w:val="subscript"/>
        </w:rPr>
        <w:t>2</w:t>
      </w:r>
      <w:r>
        <w:t xml:space="preserve"> = 2NOCl? </w:t>
      </w:r>
    </w:p>
    <w:p w14:paraId="59C5D3B4" w14:textId="77777777" w:rsidR="00E620C6" w:rsidRDefault="001918E4">
      <w:pPr>
        <w:spacing w:after="22" w:line="259" w:lineRule="auto"/>
        <w:ind w:left="64" w:firstLine="0"/>
        <w:jc w:val="left"/>
      </w:pPr>
      <w:r>
        <w:t xml:space="preserve"> </w:t>
      </w:r>
    </w:p>
    <w:p w14:paraId="15578CBD" w14:textId="77777777" w:rsidR="00E620C6" w:rsidRDefault="001918E4">
      <w:pPr>
        <w:ind w:left="59" w:right="535"/>
      </w:pPr>
      <w:r>
        <w:t xml:space="preserve">№7. Период полураспада радиоактивного изотопа </w:t>
      </w:r>
      <w:r>
        <w:rPr>
          <w:vertAlign w:val="superscript"/>
        </w:rPr>
        <w:t>14</w:t>
      </w:r>
      <w:r>
        <w:t xml:space="preserve">С – 5730 лет. При археологических раскопках было найдено дерево, содержание </w:t>
      </w:r>
      <w:r>
        <w:rPr>
          <w:vertAlign w:val="superscript"/>
        </w:rPr>
        <w:t>14</w:t>
      </w:r>
      <w:r>
        <w:t xml:space="preserve">С в котором составляет 72% от нормального. Каков возраст дерева? </w:t>
      </w:r>
    </w:p>
    <w:p w14:paraId="5ABEFB29" w14:textId="77777777" w:rsidR="00E620C6" w:rsidRDefault="001918E4">
      <w:pPr>
        <w:spacing w:after="0" w:line="259" w:lineRule="auto"/>
        <w:ind w:left="64" w:firstLine="0"/>
        <w:jc w:val="left"/>
      </w:pPr>
      <w:r>
        <w:t xml:space="preserve"> </w:t>
      </w:r>
    </w:p>
    <w:p w14:paraId="6BB63F31" w14:textId="77777777" w:rsidR="00E620C6" w:rsidRDefault="001918E4">
      <w:pPr>
        <w:ind w:left="59" w:right="535"/>
      </w:pPr>
      <w:r>
        <w:t>№8. Реакция первого порядка протекает на 30% за 7 мин. Через к</w:t>
      </w:r>
      <w:r>
        <w:t xml:space="preserve">акое время реакция завершится на 99%? </w:t>
      </w:r>
    </w:p>
    <w:p w14:paraId="49A318D6" w14:textId="77777777" w:rsidR="00E620C6" w:rsidRDefault="001918E4">
      <w:pPr>
        <w:spacing w:after="14" w:line="259" w:lineRule="auto"/>
        <w:ind w:left="64" w:firstLine="0"/>
        <w:jc w:val="left"/>
      </w:pPr>
      <w:r>
        <w:t xml:space="preserve"> </w:t>
      </w:r>
    </w:p>
    <w:p w14:paraId="10FCA216" w14:textId="77777777" w:rsidR="00E620C6" w:rsidRDefault="001918E4">
      <w:pPr>
        <w:ind w:left="59" w:right="535"/>
      </w:pPr>
      <w:r>
        <w:t xml:space="preserve">№9. Период полураспада радиоактивного изотопа </w:t>
      </w:r>
      <w:r>
        <w:rPr>
          <w:vertAlign w:val="superscript"/>
        </w:rPr>
        <w:t>137</w:t>
      </w:r>
      <w:r>
        <w:t xml:space="preserve">Cs, который попал в атмосферу в результате Чернобыльской аварии, - 29.7 лет. Через какое время количество этого изотопа составит менее 1% от исходного? </w:t>
      </w:r>
    </w:p>
    <w:p w14:paraId="46E2DF63" w14:textId="77777777" w:rsidR="00E620C6" w:rsidRDefault="001918E4">
      <w:pPr>
        <w:spacing w:after="0" w:line="259" w:lineRule="auto"/>
        <w:ind w:left="64" w:firstLine="0"/>
        <w:jc w:val="left"/>
      </w:pPr>
      <w:r>
        <w:t xml:space="preserve"> </w:t>
      </w:r>
    </w:p>
    <w:p w14:paraId="08A0B80D" w14:textId="77777777" w:rsidR="00E620C6" w:rsidRDefault="001918E4">
      <w:pPr>
        <w:ind w:left="59" w:right="535"/>
      </w:pPr>
      <w:r>
        <w:t>№10. Устано</w:t>
      </w:r>
      <w:r>
        <w:t xml:space="preserve">влено, что реакция 2 порядка (один реагент) завершается на 75% за 92 мин при исходной концентрации реагента 0.24 М. Какое время потребуется, чтобы при тех же условиях концентрация реагента достигла 0.16 М? </w:t>
      </w:r>
    </w:p>
    <w:p w14:paraId="18C19175" w14:textId="77777777" w:rsidR="00E620C6" w:rsidRDefault="001918E4">
      <w:pPr>
        <w:spacing w:after="5" w:line="259" w:lineRule="auto"/>
        <w:ind w:left="64" w:firstLine="0"/>
        <w:jc w:val="left"/>
      </w:pPr>
      <w:r>
        <w:t xml:space="preserve"> </w:t>
      </w:r>
    </w:p>
    <w:p w14:paraId="54F5FAF6" w14:textId="77777777" w:rsidR="00E620C6" w:rsidRDefault="001918E4">
      <w:pPr>
        <w:ind w:left="59" w:right="535"/>
      </w:pPr>
      <w:r>
        <w:t>№11. Реакция CH</w:t>
      </w:r>
      <w:r>
        <w:rPr>
          <w:vertAlign w:val="subscript"/>
        </w:rPr>
        <w:t>3</w:t>
      </w:r>
      <w:r>
        <w:t>CH</w:t>
      </w:r>
      <w:r>
        <w:rPr>
          <w:vertAlign w:val="subscript"/>
        </w:rPr>
        <w:t>2</w:t>
      </w:r>
      <w:r>
        <w:t>NO</w:t>
      </w:r>
      <w:r>
        <w:rPr>
          <w:vertAlign w:val="subscript"/>
        </w:rPr>
        <w:t>2</w:t>
      </w:r>
      <w:r>
        <w:t>+OH</w:t>
      </w:r>
      <w:r>
        <w:rPr>
          <w:vertAlign w:val="superscript"/>
        </w:rPr>
        <w:t>-</w:t>
      </w:r>
      <w:r>
        <w:t>→H</w:t>
      </w:r>
      <w:r>
        <w:rPr>
          <w:vertAlign w:val="subscript"/>
        </w:rPr>
        <w:t>2</w:t>
      </w:r>
      <w:r>
        <w:t>O+CH</w:t>
      </w:r>
      <w:r>
        <w:rPr>
          <w:vertAlign w:val="subscript"/>
        </w:rPr>
        <w:t>3</w:t>
      </w:r>
      <w:r>
        <w:t>CHNO</w:t>
      </w:r>
      <w:r>
        <w:rPr>
          <w:vertAlign w:val="subscript"/>
        </w:rPr>
        <w:t>2</w:t>
      </w:r>
      <w:r>
        <w:rPr>
          <w:vertAlign w:val="superscript"/>
        </w:rPr>
        <w:t xml:space="preserve">-   </w:t>
      </w:r>
      <w:r>
        <w:t>имее</w:t>
      </w:r>
      <w:r>
        <w:t xml:space="preserve">т 2 порядок и константу скорости k=39.1 л/(моль мин) при 273 K. Был приготовлен раствор, содержащий 0.004 М </w:t>
      </w:r>
      <w:proofErr w:type="spellStart"/>
      <w:r>
        <w:t>нитроэтана</w:t>
      </w:r>
      <w:proofErr w:type="spellEnd"/>
      <w:r>
        <w:t xml:space="preserve"> и 0.005 М </w:t>
      </w:r>
      <w:proofErr w:type="spellStart"/>
      <w:r>
        <w:t>NaOH</w:t>
      </w:r>
      <w:proofErr w:type="spellEnd"/>
      <w:r>
        <w:t xml:space="preserve">. Через какое время прореагирует 90% </w:t>
      </w:r>
      <w:proofErr w:type="spellStart"/>
      <w:r>
        <w:t>нитроэтана</w:t>
      </w:r>
      <w:proofErr w:type="spellEnd"/>
      <w:r>
        <w:t xml:space="preserve">? </w:t>
      </w:r>
      <w:r>
        <w:rPr>
          <w:vertAlign w:val="superscript"/>
        </w:rPr>
        <w:t xml:space="preserve"> </w:t>
      </w:r>
      <w:r>
        <w:t xml:space="preserve"> </w:t>
      </w:r>
    </w:p>
    <w:p w14:paraId="7BA997D0" w14:textId="77777777" w:rsidR="00E620C6" w:rsidRDefault="001918E4">
      <w:pPr>
        <w:spacing w:after="0" w:line="259" w:lineRule="auto"/>
        <w:ind w:left="64" w:firstLine="0"/>
        <w:jc w:val="left"/>
      </w:pPr>
      <w:r>
        <w:t xml:space="preserve"> </w:t>
      </w:r>
    </w:p>
    <w:p w14:paraId="34320EB5" w14:textId="77777777" w:rsidR="00E620C6" w:rsidRDefault="001918E4">
      <w:pPr>
        <w:ind w:left="59" w:right="535"/>
      </w:pPr>
      <w:r>
        <w:t xml:space="preserve">№12. В некоторой реакции целого порядка </w:t>
      </w:r>
      <w:proofErr w:type="spellStart"/>
      <w:r>
        <w:t>nA</w:t>
      </w:r>
      <w:proofErr w:type="spellEnd"/>
      <w:r>
        <w:t xml:space="preserve">→ B концентрация исходного </w:t>
      </w:r>
      <w:r>
        <w:t xml:space="preserve">вещества 1.0 моль/л была достигнута за 5.0 мин при начальной концентрации 3.0 моль/л и за 6.25 мин при начальной концентрации 6.0 моль/л. Установите порядок реакции. </w:t>
      </w:r>
    </w:p>
    <w:p w14:paraId="7F6B113D" w14:textId="77777777" w:rsidR="00E620C6" w:rsidRDefault="001918E4">
      <w:pPr>
        <w:spacing w:after="22" w:line="259" w:lineRule="auto"/>
        <w:ind w:left="64" w:firstLine="0"/>
        <w:jc w:val="left"/>
      </w:pPr>
      <w:r>
        <w:lastRenderedPageBreak/>
        <w:t xml:space="preserve"> </w:t>
      </w:r>
    </w:p>
    <w:p w14:paraId="4981490C" w14:textId="77777777" w:rsidR="00E620C6" w:rsidRDefault="001918E4">
      <w:pPr>
        <w:ind w:left="59" w:right="535"/>
      </w:pPr>
      <w:r>
        <w:t>№13. Кинетика реакции А = P + H</w:t>
      </w:r>
      <w:r>
        <w:rPr>
          <w:vertAlign w:val="superscript"/>
        </w:rPr>
        <w:t>+</w:t>
      </w:r>
      <w:r>
        <w:t xml:space="preserve"> изучалась путем отбора проб реакционной смеси и их тит</w:t>
      </w:r>
      <w:r>
        <w:t>рования одним и тем же раствором щелочи (A и Р с щелочью не реагируют). Объемы щелочи, которые пошли на титрование, указаны в таблице. Найти порядок реакции и константу скорости. С</w:t>
      </w:r>
      <w:r>
        <w:rPr>
          <w:vertAlign w:val="subscript"/>
        </w:rPr>
        <w:t>0</w:t>
      </w:r>
      <w:r>
        <w:t xml:space="preserve">(А) = 1 М. </w:t>
      </w:r>
    </w:p>
    <w:tbl>
      <w:tblPr>
        <w:tblStyle w:val="TableGrid"/>
        <w:tblW w:w="6088" w:type="dxa"/>
        <w:tblInd w:w="-44" w:type="dxa"/>
        <w:tblCellMar>
          <w:top w:w="16" w:type="dxa"/>
          <w:left w:w="108" w:type="dxa"/>
          <w:bottom w:w="0" w:type="dxa"/>
          <w:right w:w="38" w:type="dxa"/>
        </w:tblCellMar>
        <w:tblLook w:val="04A0" w:firstRow="1" w:lastRow="0" w:firstColumn="1" w:lastColumn="0" w:noHBand="0" w:noVBand="1"/>
      </w:tblPr>
      <w:tblGrid>
        <w:gridCol w:w="1871"/>
        <w:gridCol w:w="535"/>
        <w:gridCol w:w="992"/>
        <w:gridCol w:w="710"/>
        <w:gridCol w:w="1980"/>
      </w:tblGrid>
      <w:tr w:rsidR="00E620C6" w14:paraId="7579D996" w14:textId="77777777">
        <w:trPr>
          <w:trHeight w:val="331"/>
        </w:trPr>
        <w:tc>
          <w:tcPr>
            <w:tcW w:w="1870" w:type="dxa"/>
            <w:tcBorders>
              <w:top w:val="single" w:sz="4" w:space="0" w:color="000000"/>
              <w:left w:val="single" w:sz="4" w:space="0" w:color="000000"/>
              <w:bottom w:val="single" w:sz="4" w:space="0" w:color="000000"/>
              <w:right w:val="single" w:sz="4" w:space="0" w:color="000000"/>
            </w:tcBorders>
          </w:tcPr>
          <w:p w14:paraId="7FDC1CCF" w14:textId="77777777" w:rsidR="00E620C6" w:rsidRDefault="001918E4">
            <w:pPr>
              <w:spacing w:after="0" w:line="259" w:lineRule="auto"/>
              <w:ind w:left="0" w:firstLine="0"/>
              <w:jc w:val="left"/>
            </w:pPr>
            <w:r>
              <w:t xml:space="preserve">Время, мин </w:t>
            </w:r>
          </w:p>
        </w:tc>
        <w:tc>
          <w:tcPr>
            <w:tcW w:w="535" w:type="dxa"/>
            <w:tcBorders>
              <w:top w:val="single" w:sz="4" w:space="0" w:color="000000"/>
              <w:left w:val="single" w:sz="4" w:space="0" w:color="000000"/>
              <w:bottom w:val="single" w:sz="4" w:space="0" w:color="000000"/>
              <w:right w:val="single" w:sz="4" w:space="0" w:color="000000"/>
            </w:tcBorders>
          </w:tcPr>
          <w:p w14:paraId="3A4A2E08" w14:textId="77777777" w:rsidR="00E620C6" w:rsidRDefault="001918E4">
            <w:pPr>
              <w:spacing w:after="0" w:line="259" w:lineRule="auto"/>
              <w:ind w:left="0" w:firstLine="0"/>
              <w:jc w:val="left"/>
            </w:pPr>
            <w:r>
              <w:t xml:space="preserve">0 </w:t>
            </w:r>
          </w:p>
        </w:tc>
        <w:tc>
          <w:tcPr>
            <w:tcW w:w="992" w:type="dxa"/>
            <w:tcBorders>
              <w:top w:val="single" w:sz="4" w:space="0" w:color="000000"/>
              <w:left w:val="single" w:sz="4" w:space="0" w:color="000000"/>
              <w:bottom w:val="single" w:sz="4" w:space="0" w:color="000000"/>
              <w:right w:val="single" w:sz="4" w:space="0" w:color="000000"/>
            </w:tcBorders>
          </w:tcPr>
          <w:p w14:paraId="4AD4B40F" w14:textId="77777777" w:rsidR="00E620C6" w:rsidRDefault="001918E4">
            <w:pPr>
              <w:spacing w:after="0" w:line="259" w:lineRule="auto"/>
              <w:ind w:left="2" w:firstLine="0"/>
              <w:jc w:val="left"/>
            </w:pPr>
            <w:r>
              <w:t xml:space="preserve">27 </w:t>
            </w:r>
          </w:p>
        </w:tc>
        <w:tc>
          <w:tcPr>
            <w:tcW w:w="710" w:type="dxa"/>
            <w:tcBorders>
              <w:top w:val="single" w:sz="4" w:space="0" w:color="000000"/>
              <w:left w:val="single" w:sz="4" w:space="0" w:color="000000"/>
              <w:bottom w:val="single" w:sz="4" w:space="0" w:color="000000"/>
              <w:right w:val="single" w:sz="4" w:space="0" w:color="000000"/>
            </w:tcBorders>
          </w:tcPr>
          <w:p w14:paraId="5D0C8468" w14:textId="77777777" w:rsidR="00E620C6" w:rsidRDefault="001918E4">
            <w:pPr>
              <w:spacing w:after="0" w:line="259" w:lineRule="auto"/>
              <w:ind w:left="2" w:firstLine="0"/>
              <w:jc w:val="left"/>
            </w:pPr>
            <w:r>
              <w:t xml:space="preserve">60 </w:t>
            </w:r>
          </w:p>
        </w:tc>
        <w:tc>
          <w:tcPr>
            <w:tcW w:w="1980" w:type="dxa"/>
            <w:tcBorders>
              <w:top w:val="single" w:sz="4" w:space="0" w:color="000000"/>
              <w:left w:val="single" w:sz="4" w:space="0" w:color="000000"/>
              <w:bottom w:val="single" w:sz="4" w:space="0" w:color="000000"/>
              <w:right w:val="single" w:sz="4" w:space="0" w:color="000000"/>
            </w:tcBorders>
          </w:tcPr>
          <w:p w14:paraId="44406545" w14:textId="77777777" w:rsidR="00E620C6" w:rsidRDefault="001918E4">
            <w:pPr>
              <w:spacing w:after="0" w:line="259" w:lineRule="auto"/>
              <w:ind w:left="0" w:firstLine="0"/>
            </w:pPr>
            <w:r>
              <w:t xml:space="preserve">Бесконечность </w:t>
            </w:r>
          </w:p>
        </w:tc>
      </w:tr>
      <w:tr w:rsidR="00E620C6" w14:paraId="1272FE00" w14:textId="77777777">
        <w:trPr>
          <w:trHeight w:val="331"/>
        </w:trPr>
        <w:tc>
          <w:tcPr>
            <w:tcW w:w="1870" w:type="dxa"/>
            <w:tcBorders>
              <w:top w:val="single" w:sz="4" w:space="0" w:color="000000"/>
              <w:left w:val="single" w:sz="4" w:space="0" w:color="000000"/>
              <w:bottom w:val="single" w:sz="4" w:space="0" w:color="000000"/>
              <w:right w:val="single" w:sz="4" w:space="0" w:color="000000"/>
            </w:tcBorders>
          </w:tcPr>
          <w:p w14:paraId="5E9D414F" w14:textId="77777777" w:rsidR="00E620C6" w:rsidRDefault="001918E4">
            <w:pPr>
              <w:spacing w:after="0" w:line="259" w:lineRule="auto"/>
              <w:ind w:left="0" w:firstLine="0"/>
              <w:jc w:val="left"/>
            </w:pPr>
            <w:r>
              <w:t xml:space="preserve">Объем, мл </w:t>
            </w:r>
          </w:p>
        </w:tc>
        <w:tc>
          <w:tcPr>
            <w:tcW w:w="535" w:type="dxa"/>
            <w:tcBorders>
              <w:top w:val="single" w:sz="4" w:space="0" w:color="000000"/>
              <w:left w:val="single" w:sz="4" w:space="0" w:color="000000"/>
              <w:bottom w:val="single" w:sz="4" w:space="0" w:color="000000"/>
              <w:right w:val="single" w:sz="4" w:space="0" w:color="000000"/>
            </w:tcBorders>
          </w:tcPr>
          <w:p w14:paraId="51DF4A3E" w14:textId="77777777" w:rsidR="00E620C6" w:rsidRDefault="001918E4">
            <w:pPr>
              <w:spacing w:after="0" w:line="259" w:lineRule="auto"/>
              <w:ind w:left="0" w:firstLine="0"/>
              <w:jc w:val="left"/>
            </w:pPr>
            <w:r>
              <w:t xml:space="preserve">0 </w:t>
            </w:r>
          </w:p>
        </w:tc>
        <w:tc>
          <w:tcPr>
            <w:tcW w:w="992" w:type="dxa"/>
            <w:tcBorders>
              <w:top w:val="single" w:sz="4" w:space="0" w:color="000000"/>
              <w:left w:val="single" w:sz="4" w:space="0" w:color="000000"/>
              <w:bottom w:val="single" w:sz="4" w:space="0" w:color="000000"/>
              <w:right w:val="single" w:sz="4" w:space="0" w:color="000000"/>
            </w:tcBorders>
          </w:tcPr>
          <w:p w14:paraId="7E2FFE7E" w14:textId="77777777" w:rsidR="00E620C6" w:rsidRDefault="001918E4">
            <w:pPr>
              <w:spacing w:after="0" w:line="259" w:lineRule="auto"/>
              <w:ind w:left="2" w:firstLine="0"/>
              <w:jc w:val="left"/>
            </w:pPr>
            <w:r>
              <w:t xml:space="preserve">36,2 </w:t>
            </w:r>
          </w:p>
        </w:tc>
        <w:tc>
          <w:tcPr>
            <w:tcW w:w="710" w:type="dxa"/>
            <w:tcBorders>
              <w:top w:val="single" w:sz="4" w:space="0" w:color="000000"/>
              <w:left w:val="single" w:sz="4" w:space="0" w:color="000000"/>
              <w:bottom w:val="single" w:sz="4" w:space="0" w:color="000000"/>
              <w:right w:val="single" w:sz="4" w:space="0" w:color="000000"/>
            </w:tcBorders>
          </w:tcPr>
          <w:p w14:paraId="12431D0A" w14:textId="77777777" w:rsidR="00E620C6" w:rsidRDefault="001918E4">
            <w:pPr>
              <w:spacing w:after="0" w:line="259" w:lineRule="auto"/>
              <w:ind w:left="2" w:firstLine="0"/>
            </w:pPr>
            <w:r>
              <w:t xml:space="preserve">52,0 </w:t>
            </w:r>
          </w:p>
        </w:tc>
        <w:tc>
          <w:tcPr>
            <w:tcW w:w="1980" w:type="dxa"/>
            <w:tcBorders>
              <w:top w:val="single" w:sz="4" w:space="0" w:color="000000"/>
              <w:left w:val="single" w:sz="4" w:space="0" w:color="000000"/>
              <w:bottom w:val="single" w:sz="4" w:space="0" w:color="000000"/>
              <w:right w:val="single" w:sz="4" w:space="0" w:color="000000"/>
            </w:tcBorders>
          </w:tcPr>
          <w:p w14:paraId="33BDC673" w14:textId="77777777" w:rsidR="00E620C6" w:rsidRDefault="001918E4">
            <w:pPr>
              <w:spacing w:after="0" w:line="259" w:lineRule="auto"/>
              <w:ind w:left="0" w:firstLine="0"/>
              <w:jc w:val="left"/>
            </w:pPr>
            <w:r>
              <w:t xml:space="preserve">59,4 </w:t>
            </w:r>
          </w:p>
        </w:tc>
      </w:tr>
    </w:tbl>
    <w:p w14:paraId="6086FFC5" w14:textId="77777777" w:rsidR="00E620C6" w:rsidRDefault="001918E4">
      <w:pPr>
        <w:spacing w:after="0" w:line="259" w:lineRule="auto"/>
        <w:ind w:left="64" w:firstLine="0"/>
        <w:jc w:val="left"/>
      </w:pPr>
      <w:r>
        <w:t xml:space="preserve"> </w:t>
      </w:r>
    </w:p>
    <w:p w14:paraId="360F0421" w14:textId="77777777" w:rsidR="00E620C6" w:rsidRDefault="001918E4">
      <w:pPr>
        <w:spacing w:after="0" w:line="259" w:lineRule="auto"/>
        <w:ind w:left="64" w:firstLine="0"/>
        <w:jc w:val="left"/>
      </w:pPr>
      <w:r>
        <w:t xml:space="preserve"> </w:t>
      </w:r>
    </w:p>
    <w:p w14:paraId="791E3E7A" w14:textId="77777777" w:rsidR="00E620C6" w:rsidRDefault="001918E4">
      <w:pPr>
        <w:spacing w:after="0" w:line="259" w:lineRule="auto"/>
        <w:ind w:left="64" w:firstLine="0"/>
        <w:jc w:val="left"/>
      </w:pPr>
      <w:r>
        <w:t xml:space="preserve"> </w:t>
      </w:r>
    </w:p>
    <w:p w14:paraId="184FBC05" w14:textId="77777777" w:rsidR="00E620C6" w:rsidRDefault="001918E4">
      <w:pPr>
        <w:ind w:left="59" w:right="535"/>
      </w:pPr>
      <w:r>
        <w:t>№14. Определите порядок реакции A = B по зависимости между временем полураспада и начальной С</w:t>
      </w:r>
      <w:r>
        <w:rPr>
          <w:vertAlign w:val="subscript"/>
        </w:rPr>
        <w:t>А</w:t>
      </w:r>
      <w:r>
        <w:t xml:space="preserve">: </w:t>
      </w:r>
    </w:p>
    <w:tbl>
      <w:tblPr>
        <w:tblStyle w:val="TableGrid"/>
        <w:tblW w:w="6234" w:type="dxa"/>
        <w:tblInd w:w="-44" w:type="dxa"/>
        <w:tblCellMar>
          <w:top w:w="16" w:type="dxa"/>
          <w:left w:w="108" w:type="dxa"/>
          <w:bottom w:w="0" w:type="dxa"/>
          <w:right w:w="43" w:type="dxa"/>
        </w:tblCellMar>
        <w:tblLook w:val="04A0" w:firstRow="1" w:lastRow="0" w:firstColumn="1" w:lastColumn="0" w:noHBand="0" w:noVBand="1"/>
      </w:tblPr>
      <w:tblGrid>
        <w:gridCol w:w="2972"/>
        <w:gridCol w:w="768"/>
        <w:gridCol w:w="792"/>
        <w:gridCol w:w="852"/>
        <w:gridCol w:w="850"/>
      </w:tblGrid>
      <w:tr w:rsidR="00E620C6" w14:paraId="3603AD2E" w14:textId="77777777">
        <w:trPr>
          <w:trHeight w:val="331"/>
        </w:trPr>
        <w:tc>
          <w:tcPr>
            <w:tcW w:w="2972" w:type="dxa"/>
            <w:tcBorders>
              <w:top w:val="single" w:sz="4" w:space="0" w:color="000000"/>
              <w:left w:val="single" w:sz="4" w:space="0" w:color="000000"/>
              <w:bottom w:val="single" w:sz="4" w:space="0" w:color="000000"/>
              <w:right w:val="single" w:sz="4" w:space="0" w:color="000000"/>
            </w:tcBorders>
          </w:tcPr>
          <w:p w14:paraId="45ECBC4C" w14:textId="77777777" w:rsidR="00E620C6" w:rsidRDefault="001918E4">
            <w:pPr>
              <w:spacing w:after="0" w:line="259" w:lineRule="auto"/>
              <w:ind w:left="0" w:firstLine="0"/>
              <w:jc w:val="left"/>
            </w:pPr>
            <w:r>
              <w:t xml:space="preserve">Концентрация А, М </w:t>
            </w:r>
          </w:p>
        </w:tc>
        <w:tc>
          <w:tcPr>
            <w:tcW w:w="768" w:type="dxa"/>
            <w:tcBorders>
              <w:top w:val="single" w:sz="4" w:space="0" w:color="000000"/>
              <w:left w:val="single" w:sz="4" w:space="0" w:color="000000"/>
              <w:bottom w:val="single" w:sz="4" w:space="0" w:color="000000"/>
              <w:right w:val="single" w:sz="4" w:space="0" w:color="000000"/>
            </w:tcBorders>
          </w:tcPr>
          <w:p w14:paraId="26007718" w14:textId="77777777" w:rsidR="00E620C6" w:rsidRDefault="001918E4">
            <w:pPr>
              <w:spacing w:after="0" w:line="259" w:lineRule="auto"/>
              <w:ind w:left="2" w:firstLine="0"/>
            </w:pPr>
            <w:r>
              <w:t xml:space="preserve">0,05 </w:t>
            </w:r>
          </w:p>
        </w:tc>
        <w:tc>
          <w:tcPr>
            <w:tcW w:w="792" w:type="dxa"/>
            <w:tcBorders>
              <w:top w:val="single" w:sz="4" w:space="0" w:color="000000"/>
              <w:left w:val="single" w:sz="4" w:space="0" w:color="000000"/>
              <w:bottom w:val="single" w:sz="4" w:space="0" w:color="000000"/>
              <w:right w:val="single" w:sz="4" w:space="0" w:color="000000"/>
            </w:tcBorders>
          </w:tcPr>
          <w:p w14:paraId="7AE59221" w14:textId="77777777" w:rsidR="00E620C6" w:rsidRDefault="001918E4">
            <w:pPr>
              <w:spacing w:after="0" w:line="259" w:lineRule="auto"/>
              <w:ind w:left="0" w:firstLine="0"/>
              <w:jc w:val="left"/>
            </w:pPr>
            <w:r>
              <w:t xml:space="preserve">0,1 </w:t>
            </w:r>
          </w:p>
        </w:tc>
        <w:tc>
          <w:tcPr>
            <w:tcW w:w="852" w:type="dxa"/>
            <w:tcBorders>
              <w:top w:val="single" w:sz="4" w:space="0" w:color="000000"/>
              <w:left w:val="single" w:sz="4" w:space="0" w:color="000000"/>
              <w:bottom w:val="single" w:sz="4" w:space="0" w:color="000000"/>
              <w:right w:val="single" w:sz="4" w:space="0" w:color="000000"/>
            </w:tcBorders>
          </w:tcPr>
          <w:p w14:paraId="542407F4" w14:textId="77777777" w:rsidR="00E620C6" w:rsidRDefault="001918E4">
            <w:pPr>
              <w:spacing w:after="0" w:line="259" w:lineRule="auto"/>
              <w:ind w:left="0" w:firstLine="0"/>
              <w:jc w:val="left"/>
            </w:pPr>
            <w:r>
              <w:t xml:space="preserve">0,2 </w:t>
            </w:r>
          </w:p>
        </w:tc>
        <w:tc>
          <w:tcPr>
            <w:tcW w:w="850" w:type="dxa"/>
            <w:tcBorders>
              <w:top w:val="single" w:sz="4" w:space="0" w:color="000000"/>
              <w:left w:val="single" w:sz="4" w:space="0" w:color="000000"/>
              <w:bottom w:val="single" w:sz="4" w:space="0" w:color="000000"/>
              <w:right w:val="single" w:sz="4" w:space="0" w:color="000000"/>
            </w:tcBorders>
          </w:tcPr>
          <w:p w14:paraId="0552012C" w14:textId="77777777" w:rsidR="00E620C6" w:rsidRDefault="001918E4">
            <w:pPr>
              <w:spacing w:after="0" w:line="259" w:lineRule="auto"/>
              <w:ind w:left="0" w:firstLine="0"/>
              <w:jc w:val="left"/>
            </w:pPr>
            <w:r>
              <w:t xml:space="preserve">0,4 </w:t>
            </w:r>
          </w:p>
        </w:tc>
      </w:tr>
      <w:tr w:rsidR="00E620C6" w14:paraId="427D653E" w14:textId="77777777">
        <w:trPr>
          <w:trHeight w:val="334"/>
        </w:trPr>
        <w:tc>
          <w:tcPr>
            <w:tcW w:w="2972" w:type="dxa"/>
            <w:tcBorders>
              <w:top w:val="single" w:sz="4" w:space="0" w:color="000000"/>
              <w:left w:val="single" w:sz="4" w:space="0" w:color="000000"/>
              <w:bottom w:val="single" w:sz="4" w:space="0" w:color="000000"/>
              <w:right w:val="single" w:sz="4" w:space="0" w:color="000000"/>
            </w:tcBorders>
          </w:tcPr>
          <w:p w14:paraId="4617A064" w14:textId="77777777" w:rsidR="00E620C6" w:rsidRDefault="001918E4">
            <w:pPr>
              <w:spacing w:after="0" w:line="259" w:lineRule="auto"/>
              <w:ind w:left="0" w:firstLine="0"/>
            </w:pPr>
            <w:r>
              <w:t xml:space="preserve">Период полураспада, ч </w:t>
            </w:r>
          </w:p>
        </w:tc>
        <w:tc>
          <w:tcPr>
            <w:tcW w:w="768" w:type="dxa"/>
            <w:tcBorders>
              <w:top w:val="single" w:sz="4" w:space="0" w:color="000000"/>
              <w:left w:val="single" w:sz="4" w:space="0" w:color="000000"/>
              <w:bottom w:val="single" w:sz="4" w:space="0" w:color="000000"/>
              <w:right w:val="single" w:sz="4" w:space="0" w:color="000000"/>
            </w:tcBorders>
          </w:tcPr>
          <w:p w14:paraId="1370FEA3" w14:textId="77777777" w:rsidR="00E620C6" w:rsidRDefault="001918E4">
            <w:pPr>
              <w:spacing w:after="0" w:line="259" w:lineRule="auto"/>
              <w:ind w:left="2" w:firstLine="0"/>
              <w:jc w:val="left"/>
            </w:pPr>
            <w:r>
              <w:t xml:space="preserve">648 </w:t>
            </w:r>
          </w:p>
        </w:tc>
        <w:tc>
          <w:tcPr>
            <w:tcW w:w="792" w:type="dxa"/>
            <w:tcBorders>
              <w:top w:val="single" w:sz="4" w:space="0" w:color="000000"/>
              <w:left w:val="single" w:sz="4" w:space="0" w:color="000000"/>
              <w:bottom w:val="single" w:sz="4" w:space="0" w:color="000000"/>
              <w:right w:val="single" w:sz="4" w:space="0" w:color="000000"/>
            </w:tcBorders>
          </w:tcPr>
          <w:p w14:paraId="70E572AD" w14:textId="77777777" w:rsidR="00E620C6" w:rsidRDefault="001918E4">
            <w:pPr>
              <w:spacing w:after="0" w:line="259" w:lineRule="auto"/>
              <w:ind w:left="0" w:firstLine="0"/>
              <w:jc w:val="left"/>
            </w:pPr>
            <w:r>
              <w:t xml:space="preserve">162 </w:t>
            </w:r>
          </w:p>
        </w:tc>
        <w:tc>
          <w:tcPr>
            <w:tcW w:w="852" w:type="dxa"/>
            <w:tcBorders>
              <w:top w:val="single" w:sz="4" w:space="0" w:color="000000"/>
              <w:left w:val="single" w:sz="4" w:space="0" w:color="000000"/>
              <w:bottom w:val="single" w:sz="4" w:space="0" w:color="000000"/>
              <w:right w:val="single" w:sz="4" w:space="0" w:color="000000"/>
            </w:tcBorders>
          </w:tcPr>
          <w:p w14:paraId="2D6D5148" w14:textId="77777777" w:rsidR="00E620C6" w:rsidRDefault="001918E4">
            <w:pPr>
              <w:spacing w:after="0" w:line="259" w:lineRule="auto"/>
              <w:ind w:left="0" w:firstLine="0"/>
              <w:jc w:val="left"/>
            </w:pPr>
            <w:r>
              <w:t xml:space="preserve">41 </w:t>
            </w:r>
          </w:p>
        </w:tc>
        <w:tc>
          <w:tcPr>
            <w:tcW w:w="850" w:type="dxa"/>
            <w:tcBorders>
              <w:top w:val="single" w:sz="4" w:space="0" w:color="000000"/>
              <w:left w:val="single" w:sz="4" w:space="0" w:color="000000"/>
              <w:bottom w:val="single" w:sz="4" w:space="0" w:color="000000"/>
              <w:right w:val="single" w:sz="4" w:space="0" w:color="000000"/>
            </w:tcBorders>
          </w:tcPr>
          <w:p w14:paraId="55D40980" w14:textId="77777777" w:rsidR="00E620C6" w:rsidRDefault="001918E4">
            <w:pPr>
              <w:spacing w:after="0" w:line="259" w:lineRule="auto"/>
              <w:ind w:left="0" w:firstLine="0"/>
              <w:jc w:val="left"/>
            </w:pPr>
            <w:r>
              <w:t xml:space="preserve">10 </w:t>
            </w:r>
          </w:p>
        </w:tc>
      </w:tr>
    </w:tbl>
    <w:p w14:paraId="5FA1CB05" w14:textId="77777777" w:rsidR="00E620C6" w:rsidRDefault="001918E4">
      <w:pPr>
        <w:spacing w:after="0" w:line="259" w:lineRule="auto"/>
        <w:ind w:left="64" w:firstLine="0"/>
        <w:jc w:val="left"/>
      </w:pPr>
      <w:r>
        <w:t xml:space="preserve"> </w:t>
      </w:r>
    </w:p>
    <w:p w14:paraId="5CF6744D" w14:textId="77777777" w:rsidR="00E620C6" w:rsidRDefault="001918E4">
      <w:pPr>
        <w:ind w:left="59" w:right="535"/>
      </w:pPr>
      <w:r>
        <w:t xml:space="preserve">№15. В реакции A + B = AB начальная скорость измерялась при различных начальных концентрациях. Напишите кинетическое уравнение реакции в дифференциальной форме. </w:t>
      </w:r>
    </w:p>
    <w:tbl>
      <w:tblPr>
        <w:tblStyle w:val="TableGrid"/>
        <w:tblW w:w="5665" w:type="dxa"/>
        <w:tblInd w:w="-44" w:type="dxa"/>
        <w:tblCellMar>
          <w:top w:w="16" w:type="dxa"/>
          <w:left w:w="146" w:type="dxa"/>
          <w:bottom w:w="0" w:type="dxa"/>
          <w:right w:w="79" w:type="dxa"/>
        </w:tblCellMar>
        <w:tblLook w:val="04A0" w:firstRow="1" w:lastRow="0" w:firstColumn="1" w:lastColumn="0" w:noHBand="0" w:noVBand="1"/>
      </w:tblPr>
      <w:tblGrid>
        <w:gridCol w:w="1980"/>
        <w:gridCol w:w="1702"/>
        <w:gridCol w:w="1983"/>
      </w:tblGrid>
      <w:tr w:rsidR="00E620C6" w14:paraId="59FA76C1" w14:textId="77777777">
        <w:trPr>
          <w:trHeight w:val="334"/>
        </w:trPr>
        <w:tc>
          <w:tcPr>
            <w:tcW w:w="1980" w:type="dxa"/>
            <w:tcBorders>
              <w:top w:val="single" w:sz="4" w:space="0" w:color="000000"/>
              <w:left w:val="single" w:sz="4" w:space="0" w:color="000000"/>
              <w:bottom w:val="single" w:sz="4" w:space="0" w:color="000000"/>
              <w:right w:val="single" w:sz="4" w:space="0" w:color="000000"/>
            </w:tcBorders>
          </w:tcPr>
          <w:p w14:paraId="75D8A6FB" w14:textId="77777777" w:rsidR="00E620C6" w:rsidRDefault="001918E4">
            <w:pPr>
              <w:spacing w:after="0" w:line="259" w:lineRule="auto"/>
              <w:ind w:left="0" w:right="67" w:firstLine="0"/>
              <w:jc w:val="center"/>
            </w:pPr>
            <w:r>
              <w:t>[A]</w:t>
            </w:r>
            <w:r>
              <w:rPr>
                <w:vertAlign w:val="subscript"/>
              </w:rPr>
              <w:t>0</w:t>
            </w:r>
            <w:r>
              <w:t xml:space="preserve">, моль/л </w:t>
            </w:r>
          </w:p>
        </w:tc>
        <w:tc>
          <w:tcPr>
            <w:tcW w:w="1702" w:type="dxa"/>
            <w:tcBorders>
              <w:top w:val="single" w:sz="4" w:space="0" w:color="000000"/>
              <w:left w:val="single" w:sz="4" w:space="0" w:color="000000"/>
              <w:bottom w:val="single" w:sz="4" w:space="0" w:color="000000"/>
              <w:right w:val="single" w:sz="4" w:space="0" w:color="000000"/>
            </w:tcBorders>
          </w:tcPr>
          <w:p w14:paraId="138AD270" w14:textId="77777777" w:rsidR="00E620C6" w:rsidRDefault="001918E4">
            <w:pPr>
              <w:spacing w:after="0" w:line="259" w:lineRule="auto"/>
              <w:ind w:left="0" w:firstLine="0"/>
              <w:jc w:val="left"/>
            </w:pPr>
            <w:r>
              <w:t>[B]</w:t>
            </w:r>
            <w:r>
              <w:rPr>
                <w:vertAlign w:val="subscript"/>
              </w:rPr>
              <w:t>0</w:t>
            </w:r>
            <w:r>
              <w:t xml:space="preserve">, моль/л </w:t>
            </w:r>
          </w:p>
        </w:tc>
        <w:tc>
          <w:tcPr>
            <w:tcW w:w="1983" w:type="dxa"/>
            <w:tcBorders>
              <w:top w:val="single" w:sz="4" w:space="0" w:color="000000"/>
              <w:left w:val="single" w:sz="4" w:space="0" w:color="000000"/>
              <w:bottom w:val="single" w:sz="4" w:space="0" w:color="000000"/>
              <w:right w:val="single" w:sz="4" w:space="0" w:color="000000"/>
            </w:tcBorders>
          </w:tcPr>
          <w:p w14:paraId="4FB7D1DA" w14:textId="77777777" w:rsidR="00E620C6" w:rsidRDefault="001918E4">
            <w:pPr>
              <w:spacing w:after="0" w:line="259" w:lineRule="auto"/>
              <w:ind w:left="36" w:firstLine="0"/>
              <w:jc w:val="left"/>
            </w:pPr>
            <w:r>
              <w:rPr>
                <w:i/>
              </w:rPr>
              <w:t>w</w:t>
            </w:r>
            <w:r>
              <w:rPr>
                <w:vertAlign w:val="subscript"/>
              </w:rPr>
              <w:t>0</w:t>
            </w:r>
            <w:r>
              <w:t>, моль/(л</w:t>
            </w:r>
            <w:r>
              <w:rPr>
                <w:vertAlign w:val="superscript"/>
              </w:rPr>
              <w:t xml:space="preserve">. </w:t>
            </w:r>
            <w:r>
              <w:t xml:space="preserve">с) </w:t>
            </w:r>
          </w:p>
        </w:tc>
      </w:tr>
      <w:tr w:rsidR="00E620C6" w14:paraId="18E2074C" w14:textId="77777777">
        <w:trPr>
          <w:trHeight w:val="331"/>
        </w:trPr>
        <w:tc>
          <w:tcPr>
            <w:tcW w:w="1980" w:type="dxa"/>
            <w:tcBorders>
              <w:top w:val="single" w:sz="4" w:space="0" w:color="000000"/>
              <w:left w:val="single" w:sz="4" w:space="0" w:color="000000"/>
              <w:bottom w:val="single" w:sz="4" w:space="0" w:color="000000"/>
              <w:right w:val="single" w:sz="4" w:space="0" w:color="000000"/>
            </w:tcBorders>
          </w:tcPr>
          <w:p w14:paraId="78AAACCA" w14:textId="77777777" w:rsidR="00E620C6" w:rsidRDefault="001918E4">
            <w:pPr>
              <w:spacing w:after="0" w:line="259" w:lineRule="auto"/>
              <w:ind w:left="0" w:right="68" w:firstLine="0"/>
              <w:jc w:val="center"/>
            </w:pPr>
            <w:r>
              <w:t xml:space="preserve">2.0 </w:t>
            </w:r>
          </w:p>
        </w:tc>
        <w:tc>
          <w:tcPr>
            <w:tcW w:w="1702" w:type="dxa"/>
            <w:tcBorders>
              <w:top w:val="single" w:sz="4" w:space="0" w:color="000000"/>
              <w:left w:val="single" w:sz="4" w:space="0" w:color="000000"/>
              <w:bottom w:val="single" w:sz="4" w:space="0" w:color="000000"/>
              <w:right w:val="single" w:sz="4" w:space="0" w:color="000000"/>
            </w:tcBorders>
          </w:tcPr>
          <w:p w14:paraId="46B3CA0D" w14:textId="77777777" w:rsidR="00E620C6" w:rsidRDefault="001918E4">
            <w:pPr>
              <w:spacing w:after="0" w:line="259" w:lineRule="auto"/>
              <w:ind w:left="0" w:right="69" w:firstLine="0"/>
              <w:jc w:val="center"/>
            </w:pPr>
            <w:r>
              <w:t xml:space="preserve">1.0 </w:t>
            </w:r>
          </w:p>
        </w:tc>
        <w:tc>
          <w:tcPr>
            <w:tcW w:w="1983" w:type="dxa"/>
            <w:tcBorders>
              <w:top w:val="single" w:sz="4" w:space="0" w:color="000000"/>
              <w:left w:val="single" w:sz="4" w:space="0" w:color="000000"/>
              <w:bottom w:val="single" w:sz="4" w:space="0" w:color="000000"/>
              <w:right w:val="single" w:sz="4" w:space="0" w:color="000000"/>
            </w:tcBorders>
          </w:tcPr>
          <w:p w14:paraId="7A5B3A8C" w14:textId="77777777" w:rsidR="00E620C6" w:rsidRDefault="001918E4">
            <w:pPr>
              <w:spacing w:after="0" w:line="259" w:lineRule="auto"/>
              <w:ind w:left="0" w:right="67" w:firstLine="0"/>
              <w:jc w:val="center"/>
            </w:pPr>
            <w:r>
              <w:t xml:space="preserve">0.05 </w:t>
            </w:r>
          </w:p>
        </w:tc>
      </w:tr>
      <w:tr w:rsidR="00E620C6" w14:paraId="165A41C2" w14:textId="77777777">
        <w:trPr>
          <w:trHeight w:val="331"/>
        </w:trPr>
        <w:tc>
          <w:tcPr>
            <w:tcW w:w="1980" w:type="dxa"/>
            <w:tcBorders>
              <w:top w:val="single" w:sz="4" w:space="0" w:color="000000"/>
              <w:left w:val="single" w:sz="4" w:space="0" w:color="000000"/>
              <w:bottom w:val="single" w:sz="4" w:space="0" w:color="000000"/>
              <w:right w:val="single" w:sz="4" w:space="0" w:color="000000"/>
            </w:tcBorders>
          </w:tcPr>
          <w:p w14:paraId="323E9A98" w14:textId="77777777" w:rsidR="00E620C6" w:rsidRDefault="001918E4">
            <w:pPr>
              <w:spacing w:after="0" w:line="259" w:lineRule="auto"/>
              <w:ind w:left="0" w:right="68" w:firstLine="0"/>
              <w:jc w:val="center"/>
            </w:pPr>
            <w:r>
              <w:t xml:space="preserve">0.1 </w:t>
            </w:r>
          </w:p>
        </w:tc>
        <w:tc>
          <w:tcPr>
            <w:tcW w:w="1702" w:type="dxa"/>
            <w:tcBorders>
              <w:top w:val="single" w:sz="4" w:space="0" w:color="000000"/>
              <w:left w:val="single" w:sz="4" w:space="0" w:color="000000"/>
              <w:bottom w:val="single" w:sz="4" w:space="0" w:color="000000"/>
              <w:right w:val="single" w:sz="4" w:space="0" w:color="000000"/>
            </w:tcBorders>
          </w:tcPr>
          <w:p w14:paraId="26BD8499" w14:textId="77777777" w:rsidR="00E620C6" w:rsidRDefault="001918E4">
            <w:pPr>
              <w:spacing w:after="0" w:line="259" w:lineRule="auto"/>
              <w:ind w:left="0" w:right="69" w:firstLine="0"/>
              <w:jc w:val="center"/>
            </w:pPr>
            <w:r>
              <w:t xml:space="preserve">1.0 </w:t>
            </w:r>
          </w:p>
        </w:tc>
        <w:tc>
          <w:tcPr>
            <w:tcW w:w="1983" w:type="dxa"/>
            <w:tcBorders>
              <w:top w:val="single" w:sz="4" w:space="0" w:color="000000"/>
              <w:left w:val="single" w:sz="4" w:space="0" w:color="000000"/>
              <w:bottom w:val="single" w:sz="4" w:space="0" w:color="000000"/>
              <w:right w:val="single" w:sz="4" w:space="0" w:color="000000"/>
            </w:tcBorders>
          </w:tcPr>
          <w:p w14:paraId="4F94B115" w14:textId="77777777" w:rsidR="00E620C6" w:rsidRDefault="001918E4">
            <w:pPr>
              <w:spacing w:after="0" w:line="259" w:lineRule="auto"/>
              <w:ind w:left="0" w:right="65" w:firstLine="0"/>
              <w:jc w:val="center"/>
            </w:pPr>
            <w:r>
              <w:t xml:space="preserve">0.0025 </w:t>
            </w:r>
          </w:p>
        </w:tc>
      </w:tr>
      <w:tr w:rsidR="00E620C6" w14:paraId="0BF8B6E7" w14:textId="77777777">
        <w:trPr>
          <w:trHeight w:val="334"/>
        </w:trPr>
        <w:tc>
          <w:tcPr>
            <w:tcW w:w="1980" w:type="dxa"/>
            <w:tcBorders>
              <w:top w:val="single" w:sz="4" w:space="0" w:color="000000"/>
              <w:left w:val="single" w:sz="4" w:space="0" w:color="000000"/>
              <w:bottom w:val="single" w:sz="4" w:space="0" w:color="000000"/>
              <w:right w:val="single" w:sz="4" w:space="0" w:color="000000"/>
            </w:tcBorders>
          </w:tcPr>
          <w:p w14:paraId="1F995BC3" w14:textId="77777777" w:rsidR="00E620C6" w:rsidRDefault="001918E4">
            <w:pPr>
              <w:spacing w:after="0" w:line="259" w:lineRule="auto"/>
              <w:ind w:left="0" w:right="68" w:firstLine="0"/>
              <w:jc w:val="center"/>
            </w:pPr>
            <w:r>
              <w:t xml:space="preserve">1.0 </w:t>
            </w:r>
          </w:p>
        </w:tc>
        <w:tc>
          <w:tcPr>
            <w:tcW w:w="1702" w:type="dxa"/>
            <w:tcBorders>
              <w:top w:val="single" w:sz="4" w:space="0" w:color="000000"/>
              <w:left w:val="single" w:sz="4" w:space="0" w:color="000000"/>
              <w:bottom w:val="single" w:sz="4" w:space="0" w:color="000000"/>
              <w:right w:val="single" w:sz="4" w:space="0" w:color="000000"/>
            </w:tcBorders>
          </w:tcPr>
          <w:p w14:paraId="596208BA" w14:textId="77777777" w:rsidR="00E620C6" w:rsidRDefault="001918E4">
            <w:pPr>
              <w:spacing w:after="0" w:line="259" w:lineRule="auto"/>
              <w:ind w:left="0" w:right="69" w:firstLine="0"/>
              <w:jc w:val="center"/>
            </w:pPr>
            <w:r>
              <w:t xml:space="preserve">0.4 </w:t>
            </w:r>
          </w:p>
        </w:tc>
        <w:tc>
          <w:tcPr>
            <w:tcW w:w="1983" w:type="dxa"/>
            <w:tcBorders>
              <w:top w:val="single" w:sz="4" w:space="0" w:color="000000"/>
              <w:left w:val="single" w:sz="4" w:space="0" w:color="000000"/>
              <w:bottom w:val="single" w:sz="4" w:space="0" w:color="000000"/>
              <w:right w:val="single" w:sz="4" w:space="0" w:color="000000"/>
            </w:tcBorders>
          </w:tcPr>
          <w:p w14:paraId="20F5ACF3" w14:textId="77777777" w:rsidR="00E620C6" w:rsidRDefault="001918E4">
            <w:pPr>
              <w:spacing w:after="0" w:line="259" w:lineRule="auto"/>
              <w:ind w:left="0" w:right="65" w:firstLine="0"/>
              <w:jc w:val="center"/>
            </w:pPr>
            <w:r>
              <w:t xml:space="preserve">0.004 </w:t>
            </w:r>
          </w:p>
        </w:tc>
      </w:tr>
    </w:tbl>
    <w:p w14:paraId="5F8D807A" w14:textId="77777777" w:rsidR="00E620C6" w:rsidRDefault="001918E4">
      <w:pPr>
        <w:spacing w:after="0" w:line="259" w:lineRule="auto"/>
        <w:ind w:left="64" w:firstLine="0"/>
        <w:jc w:val="left"/>
      </w:pPr>
      <w:r>
        <w:t xml:space="preserve"> </w:t>
      </w:r>
    </w:p>
    <w:p w14:paraId="5286A9E0" w14:textId="77777777" w:rsidR="00E620C6" w:rsidRDefault="001918E4">
      <w:pPr>
        <w:ind w:left="59" w:right="535"/>
      </w:pPr>
      <w:r>
        <w:t xml:space="preserve">№16. Реакция имеет целочисленный порядок. Отношение времен превращения на кратную часть равно t </w:t>
      </w:r>
      <w:r>
        <w:rPr>
          <w:vertAlign w:val="subscript"/>
        </w:rPr>
        <w:t>1/2</w:t>
      </w:r>
      <w:r>
        <w:t xml:space="preserve"> / t </w:t>
      </w:r>
      <w:r>
        <w:rPr>
          <w:vertAlign w:val="subscript"/>
        </w:rPr>
        <w:t>1/3</w:t>
      </w:r>
      <w:r>
        <w:t xml:space="preserve"> = 2. Определите порядок реакции. </w:t>
      </w:r>
    </w:p>
    <w:p w14:paraId="132FE340" w14:textId="77777777" w:rsidR="00E620C6" w:rsidRDefault="001918E4">
      <w:pPr>
        <w:spacing w:after="25" w:line="259" w:lineRule="auto"/>
        <w:ind w:left="64" w:firstLine="0"/>
        <w:jc w:val="left"/>
      </w:pPr>
      <w:r>
        <w:t xml:space="preserve"> </w:t>
      </w:r>
    </w:p>
    <w:p w14:paraId="2F2DBECE" w14:textId="77777777" w:rsidR="00E620C6" w:rsidRDefault="001918E4">
      <w:pPr>
        <w:ind w:left="59" w:right="535"/>
      </w:pPr>
      <w:r>
        <w:t>№17. При помощи правила Вант-</w:t>
      </w:r>
      <w:r>
        <w:t>Гоффа вычислите, при какой температуре реакция закончится за 15 минут, если при 20</w:t>
      </w:r>
      <w:r>
        <w:rPr>
          <w:vertAlign w:val="superscript"/>
        </w:rPr>
        <w:t>o</w:t>
      </w:r>
      <w:r>
        <w:t xml:space="preserve">C на это требуется 2 ч. Температурный коэффициент скорости равен 3.  </w:t>
      </w:r>
    </w:p>
    <w:p w14:paraId="08FDB34A" w14:textId="77777777" w:rsidR="00E620C6" w:rsidRDefault="001918E4">
      <w:pPr>
        <w:spacing w:after="23" w:line="259" w:lineRule="auto"/>
        <w:ind w:left="64" w:firstLine="0"/>
        <w:jc w:val="left"/>
      </w:pPr>
      <w:r>
        <w:t xml:space="preserve"> </w:t>
      </w:r>
    </w:p>
    <w:p w14:paraId="07D3D82E" w14:textId="77777777" w:rsidR="00E620C6" w:rsidRDefault="001918E4">
      <w:pPr>
        <w:ind w:left="59" w:right="535"/>
      </w:pPr>
      <w:r>
        <w:t>№18. Время полураспада вещества при 323 К равно 100 мин, а при 353 К – 15 мин. Определите температурн</w:t>
      </w:r>
      <w:r>
        <w:t xml:space="preserve">ый коэффициент скорости. </w:t>
      </w:r>
    </w:p>
    <w:p w14:paraId="65191C53" w14:textId="77777777" w:rsidR="00E620C6" w:rsidRDefault="001918E4">
      <w:pPr>
        <w:spacing w:after="0" w:line="259" w:lineRule="auto"/>
        <w:ind w:left="64" w:firstLine="0"/>
        <w:jc w:val="left"/>
      </w:pPr>
      <w:r>
        <w:t xml:space="preserve"> </w:t>
      </w:r>
    </w:p>
    <w:p w14:paraId="0F607E29" w14:textId="77777777" w:rsidR="00E620C6" w:rsidRDefault="001918E4">
      <w:pPr>
        <w:ind w:left="59" w:right="535"/>
      </w:pPr>
      <w:r>
        <w:t>№19. Какой должна быть энергия активации, чтобы скорость реакции увеличилась в 3 раза при возрастании температуры на 10</w:t>
      </w:r>
      <w:r>
        <w:rPr>
          <w:vertAlign w:val="superscript"/>
        </w:rPr>
        <w:t>o</w:t>
      </w:r>
      <w:r>
        <w:t xml:space="preserve">C а) при 300 К; б) при 1000 К? </w:t>
      </w:r>
    </w:p>
    <w:p w14:paraId="03D4B4DA" w14:textId="77777777" w:rsidR="00E620C6" w:rsidRDefault="001918E4">
      <w:pPr>
        <w:spacing w:after="24" w:line="259" w:lineRule="auto"/>
        <w:ind w:left="64" w:firstLine="0"/>
        <w:jc w:val="left"/>
      </w:pPr>
      <w:r>
        <w:t xml:space="preserve"> </w:t>
      </w:r>
    </w:p>
    <w:p w14:paraId="122ACD64" w14:textId="77777777" w:rsidR="00E620C6" w:rsidRDefault="001918E4">
      <w:pPr>
        <w:ind w:left="59" w:right="535"/>
      </w:pPr>
      <w:r>
        <w:lastRenderedPageBreak/>
        <w:t xml:space="preserve">№20. Реакция первого порядка имеет энергию активации 25 ккал/моль и </w:t>
      </w:r>
      <w:proofErr w:type="spellStart"/>
      <w:r>
        <w:t>предэк</w:t>
      </w:r>
      <w:r>
        <w:t>споненциальный</w:t>
      </w:r>
      <w:proofErr w:type="spellEnd"/>
      <w:r>
        <w:t xml:space="preserve"> множитель 5∙10</w:t>
      </w:r>
      <w:r>
        <w:rPr>
          <w:vertAlign w:val="superscript"/>
        </w:rPr>
        <w:t>13</w:t>
      </w:r>
      <w:r>
        <w:t xml:space="preserve"> с</w:t>
      </w:r>
      <w:r>
        <w:rPr>
          <w:vertAlign w:val="superscript"/>
        </w:rPr>
        <w:t>-1</w:t>
      </w:r>
      <w:r>
        <w:t xml:space="preserve">. При какой температуре время полураспада для данной реакции составит: а) 1 мин; б) 30 дней? </w:t>
      </w:r>
    </w:p>
    <w:p w14:paraId="0F161FAA" w14:textId="77777777" w:rsidR="00E620C6" w:rsidRDefault="001918E4">
      <w:pPr>
        <w:spacing w:after="22" w:line="259" w:lineRule="auto"/>
        <w:ind w:left="64" w:firstLine="0"/>
        <w:jc w:val="left"/>
      </w:pPr>
      <w:r>
        <w:t xml:space="preserve"> </w:t>
      </w:r>
    </w:p>
    <w:p w14:paraId="5EC98849" w14:textId="77777777" w:rsidR="00E620C6" w:rsidRDefault="001918E4">
      <w:pPr>
        <w:ind w:left="59" w:right="535"/>
      </w:pPr>
      <w:r>
        <w:t>№21. В необратимой реакции 1 порядка за 20 мин при 125</w:t>
      </w:r>
      <w:r>
        <w:rPr>
          <w:vertAlign w:val="superscript"/>
        </w:rPr>
        <w:t>o</w:t>
      </w:r>
      <w:r>
        <w:t xml:space="preserve">C </w:t>
      </w:r>
      <w:r>
        <w:t>степень превращения исходного вещества составила 60%, а при 145</w:t>
      </w:r>
      <w:r>
        <w:rPr>
          <w:vertAlign w:val="superscript"/>
        </w:rPr>
        <w:t>o</w:t>
      </w:r>
      <w:r>
        <w:t xml:space="preserve">C такая же степень превращения была достигнута за 5.5 мин. Найдите константы скорости и энергию активации данной реакции.  </w:t>
      </w:r>
    </w:p>
    <w:p w14:paraId="747E35F4" w14:textId="77777777" w:rsidR="00E620C6" w:rsidRDefault="001918E4">
      <w:pPr>
        <w:spacing w:after="0" w:line="259" w:lineRule="auto"/>
        <w:ind w:left="64" w:firstLine="0"/>
        <w:jc w:val="left"/>
      </w:pPr>
      <w:r>
        <w:t xml:space="preserve"> </w:t>
      </w:r>
    </w:p>
    <w:p w14:paraId="28E8BEE3" w14:textId="77777777" w:rsidR="00E620C6" w:rsidRDefault="001918E4">
      <w:pPr>
        <w:spacing w:after="26" w:line="259" w:lineRule="auto"/>
        <w:ind w:left="59" w:right="534" w:hanging="10"/>
        <w:jc w:val="left"/>
      </w:pPr>
      <w:r>
        <w:t>№ 22. Скорость бактериального гидролиза мышц рыб удваивается при п</w:t>
      </w:r>
      <w:r>
        <w:t xml:space="preserve">ереходе от температуры -1.1 </w:t>
      </w:r>
      <w:r>
        <w:rPr>
          <w:vertAlign w:val="superscript"/>
        </w:rPr>
        <w:t>0</w:t>
      </w:r>
      <w:r>
        <w:t xml:space="preserve">С к температуре +2.2 </w:t>
      </w:r>
      <w:r>
        <w:rPr>
          <w:vertAlign w:val="superscript"/>
        </w:rPr>
        <w:t>0</w:t>
      </w:r>
      <w:r>
        <w:t xml:space="preserve">С. Оцените энергию активации этой реакции. </w:t>
      </w:r>
    </w:p>
    <w:p w14:paraId="03EFDE04" w14:textId="77777777" w:rsidR="00E620C6" w:rsidRDefault="001918E4">
      <w:pPr>
        <w:spacing w:after="14" w:line="259" w:lineRule="auto"/>
        <w:ind w:left="64" w:firstLine="0"/>
        <w:jc w:val="left"/>
      </w:pPr>
      <w:r>
        <w:t xml:space="preserve"> </w:t>
      </w:r>
    </w:p>
    <w:p w14:paraId="2424E0E0" w14:textId="77777777" w:rsidR="00E620C6" w:rsidRDefault="001918E4">
      <w:pPr>
        <w:spacing w:after="4" w:line="259" w:lineRule="auto"/>
        <w:ind w:left="59" w:right="534" w:hanging="10"/>
        <w:jc w:val="left"/>
      </w:pPr>
      <w:r>
        <w:t xml:space="preserve">№ 23. Реакция первого порядка при температуре 70 </w:t>
      </w:r>
      <w:r>
        <w:rPr>
          <w:vertAlign w:val="superscript"/>
        </w:rPr>
        <w:t>0</w:t>
      </w:r>
      <w:r>
        <w:t xml:space="preserve">C </w:t>
      </w:r>
      <w:r>
        <w:t>завершается на 40 % за 60 мин. При какой температуре реакция завершится на 80% за 120 мин, если энергия активации равна 60 кДж моль</w:t>
      </w:r>
      <w:r>
        <w:rPr>
          <w:vertAlign w:val="superscript"/>
        </w:rPr>
        <w:t>-1</w:t>
      </w:r>
      <w:r>
        <w:t xml:space="preserve">? </w:t>
      </w:r>
    </w:p>
    <w:p w14:paraId="35D3A54D" w14:textId="77777777" w:rsidR="00E620C6" w:rsidRDefault="001918E4">
      <w:pPr>
        <w:spacing w:after="0" w:line="259" w:lineRule="auto"/>
        <w:ind w:left="64" w:firstLine="0"/>
        <w:jc w:val="left"/>
      </w:pPr>
      <w:r>
        <w:t xml:space="preserve"> </w:t>
      </w:r>
    </w:p>
    <w:p w14:paraId="13795018" w14:textId="77777777" w:rsidR="00E620C6" w:rsidRDefault="001918E4">
      <w:pPr>
        <w:spacing w:after="0" w:line="259" w:lineRule="auto"/>
        <w:ind w:left="64" w:firstLine="0"/>
        <w:jc w:val="left"/>
      </w:pPr>
      <w:r>
        <w:t xml:space="preserve"> </w:t>
      </w:r>
    </w:p>
    <w:p w14:paraId="30026962" w14:textId="77777777" w:rsidR="00E620C6" w:rsidRDefault="001918E4">
      <w:pPr>
        <w:ind w:left="59" w:right="535"/>
      </w:pPr>
      <w:r>
        <w:t xml:space="preserve">№24. Для некоторой ферментативной реакции константа </w:t>
      </w:r>
      <w:proofErr w:type="spellStart"/>
      <w:r>
        <w:t>Михаэлиса</w:t>
      </w:r>
      <w:proofErr w:type="spellEnd"/>
      <w:r>
        <w:t xml:space="preserve"> равна 0.035 моль/л. Скорость реакции при концентрации </w:t>
      </w:r>
      <w:r>
        <w:t>субстрата 0.110 моль/л равна 1.15·10</w:t>
      </w:r>
      <w:r>
        <w:rPr>
          <w:vertAlign w:val="superscript"/>
        </w:rPr>
        <w:t>-3</w:t>
      </w:r>
      <w:r>
        <w:t xml:space="preserve"> моль/(</w:t>
      </w:r>
      <w:proofErr w:type="spellStart"/>
      <w:r>
        <w:t>л·с</w:t>
      </w:r>
      <w:proofErr w:type="spellEnd"/>
      <w:r>
        <w:t xml:space="preserve">). Найдите максимальную скорость этой реакции. </w:t>
      </w:r>
    </w:p>
    <w:p w14:paraId="6791A513" w14:textId="77777777" w:rsidR="00E620C6" w:rsidRDefault="001918E4">
      <w:pPr>
        <w:spacing w:after="29" w:line="259" w:lineRule="auto"/>
        <w:ind w:left="64" w:firstLine="0"/>
        <w:jc w:val="left"/>
      </w:pPr>
      <w:r>
        <w:rPr>
          <w:b/>
        </w:rPr>
        <w:t xml:space="preserve"> </w:t>
      </w:r>
    </w:p>
    <w:p w14:paraId="5976A6E3" w14:textId="77777777" w:rsidR="00E620C6" w:rsidRDefault="001918E4">
      <w:pPr>
        <w:spacing w:after="4" w:line="259" w:lineRule="auto"/>
        <w:ind w:left="59" w:hanging="10"/>
        <w:jc w:val="left"/>
      </w:pPr>
      <w:r>
        <w:rPr>
          <w:b/>
          <w:u w:val="single" w:color="000000"/>
        </w:rPr>
        <w:t>Вопросы для самоконтроля:</w:t>
      </w:r>
      <w:r>
        <w:rPr>
          <w:b/>
        </w:rPr>
        <w:t xml:space="preserve"> </w:t>
      </w:r>
    </w:p>
    <w:p w14:paraId="37ED3C44" w14:textId="77777777" w:rsidR="00E620C6" w:rsidRDefault="001918E4">
      <w:pPr>
        <w:spacing w:after="0" w:line="259" w:lineRule="auto"/>
        <w:ind w:left="0" w:right="407" w:firstLine="0"/>
        <w:jc w:val="center"/>
      </w:pPr>
      <w:r>
        <w:rPr>
          <w:b/>
        </w:rPr>
        <w:t xml:space="preserve"> </w:t>
      </w:r>
    </w:p>
    <w:p w14:paraId="232DC277" w14:textId="77777777" w:rsidR="00E620C6" w:rsidRDefault="001918E4">
      <w:pPr>
        <w:numPr>
          <w:ilvl w:val="0"/>
          <w:numId w:val="20"/>
        </w:numPr>
        <w:ind w:right="535" w:hanging="285"/>
      </w:pPr>
      <w:r>
        <w:t xml:space="preserve">Дайте определения понятиям: элементарная реакция, скорость химической реакции, константа скорости, </w:t>
      </w:r>
      <w:proofErr w:type="spellStart"/>
      <w:r>
        <w:t>молекулярность</w:t>
      </w:r>
      <w:proofErr w:type="spellEnd"/>
      <w:r>
        <w:t xml:space="preserve"> реакции, порядок реакции, период </w:t>
      </w:r>
      <w:proofErr w:type="spellStart"/>
      <w:r>
        <w:t>полупревращения</w:t>
      </w:r>
      <w:proofErr w:type="spellEnd"/>
      <w:r>
        <w:t xml:space="preserve">. Приведите кинетическую классификацию реакций. </w:t>
      </w:r>
    </w:p>
    <w:p w14:paraId="2D8A06D4" w14:textId="77777777" w:rsidR="00E620C6" w:rsidRDefault="001918E4">
      <w:pPr>
        <w:numPr>
          <w:ilvl w:val="0"/>
          <w:numId w:val="20"/>
        </w:numPr>
        <w:ind w:right="535" w:hanging="285"/>
      </w:pPr>
      <w:r>
        <w:t>Сформулируйте основной постулат химической ки</w:t>
      </w:r>
      <w:r>
        <w:t xml:space="preserve">нетики. Выведите кинетическое уравнение необратимой элементарной реакции I-го порядка. </w:t>
      </w:r>
    </w:p>
    <w:p w14:paraId="2334C451" w14:textId="77777777" w:rsidR="00E620C6" w:rsidRDefault="001918E4">
      <w:pPr>
        <w:numPr>
          <w:ilvl w:val="0"/>
          <w:numId w:val="20"/>
        </w:numPr>
        <w:ind w:right="535" w:hanging="285"/>
      </w:pPr>
      <w:r>
        <w:t xml:space="preserve">Выведите кинетическое уравнение необратимой элементарной реакции II-го порядка. </w:t>
      </w:r>
    </w:p>
    <w:p w14:paraId="3A5C0DF9" w14:textId="77777777" w:rsidR="00E620C6" w:rsidRDefault="001918E4">
      <w:pPr>
        <w:numPr>
          <w:ilvl w:val="0"/>
          <w:numId w:val="20"/>
        </w:numPr>
        <w:ind w:right="535" w:hanging="285"/>
      </w:pPr>
      <w:r>
        <w:t xml:space="preserve">Какие методы используются для определения порядка реакций? </w:t>
      </w:r>
    </w:p>
    <w:p w14:paraId="7890EC49" w14:textId="77777777" w:rsidR="00E620C6" w:rsidRDefault="001918E4">
      <w:pPr>
        <w:numPr>
          <w:ilvl w:val="0"/>
          <w:numId w:val="20"/>
        </w:numPr>
        <w:ind w:right="535" w:hanging="285"/>
      </w:pPr>
      <w:r>
        <w:t xml:space="preserve">Что такое сложные реакции? </w:t>
      </w:r>
      <w:r>
        <w:t xml:space="preserve">Приведите примеры. </w:t>
      </w:r>
    </w:p>
    <w:p w14:paraId="6AC59CC3" w14:textId="77777777" w:rsidR="00E620C6" w:rsidRDefault="001918E4">
      <w:pPr>
        <w:numPr>
          <w:ilvl w:val="0"/>
          <w:numId w:val="20"/>
        </w:numPr>
        <w:ind w:right="535" w:hanging="285"/>
      </w:pPr>
      <w:r>
        <w:t>Как влияет температура на скорость реакции? Сформулируйте правило Вант-</w:t>
      </w:r>
    </w:p>
    <w:p w14:paraId="3A1BC293" w14:textId="77777777" w:rsidR="00E620C6" w:rsidRDefault="001918E4">
      <w:pPr>
        <w:ind w:left="59" w:right="535"/>
      </w:pPr>
      <w:r>
        <w:t xml:space="preserve">Гоффа. Приведите уравнение Аррениуса. Какой физический смысл имеют константы в этом уравнении? Что такое энергия активации? </w:t>
      </w:r>
    </w:p>
    <w:p w14:paraId="5604643B" w14:textId="77777777" w:rsidR="00E620C6" w:rsidRDefault="001918E4">
      <w:pPr>
        <w:numPr>
          <w:ilvl w:val="0"/>
          <w:numId w:val="20"/>
        </w:numPr>
        <w:ind w:right="535" w:hanging="285"/>
      </w:pPr>
      <w:r>
        <w:t>Каков механизм влияния катализаторов на</w:t>
      </w:r>
      <w:r>
        <w:t xml:space="preserve"> скорость реакции в общем случае? </w:t>
      </w:r>
    </w:p>
    <w:p w14:paraId="01861BAE" w14:textId="77777777" w:rsidR="00E620C6" w:rsidRDefault="001918E4">
      <w:pPr>
        <w:numPr>
          <w:ilvl w:val="0"/>
          <w:numId w:val="20"/>
        </w:numPr>
        <w:ind w:right="535" w:hanging="285"/>
      </w:pPr>
      <w:r>
        <w:t xml:space="preserve">Как влияют ферменты на скорость химических реакций? Изобразите график зависимости скорости ферментативной реакции от концентрации субстрата в рамках схемы </w:t>
      </w:r>
      <w:proofErr w:type="spellStart"/>
      <w:r>
        <w:t>Михаэлиса-Ментен</w:t>
      </w:r>
      <w:proofErr w:type="spellEnd"/>
      <w:r>
        <w:t xml:space="preserve">. </w:t>
      </w:r>
    </w:p>
    <w:p w14:paraId="10E09970" w14:textId="77777777" w:rsidR="00E620C6" w:rsidRDefault="001918E4">
      <w:pPr>
        <w:spacing w:after="0" w:line="259" w:lineRule="auto"/>
        <w:ind w:left="64" w:firstLine="0"/>
        <w:jc w:val="left"/>
      </w:pPr>
      <w:r>
        <w:rPr>
          <w:b/>
        </w:rPr>
        <w:lastRenderedPageBreak/>
        <w:t xml:space="preserve"> </w:t>
      </w:r>
    </w:p>
    <w:p w14:paraId="136B0C26" w14:textId="77777777" w:rsidR="00E620C6" w:rsidRDefault="001918E4">
      <w:pPr>
        <w:spacing w:after="0" w:line="259" w:lineRule="auto"/>
        <w:ind w:left="64" w:firstLine="0"/>
        <w:jc w:val="left"/>
      </w:pPr>
      <w:r>
        <w:rPr>
          <w:b/>
        </w:rPr>
        <w:t xml:space="preserve"> </w:t>
      </w:r>
    </w:p>
    <w:p w14:paraId="0CBDBE19" w14:textId="77777777" w:rsidR="00E620C6" w:rsidRDefault="001918E4">
      <w:pPr>
        <w:pStyle w:val="1"/>
        <w:ind w:left="239" w:right="705"/>
      </w:pPr>
      <w:r>
        <w:t>IX ЛЕКЦИЯ</w:t>
      </w:r>
      <w:r>
        <w:rPr>
          <w:u w:val="none"/>
        </w:rPr>
        <w:t xml:space="preserve"> </w:t>
      </w:r>
    </w:p>
    <w:p w14:paraId="66328E53" w14:textId="77777777" w:rsidR="00E620C6" w:rsidRDefault="001918E4">
      <w:pPr>
        <w:spacing w:after="29" w:line="259" w:lineRule="auto"/>
        <w:ind w:left="0" w:right="407" w:firstLine="0"/>
        <w:jc w:val="center"/>
      </w:pPr>
      <w:r>
        <w:rPr>
          <w:b/>
        </w:rPr>
        <w:t xml:space="preserve"> </w:t>
      </w:r>
    </w:p>
    <w:p w14:paraId="3C8AE20D" w14:textId="77777777" w:rsidR="00E620C6" w:rsidRDefault="001918E4">
      <w:pPr>
        <w:pStyle w:val="5"/>
        <w:spacing w:after="0"/>
        <w:ind w:left="239" w:right="705"/>
      </w:pPr>
      <w:r>
        <w:t>ЭЛЕКТРОХИМИЯ</w:t>
      </w:r>
      <w:r>
        <w:rPr>
          <w:b w:val="0"/>
          <w:u w:val="none"/>
        </w:rPr>
        <w:t xml:space="preserve"> </w:t>
      </w:r>
    </w:p>
    <w:p w14:paraId="370EF16D" w14:textId="77777777" w:rsidR="00E620C6" w:rsidRDefault="001918E4">
      <w:pPr>
        <w:spacing w:after="26" w:line="259" w:lineRule="auto"/>
        <w:ind w:left="0" w:right="407" w:firstLine="0"/>
        <w:jc w:val="center"/>
      </w:pPr>
      <w:r>
        <w:t xml:space="preserve"> </w:t>
      </w:r>
    </w:p>
    <w:p w14:paraId="5350C13B" w14:textId="77777777" w:rsidR="00E620C6" w:rsidRDefault="001918E4">
      <w:pPr>
        <w:spacing w:after="200"/>
        <w:ind w:left="56" w:right="535" w:firstLine="708"/>
      </w:pPr>
      <w:r>
        <w:rPr>
          <w:b/>
        </w:rPr>
        <w:t>Электрохимия</w:t>
      </w:r>
      <w:r>
        <w:t xml:space="preserve"> – наука о процессах, которые протекают на границе раздела фаз между проводниками электронов, например, металлами или графитом, и ионными проводниками – электролитами, например, водными растворами солей или кислот. Ее начало как самостоятельной</w:t>
      </w:r>
      <w:r>
        <w:t xml:space="preserve"> области химии было положено шведским ученым </w:t>
      </w:r>
      <w:proofErr w:type="spellStart"/>
      <w:r>
        <w:t>Сванте</w:t>
      </w:r>
      <w:proofErr w:type="spellEnd"/>
      <w:r>
        <w:t xml:space="preserve"> Августом Аррениусом, который в 1884 году опубликовал труд под названием «Исследования гальванической проводимости электролитов». </w:t>
      </w:r>
    </w:p>
    <w:p w14:paraId="5C11DE15" w14:textId="77777777" w:rsidR="00E620C6" w:rsidRDefault="001918E4">
      <w:pPr>
        <w:spacing w:after="76" w:line="271" w:lineRule="auto"/>
        <w:ind w:left="59" w:right="530"/>
      </w:pPr>
      <w:r>
        <w:rPr>
          <w:b/>
        </w:rPr>
        <w:t>Основные положения теории электролитов Аррениуса, степень диссоциации, кон</w:t>
      </w:r>
      <w:r>
        <w:rPr>
          <w:b/>
        </w:rPr>
        <w:t xml:space="preserve">станта диссоциации, недостатки теории.  </w:t>
      </w:r>
    </w:p>
    <w:p w14:paraId="3481A9D1" w14:textId="77777777" w:rsidR="00E620C6" w:rsidRDefault="001918E4">
      <w:pPr>
        <w:ind w:left="56" w:right="535" w:firstLine="708"/>
      </w:pPr>
      <w:r>
        <w:t xml:space="preserve">Вещества, которые образуют растворы или расплавы с ионной проводимостью электрического тока, называют </w:t>
      </w:r>
      <w:r>
        <w:rPr>
          <w:b/>
        </w:rPr>
        <w:t>электролитами</w:t>
      </w:r>
      <w:r>
        <w:t xml:space="preserve">.  </w:t>
      </w:r>
    </w:p>
    <w:p w14:paraId="6D5C76C3" w14:textId="77777777" w:rsidR="00E620C6" w:rsidRDefault="001918E4">
      <w:pPr>
        <w:ind w:left="56" w:right="535" w:firstLine="708"/>
      </w:pPr>
      <w:r>
        <w:t>Для электролитов характерно, что их растворы проводят электрический ток, но в меньшей степени, ч</w:t>
      </w:r>
      <w:r>
        <w:t xml:space="preserve">ем металлы. Кроме того, при прохождении электрического тока через раствор электролита происходят химические превращения (электролиз). </w:t>
      </w:r>
    </w:p>
    <w:p w14:paraId="0F450DC1" w14:textId="77777777" w:rsidR="00E620C6" w:rsidRDefault="001918E4">
      <w:pPr>
        <w:ind w:left="56" w:right="535" w:firstLine="708"/>
      </w:pPr>
      <w:r>
        <w:t xml:space="preserve">В основе теории электролитов Аррениуса (теории электролитической диссоциации) лежат три постулата: </w:t>
      </w:r>
    </w:p>
    <w:p w14:paraId="672D62C7" w14:textId="77777777" w:rsidR="00E620C6" w:rsidRDefault="001918E4">
      <w:pPr>
        <w:numPr>
          <w:ilvl w:val="0"/>
          <w:numId w:val="21"/>
        </w:numPr>
        <w:ind w:right="535"/>
      </w:pPr>
      <w:r>
        <w:t>При растворении в вод</w:t>
      </w:r>
      <w:r>
        <w:t xml:space="preserve">е молекулы электролитов распадаются на положительные и отрицательные ионы. </w:t>
      </w:r>
    </w:p>
    <w:p w14:paraId="533358F0" w14:textId="77777777" w:rsidR="00E620C6" w:rsidRDefault="001918E4">
      <w:pPr>
        <w:numPr>
          <w:ilvl w:val="0"/>
          <w:numId w:val="21"/>
        </w:numPr>
        <w:spacing w:after="166"/>
        <w:ind w:right="535"/>
      </w:pPr>
      <w:r>
        <w:t xml:space="preserve">Процесс диссоциации является обратимым, т.е. в растворе существует динамическое равновесие между недиссоциированными молекулами и ионами, например, для реакции: </w:t>
      </w:r>
    </w:p>
    <w:p w14:paraId="73E7D78F" w14:textId="77777777" w:rsidR="00E620C6" w:rsidRPr="008B2518" w:rsidRDefault="001918E4">
      <w:pPr>
        <w:tabs>
          <w:tab w:val="center" w:pos="3782"/>
          <w:tab w:val="center" w:pos="5136"/>
          <w:tab w:val="center" w:pos="6202"/>
        </w:tabs>
        <w:spacing w:after="89" w:line="259" w:lineRule="auto"/>
        <w:ind w:left="0" w:firstLine="0"/>
        <w:jc w:val="left"/>
        <w:rPr>
          <w:lang w:val="en-US"/>
        </w:rPr>
      </w:pPr>
      <w:r>
        <w:rPr>
          <w:rFonts w:ascii="Calibri" w:eastAsia="Calibri" w:hAnsi="Calibri" w:cs="Calibri"/>
          <w:sz w:val="22"/>
        </w:rPr>
        <w:tab/>
      </w:r>
      <w:r w:rsidRPr="008B2518">
        <w:rPr>
          <w:i/>
          <w:sz w:val="24"/>
          <w:lang w:val="en-US"/>
        </w:rPr>
        <w:t>CH COOH</w:t>
      </w:r>
      <w:r w:rsidRPr="008B2518">
        <w:rPr>
          <w:sz w:val="21"/>
          <w:vertAlign w:val="subscript"/>
          <w:lang w:val="en-US"/>
        </w:rPr>
        <w:t>3</w:t>
      </w:r>
      <w:r w:rsidRPr="008B2518">
        <w:rPr>
          <w:sz w:val="21"/>
          <w:vertAlign w:val="subscript"/>
          <w:lang w:val="en-US"/>
        </w:rPr>
        <w:tab/>
      </w:r>
      <w:r>
        <w:rPr>
          <w:rFonts w:ascii="Segoe UI Symbol" w:eastAsia="Segoe UI Symbol" w:hAnsi="Segoe UI Symbol" w:cs="Segoe UI Symbol"/>
          <w:sz w:val="37"/>
          <w:vertAlign w:val="subscript"/>
        </w:rPr>
        <w:t></w:t>
      </w:r>
      <w:r w:rsidRPr="008B2518">
        <w:rPr>
          <w:rFonts w:ascii="Segoe UI Symbol" w:eastAsia="Segoe UI Symbol" w:hAnsi="Segoe UI Symbol" w:cs="Segoe UI Symbol"/>
          <w:sz w:val="37"/>
          <w:vertAlign w:val="subscript"/>
          <w:lang w:val="en-US"/>
        </w:rPr>
        <w:t>⎯⎯</w:t>
      </w:r>
      <w:r w:rsidRPr="008B2518">
        <w:rPr>
          <w:rFonts w:ascii="Segoe UI Symbol" w:eastAsia="Segoe UI Symbol" w:hAnsi="Segoe UI Symbol" w:cs="Segoe UI Symbol"/>
          <w:sz w:val="24"/>
          <w:lang w:val="en-US"/>
        </w:rPr>
        <w:t>⎯⎯→</w:t>
      </w:r>
      <w:r w:rsidRPr="008B2518">
        <w:rPr>
          <w:i/>
          <w:sz w:val="24"/>
          <w:lang w:val="en-US"/>
        </w:rPr>
        <w:t>CH COO</w:t>
      </w:r>
      <w:r w:rsidRPr="008B2518">
        <w:rPr>
          <w:sz w:val="21"/>
          <w:vertAlign w:val="subscript"/>
          <w:lang w:val="en-US"/>
        </w:rPr>
        <w:t>3</w:t>
      </w:r>
      <w:r w:rsidRPr="008B2518">
        <w:rPr>
          <w:sz w:val="21"/>
          <w:vertAlign w:val="subscript"/>
          <w:lang w:val="en-US"/>
        </w:rPr>
        <w:tab/>
      </w:r>
      <w:r w:rsidRPr="008B2518">
        <w:rPr>
          <w:rFonts w:ascii="Segoe UI Symbol" w:eastAsia="Segoe UI Symbol" w:hAnsi="Segoe UI Symbol" w:cs="Segoe UI Symbol"/>
          <w:sz w:val="21"/>
          <w:vertAlign w:val="superscript"/>
          <w:lang w:val="en-US"/>
        </w:rPr>
        <w:t>−</w:t>
      </w:r>
      <w:r w:rsidRPr="008B2518">
        <w:rPr>
          <w:rFonts w:ascii="Segoe UI Symbol" w:eastAsia="Segoe UI Symbol" w:hAnsi="Segoe UI Symbol" w:cs="Segoe UI Symbol"/>
          <w:sz w:val="21"/>
          <w:vertAlign w:val="superscript"/>
          <w:lang w:val="en-US"/>
        </w:rPr>
        <w:t xml:space="preserve"> </w:t>
      </w:r>
      <w:r w:rsidRPr="008B2518">
        <w:rPr>
          <w:rFonts w:ascii="Segoe UI Symbol" w:eastAsia="Segoe UI Symbol" w:hAnsi="Segoe UI Symbol" w:cs="Segoe UI Symbol"/>
          <w:sz w:val="24"/>
          <w:lang w:val="en-US"/>
        </w:rPr>
        <w:t xml:space="preserve">+ </w:t>
      </w:r>
      <w:r w:rsidRPr="008B2518">
        <w:rPr>
          <w:i/>
          <w:sz w:val="24"/>
          <w:lang w:val="en-US"/>
        </w:rPr>
        <w:t>H</w:t>
      </w:r>
      <w:r w:rsidRPr="008B2518">
        <w:rPr>
          <w:rFonts w:ascii="Segoe UI Symbol" w:eastAsia="Segoe UI Symbol" w:hAnsi="Segoe UI Symbol" w:cs="Segoe UI Symbol"/>
          <w:sz w:val="21"/>
          <w:vertAlign w:val="superscript"/>
          <w:lang w:val="en-US"/>
        </w:rPr>
        <w:t>+</w:t>
      </w:r>
      <w:r w:rsidRPr="008B2518">
        <w:rPr>
          <w:lang w:val="en-US"/>
        </w:rPr>
        <w:t xml:space="preserve"> </w:t>
      </w:r>
    </w:p>
    <w:p w14:paraId="20458A21" w14:textId="77777777" w:rsidR="00E620C6" w:rsidRDefault="001918E4">
      <w:pPr>
        <w:ind w:left="59" w:right="535"/>
      </w:pPr>
      <w:r>
        <w:t xml:space="preserve">С разбавлением раствора равновесие сдвигается вправо. </w:t>
      </w:r>
    </w:p>
    <w:p w14:paraId="26D0CD29" w14:textId="77777777" w:rsidR="00E620C6" w:rsidRDefault="001918E4">
      <w:pPr>
        <w:numPr>
          <w:ilvl w:val="0"/>
          <w:numId w:val="21"/>
        </w:numPr>
        <w:ind w:right="535"/>
      </w:pPr>
      <w:r>
        <w:t xml:space="preserve">Сумма положительных электрических зарядов катионов равна сумме отрицательных зарядов анионов. </w:t>
      </w:r>
    </w:p>
    <w:p w14:paraId="335B6813" w14:textId="77777777" w:rsidR="00E620C6" w:rsidRDefault="001918E4">
      <w:pPr>
        <w:ind w:left="56" w:right="535" w:firstLine="708"/>
      </w:pPr>
      <w:r>
        <w:t>Кроме того, предполагается, что силы взаимодействия между ионами отсутствуют, и раствор</w:t>
      </w:r>
      <w:r>
        <w:t xml:space="preserve">ы электролитов ведут себя подобно идеальным газовым системам. Это положение в теории Аррениуса прямо не отражено, но оно лежит в основе всех ее количественных характеристик. </w:t>
      </w:r>
    </w:p>
    <w:p w14:paraId="54B473FF" w14:textId="77777777" w:rsidR="00E620C6" w:rsidRDefault="001918E4">
      <w:pPr>
        <w:spacing w:line="216" w:lineRule="auto"/>
        <w:ind w:left="56" w:right="535" w:firstLine="708"/>
      </w:pPr>
      <w:r>
        <w:t>Диссоциация молекул на ионы происходит частично и характеризуется степенью диссоц</w:t>
      </w:r>
      <w:r>
        <w:t xml:space="preserve">иации </w:t>
      </w:r>
      <w:r>
        <w:rPr>
          <w:rFonts w:ascii="Segoe UI Symbol" w:eastAsia="Segoe UI Symbol" w:hAnsi="Segoe UI Symbol" w:cs="Segoe UI Symbol"/>
          <w:sz w:val="34"/>
        </w:rPr>
        <w:t></w:t>
      </w:r>
      <w:r>
        <w:t xml:space="preserve">.  </w:t>
      </w:r>
    </w:p>
    <w:p w14:paraId="29D2E856" w14:textId="77777777" w:rsidR="00E620C6" w:rsidRDefault="001918E4">
      <w:pPr>
        <w:ind w:left="56" w:right="535" w:firstLine="708"/>
      </w:pPr>
      <w:r>
        <w:rPr>
          <w:b/>
        </w:rPr>
        <w:lastRenderedPageBreak/>
        <w:t>Степень диссоциации</w:t>
      </w:r>
      <w:r>
        <w:t xml:space="preserve"> – это отношение числа распавшихся молекул к общему числу молекул, введенных в раствор. </w:t>
      </w:r>
    </w:p>
    <w:p w14:paraId="1B27F7E5" w14:textId="77777777" w:rsidR="00E620C6" w:rsidRDefault="001918E4">
      <w:pPr>
        <w:ind w:left="56" w:right="535" w:firstLine="708"/>
      </w:pPr>
      <w:r>
        <w:t xml:space="preserve">Степень диссоциации меняется от нуля (нет диссоциации) до единицы (полная диссоциация). Степень диссоциации зависит от природы растворенного вещества и растворителя, а также от концентрации раствора и температуры. </w:t>
      </w:r>
    </w:p>
    <w:p w14:paraId="675DDF0F" w14:textId="77777777" w:rsidR="00E620C6" w:rsidRDefault="001918E4">
      <w:pPr>
        <w:spacing w:after="166" w:line="259" w:lineRule="auto"/>
        <w:ind w:left="10" w:right="532" w:hanging="10"/>
        <w:jc w:val="right"/>
      </w:pPr>
      <w:r>
        <w:t xml:space="preserve">Равновесие </w:t>
      </w:r>
      <w:r>
        <w:tab/>
        <w:t xml:space="preserve">диссоциации </w:t>
      </w:r>
      <w:r>
        <w:tab/>
        <w:t xml:space="preserve">электролита </w:t>
      </w:r>
      <w:r>
        <w:tab/>
        <w:t>хар</w:t>
      </w:r>
      <w:r>
        <w:t xml:space="preserve">актеризуется </w:t>
      </w:r>
      <w:r>
        <w:tab/>
        <w:t>константой диссоциации К</w:t>
      </w:r>
      <w:r>
        <w:rPr>
          <w:vertAlign w:val="subscript"/>
        </w:rPr>
        <w:t>д</w:t>
      </w:r>
      <w:r>
        <w:t xml:space="preserve">. Для реакции </w:t>
      </w:r>
    </w:p>
    <w:p w14:paraId="17433E9C" w14:textId="77777777" w:rsidR="00E620C6" w:rsidRDefault="001918E4">
      <w:pPr>
        <w:tabs>
          <w:tab w:val="center" w:pos="4164"/>
          <w:tab w:val="center" w:pos="5518"/>
          <w:tab w:val="center" w:pos="6584"/>
        </w:tabs>
        <w:spacing w:after="0" w:line="259" w:lineRule="auto"/>
        <w:ind w:left="0" w:firstLine="0"/>
        <w:jc w:val="left"/>
      </w:pPr>
      <w:r>
        <w:rPr>
          <w:rFonts w:ascii="Calibri" w:eastAsia="Calibri" w:hAnsi="Calibri" w:cs="Calibri"/>
          <w:sz w:val="22"/>
        </w:rPr>
        <w:tab/>
      </w:r>
      <w:r>
        <w:rPr>
          <w:i/>
          <w:sz w:val="24"/>
        </w:rPr>
        <w:t>CH COOH</w:t>
      </w:r>
      <w:r>
        <w:rPr>
          <w:sz w:val="21"/>
          <w:vertAlign w:val="subscript"/>
        </w:rPr>
        <w:t>3</w:t>
      </w:r>
      <w:r>
        <w:rPr>
          <w:sz w:val="21"/>
          <w:vertAlign w:val="subscript"/>
        </w:rPr>
        <w:tab/>
      </w:r>
      <w:r>
        <w:rPr>
          <w:rFonts w:ascii="Segoe UI Symbol" w:eastAsia="Segoe UI Symbol" w:hAnsi="Segoe UI Symbol" w:cs="Segoe UI Symbol"/>
          <w:sz w:val="37"/>
          <w:vertAlign w:val="subscript"/>
        </w:rPr>
        <w:t>⎯⎯</w:t>
      </w:r>
      <w:r>
        <w:rPr>
          <w:rFonts w:ascii="Segoe UI Symbol" w:eastAsia="Segoe UI Symbol" w:hAnsi="Segoe UI Symbol" w:cs="Segoe UI Symbol"/>
          <w:sz w:val="24"/>
        </w:rPr>
        <w:t>⎯⎯→</w:t>
      </w:r>
      <w:r>
        <w:rPr>
          <w:i/>
          <w:sz w:val="24"/>
        </w:rPr>
        <w:t>CH COO</w:t>
      </w:r>
      <w:r>
        <w:rPr>
          <w:sz w:val="21"/>
          <w:vertAlign w:val="subscript"/>
        </w:rPr>
        <w:t>3</w:t>
      </w:r>
      <w:r>
        <w:rPr>
          <w:sz w:val="21"/>
          <w:vertAlign w:val="subscript"/>
        </w:rPr>
        <w:tab/>
      </w:r>
      <w:r>
        <w:rPr>
          <w:rFonts w:ascii="Segoe UI Symbol" w:eastAsia="Segoe UI Symbol" w:hAnsi="Segoe UI Symbol" w:cs="Segoe UI Symbol"/>
          <w:sz w:val="21"/>
          <w:vertAlign w:val="superscript"/>
        </w:rPr>
        <w:t>−</w:t>
      </w:r>
      <w:r>
        <w:rPr>
          <w:rFonts w:ascii="Segoe UI Symbol" w:eastAsia="Segoe UI Symbol" w:hAnsi="Segoe UI Symbol" w:cs="Segoe UI Symbol"/>
          <w:sz w:val="21"/>
          <w:vertAlign w:val="superscript"/>
        </w:rPr>
        <w:t xml:space="preserve"> </w:t>
      </w:r>
      <w:r>
        <w:rPr>
          <w:rFonts w:ascii="Segoe UI Symbol" w:eastAsia="Segoe UI Symbol" w:hAnsi="Segoe UI Symbol" w:cs="Segoe UI Symbol"/>
          <w:sz w:val="24"/>
        </w:rPr>
        <w:t xml:space="preserve">+ </w:t>
      </w:r>
      <w:r>
        <w:rPr>
          <w:i/>
          <w:sz w:val="24"/>
        </w:rPr>
        <w:t>H</w:t>
      </w:r>
      <w:r>
        <w:rPr>
          <w:rFonts w:ascii="Segoe UI Symbol" w:eastAsia="Segoe UI Symbol" w:hAnsi="Segoe UI Symbol" w:cs="Segoe UI Symbol"/>
          <w:sz w:val="21"/>
          <w:vertAlign w:val="superscript"/>
        </w:rPr>
        <w:t>+</w:t>
      </w:r>
    </w:p>
    <w:p w14:paraId="09C59954" w14:textId="77777777" w:rsidR="00E620C6" w:rsidRDefault="001918E4">
      <w:pPr>
        <w:spacing w:after="0" w:line="259" w:lineRule="auto"/>
        <w:ind w:left="1107" w:right="1893" w:hanging="10"/>
        <w:jc w:val="center"/>
      </w:pPr>
      <w:r>
        <w:rPr>
          <w:rFonts w:ascii="Segoe UI Symbol" w:eastAsia="Segoe UI Symbol" w:hAnsi="Segoe UI Symbol" w:cs="Segoe UI Symbol"/>
          <w:sz w:val="24"/>
        </w:rPr>
        <w:t></w:t>
      </w:r>
      <w:r>
        <w:rPr>
          <w:i/>
          <w:sz w:val="24"/>
        </w:rPr>
        <w:t>CH COO</w:t>
      </w:r>
    </w:p>
    <w:p w14:paraId="7C97D6E5" w14:textId="77777777" w:rsidR="00E620C6" w:rsidRDefault="001918E4">
      <w:pPr>
        <w:tabs>
          <w:tab w:val="center" w:pos="3969"/>
          <w:tab w:val="center" w:pos="4691"/>
          <w:tab w:val="center" w:pos="5676"/>
          <w:tab w:val="center" w:pos="6946"/>
        </w:tabs>
        <w:spacing w:after="198" w:line="259" w:lineRule="auto"/>
        <w:ind w:left="0" w:firstLine="0"/>
        <w:jc w:val="left"/>
      </w:pPr>
      <w:r>
        <w:rPr>
          <w:rFonts w:ascii="Calibri" w:eastAsia="Calibri" w:hAnsi="Calibri" w:cs="Calibri"/>
          <w:sz w:val="22"/>
        </w:rPr>
        <w:tab/>
      </w:r>
      <w:r>
        <w:rPr>
          <w:i/>
          <w:sz w:val="24"/>
        </w:rPr>
        <w:t>K</w:t>
      </w:r>
      <w:r>
        <w:rPr>
          <w:i/>
          <w:sz w:val="14"/>
        </w:rPr>
        <w:t xml:space="preserve">Д </w:t>
      </w:r>
      <w:r>
        <w:rPr>
          <w:rFonts w:ascii="Segoe UI Symbol" w:eastAsia="Segoe UI Symbol" w:hAnsi="Segoe UI Symbol" w:cs="Segoe UI Symbol"/>
          <w:sz w:val="24"/>
        </w:rPr>
        <w:t xml:space="preserve">= </w:t>
      </w:r>
      <w:r>
        <w:rPr>
          <w:rFonts w:ascii="Segoe UI Symbol" w:eastAsia="Segoe UI Symbol" w:hAnsi="Segoe UI Symbol" w:cs="Segoe UI Symbol"/>
          <w:sz w:val="24"/>
          <w:u w:val="single" w:color="000000"/>
        </w:rPr>
        <w:t></w:t>
      </w:r>
      <w:r>
        <w:rPr>
          <w:rFonts w:ascii="Segoe UI Symbol" w:eastAsia="Segoe UI Symbol" w:hAnsi="Segoe UI Symbol" w:cs="Segoe UI Symbol"/>
          <w:sz w:val="24"/>
          <w:u w:val="single" w:color="000000"/>
        </w:rPr>
        <w:tab/>
      </w:r>
      <w:r>
        <w:rPr>
          <w:sz w:val="14"/>
        </w:rPr>
        <w:t>3</w:t>
      </w:r>
      <w:r>
        <w:rPr>
          <w:sz w:val="14"/>
        </w:rPr>
        <w:tab/>
      </w:r>
      <w:r>
        <w:rPr>
          <w:rFonts w:ascii="Segoe UI Symbol" w:eastAsia="Segoe UI Symbol" w:hAnsi="Segoe UI Symbol" w:cs="Segoe UI Symbol"/>
          <w:sz w:val="14"/>
        </w:rPr>
        <w:t>−</w:t>
      </w:r>
      <w:r>
        <w:rPr>
          <w:rFonts w:ascii="Segoe UI Symbol" w:eastAsia="Segoe UI Symbol" w:hAnsi="Segoe UI Symbol" w:cs="Segoe UI Symbol"/>
          <w:sz w:val="24"/>
        </w:rPr>
        <w:t xml:space="preserve"> </w:t>
      </w:r>
      <w:r>
        <w:rPr>
          <w:rFonts w:ascii="Segoe UI Symbol" w:eastAsia="Segoe UI Symbol" w:hAnsi="Segoe UI Symbol" w:cs="Segoe UI Symbol"/>
          <w:sz w:val="24"/>
        </w:rPr>
        <w:t></w:t>
      </w:r>
      <w:r>
        <w:rPr>
          <w:rFonts w:ascii="Segoe UI Symbol" w:eastAsia="Segoe UI Symbol" w:hAnsi="Segoe UI Symbol" w:cs="Segoe UI Symbol"/>
          <w:sz w:val="24"/>
          <w:u w:val="single" w:color="000000"/>
        </w:rPr>
        <w:t xml:space="preserve"> </w:t>
      </w:r>
      <w:r>
        <w:rPr>
          <w:rFonts w:ascii="Segoe UI Symbol" w:eastAsia="Segoe UI Symbol" w:hAnsi="Segoe UI Symbol" w:cs="Segoe UI Symbol"/>
          <w:sz w:val="24"/>
          <w:u w:val="single" w:color="000000"/>
        </w:rPr>
        <w:t></w:t>
      </w:r>
      <w:r>
        <w:rPr>
          <w:rFonts w:ascii="Segoe UI Symbol" w:eastAsia="Segoe UI Symbol" w:hAnsi="Segoe UI Symbol" w:cs="Segoe UI Symbol"/>
          <w:sz w:val="24"/>
        </w:rPr>
        <w:t xml:space="preserve"> </w:t>
      </w:r>
      <w:r>
        <w:rPr>
          <w:i/>
          <w:sz w:val="24"/>
        </w:rPr>
        <w:t>H</w:t>
      </w:r>
      <w:r>
        <w:rPr>
          <w:rFonts w:ascii="Segoe UI Symbol" w:eastAsia="Segoe UI Symbol" w:hAnsi="Segoe UI Symbol" w:cs="Segoe UI Symbol"/>
          <w:sz w:val="14"/>
        </w:rPr>
        <w:t>+</w:t>
      </w:r>
      <w:r>
        <w:rPr>
          <w:rFonts w:ascii="Segoe UI Symbol" w:eastAsia="Segoe UI Symbol" w:hAnsi="Segoe UI Symbol" w:cs="Segoe UI Symbol"/>
          <w:sz w:val="24"/>
        </w:rPr>
        <w:t></w:t>
      </w:r>
      <w:r>
        <w:rPr>
          <w:rFonts w:ascii="Segoe UI Symbol" w:eastAsia="Segoe UI Symbol" w:hAnsi="Segoe UI Symbol" w:cs="Segoe UI Symbol"/>
          <w:sz w:val="24"/>
          <w:u w:val="single" w:color="000000"/>
        </w:rPr>
        <w:t></w:t>
      </w:r>
      <w:r>
        <w:rPr>
          <w:rFonts w:ascii="Segoe UI Symbol" w:eastAsia="Segoe UI Symbol" w:hAnsi="Segoe UI Symbol" w:cs="Segoe UI Symbol"/>
          <w:sz w:val="24"/>
          <w:u w:val="single" w:color="000000"/>
        </w:rPr>
        <w:tab/>
      </w:r>
      <w:r>
        <w:rPr>
          <w:b/>
        </w:rPr>
        <w:t xml:space="preserve"> </w:t>
      </w:r>
    </w:p>
    <w:p w14:paraId="681C15E9" w14:textId="77777777" w:rsidR="00E620C6" w:rsidRDefault="001918E4">
      <w:pPr>
        <w:tabs>
          <w:tab w:val="center" w:pos="5103"/>
          <w:tab w:val="center" w:pos="5769"/>
        </w:tabs>
        <w:spacing w:after="35" w:line="259" w:lineRule="auto"/>
        <w:ind w:left="0" w:firstLine="0"/>
        <w:jc w:val="left"/>
      </w:pPr>
      <w:r>
        <w:rPr>
          <w:rFonts w:ascii="Calibri" w:eastAsia="Calibri" w:hAnsi="Calibri" w:cs="Calibri"/>
          <w:sz w:val="22"/>
        </w:rPr>
        <w:tab/>
      </w:r>
      <w:r>
        <w:rPr>
          <w:rFonts w:ascii="Segoe UI Symbol" w:eastAsia="Segoe UI Symbol" w:hAnsi="Segoe UI Symbol" w:cs="Segoe UI Symbol"/>
          <w:sz w:val="33"/>
        </w:rPr>
        <w:t></w:t>
      </w:r>
      <w:r>
        <w:rPr>
          <w:i/>
          <w:sz w:val="24"/>
        </w:rPr>
        <w:t>CH COOH</w:t>
      </w:r>
      <w:r>
        <w:rPr>
          <w:sz w:val="21"/>
          <w:vertAlign w:val="subscript"/>
        </w:rPr>
        <w:t>3</w:t>
      </w:r>
      <w:r>
        <w:rPr>
          <w:sz w:val="21"/>
          <w:vertAlign w:val="subscript"/>
        </w:rPr>
        <w:tab/>
      </w:r>
      <w:r>
        <w:rPr>
          <w:rFonts w:ascii="Segoe UI Symbol" w:eastAsia="Segoe UI Symbol" w:hAnsi="Segoe UI Symbol" w:cs="Segoe UI Symbol"/>
          <w:sz w:val="33"/>
        </w:rPr>
        <w:t></w:t>
      </w:r>
    </w:p>
    <w:p w14:paraId="18817C44" w14:textId="77777777" w:rsidR="00E620C6" w:rsidRDefault="001918E4">
      <w:pPr>
        <w:ind w:left="56" w:right="535" w:firstLine="708"/>
      </w:pPr>
      <w:r>
        <w:t>Электролитическая теория Аррениуса не объясняла механизм диссоциации, не давала ответа на вопрос почему такие прочные соединения как Na</w:t>
      </w:r>
      <w:r>
        <w:rPr>
          <w:vertAlign w:val="subscript"/>
        </w:rPr>
        <w:t>2</w:t>
      </w:r>
      <w:r>
        <w:t>SO</w:t>
      </w:r>
      <w:r>
        <w:rPr>
          <w:vertAlign w:val="subscript"/>
        </w:rPr>
        <w:t>4</w:t>
      </w:r>
      <w:r>
        <w:t xml:space="preserve">, </w:t>
      </w:r>
      <w:proofErr w:type="spellStart"/>
      <w:r>
        <w:t>KCl</w:t>
      </w:r>
      <w:proofErr w:type="spellEnd"/>
      <w:r>
        <w:t xml:space="preserve"> в растворе распадаются на ионы. Кроме того, эта теория в ее исходном виде оказалась приемлема только для разбав</w:t>
      </w:r>
      <w:r>
        <w:t xml:space="preserve">ленных растворов электролитов с низкой степенью диссоциации. </w:t>
      </w:r>
    </w:p>
    <w:p w14:paraId="3A88F068" w14:textId="77777777" w:rsidR="00E620C6" w:rsidRDefault="001918E4">
      <w:pPr>
        <w:spacing w:after="30" w:line="259" w:lineRule="auto"/>
        <w:ind w:left="772" w:firstLine="0"/>
        <w:jc w:val="left"/>
      </w:pPr>
      <w:r>
        <w:t xml:space="preserve"> </w:t>
      </w:r>
    </w:p>
    <w:p w14:paraId="327B85FF" w14:textId="77777777" w:rsidR="00E620C6" w:rsidRDefault="001918E4">
      <w:pPr>
        <w:spacing w:after="76" w:line="271" w:lineRule="auto"/>
        <w:ind w:left="59" w:right="530"/>
      </w:pPr>
      <w:r>
        <w:rPr>
          <w:b/>
        </w:rPr>
        <w:t xml:space="preserve">Механизм образования растворов электролитов.  </w:t>
      </w:r>
    </w:p>
    <w:p w14:paraId="47D054AA" w14:textId="77777777" w:rsidR="00E620C6" w:rsidRDefault="001918E4">
      <w:pPr>
        <w:ind w:left="56" w:right="535" w:firstLine="708"/>
      </w:pPr>
      <w:r>
        <w:t xml:space="preserve">Рассмотрим механизм электролитической диссоциации на примере раствора хлорида натрия </w:t>
      </w:r>
      <w:proofErr w:type="spellStart"/>
      <w:r>
        <w:t>NaCl</w:t>
      </w:r>
      <w:proofErr w:type="spellEnd"/>
      <w:r>
        <w:t xml:space="preserve"> - вещества, имеющего ионную кристаллическую решетку</w:t>
      </w:r>
      <w:r>
        <w:rPr>
          <w:rFonts w:ascii="Arial" w:eastAsia="Arial" w:hAnsi="Arial" w:cs="Arial"/>
        </w:rPr>
        <w:t xml:space="preserve">, </w:t>
      </w:r>
      <w:r>
        <w:t>в воде – растворителе, способном к образованию прочных комплексов – гидратов с отдельными ионами.</w:t>
      </w:r>
      <w:r>
        <w:rPr>
          <w:rFonts w:ascii="Arial" w:eastAsia="Arial" w:hAnsi="Arial" w:cs="Arial"/>
        </w:rPr>
        <w:t xml:space="preserve"> </w:t>
      </w:r>
    </w:p>
    <w:p w14:paraId="1E4CCD1C" w14:textId="77777777" w:rsidR="00E620C6" w:rsidRDefault="001918E4">
      <w:pPr>
        <w:ind w:left="56" w:right="535" w:firstLine="708"/>
      </w:pPr>
      <w:r>
        <w:t>При контакте и</w:t>
      </w:r>
      <w:r>
        <w:t xml:space="preserve">онного кристалла с водой, молекула которой </w:t>
      </w:r>
      <w:proofErr w:type="spellStart"/>
      <w:r>
        <w:t>полярна</w:t>
      </w:r>
      <w:proofErr w:type="spellEnd"/>
      <w:r>
        <w:t xml:space="preserve">, возникающее взаимодействие ионов с молекулами воды и энергия теплового движения оказываются сильнее </w:t>
      </w:r>
      <w:proofErr w:type="spellStart"/>
      <w:r>
        <w:t>межионных</w:t>
      </w:r>
      <w:proofErr w:type="spellEnd"/>
      <w:r>
        <w:t xml:space="preserve"> сил кристаллической решетки. В результате кристаллическая решетка разрушается и в раствор  пер</w:t>
      </w:r>
      <w:r>
        <w:t xml:space="preserve">еходят гидратированные ионы. </w:t>
      </w:r>
    </w:p>
    <w:p w14:paraId="03656C5D" w14:textId="77777777" w:rsidR="00E620C6" w:rsidRDefault="001918E4">
      <w:pPr>
        <w:ind w:left="56" w:right="535" w:firstLine="708"/>
      </w:pPr>
      <w:r>
        <w:t>При этом ион-ионное взаимодействие кристаллической решетки заменяется на взаимодействие ионов с нейтральными молекулами воды. Ионы металлов обычно связывают 4 или 6 молекул воды в комплексы, где так называемое «координационное</w:t>
      </w:r>
      <w:r>
        <w:t xml:space="preserve">» взаимодействие близко по энергии к слабым ковалентным связям.  </w:t>
      </w:r>
    </w:p>
    <w:p w14:paraId="64FAE04F" w14:textId="77777777" w:rsidR="00E620C6" w:rsidRDefault="001918E4">
      <w:pPr>
        <w:ind w:left="56" w:right="535" w:firstLine="708"/>
      </w:pPr>
      <w:r>
        <w:t xml:space="preserve">При высоких температурах диссоциация электролитов может происходить и без воды. Например, многие соли при плавлении образуют электропроводные расплавы. </w:t>
      </w:r>
    </w:p>
    <w:p w14:paraId="077C1D34" w14:textId="77777777" w:rsidR="00E620C6" w:rsidRDefault="001918E4">
      <w:pPr>
        <w:spacing w:after="0" w:line="259" w:lineRule="auto"/>
        <w:ind w:left="772" w:firstLine="0"/>
        <w:jc w:val="left"/>
      </w:pPr>
      <w:r>
        <w:t xml:space="preserve"> </w:t>
      </w:r>
    </w:p>
    <w:p w14:paraId="3F7919F3" w14:textId="77777777" w:rsidR="00E620C6" w:rsidRDefault="001918E4">
      <w:pPr>
        <w:spacing w:after="128" w:line="271" w:lineRule="auto"/>
        <w:ind w:left="59" w:right="530"/>
      </w:pPr>
      <w:r>
        <w:rPr>
          <w:b/>
        </w:rPr>
        <w:t>Термодинамическое описание равновес</w:t>
      </w:r>
      <w:r>
        <w:rPr>
          <w:b/>
        </w:rPr>
        <w:t xml:space="preserve">ия в растворах электролитов, понятие о сильных электролитах.  </w:t>
      </w:r>
    </w:p>
    <w:p w14:paraId="23E552C0" w14:textId="77777777" w:rsidR="00E620C6" w:rsidRDefault="001918E4">
      <w:pPr>
        <w:ind w:left="775" w:right="535"/>
      </w:pPr>
      <w:r>
        <w:lastRenderedPageBreak/>
        <w:t xml:space="preserve">Существует три типа электролитов с точки зрения диссоциации: </w:t>
      </w:r>
    </w:p>
    <w:p w14:paraId="2FA45090" w14:textId="77777777" w:rsidR="00E620C6" w:rsidRDefault="001918E4">
      <w:pPr>
        <w:ind w:left="56" w:right="535" w:firstLine="708"/>
      </w:pPr>
      <w:r>
        <w:rPr>
          <w:b/>
        </w:rPr>
        <w:t>Слабые</w:t>
      </w:r>
      <w:r>
        <w:t xml:space="preserve"> – электролиты, степень диссоциации которых меньше 2 % при концентрации 1 моль/л. </w:t>
      </w:r>
    </w:p>
    <w:p w14:paraId="4DB382B9" w14:textId="77777777" w:rsidR="00E620C6" w:rsidRDefault="001918E4">
      <w:pPr>
        <w:ind w:left="56" w:right="535" w:firstLine="708"/>
      </w:pPr>
      <w:r>
        <w:rPr>
          <w:b/>
        </w:rPr>
        <w:t>Средние</w:t>
      </w:r>
      <w:r>
        <w:t xml:space="preserve"> – электролиты, степень диссоциации</w:t>
      </w:r>
      <w:r>
        <w:t xml:space="preserve"> которых меньше 30 %, но больше 2 %. </w:t>
      </w:r>
    </w:p>
    <w:p w14:paraId="7AAAC7F3" w14:textId="77777777" w:rsidR="00E620C6" w:rsidRDefault="001918E4">
      <w:pPr>
        <w:spacing w:after="5"/>
        <w:ind w:left="283" w:right="552" w:hanging="10"/>
        <w:jc w:val="center"/>
      </w:pPr>
      <w:r>
        <w:rPr>
          <w:b/>
        </w:rPr>
        <w:t>Сильные</w:t>
      </w:r>
      <w:r>
        <w:t xml:space="preserve"> – электролиты, степень диссоциации которых больше 30 %. </w:t>
      </w:r>
    </w:p>
    <w:p w14:paraId="04C59FD4" w14:textId="77777777" w:rsidR="00E620C6" w:rsidRDefault="001918E4">
      <w:pPr>
        <w:ind w:left="56" w:right="535" w:firstLine="708"/>
      </w:pPr>
      <w:r>
        <w:t>Разбавленные растворы слабых электролитов близки по свойствам к идеальным растворам. Равновесие в таких растворах определяется константой диссоциации. Ко</w:t>
      </w:r>
      <w:r>
        <w:t xml:space="preserve">нстанта диссоциации может быть выражена через степень диссоциации: </w:t>
      </w:r>
    </w:p>
    <w:p w14:paraId="2C9146E2" w14:textId="77777777" w:rsidR="00E620C6" w:rsidRDefault="001918E4">
      <w:pPr>
        <w:spacing w:after="31" w:line="259" w:lineRule="auto"/>
        <w:ind w:left="1107" w:right="810" w:hanging="10"/>
        <w:jc w:val="center"/>
      </w:pPr>
      <w:r>
        <w:rPr>
          <w:i/>
          <w:sz w:val="24"/>
        </w:rPr>
        <w:t>K</w:t>
      </w:r>
      <w:r>
        <w:rPr>
          <w:i/>
          <w:sz w:val="14"/>
        </w:rPr>
        <w:t xml:space="preserve">Д </w:t>
      </w:r>
      <w:r>
        <w:rPr>
          <w:rFonts w:ascii="Segoe UI Symbol" w:eastAsia="Segoe UI Symbol" w:hAnsi="Segoe UI Symbol" w:cs="Segoe UI Symbol"/>
          <w:sz w:val="24"/>
        </w:rPr>
        <w:t xml:space="preserve">= </w:t>
      </w:r>
      <w:r>
        <w:rPr>
          <w:rFonts w:ascii="Segoe UI Symbol" w:eastAsia="Segoe UI Symbol" w:hAnsi="Segoe UI Symbol" w:cs="Segoe UI Symbol"/>
          <w:sz w:val="25"/>
        </w:rPr>
        <w:t></w:t>
      </w:r>
      <w:r>
        <w:rPr>
          <w:rFonts w:ascii="Calibri" w:eastAsia="Calibri" w:hAnsi="Calibri" w:cs="Calibri"/>
          <w:noProof/>
          <w:sz w:val="22"/>
        </w:rPr>
        <mc:AlternateContent>
          <mc:Choice Requires="wpg">
            <w:drawing>
              <wp:inline distT="0" distB="0" distL="0" distR="0" wp14:anchorId="06752014" wp14:editId="565C6087">
                <wp:extent cx="294167" cy="7376"/>
                <wp:effectExtent l="0" t="0" r="0" b="0"/>
                <wp:docPr id="106512" name="Group 106512"/>
                <wp:cNvGraphicFramePr/>
                <a:graphic xmlns:a="http://schemas.openxmlformats.org/drawingml/2006/main">
                  <a:graphicData uri="http://schemas.microsoft.com/office/word/2010/wordprocessingGroup">
                    <wpg:wgp>
                      <wpg:cNvGrpSpPr/>
                      <wpg:grpSpPr>
                        <a:xfrm>
                          <a:off x="0" y="0"/>
                          <a:ext cx="294167" cy="7376"/>
                          <a:chOff x="0" y="0"/>
                          <a:chExt cx="294167" cy="7376"/>
                        </a:xfrm>
                      </wpg:grpSpPr>
                      <wps:wsp>
                        <wps:cNvPr id="10378" name="Shape 10378"/>
                        <wps:cNvSpPr/>
                        <wps:spPr>
                          <a:xfrm>
                            <a:off x="0" y="0"/>
                            <a:ext cx="294167" cy="0"/>
                          </a:xfrm>
                          <a:custGeom>
                            <a:avLst/>
                            <a:gdLst/>
                            <a:ahLst/>
                            <a:cxnLst/>
                            <a:rect l="0" t="0" r="0" b="0"/>
                            <a:pathLst>
                              <a:path w="294167">
                                <a:moveTo>
                                  <a:pt x="0" y="0"/>
                                </a:moveTo>
                                <a:lnTo>
                                  <a:pt x="294167" y="0"/>
                                </a:lnTo>
                              </a:path>
                            </a:pathLst>
                          </a:custGeom>
                          <a:ln w="737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512" style="width:23.1628pt;height:2.28882e-05pt;mso-position-horizontal-relative:char;mso-position-vertical-relative:line" coordsize="2941,0">
                <v:shape id="Shape 10378" style="position:absolute;width:2941;height:0;left:0;top:0;" coordsize="294167,0" path="m0,0l294167,0">
                  <v:stroke weight="0.580752pt" endcap="flat" joinstyle="round" on="true" color="#000000"/>
                  <v:fill on="false" color="#000000" opacity="0"/>
                </v:shape>
              </v:group>
            </w:pict>
          </mc:Fallback>
        </mc:AlternateContent>
      </w:r>
      <w:r>
        <w:rPr>
          <w:sz w:val="14"/>
        </w:rPr>
        <w:t>2</w:t>
      </w:r>
      <w:r>
        <w:rPr>
          <w:i/>
          <w:sz w:val="24"/>
        </w:rPr>
        <w:t>C</w:t>
      </w:r>
      <w:r>
        <w:rPr>
          <w:b/>
        </w:rPr>
        <w:t xml:space="preserve"> </w:t>
      </w:r>
    </w:p>
    <w:p w14:paraId="5C590EC9" w14:textId="77777777" w:rsidR="00E620C6" w:rsidRDefault="001918E4">
      <w:pPr>
        <w:spacing w:after="68" w:line="259" w:lineRule="auto"/>
        <w:ind w:left="972" w:right="94" w:hanging="10"/>
        <w:jc w:val="center"/>
      </w:pPr>
      <w:r>
        <w:rPr>
          <w:sz w:val="24"/>
        </w:rPr>
        <w:t>1</w:t>
      </w:r>
      <w:r>
        <w:rPr>
          <w:rFonts w:ascii="Segoe UI Symbol" w:eastAsia="Segoe UI Symbol" w:hAnsi="Segoe UI Symbol" w:cs="Segoe UI Symbol"/>
          <w:sz w:val="24"/>
        </w:rPr>
        <w:t>−</w:t>
      </w:r>
      <w:r>
        <w:rPr>
          <w:rFonts w:ascii="Segoe UI Symbol" w:eastAsia="Segoe UI Symbol" w:hAnsi="Segoe UI Symbol" w:cs="Segoe UI Symbol"/>
          <w:sz w:val="25"/>
        </w:rPr>
        <w:t></w:t>
      </w:r>
    </w:p>
    <w:p w14:paraId="5F99282F" w14:textId="77777777" w:rsidR="00E620C6" w:rsidRDefault="001918E4">
      <w:pPr>
        <w:spacing w:after="76" w:line="271" w:lineRule="auto"/>
        <w:ind w:left="59" w:right="530"/>
      </w:pPr>
      <w:r>
        <w:rPr>
          <w:b/>
        </w:rPr>
        <w:t xml:space="preserve">Повышение температуры кипения, понижение температуры замерзания, осмотическое давление растворов электролитов, изотонический коэффициент. </w:t>
      </w:r>
    </w:p>
    <w:p w14:paraId="11A773E2" w14:textId="77777777" w:rsidR="00E620C6" w:rsidRDefault="001918E4">
      <w:pPr>
        <w:ind w:left="56" w:right="535" w:firstLine="708"/>
      </w:pPr>
      <w:r>
        <w:t xml:space="preserve">Раствор электролита отличается по свойствам от растворов </w:t>
      </w:r>
      <w:proofErr w:type="spellStart"/>
      <w:r>
        <w:t>неэлектролитов</w:t>
      </w:r>
      <w:proofErr w:type="spellEnd"/>
      <w:r>
        <w:t xml:space="preserve">. Отличие проявляется в изменении температуры </w:t>
      </w:r>
      <w:r>
        <w:t xml:space="preserve">кипения, кристаллизации, понижении давления пара, изменении осмотического давления. В этих случаях величина измеренных свойств электролитов в i раз больше чем для </w:t>
      </w:r>
      <w:proofErr w:type="spellStart"/>
      <w:r>
        <w:t>неэлектролитов</w:t>
      </w:r>
      <w:proofErr w:type="spellEnd"/>
      <w:r>
        <w:t xml:space="preserve">. Величина i носит название </w:t>
      </w:r>
      <w:proofErr w:type="spellStart"/>
      <w:r>
        <w:t>изотононического</w:t>
      </w:r>
      <w:proofErr w:type="spellEnd"/>
      <w:r>
        <w:t xml:space="preserve"> коэффициента. Этот коэффициент свя</w:t>
      </w:r>
      <w:r>
        <w:t xml:space="preserve">зан простым соотношением со степенью диссоциации. В случае бинарного электролита, молекулы </w:t>
      </w:r>
      <w:proofErr w:type="spellStart"/>
      <w:r>
        <w:t>которго</w:t>
      </w:r>
      <w:proofErr w:type="spellEnd"/>
      <w:r>
        <w:t xml:space="preserve"> распадаются на два </w:t>
      </w:r>
      <w:proofErr w:type="spellStart"/>
      <w:r>
        <w:t>ионна</w:t>
      </w:r>
      <w:proofErr w:type="spellEnd"/>
      <w:r>
        <w:t xml:space="preserve">: </w:t>
      </w:r>
      <w:r>
        <w:rPr>
          <w:i/>
          <w:sz w:val="24"/>
        </w:rPr>
        <w:t xml:space="preserve">i </w:t>
      </w:r>
      <w:r>
        <w:rPr>
          <w:rFonts w:ascii="Segoe UI Symbol" w:eastAsia="Segoe UI Symbol" w:hAnsi="Segoe UI Symbol" w:cs="Segoe UI Symbol"/>
          <w:sz w:val="24"/>
        </w:rPr>
        <w:t>= +</w:t>
      </w:r>
      <w:r>
        <w:rPr>
          <w:sz w:val="24"/>
        </w:rPr>
        <w:t xml:space="preserve">1 </w:t>
      </w:r>
      <w:r>
        <w:rPr>
          <w:rFonts w:ascii="Segoe UI Symbol" w:eastAsia="Segoe UI Symbol" w:hAnsi="Segoe UI Symbol" w:cs="Segoe UI Symbol"/>
          <w:sz w:val="38"/>
          <w:vertAlign w:val="subscript"/>
        </w:rPr>
        <w:t></w:t>
      </w:r>
      <w:r>
        <w:t xml:space="preserve">. </w:t>
      </w:r>
    </w:p>
    <w:p w14:paraId="601572A7" w14:textId="77777777" w:rsidR="00E620C6" w:rsidRDefault="001918E4">
      <w:pPr>
        <w:spacing w:after="154"/>
        <w:ind w:left="56" w:right="535" w:firstLine="708"/>
      </w:pPr>
      <w:r>
        <w:t>Если электролит в разбавленном растворе полностью диссоциирован (степень диссоциации равна 1), то изотонический коэффици</w:t>
      </w:r>
      <w:r>
        <w:t xml:space="preserve">ент будет равен 2. Т.е. повышение температуры кипения или понижение температуры замерзания будет в 2 раза больше по сравнению с ее значением в растворе в отсутствии диссоциации. В общем случае  </w:t>
      </w:r>
      <w:r>
        <w:rPr>
          <w:i/>
          <w:sz w:val="24"/>
        </w:rPr>
        <w:t xml:space="preserve">i </w:t>
      </w:r>
      <w:r>
        <w:rPr>
          <w:rFonts w:ascii="Segoe UI Symbol" w:eastAsia="Segoe UI Symbol" w:hAnsi="Segoe UI Symbol" w:cs="Segoe UI Symbol"/>
          <w:sz w:val="24"/>
        </w:rPr>
        <w:t>= +</w:t>
      </w:r>
      <w:r>
        <w:rPr>
          <w:sz w:val="24"/>
        </w:rPr>
        <w:t xml:space="preserve">1 </w:t>
      </w:r>
      <w:r>
        <w:rPr>
          <w:rFonts w:ascii="Segoe UI Symbol" w:eastAsia="Segoe UI Symbol" w:hAnsi="Segoe UI Symbol" w:cs="Segoe UI Symbol"/>
          <w:sz w:val="26"/>
        </w:rPr>
        <w:t></w:t>
      </w:r>
      <w:r>
        <w:rPr>
          <w:rFonts w:ascii="Segoe UI Symbol" w:eastAsia="Segoe UI Symbol" w:hAnsi="Segoe UI Symbol" w:cs="Segoe UI Symbol"/>
          <w:sz w:val="26"/>
        </w:rPr>
        <w:t></w:t>
      </w:r>
      <w:r>
        <w:rPr>
          <w:sz w:val="24"/>
        </w:rPr>
        <w:t xml:space="preserve">( </w:t>
      </w:r>
      <w:r>
        <w:rPr>
          <w:rFonts w:ascii="Segoe UI Symbol" w:eastAsia="Segoe UI Symbol" w:hAnsi="Segoe UI Symbol" w:cs="Segoe UI Symbol"/>
          <w:sz w:val="24"/>
        </w:rPr>
        <w:t>−</w:t>
      </w:r>
      <w:r>
        <w:rPr>
          <w:sz w:val="24"/>
        </w:rPr>
        <w:t>1)</w:t>
      </w:r>
      <w:r>
        <w:t xml:space="preserve"> </w:t>
      </w:r>
    </w:p>
    <w:p w14:paraId="31DC4A6F" w14:textId="77777777" w:rsidR="00E620C6" w:rsidRDefault="001918E4">
      <w:pPr>
        <w:spacing w:after="5"/>
        <w:ind w:left="283" w:right="858" w:hanging="10"/>
        <w:jc w:val="center"/>
      </w:pPr>
      <w:r>
        <w:t>где v – число ионов, на которые распадается мо</w:t>
      </w:r>
      <w:r>
        <w:t xml:space="preserve">лекула электролита. </w:t>
      </w:r>
    </w:p>
    <w:p w14:paraId="6B204F07" w14:textId="77777777" w:rsidR="00E620C6" w:rsidRDefault="001918E4">
      <w:pPr>
        <w:ind w:left="56" w:right="535" w:firstLine="708"/>
      </w:pPr>
      <w:r>
        <w:t xml:space="preserve">Сильные электролиты даже в разбавленных растворах не ведут себя как идеальные растворы. Для сильного электролита степень диссоциации представляет собой кажущуюся величину. </w:t>
      </w:r>
    </w:p>
    <w:p w14:paraId="51849D0D" w14:textId="77777777" w:rsidR="00E620C6" w:rsidRDefault="001918E4">
      <w:pPr>
        <w:ind w:left="56" w:right="535" w:firstLine="708"/>
      </w:pPr>
      <w:r>
        <w:t>Особые свойства сильных электролитов обусловлены тем, что в ра</w:t>
      </w:r>
      <w:r>
        <w:t xml:space="preserve">створах имеет место сильное взаимодействие ионов между собой. </w:t>
      </w:r>
    </w:p>
    <w:p w14:paraId="6789EFEF" w14:textId="77777777" w:rsidR="00E620C6" w:rsidRDefault="001918E4">
      <w:pPr>
        <w:spacing w:after="0" w:line="259" w:lineRule="auto"/>
        <w:ind w:left="772" w:firstLine="0"/>
        <w:jc w:val="left"/>
      </w:pPr>
      <w:r>
        <w:t xml:space="preserve"> </w:t>
      </w:r>
    </w:p>
    <w:p w14:paraId="31C69976" w14:textId="77777777" w:rsidR="00E620C6" w:rsidRDefault="001918E4">
      <w:pPr>
        <w:spacing w:after="127" w:line="271" w:lineRule="auto"/>
        <w:ind w:left="56" w:right="530" w:firstLine="708"/>
      </w:pPr>
      <w:r>
        <w:rPr>
          <w:b/>
        </w:rPr>
        <w:t xml:space="preserve">Активность и коэффициент активности, произведение активностей ионов и растворимость.  </w:t>
      </w:r>
    </w:p>
    <w:p w14:paraId="2AFA2474" w14:textId="77777777" w:rsidR="00E620C6" w:rsidRDefault="001918E4">
      <w:pPr>
        <w:spacing w:after="154" w:line="259" w:lineRule="auto"/>
        <w:ind w:left="49" w:right="534" w:firstLine="708"/>
        <w:jc w:val="left"/>
      </w:pPr>
      <w:r>
        <w:lastRenderedPageBreak/>
        <w:t>Как ранее было сказано, для растворов сильных электролитов можно пользоваться только понятием “кажущейся</w:t>
      </w:r>
      <w:r>
        <w:t xml:space="preserve">” степени диссоциации. Тогда наблюдаемые отклонения от закона действия масс, которыми вызвано непостоянство </w:t>
      </w:r>
      <w:r>
        <w:tab/>
        <w:t xml:space="preserve">константы </w:t>
      </w:r>
      <w:r>
        <w:tab/>
        <w:t xml:space="preserve">диссоциации </w:t>
      </w:r>
      <w:r>
        <w:tab/>
        <w:t xml:space="preserve">при </w:t>
      </w:r>
      <w:r>
        <w:tab/>
        <w:t xml:space="preserve">разведении, </w:t>
      </w:r>
      <w:r>
        <w:tab/>
        <w:t xml:space="preserve">могут </w:t>
      </w:r>
      <w:r>
        <w:tab/>
        <w:t>быть компенсированы применением таких значений эффективных концентраций, при подстановке которых в</w:t>
      </w:r>
      <w:r>
        <w:t xml:space="preserve"> выражение константы диссоциации возможно применять закон действия масс к растворам сильных электролитов. Такая эффективная концентрация называется активностью.  Активность пропорциональна концентрации  </w:t>
      </w:r>
      <w:r>
        <w:rPr>
          <w:i/>
          <w:sz w:val="26"/>
        </w:rPr>
        <w:t>a C</w:t>
      </w:r>
      <w:r>
        <w:rPr>
          <w:rFonts w:ascii="Segoe UI Symbol" w:eastAsia="Segoe UI Symbol" w:hAnsi="Segoe UI Symbol" w:cs="Segoe UI Symbol"/>
          <w:sz w:val="26"/>
        </w:rPr>
        <w:t>=</w:t>
      </w:r>
      <w:r>
        <w:rPr>
          <w:rFonts w:ascii="Segoe UI Symbol" w:eastAsia="Segoe UI Symbol" w:hAnsi="Segoe UI Symbol" w:cs="Segoe UI Symbol"/>
        </w:rPr>
        <w:t></w:t>
      </w:r>
      <w:r>
        <w:rPr>
          <w:b/>
        </w:rPr>
        <w:t xml:space="preserve"> </w:t>
      </w:r>
    </w:p>
    <w:p w14:paraId="59552EC9" w14:textId="77777777" w:rsidR="00E620C6" w:rsidRDefault="001918E4">
      <w:pPr>
        <w:ind w:left="56" w:right="535" w:firstLine="708"/>
      </w:pPr>
      <w:r>
        <w:t xml:space="preserve">Коэффициент пропорциональности </w:t>
      </w:r>
      <w:r>
        <w:rPr>
          <w:rFonts w:ascii="Segoe UI Symbol" w:eastAsia="Segoe UI Symbol" w:hAnsi="Segoe UI Symbol" w:cs="Segoe UI Symbol"/>
          <w:sz w:val="39"/>
          <w:vertAlign w:val="subscript"/>
        </w:rPr>
        <w:t></w:t>
      </w:r>
      <w:r>
        <w:rPr>
          <w:b/>
        </w:rPr>
        <w:t xml:space="preserve"> </w:t>
      </w:r>
      <w:r>
        <w:t xml:space="preserve">называется коэффициентом активности. Коэффициент активности является мерой отличия свойств растворов электролитов (и вообще реальных систем) от свойств идеальных систем. </w:t>
      </w:r>
    </w:p>
    <w:p w14:paraId="33F0BB26" w14:textId="77777777" w:rsidR="00E620C6" w:rsidRDefault="001918E4">
      <w:pPr>
        <w:spacing w:after="159"/>
        <w:ind w:left="775" w:right="535"/>
      </w:pPr>
      <w:r>
        <w:t xml:space="preserve">Термодинамическая константа диссоциации имеет вид  </w:t>
      </w:r>
    </w:p>
    <w:p w14:paraId="35486A63" w14:textId="77777777" w:rsidR="00E620C6" w:rsidRDefault="001918E4">
      <w:pPr>
        <w:spacing w:after="0" w:line="259" w:lineRule="auto"/>
        <w:ind w:left="829" w:firstLine="0"/>
        <w:jc w:val="center"/>
      </w:pPr>
      <w:r>
        <w:rPr>
          <w:i/>
          <w:sz w:val="24"/>
        </w:rPr>
        <w:t xml:space="preserve">a </w:t>
      </w:r>
      <w:proofErr w:type="spellStart"/>
      <w:r>
        <w:rPr>
          <w:i/>
          <w:sz w:val="24"/>
        </w:rPr>
        <w:t>a</w:t>
      </w:r>
      <w:proofErr w:type="spellEnd"/>
      <w:r>
        <w:rPr>
          <w:rFonts w:ascii="Segoe UI Symbol" w:eastAsia="Segoe UI Symbol" w:hAnsi="Segoe UI Symbol" w:cs="Segoe UI Symbol"/>
          <w:sz w:val="14"/>
          <w:u w:val="single" w:color="000000"/>
        </w:rPr>
        <w:t>+ −</w:t>
      </w:r>
    </w:p>
    <w:p w14:paraId="362619AE" w14:textId="77777777" w:rsidR="00E620C6" w:rsidRDefault="001918E4">
      <w:pPr>
        <w:pStyle w:val="2"/>
        <w:tabs>
          <w:tab w:val="center" w:pos="5004"/>
          <w:tab w:val="center" w:pos="5827"/>
        </w:tabs>
        <w:ind w:left="0" w:right="0" w:firstLine="0"/>
        <w:jc w:val="left"/>
      </w:pPr>
      <w:r>
        <w:rPr>
          <w:rFonts w:ascii="Calibri" w:eastAsia="Calibri" w:hAnsi="Calibri" w:cs="Calibri"/>
          <w:i w:val="0"/>
          <w:sz w:val="22"/>
          <w:vertAlign w:val="baseline"/>
        </w:rPr>
        <w:tab/>
      </w:r>
      <w:r>
        <w:rPr>
          <w:sz w:val="37"/>
          <w:vertAlign w:val="superscript"/>
        </w:rPr>
        <w:t>K</w:t>
      </w:r>
      <w:r>
        <w:t xml:space="preserve">Д </w:t>
      </w:r>
      <w:r>
        <w:rPr>
          <w:rFonts w:ascii="Segoe UI Symbol" w:eastAsia="Segoe UI Symbol" w:hAnsi="Segoe UI Symbol" w:cs="Segoe UI Symbol"/>
          <w:i w:val="0"/>
          <w:sz w:val="24"/>
          <w:vertAlign w:val="baseline"/>
        </w:rPr>
        <w:t>=</w:t>
      </w:r>
      <w:r>
        <w:rPr>
          <w:rFonts w:ascii="Segoe UI Symbol" w:eastAsia="Segoe UI Symbol" w:hAnsi="Segoe UI Symbol" w:cs="Segoe UI Symbol"/>
          <w:i w:val="0"/>
          <w:sz w:val="24"/>
          <w:vertAlign w:val="baseline"/>
        </w:rPr>
        <w:tab/>
      </w:r>
      <w:r>
        <w:rPr>
          <w:i w:val="0"/>
          <w:sz w:val="28"/>
          <w:vertAlign w:val="baseline"/>
        </w:rPr>
        <w:t xml:space="preserve"> </w:t>
      </w:r>
    </w:p>
    <w:p w14:paraId="6EB3E726" w14:textId="77777777" w:rsidR="00E620C6" w:rsidRDefault="001918E4">
      <w:pPr>
        <w:spacing w:after="195" w:line="259" w:lineRule="auto"/>
        <w:ind w:left="1107" w:right="248" w:hanging="10"/>
        <w:jc w:val="center"/>
      </w:pPr>
      <w:r>
        <w:rPr>
          <w:i/>
          <w:sz w:val="24"/>
        </w:rPr>
        <w:t>a</w:t>
      </w:r>
    </w:p>
    <w:p w14:paraId="06B78CD4" w14:textId="77777777" w:rsidR="00E620C6" w:rsidRDefault="001918E4">
      <w:pPr>
        <w:ind w:left="775" w:right="535"/>
      </w:pPr>
      <w:r>
        <w:t xml:space="preserve">где символами </w:t>
      </w:r>
      <w:r>
        <w:rPr>
          <w:i/>
        </w:rPr>
        <w:t>а</w:t>
      </w:r>
      <w:r>
        <w:t xml:space="preserve"> помечены активности ионов и самого электролита в </w:t>
      </w:r>
    </w:p>
    <w:p w14:paraId="4AA24368" w14:textId="77777777" w:rsidR="00E620C6" w:rsidRDefault="001918E4">
      <w:pPr>
        <w:ind w:left="59" w:right="535"/>
      </w:pPr>
      <w:r>
        <w:t xml:space="preserve">недиссоциированной форме. </w:t>
      </w:r>
    </w:p>
    <w:p w14:paraId="4E00D4EE" w14:textId="77777777" w:rsidR="00E620C6" w:rsidRDefault="001918E4">
      <w:pPr>
        <w:spacing w:after="26" w:line="259" w:lineRule="auto"/>
        <w:ind w:left="772" w:firstLine="0"/>
        <w:jc w:val="left"/>
      </w:pPr>
      <w:r>
        <w:t xml:space="preserve"> </w:t>
      </w:r>
    </w:p>
    <w:p w14:paraId="10F59ABC" w14:textId="77777777" w:rsidR="00E620C6" w:rsidRDefault="001918E4">
      <w:pPr>
        <w:spacing w:after="4" w:line="259" w:lineRule="auto"/>
        <w:ind w:left="782" w:hanging="10"/>
        <w:jc w:val="left"/>
      </w:pPr>
      <w:r>
        <w:rPr>
          <w:b/>
          <w:u w:val="single" w:color="000000"/>
        </w:rPr>
        <w:t>Задачи</w:t>
      </w:r>
      <w:r>
        <w:rPr>
          <w:b/>
        </w:rPr>
        <w:t xml:space="preserve"> </w:t>
      </w:r>
    </w:p>
    <w:p w14:paraId="393DE3D5" w14:textId="77777777" w:rsidR="00E620C6" w:rsidRDefault="001918E4">
      <w:pPr>
        <w:spacing w:after="22" w:line="259" w:lineRule="auto"/>
        <w:ind w:left="772" w:firstLine="0"/>
        <w:jc w:val="left"/>
      </w:pPr>
      <w:r>
        <w:rPr>
          <w:b/>
        </w:rPr>
        <w:t xml:space="preserve"> </w:t>
      </w:r>
    </w:p>
    <w:p w14:paraId="165A2B70" w14:textId="77777777" w:rsidR="00E620C6" w:rsidRDefault="001918E4">
      <w:pPr>
        <w:ind w:left="56" w:right="535" w:firstLine="708"/>
      </w:pPr>
      <w:r>
        <w:t xml:space="preserve">№1. Вычислить давление пара над раствором, содержащим 10 г </w:t>
      </w:r>
      <w:proofErr w:type="spellStart"/>
      <w:r>
        <w:t>NaCl</w:t>
      </w:r>
      <w:proofErr w:type="spellEnd"/>
      <w:r>
        <w:t xml:space="preserve"> в 500 г воды при 25 </w:t>
      </w:r>
      <w:proofErr w:type="spellStart"/>
      <w:r>
        <w:rPr>
          <w:vertAlign w:val="superscript"/>
        </w:rPr>
        <w:t>o</w:t>
      </w:r>
      <w:r>
        <w:t>C</w:t>
      </w:r>
      <w:proofErr w:type="spellEnd"/>
      <w:r>
        <w:t xml:space="preserve">. Давление пара воды при 25 </w:t>
      </w:r>
      <w:proofErr w:type="spellStart"/>
      <w:r>
        <w:rPr>
          <w:vertAlign w:val="superscript"/>
        </w:rPr>
        <w:t>o</w:t>
      </w:r>
      <w:r>
        <w:t>C</w:t>
      </w:r>
      <w:proofErr w:type="spellEnd"/>
      <w:r>
        <w:t xml:space="preserve"> составляет 3167 кПа. Кажущаяся сте</w:t>
      </w:r>
      <w:r>
        <w:t xml:space="preserve">пень диссоциации </w:t>
      </w:r>
      <w:proofErr w:type="spellStart"/>
      <w:r>
        <w:t>NaCl</w:t>
      </w:r>
      <w:proofErr w:type="spellEnd"/>
      <w:r>
        <w:t xml:space="preserve"> равна 0.6.  </w:t>
      </w:r>
    </w:p>
    <w:p w14:paraId="1C411EFD" w14:textId="77777777" w:rsidR="00E620C6" w:rsidRDefault="001918E4">
      <w:pPr>
        <w:spacing w:after="0" w:line="259" w:lineRule="auto"/>
        <w:ind w:left="772" w:firstLine="0"/>
        <w:jc w:val="left"/>
      </w:pPr>
      <w:r>
        <w:t xml:space="preserve"> </w:t>
      </w:r>
    </w:p>
    <w:p w14:paraId="094E8556" w14:textId="77777777" w:rsidR="00E620C6" w:rsidRDefault="001918E4">
      <w:pPr>
        <w:ind w:left="56" w:right="535" w:firstLine="708"/>
      </w:pPr>
      <w:r>
        <w:t xml:space="preserve">№2. Раствор, содержащий 0,85 г хлорида цинка в 125 г воды, кристаллизуется при -0,23 </w:t>
      </w:r>
      <w:r>
        <w:rPr>
          <w:vertAlign w:val="superscript"/>
        </w:rPr>
        <w:t>0</w:t>
      </w:r>
      <w:r>
        <w:t xml:space="preserve">С. Определить кажущуюся степень диссоциации. </w:t>
      </w:r>
    </w:p>
    <w:p w14:paraId="245DFB47" w14:textId="77777777" w:rsidR="00E620C6" w:rsidRDefault="001918E4">
      <w:pPr>
        <w:spacing w:after="0" w:line="259" w:lineRule="auto"/>
        <w:ind w:left="772" w:firstLine="0"/>
        <w:jc w:val="left"/>
      </w:pPr>
      <w:r>
        <w:t xml:space="preserve"> </w:t>
      </w:r>
    </w:p>
    <w:p w14:paraId="447D8DC3" w14:textId="77777777" w:rsidR="00E620C6" w:rsidRDefault="001918E4">
      <w:pPr>
        <w:ind w:left="56" w:right="535" w:firstLine="708"/>
      </w:pPr>
      <w:r>
        <w:t>№3. Рассчитать осмотическое давление 0.01 М раствора муравьиной кислоты (K=1.8∙10</w:t>
      </w:r>
      <w:r>
        <w:rPr>
          <w:vertAlign w:val="superscript"/>
        </w:rPr>
        <w:t>-4</w:t>
      </w:r>
      <w:r>
        <w:t xml:space="preserve">) при 298.15 K. </w:t>
      </w:r>
    </w:p>
    <w:p w14:paraId="1FB449CF" w14:textId="77777777" w:rsidR="00E620C6" w:rsidRDefault="001918E4">
      <w:pPr>
        <w:spacing w:after="0" w:line="259" w:lineRule="auto"/>
        <w:ind w:left="772" w:firstLine="0"/>
        <w:jc w:val="left"/>
      </w:pPr>
      <w:r>
        <w:t xml:space="preserve"> </w:t>
      </w:r>
    </w:p>
    <w:p w14:paraId="6280471D" w14:textId="77777777" w:rsidR="00E620C6" w:rsidRDefault="001918E4">
      <w:pPr>
        <w:ind w:left="775" w:right="535"/>
      </w:pPr>
      <w:r>
        <w:t xml:space="preserve">№4. Вычислить ионную силу и активность ионов в растворе содержащем </w:t>
      </w:r>
    </w:p>
    <w:p w14:paraId="6E351739" w14:textId="77777777" w:rsidR="00E620C6" w:rsidRDefault="001918E4">
      <w:pPr>
        <w:ind w:left="59" w:right="535"/>
      </w:pPr>
      <w:r>
        <w:t xml:space="preserve">0,01 моль/л </w:t>
      </w:r>
      <w:proofErr w:type="spellStart"/>
      <w:r>
        <w:t>Сa</w:t>
      </w:r>
      <w:proofErr w:type="spellEnd"/>
      <w:r>
        <w:t>(NO</w:t>
      </w:r>
      <w:r>
        <w:rPr>
          <w:vertAlign w:val="subscript"/>
        </w:rPr>
        <w:t>3</w:t>
      </w:r>
      <w:r>
        <w:t>)</w:t>
      </w:r>
      <w:r>
        <w:rPr>
          <w:vertAlign w:val="subscript"/>
        </w:rPr>
        <w:t>2</w:t>
      </w:r>
      <w:r>
        <w:t xml:space="preserve"> и 0,01 моль/л  CaCl</w:t>
      </w:r>
      <w:r>
        <w:rPr>
          <w:vertAlign w:val="subscript"/>
        </w:rPr>
        <w:t>2</w:t>
      </w:r>
      <w:r>
        <w:t xml:space="preserve">. </w:t>
      </w:r>
    </w:p>
    <w:p w14:paraId="05C8D0EF" w14:textId="77777777" w:rsidR="00E620C6" w:rsidRDefault="001918E4">
      <w:pPr>
        <w:spacing w:after="0" w:line="259" w:lineRule="auto"/>
        <w:ind w:left="772" w:firstLine="0"/>
        <w:jc w:val="left"/>
      </w:pPr>
      <w:r>
        <w:t xml:space="preserve"> </w:t>
      </w:r>
    </w:p>
    <w:p w14:paraId="0404119B" w14:textId="77777777" w:rsidR="00E620C6" w:rsidRDefault="001918E4">
      <w:pPr>
        <w:ind w:left="56" w:right="535" w:firstLine="708"/>
      </w:pPr>
      <w:r>
        <w:t>№5. Константа диссоциации циановой кислоты согласно уравнению HCNO</w:t>
      </w:r>
      <w:r>
        <w:rPr>
          <w:rFonts w:ascii="Cambria Math" w:eastAsia="Cambria Math" w:hAnsi="Cambria Math" w:cs="Cambria Math"/>
        </w:rPr>
        <w:t>⇄</w:t>
      </w:r>
      <w:r>
        <w:t>H</w:t>
      </w:r>
      <w:r>
        <w:rPr>
          <w:vertAlign w:val="superscript"/>
        </w:rPr>
        <w:t>+</w:t>
      </w:r>
      <w:r>
        <w:t>+CNO</w:t>
      </w:r>
      <w:r>
        <w:rPr>
          <w:vertAlign w:val="superscript"/>
        </w:rPr>
        <w:t>-</w:t>
      </w:r>
      <w:r>
        <w:t xml:space="preserve"> при 291 К равна 1.2∙10</w:t>
      </w:r>
      <w:r>
        <w:rPr>
          <w:vertAlign w:val="superscript"/>
        </w:rPr>
        <w:t>-4</w:t>
      </w:r>
      <w:r>
        <w:t xml:space="preserve"> моль/л. Определите концентрацию анионов в растворе, содержащем 0,6 моль/л циановой кислоты.    </w:t>
      </w:r>
    </w:p>
    <w:p w14:paraId="2B24244D" w14:textId="77777777" w:rsidR="00E620C6" w:rsidRDefault="001918E4">
      <w:pPr>
        <w:spacing w:after="25" w:line="259" w:lineRule="auto"/>
        <w:ind w:left="772" w:firstLine="0"/>
        <w:jc w:val="left"/>
      </w:pPr>
      <w:r>
        <w:t xml:space="preserve"> </w:t>
      </w:r>
    </w:p>
    <w:p w14:paraId="24917245" w14:textId="77777777" w:rsidR="00E620C6" w:rsidRDefault="001918E4">
      <w:pPr>
        <w:ind w:left="56" w:right="535" w:firstLine="708"/>
      </w:pPr>
      <w:r>
        <w:lastRenderedPageBreak/>
        <w:t xml:space="preserve">№6. Константа диссоциации </w:t>
      </w:r>
      <w:r>
        <w:rPr>
          <w:i/>
        </w:rPr>
        <w:t>о</w:t>
      </w:r>
      <w:r>
        <w:t>-</w:t>
      </w:r>
      <w:proofErr w:type="spellStart"/>
      <w:r>
        <w:t>иодбензойной</w:t>
      </w:r>
      <w:proofErr w:type="spellEnd"/>
      <w:r>
        <w:t xml:space="preserve"> кислоты при 298 К</w:t>
      </w:r>
      <w:r>
        <w:t xml:space="preserve"> равна 1.4∙10</w:t>
      </w:r>
      <w:r>
        <w:rPr>
          <w:vertAlign w:val="superscript"/>
        </w:rPr>
        <w:t>-3</w:t>
      </w:r>
      <w:r>
        <w:t xml:space="preserve"> моль/л. Какова степень диссоциации </w:t>
      </w:r>
      <w:r>
        <w:rPr>
          <w:i/>
        </w:rPr>
        <w:t>о</w:t>
      </w:r>
      <w:r>
        <w:t>-</w:t>
      </w:r>
      <w:proofErr w:type="spellStart"/>
      <w:r>
        <w:t>иодбензойной</w:t>
      </w:r>
      <w:proofErr w:type="spellEnd"/>
      <w:r>
        <w:t xml:space="preserve"> кислоты в растворе с концентрацией 0,5 моль/л?</w:t>
      </w:r>
      <w:r>
        <w:rPr>
          <w:b/>
        </w:rPr>
        <w:t xml:space="preserve"> </w:t>
      </w:r>
    </w:p>
    <w:p w14:paraId="7AD981CD" w14:textId="77777777" w:rsidR="00E620C6" w:rsidRDefault="001918E4">
      <w:pPr>
        <w:spacing w:after="0" w:line="259" w:lineRule="auto"/>
        <w:ind w:left="772" w:firstLine="0"/>
        <w:jc w:val="left"/>
      </w:pPr>
      <w:r>
        <w:t xml:space="preserve"> </w:t>
      </w:r>
    </w:p>
    <w:p w14:paraId="05559348" w14:textId="77777777" w:rsidR="00E620C6" w:rsidRDefault="001918E4">
      <w:pPr>
        <w:spacing w:after="29" w:line="259" w:lineRule="auto"/>
        <w:ind w:left="772" w:firstLine="0"/>
        <w:jc w:val="left"/>
      </w:pPr>
      <w:r>
        <w:t xml:space="preserve"> </w:t>
      </w:r>
    </w:p>
    <w:p w14:paraId="3EFFE3BC" w14:textId="77777777" w:rsidR="00E620C6" w:rsidRDefault="001918E4">
      <w:pPr>
        <w:spacing w:after="4" w:line="259" w:lineRule="auto"/>
        <w:ind w:left="782" w:hanging="10"/>
        <w:jc w:val="left"/>
      </w:pPr>
      <w:r>
        <w:rPr>
          <w:b/>
          <w:u w:val="single" w:color="000000"/>
        </w:rPr>
        <w:t>Вопросы для самоконтроля:</w:t>
      </w:r>
      <w:r>
        <w:rPr>
          <w:b/>
        </w:rPr>
        <w:t xml:space="preserve"> </w:t>
      </w:r>
    </w:p>
    <w:p w14:paraId="79D06E12" w14:textId="77777777" w:rsidR="00E620C6" w:rsidRDefault="001918E4">
      <w:pPr>
        <w:spacing w:after="25" w:line="259" w:lineRule="auto"/>
        <w:ind w:left="772" w:firstLine="0"/>
        <w:jc w:val="left"/>
      </w:pPr>
      <w:r>
        <w:t xml:space="preserve"> </w:t>
      </w:r>
    </w:p>
    <w:p w14:paraId="4C1BB361" w14:textId="77777777" w:rsidR="00E620C6" w:rsidRDefault="001918E4">
      <w:pPr>
        <w:numPr>
          <w:ilvl w:val="0"/>
          <w:numId w:val="22"/>
        </w:numPr>
        <w:ind w:right="535" w:firstLine="708"/>
      </w:pPr>
      <w:r>
        <w:t xml:space="preserve">Расскажите о явлении катализа. Дайте определения понятиям: </w:t>
      </w:r>
    </w:p>
    <w:p w14:paraId="5DBD8068" w14:textId="77777777" w:rsidR="00E620C6" w:rsidRDefault="001918E4">
      <w:pPr>
        <w:ind w:left="59" w:right="535"/>
      </w:pPr>
      <w:proofErr w:type="spellStart"/>
      <w:r>
        <w:t>казализатор</w:t>
      </w:r>
      <w:proofErr w:type="spellEnd"/>
      <w:r>
        <w:t xml:space="preserve"> и ингибитор. В чем заключается механизм действия катализаторов?  </w:t>
      </w:r>
    </w:p>
    <w:p w14:paraId="49F3EC66" w14:textId="77777777" w:rsidR="00E620C6" w:rsidRDefault="001918E4">
      <w:pPr>
        <w:numPr>
          <w:ilvl w:val="0"/>
          <w:numId w:val="22"/>
        </w:numPr>
        <w:ind w:right="535" w:firstLine="708"/>
      </w:pPr>
      <w:r>
        <w:t xml:space="preserve">Что такое электрохимия? Сформулируйте основные положения теории электролитов Аррениуса. В чем заключаются недостатки этой теории? </w:t>
      </w:r>
    </w:p>
    <w:p w14:paraId="2DC0DDFF" w14:textId="77777777" w:rsidR="00E620C6" w:rsidRDefault="001918E4">
      <w:pPr>
        <w:numPr>
          <w:ilvl w:val="0"/>
          <w:numId w:val="22"/>
        </w:numPr>
        <w:ind w:right="535" w:firstLine="708"/>
      </w:pPr>
      <w:r>
        <w:t xml:space="preserve">Что такое степень </w:t>
      </w:r>
      <w:proofErr w:type="spellStart"/>
      <w:r>
        <w:t>диссоциции</w:t>
      </w:r>
      <w:proofErr w:type="spellEnd"/>
      <w:r>
        <w:t>? Приведите классиф</w:t>
      </w:r>
      <w:r>
        <w:t xml:space="preserve">икацию электролитов по величине степени диссоциации.  </w:t>
      </w:r>
    </w:p>
    <w:p w14:paraId="5B114A6A" w14:textId="77777777" w:rsidR="00E620C6" w:rsidRDefault="001918E4">
      <w:pPr>
        <w:numPr>
          <w:ilvl w:val="0"/>
          <w:numId w:val="22"/>
        </w:numPr>
        <w:ind w:right="535" w:firstLine="708"/>
      </w:pPr>
      <w:r>
        <w:t xml:space="preserve">Что такое изотонический коэффициент? Как он связан со степенью диссоциации? Что такое ионная атмосфера? Что такое активность ионов? </w:t>
      </w:r>
    </w:p>
    <w:p w14:paraId="4160A8FD" w14:textId="77777777" w:rsidR="00E620C6" w:rsidRDefault="001918E4">
      <w:pPr>
        <w:spacing w:after="0" w:line="259" w:lineRule="auto"/>
        <w:ind w:left="772" w:firstLine="0"/>
        <w:jc w:val="left"/>
      </w:pPr>
      <w:r>
        <w:t xml:space="preserve"> </w:t>
      </w:r>
    </w:p>
    <w:p w14:paraId="343FBBA4" w14:textId="77777777" w:rsidR="00E620C6" w:rsidRDefault="001918E4">
      <w:pPr>
        <w:pStyle w:val="1"/>
        <w:ind w:left="239" w:right="708"/>
      </w:pPr>
      <w:r>
        <w:t>X ЛЕКЦИЯ</w:t>
      </w:r>
      <w:r>
        <w:rPr>
          <w:u w:val="none"/>
        </w:rPr>
        <w:t xml:space="preserve"> </w:t>
      </w:r>
    </w:p>
    <w:p w14:paraId="0C0E523B" w14:textId="77777777" w:rsidR="00E620C6" w:rsidRDefault="001918E4">
      <w:pPr>
        <w:spacing w:after="0" w:line="259" w:lineRule="auto"/>
        <w:ind w:left="300" w:firstLine="0"/>
        <w:jc w:val="center"/>
      </w:pPr>
      <w:r>
        <w:rPr>
          <w:b/>
        </w:rPr>
        <w:t xml:space="preserve"> </w:t>
      </w:r>
    </w:p>
    <w:p w14:paraId="1C755822" w14:textId="77777777" w:rsidR="00E620C6" w:rsidRDefault="001918E4">
      <w:pPr>
        <w:spacing w:after="76" w:line="271" w:lineRule="auto"/>
        <w:ind w:left="59" w:right="530"/>
      </w:pPr>
      <w:r>
        <w:rPr>
          <w:b/>
        </w:rPr>
        <w:t xml:space="preserve">Электропроводность растворов электролитов. Удельная и </w:t>
      </w:r>
      <w:r>
        <w:rPr>
          <w:b/>
        </w:rPr>
        <w:t xml:space="preserve">эквивалентная электропроводность, связь между ними. </w:t>
      </w:r>
    </w:p>
    <w:p w14:paraId="5CC2DAC1" w14:textId="77777777" w:rsidR="00E620C6" w:rsidRDefault="001918E4">
      <w:pPr>
        <w:spacing w:after="42"/>
        <w:ind w:left="56" w:right="535" w:firstLine="708"/>
      </w:pPr>
      <w:r>
        <w:t xml:space="preserve">Электропроводность растворов электролитов зависит от скорости движения ионов в электрическом поле, создаваемом в растворе. Сила тока </w:t>
      </w:r>
      <w:r>
        <w:rPr>
          <w:i/>
        </w:rPr>
        <w:t>I</w:t>
      </w:r>
      <w:r>
        <w:t>, проходящего через раствор, к которому приложена разность потенциало</w:t>
      </w:r>
      <w:r>
        <w:t xml:space="preserve">в </w:t>
      </w:r>
      <w:r>
        <w:rPr>
          <w:i/>
        </w:rPr>
        <w:t>U</w:t>
      </w:r>
      <w:r>
        <w:t xml:space="preserve">, определяется законом Ома: </w:t>
      </w:r>
    </w:p>
    <w:p w14:paraId="3A4F061D" w14:textId="77777777" w:rsidR="00E620C6" w:rsidRDefault="001918E4">
      <w:pPr>
        <w:spacing w:after="0" w:line="259" w:lineRule="auto"/>
        <w:ind w:left="1107" w:right="518" w:hanging="10"/>
        <w:jc w:val="center"/>
      </w:pPr>
      <w:r>
        <w:rPr>
          <w:i/>
          <w:sz w:val="24"/>
        </w:rPr>
        <w:t>U</w:t>
      </w:r>
    </w:p>
    <w:p w14:paraId="04AA64E0" w14:textId="77777777" w:rsidR="00E620C6" w:rsidRDefault="001918E4">
      <w:pPr>
        <w:spacing w:after="0" w:line="259" w:lineRule="auto"/>
        <w:ind w:left="972" w:right="559" w:hanging="10"/>
        <w:jc w:val="center"/>
      </w:pPr>
      <w:r>
        <w:rPr>
          <w:i/>
          <w:sz w:val="24"/>
        </w:rPr>
        <w:t xml:space="preserve">I </w:t>
      </w:r>
      <w:r>
        <w:rPr>
          <w:rFonts w:ascii="Segoe UI Symbol" w:eastAsia="Segoe UI Symbol" w:hAnsi="Segoe UI Symbol" w:cs="Segoe UI Symbol"/>
          <w:sz w:val="24"/>
        </w:rPr>
        <w:t>=</w:t>
      </w:r>
      <w:r>
        <w:rPr>
          <w:rFonts w:ascii="Calibri" w:eastAsia="Calibri" w:hAnsi="Calibri" w:cs="Calibri"/>
          <w:noProof/>
          <w:sz w:val="22"/>
        </w:rPr>
        <mc:AlternateContent>
          <mc:Choice Requires="wpg">
            <w:drawing>
              <wp:inline distT="0" distB="0" distL="0" distR="0" wp14:anchorId="30EFFCE7" wp14:editId="01C5E5F1">
                <wp:extent cx="131199" cy="7682"/>
                <wp:effectExtent l="0" t="0" r="0" b="0"/>
                <wp:docPr id="106258" name="Group 106258"/>
                <wp:cNvGraphicFramePr/>
                <a:graphic xmlns:a="http://schemas.openxmlformats.org/drawingml/2006/main">
                  <a:graphicData uri="http://schemas.microsoft.com/office/word/2010/wordprocessingGroup">
                    <wpg:wgp>
                      <wpg:cNvGrpSpPr/>
                      <wpg:grpSpPr>
                        <a:xfrm>
                          <a:off x="0" y="0"/>
                          <a:ext cx="131199" cy="7682"/>
                          <a:chOff x="0" y="0"/>
                          <a:chExt cx="131199" cy="7682"/>
                        </a:xfrm>
                      </wpg:grpSpPr>
                      <wps:wsp>
                        <wps:cNvPr id="10680" name="Shape 10680"/>
                        <wps:cNvSpPr/>
                        <wps:spPr>
                          <a:xfrm>
                            <a:off x="0" y="0"/>
                            <a:ext cx="131199" cy="0"/>
                          </a:xfrm>
                          <a:custGeom>
                            <a:avLst/>
                            <a:gdLst/>
                            <a:ahLst/>
                            <a:cxnLst/>
                            <a:rect l="0" t="0" r="0" b="0"/>
                            <a:pathLst>
                              <a:path w="131199">
                                <a:moveTo>
                                  <a:pt x="0" y="0"/>
                                </a:moveTo>
                                <a:lnTo>
                                  <a:pt x="131199" y="0"/>
                                </a:lnTo>
                              </a:path>
                            </a:pathLst>
                          </a:custGeom>
                          <a:ln w="768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258" style="width:10.3307pt;height:1.52588e-05pt;mso-position-horizontal-relative:char;mso-position-vertical-relative:line" coordsize="1311,0">
                <v:shape id="Shape 10680" style="position:absolute;width:1311;height:0;left:0;top:0;" coordsize="131199,0" path="m0,0l131199,0">
                  <v:stroke weight="0.604844pt" endcap="flat" joinstyle="round" on="true" color="#000000"/>
                  <v:fill on="false" color="#000000" opacity="0"/>
                </v:shape>
              </v:group>
            </w:pict>
          </mc:Fallback>
        </mc:AlternateContent>
      </w:r>
      <w:r>
        <w:rPr>
          <w:b/>
        </w:rPr>
        <w:t xml:space="preserve"> </w:t>
      </w:r>
    </w:p>
    <w:p w14:paraId="17EC8CCA" w14:textId="77777777" w:rsidR="00E620C6" w:rsidRDefault="001918E4">
      <w:pPr>
        <w:spacing w:after="192" w:line="259" w:lineRule="auto"/>
        <w:ind w:left="1107" w:right="461" w:hanging="10"/>
        <w:jc w:val="center"/>
      </w:pPr>
      <w:r>
        <w:rPr>
          <w:i/>
          <w:sz w:val="24"/>
        </w:rPr>
        <w:t>R</w:t>
      </w:r>
    </w:p>
    <w:p w14:paraId="68E1E9B0" w14:textId="77777777" w:rsidR="00E620C6" w:rsidRDefault="001918E4">
      <w:pPr>
        <w:spacing w:after="3" w:line="259" w:lineRule="auto"/>
        <w:ind w:left="10" w:right="532" w:hanging="10"/>
        <w:jc w:val="right"/>
      </w:pPr>
      <w:r>
        <w:t xml:space="preserve">Сопротивление </w:t>
      </w:r>
      <w:r>
        <w:rPr>
          <w:i/>
        </w:rPr>
        <w:t>R</w:t>
      </w:r>
      <w:r>
        <w:t xml:space="preserve"> зависит от длины </w:t>
      </w:r>
      <w:r>
        <w:rPr>
          <w:i/>
        </w:rPr>
        <w:t>l</w:t>
      </w:r>
      <w:r>
        <w:t xml:space="preserve"> и поперечного сечения проводника </w:t>
      </w:r>
    </w:p>
    <w:p w14:paraId="3DCEE9A4" w14:textId="77777777" w:rsidR="00E620C6" w:rsidRDefault="001918E4">
      <w:pPr>
        <w:spacing w:after="51" w:line="259" w:lineRule="auto"/>
        <w:ind w:left="59" w:right="3207" w:hanging="10"/>
        <w:jc w:val="left"/>
      </w:pPr>
      <w:r>
        <w:rPr>
          <w:i/>
        </w:rPr>
        <w:t>S</w:t>
      </w:r>
      <w:r>
        <w:t xml:space="preserve">: </w:t>
      </w:r>
    </w:p>
    <w:p w14:paraId="45E61736" w14:textId="77777777" w:rsidR="00E620C6" w:rsidRDefault="001918E4">
      <w:pPr>
        <w:spacing w:after="0" w:line="259" w:lineRule="auto"/>
        <w:ind w:left="1107" w:right="243" w:hanging="10"/>
        <w:jc w:val="center"/>
      </w:pPr>
      <w:r>
        <w:rPr>
          <w:i/>
          <w:sz w:val="24"/>
        </w:rPr>
        <w:t>l</w:t>
      </w:r>
    </w:p>
    <w:p w14:paraId="27155C45" w14:textId="77777777" w:rsidR="00E620C6" w:rsidRDefault="001918E4">
      <w:pPr>
        <w:spacing w:after="0" w:line="259" w:lineRule="auto"/>
        <w:ind w:left="972" w:right="561" w:hanging="10"/>
        <w:jc w:val="center"/>
      </w:pPr>
      <w:r>
        <w:rPr>
          <w:i/>
          <w:sz w:val="24"/>
        </w:rPr>
        <w:t xml:space="preserve">R </w:t>
      </w:r>
      <w:r>
        <w:rPr>
          <w:rFonts w:ascii="Segoe UI Symbol" w:eastAsia="Segoe UI Symbol" w:hAnsi="Segoe UI Symbol" w:cs="Segoe UI Symbol"/>
          <w:sz w:val="24"/>
        </w:rPr>
        <w:t xml:space="preserve">= </w:t>
      </w:r>
      <w:r>
        <w:rPr>
          <w:rFonts w:ascii="Segoe UI Symbol" w:eastAsia="Segoe UI Symbol" w:hAnsi="Segoe UI Symbol" w:cs="Segoe UI Symbol"/>
          <w:sz w:val="39"/>
          <w:vertAlign w:val="subscript"/>
        </w:rPr>
        <w:t></w:t>
      </w:r>
      <w:r>
        <w:rPr>
          <w:rFonts w:ascii="Calibri" w:eastAsia="Calibri" w:hAnsi="Calibri" w:cs="Calibri"/>
          <w:noProof/>
          <w:sz w:val="22"/>
        </w:rPr>
        <mc:AlternateContent>
          <mc:Choice Requires="wpg">
            <w:drawing>
              <wp:inline distT="0" distB="0" distL="0" distR="0" wp14:anchorId="2012EE9F" wp14:editId="115919B7">
                <wp:extent cx="107417" cy="7409"/>
                <wp:effectExtent l="0" t="0" r="0" b="0"/>
                <wp:docPr id="106259" name="Group 106259"/>
                <wp:cNvGraphicFramePr/>
                <a:graphic xmlns:a="http://schemas.openxmlformats.org/drawingml/2006/main">
                  <a:graphicData uri="http://schemas.microsoft.com/office/word/2010/wordprocessingGroup">
                    <wpg:wgp>
                      <wpg:cNvGrpSpPr/>
                      <wpg:grpSpPr>
                        <a:xfrm>
                          <a:off x="0" y="0"/>
                          <a:ext cx="107417" cy="7409"/>
                          <a:chOff x="0" y="0"/>
                          <a:chExt cx="107417" cy="7409"/>
                        </a:xfrm>
                      </wpg:grpSpPr>
                      <wps:wsp>
                        <wps:cNvPr id="10696" name="Shape 10696"/>
                        <wps:cNvSpPr/>
                        <wps:spPr>
                          <a:xfrm>
                            <a:off x="0" y="0"/>
                            <a:ext cx="107417" cy="0"/>
                          </a:xfrm>
                          <a:custGeom>
                            <a:avLst/>
                            <a:gdLst/>
                            <a:ahLst/>
                            <a:cxnLst/>
                            <a:rect l="0" t="0" r="0" b="0"/>
                            <a:pathLst>
                              <a:path w="107417">
                                <a:moveTo>
                                  <a:pt x="0" y="0"/>
                                </a:moveTo>
                                <a:lnTo>
                                  <a:pt x="107417" y="0"/>
                                </a:lnTo>
                              </a:path>
                            </a:pathLst>
                          </a:custGeom>
                          <a:ln w="7409"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259" style="width:8.45804pt;height:0.583365pt;mso-position-horizontal-relative:char;mso-position-vertical-relative:line" coordsize="1074,74">
                <v:shape id="Shape 10696" style="position:absolute;width:1074;height:0;left:0;top:0;" coordsize="107417,0" path="m0,0l107417,0">
                  <v:stroke weight="0.583365pt" endcap="flat" joinstyle="round" on="true" color="#000000"/>
                  <v:fill on="false" color="#000000" opacity="0"/>
                </v:shape>
              </v:group>
            </w:pict>
          </mc:Fallback>
        </mc:AlternateContent>
      </w:r>
      <w:r>
        <w:t xml:space="preserve"> </w:t>
      </w:r>
    </w:p>
    <w:p w14:paraId="79817AE3" w14:textId="77777777" w:rsidR="00E620C6" w:rsidRDefault="001918E4">
      <w:pPr>
        <w:spacing w:after="194" w:line="259" w:lineRule="auto"/>
        <w:ind w:left="1107" w:right="239" w:hanging="10"/>
        <w:jc w:val="center"/>
      </w:pPr>
      <w:r>
        <w:rPr>
          <w:i/>
          <w:sz w:val="24"/>
        </w:rPr>
        <w:t>S</w:t>
      </w:r>
    </w:p>
    <w:p w14:paraId="77543CAA" w14:textId="77777777" w:rsidR="00E620C6" w:rsidRDefault="001918E4">
      <w:pPr>
        <w:ind w:left="56" w:right="535" w:firstLine="708"/>
      </w:pPr>
      <w:r>
        <w:t xml:space="preserve">где </w:t>
      </w:r>
      <w:r>
        <w:rPr>
          <w:rFonts w:ascii="Segoe UI Symbol" w:eastAsia="Segoe UI Symbol" w:hAnsi="Segoe UI Symbol" w:cs="Segoe UI Symbol"/>
          <w:sz w:val="39"/>
          <w:vertAlign w:val="subscript"/>
        </w:rPr>
        <w:t></w:t>
      </w:r>
      <w:r>
        <w:t xml:space="preserve">- удельное сопротивление проводника длиной </w:t>
      </w:r>
      <w:r>
        <w:rPr>
          <w:i/>
        </w:rPr>
        <w:t>l</w:t>
      </w:r>
      <w:r>
        <w:t xml:space="preserve"> = 1 см, и поперечным сечением S = 1 см</w:t>
      </w:r>
      <w:r>
        <w:rPr>
          <w:vertAlign w:val="superscript"/>
        </w:rPr>
        <w:t>2</w:t>
      </w:r>
      <w:r>
        <w:t xml:space="preserve">. Закон Ома для электролитов удобнее выражать через удельную электропроводность, равную обратной величине удельного </w:t>
      </w:r>
    </w:p>
    <w:p w14:paraId="75A83CAB" w14:textId="77777777" w:rsidR="00E620C6" w:rsidRDefault="001918E4">
      <w:pPr>
        <w:spacing w:after="0" w:line="259" w:lineRule="auto"/>
        <w:ind w:left="2462" w:hanging="10"/>
      </w:pPr>
      <w:r>
        <w:rPr>
          <w:sz w:val="24"/>
        </w:rPr>
        <w:t>1</w:t>
      </w:r>
    </w:p>
    <w:p w14:paraId="522C5026" w14:textId="77777777" w:rsidR="00E620C6" w:rsidRDefault="001918E4">
      <w:pPr>
        <w:ind w:left="59" w:right="535"/>
      </w:pPr>
      <w:r>
        <w:t xml:space="preserve">сопротивления </w:t>
      </w:r>
      <w:r>
        <w:rPr>
          <w:rFonts w:ascii="Segoe UI Symbol" w:eastAsia="Segoe UI Symbol" w:hAnsi="Segoe UI Symbol" w:cs="Segoe UI Symbol"/>
          <w:sz w:val="25"/>
        </w:rPr>
        <w:t></w:t>
      </w:r>
      <w:r>
        <w:rPr>
          <w:rFonts w:ascii="Segoe UI Symbol" w:eastAsia="Segoe UI Symbol" w:hAnsi="Segoe UI Symbol" w:cs="Segoe UI Symbol"/>
          <w:sz w:val="24"/>
        </w:rPr>
        <w:t xml:space="preserve">= </w:t>
      </w:r>
      <w:r>
        <w:rPr>
          <w:rFonts w:ascii="Calibri" w:eastAsia="Calibri" w:hAnsi="Calibri" w:cs="Calibri"/>
          <w:noProof/>
          <w:sz w:val="22"/>
        </w:rPr>
        <mc:AlternateContent>
          <mc:Choice Requires="wpg">
            <w:drawing>
              <wp:inline distT="0" distB="0" distL="0" distR="0" wp14:anchorId="223C44B1" wp14:editId="7D241184">
                <wp:extent cx="118374" cy="7376"/>
                <wp:effectExtent l="0" t="0" r="0" b="0"/>
                <wp:docPr id="106260" name="Group 106260"/>
                <wp:cNvGraphicFramePr/>
                <a:graphic xmlns:a="http://schemas.openxmlformats.org/drawingml/2006/main">
                  <a:graphicData uri="http://schemas.microsoft.com/office/word/2010/wordprocessingGroup">
                    <wpg:wgp>
                      <wpg:cNvGrpSpPr/>
                      <wpg:grpSpPr>
                        <a:xfrm>
                          <a:off x="0" y="0"/>
                          <a:ext cx="118374" cy="7376"/>
                          <a:chOff x="0" y="0"/>
                          <a:chExt cx="118374" cy="7376"/>
                        </a:xfrm>
                      </wpg:grpSpPr>
                      <wps:wsp>
                        <wps:cNvPr id="10719" name="Shape 10719"/>
                        <wps:cNvSpPr/>
                        <wps:spPr>
                          <a:xfrm>
                            <a:off x="0" y="0"/>
                            <a:ext cx="118374" cy="0"/>
                          </a:xfrm>
                          <a:custGeom>
                            <a:avLst/>
                            <a:gdLst/>
                            <a:ahLst/>
                            <a:cxnLst/>
                            <a:rect l="0" t="0" r="0" b="0"/>
                            <a:pathLst>
                              <a:path w="118374">
                                <a:moveTo>
                                  <a:pt x="0" y="0"/>
                                </a:moveTo>
                                <a:lnTo>
                                  <a:pt x="118374" y="0"/>
                                </a:lnTo>
                              </a:path>
                            </a:pathLst>
                          </a:custGeom>
                          <a:ln w="737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260" style="width:9.32082pt;height:3.05176e-05pt;mso-position-horizontal-relative:char;mso-position-vertical-relative:line" coordsize="1183,0">
                <v:shape id="Shape 10719" style="position:absolute;width:1183;height:0;left:0;top:0;" coordsize="118374,0" path="m0,0l118374,0">
                  <v:stroke weight="0.580752pt" endcap="flat" joinstyle="round" on="true" color="#000000"/>
                  <v:fill on="false" color="#000000" opacity="0"/>
                </v:shape>
              </v:group>
            </w:pict>
          </mc:Fallback>
        </mc:AlternateContent>
      </w:r>
      <w:r>
        <w:t xml:space="preserve"> , плотность тока, определяемой силой тока, проходящей </w:t>
      </w:r>
    </w:p>
    <w:p w14:paraId="090BAE88" w14:textId="77777777" w:rsidR="00E620C6" w:rsidRDefault="001918E4">
      <w:pPr>
        <w:spacing w:after="280" w:line="216" w:lineRule="auto"/>
        <w:ind w:left="2422" w:right="4310" w:hanging="10"/>
        <w:jc w:val="left"/>
      </w:pPr>
      <w:r>
        <w:rPr>
          <w:rFonts w:ascii="Segoe UI Symbol" w:eastAsia="Segoe UI Symbol" w:hAnsi="Segoe UI Symbol" w:cs="Segoe UI Symbol"/>
          <w:sz w:val="25"/>
        </w:rPr>
        <w:t></w:t>
      </w:r>
    </w:p>
    <w:p w14:paraId="20333A07" w14:textId="77777777" w:rsidR="00E620C6" w:rsidRDefault="001918E4">
      <w:pPr>
        <w:spacing w:after="36" w:line="216" w:lineRule="auto"/>
        <w:ind w:left="4717" w:right="535" w:hanging="4661"/>
      </w:pPr>
      <w:r>
        <w:lastRenderedPageBreak/>
        <w:t>через 1 см</w:t>
      </w:r>
      <w:r>
        <w:rPr>
          <w:vertAlign w:val="superscript"/>
        </w:rPr>
        <w:t>2</w:t>
      </w:r>
      <w:r>
        <w:t xml:space="preserve"> поперечного сечения </w:t>
      </w:r>
      <w:r>
        <w:rPr>
          <w:i/>
          <w:sz w:val="24"/>
        </w:rPr>
        <w:t xml:space="preserve">i </w:t>
      </w:r>
      <w:r>
        <w:rPr>
          <w:rFonts w:ascii="Segoe UI Symbol" w:eastAsia="Segoe UI Symbol" w:hAnsi="Segoe UI Symbol" w:cs="Segoe UI Symbol"/>
          <w:sz w:val="24"/>
        </w:rPr>
        <w:t xml:space="preserve">= </w:t>
      </w:r>
      <w:r>
        <w:rPr>
          <w:rFonts w:ascii="Calibri" w:eastAsia="Calibri" w:hAnsi="Calibri" w:cs="Calibri"/>
          <w:noProof/>
          <w:sz w:val="22"/>
        </w:rPr>
        <mc:AlternateContent>
          <mc:Choice Requires="wpg">
            <w:drawing>
              <wp:inline distT="0" distB="0" distL="0" distR="0" wp14:anchorId="6BC0DF46" wp14:editId="6142770A">
                <wp:extent cx="105841" cy="7424"/>
                <wp:effectExtent l="0" t="0" r="0" b="0"/>
                <wp:docPr id="106261" name="Group 106261"/>
                <wp:cNvGraphicFramePr/>
                <a:graphic xmlns:a="http://schemas.openxmlformats.org/drawingml/2006/main">
                  <a:graphicData uri="http://schemas.microsoft.com/office/word/2010/wordprocessingGroup">
                    <wpg:wgp>
                      <wpg:cNvGrpSpPr/>
                      <wpg:grpSpPr>
                        <a:xfrm>
                          <a:off x="0" y="0"/>
                          <a:ext cx="105841" cy="7424"/>
                          <a:chOff x="0" y="0"/>
                          <a:chExt cx="105841" cy="7424"/>
                        </a:xfrm>
                      </wpg:grpSpPr>
                      <wps:wsp>
                        <wps:cNvPr id="10730" name="Shape 10730"/>
                        <wps:cNvSpPr/>
                        <wps:spPr>
                          <a:xfrm>
                            <a:off x="0" y="0"/>
                            <a:ext cx="105841" cy="0"/>
                          </a:xfrm>
                          <a:custGeom>
                            <a:avLst/>
                            <a:gdLst/>
                            <a:ahLst/>
                            <a:cxnLst/>
                            <a:rect l="0" t="0" r="0" b="0"/>
                            <a:pathLst>
                              <a:path w="105841">
                                <a:moveTo>
                                  <a:pt x="0" y="0"/>
                                </a:moveTo>
                                <a:lnTo>
                                  <a:pt x="105841"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261" style="width:8.33395pt;height:0.584534pt;mso-position-horizontal-relative:char;mso-position-vertical-relative:line" coordsize="1058,74">
                <v:shape id="Shape 10730" style="position:absolute;width:1058;height:0;left:0;top:0;" coordsize="105841,0" path="m0,0l105841,0">
                  <v:stroke weight="0.584534pt" endcap="flat" joinstyle="round" on="true" color="#000000"/>
                  <v:fill on="false" color="#000000" opacity="0"/>
                </v:shape>
              </v:group>
            </w:pict>
          </mc:Fallback>
        </mc:AlternateContent>
      </w:r>
      <w:r>
        <w:rPr>
          <w:i/>
          <w:sz w:val="37"/>
          <w:vertAlign w:val="superscript"/>
        </w:rPr>
        <w:t xml:space="preserve">I </w:t>
      </w:r>
      <w:r>
        <w:t xml:space="preserve">, напряженность электрического поля, </w:t>
      </w:r>
      <w:r>
        <w:rPr>
          <w:i/>
          <w:sz w:val="24"/>
        </w:rPr>
        <w:t>S</w:t>
      </w:r>
    </w:p>
    <w:p w14:paraId="6845CEDF" w14:textId="77777777" w:rsidR="00E620C6" w:rsidRDefault="001918E4">
      <w:pPr>
        <w:spacing w:after="0" w:line="259" w:lineRule="auto"/>
        <w:ind w:left="0" w:right="1477" w:firstLine="0"/>
        <w:jc w:val="right"/>
      </w:pPr>
      <w:r>
        <w:rPr>
          <w:i/>
          <w:sz w:val="24"/>
        </w:rPr>
        <w:t>V</w:t>
      </w:r>
    </w:p>
    <w:p w14:paraId="591E20EB" w14:textId="77777777" w:rsidR="00E620C6" w:rsidRDefault="001918E4">
      <w:pPr>
        <w:spacing w:after="40" w:line="259" w:lineRule="auto"/>
        <w:ind w:left="10" w:right="532" w:hanging="10"/>
        <w:jc w:val="right"/>
      </w:pPr>
      <w:r>
        <w:t xml:space="preserve">которая равна падению потенциала на единицу длины проводника </w:t>
      </w:r>
      <w:r>
        <w:rPr>
          <w:i/>
          <w:sz w:val="24"/>
        </w:rPr>
        <w:t xml:space="preserve">E </w:t>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Calibri" w:eastAsia="Calibri" w:hAnsi="Calibri" w:cs="Calibri"/>
          <w:noProof/>
          <w:sz w:val="22"/>
        </w:rPr>
        <mc:AlternateContent>
          <mc:Choice Requires="wpg">
            <w:drawing>
              <wp:inline distT="0" distB="0" distL="0" distR="0" wp14:anchorId="4DDDA927" wp14:editId="4BAF13EF">
                <wp:extent cx="115908" cy="7418"/>
                <wp:effectExtent l="0" t="0" r="0" b="0"/>
                <wp:docPr id="106262" name="Group 106262"/>
                <wp:cNvGraphicFramePr/>
                <a:graphic xmlns:a="http://schemas.openxmlformats.org/drawingml/2006/main">
                  <a:graphicData uri="http://schemas.microsoft.com/office/word/2010/wordprocessingGroup">
                    <wpg:wgp>
                      <wpg:cNvGrpSpPr/>
                      <wpg:grpSpPr>
                        <a:xfrm>
                          <a:off x="0" y="0"/>
                          <a:ext cx="115908" cy="7418"/>
                          <a:chOff x="0" y="0"/>
                          <a:chExt cx="115908" cy="7418"/>
                        </a:xfrm>
                      </wpg:grpSpPr>
                      <wps:wsp>
                        <wps:cNvPr id="10737" name="Shape 10737"/>
                        <wps:cNvSpPr/>
                        <wps:spPr>
                          <a:xfrm>
                            <a:off x="0" y="0"/>
                            <a:ext cx="115908" cy="0"/>
                          </a:xfrm>
                          <a:custGeom>
                            <a:avLst/>
                            <a:gdLst/>
                            <a:ahLst/>
                            <a:cxnLst/>
                            <a:rect l="0" t="0" r="0" b="0"/>
                            <a:pathLst>
                              <a:path w="115908">
                                <a:moveTo>
                                  <a:pt x="0" y="0"/>
                                </a:moveTo>
                                <a:lnTo>
                                  <a:pt x="115908" y="0"/>
                                </a:lnTo>
                              </a:path>
                            </a:pathLst>
                          </a:custGeom>
                          <a:ln w="741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6262" style="width:9.12662pt;height:0.584084pt;mso-position-horizontal-relative:char;mso-position-vertical-relative:line" coordsize="1159,74">
                <v:shape id="Shape 10737" style="position:absolute;width:1159;height:0;left:0;top:0;" coordsize="115908,0" path="m0,0l115908,0">
                  <v:stroke weight="0.584084pt" endcap="flat" joinstyle="round" on="true" color="#000000"/>
                  <v:fill on="false" color="#000000" opacity="0"/>
                </v:shape>
              </v:group>
            </w:pict>
          </mc:Fallback>
        </mc:AlternateContent>
      </w:r>
      <w:r>
        <w:t xml:space="preserve"> . Тогда </w:t>
      </w:r>
      <w:r>
        <w:rPr>
          <w:i/>
          <w:sz w:val="24"/>
        </w:rPr>
        <w:t>L</w:t>
      </w:r>
    </w:p>
    <w:p w14:paraId="73E1C464" w14:textId="77777777" w:rsidR="00E620C6" w:rsidRDefault="001918E4">
      <w:pPr>
        <w:spacing w:after="34"/>
        <w:ind w:left="59" w:right="535"/>
      </w:pPr>
      <w:r>
        <w:rPr>
          <w:i/>
          <w:sz w:val="24"/>
        </w:rPr>
        <w:t xml:space="preserve">i </w:t>
      </w:r>
      <w:r>
        <w:rPr>
          <w:rFonts w:ascii="Segoe UI Symbol" w:eastAsia="Segoe UI Symbol" w:hAnsi="Segoe UI Symbol" w:cs="Segoe UI Symbol"/>
          <w:sz w:val="24"/>
        </w:rPr>
        <w:t>=</w:t>
      </w:r>
      <w:r>
        <w:rPr>
          <w:rFonts w:ascii="Segoe UI Symbol" w:eastAsia="Segoe UI Symbol" w:hAnsi="Segoe UI Symbol" w:cs="Segoe UI Symbol"/>
          <w:sz w:val="26"/>
        </w:rPr>
        <w:t></w:t>
      </w:r>
      <w:r>
        <w:rPr>
          <w:i/>
          <w:sz w:val="24"/>
        </w:rPr>
        <w:t xml:space="preserve">E </w:t>
      </w:r>
      <w:r>
        <w:t xml:space="preserve">. При напряженности электрического поля Е = 1 В/см удельная </w:t>
      </w:r>
    </w:p>
    <w:p w14:paraId="3738152F" w14:textId="77777777" w:rsidR="00E620C6" w:rsidRDefault="001918E4">
      <w:pPr>
        <w:spacing w:after="178"/>
        <w:ind w:left="59" w:right="535"/>
      </w:pPr>
      <w:r>
        <w:t xml:space="preserve">электропроводность равна плотности тока </w:t>
      </w:r>
      <w:r>
        <w:rPr>
          <w:rFonts w:ascii="Segoe UI Symbol" w:eastAsia="Segoe UI Symbol" w:hAnsi="Segoe UI Symbol" w:cs="Segoe UI Symbol"/>
          <w:sz w:val="25"/>
        </w:rPr>
        <w:t></w:t>
      </w:r>
      <w:r>
        <w:rPr>
          <w:rFonts w:ascii="Segoe UI Symbol" w:eastAsia="Segoe UI Symbol" w:hAnsi="Segoe UI Symbol" w:cs="Segoe UI Symbol"/>
          <w:sz w:val="23"/>
        </w:rPr>
        <w:t xml:space="preserve">= </w:t>
      </w:r>
      <w:r>
        <w:rPr>
          <w:i/>
          <w:sz w:val="23"/>
        </w:rPr>
        <w:t>i</w:t>
      </w:r>
      <w:r>
        <w:t xml:space="preserve">. </w:t>
      </w:r>
    </w:p>
    <w:p w14:paraId="7D91726E" w14:textId="77777777" w:rsidR="00E620C6" w:rsidRDefault="001918E4">
      <w:pPr>
        <w:spacing w:after="150"/>
        <w:ind w:left="56" w:right="535" w:firstLine="708"/>
      </w:pPr>
      <w:r>
        <w:rPr>
          <w:b/>
        </w:rPr>
        <w:t>Удельная электропроводность</w:t>
      </w:r>
      <w:r>
        <w:t xml:space="preserve"> определяется количеством электричества, проходящего за 1 сек через 1 см</w:t>
      </w:r>
      <w:r>
        <w:rPr>
          <w:vertAlign w:val="superscript"/>
        </w:rPr>
        <w:t>2</w:t>
      </w:r>
      <w:r>
        <w:t xml:space="preserve"> поперечного сечения проводника длиной 1 см, при напряженности поля 1 В/см. </w:t>
      </w:r>
    </w:p>
    <w:p w14:paraId="4FDFD54E" w14:textId="77777777" w:rsidR="00E620C6" w:rsidRDefault="001918E4">
      <w:pPr>
        <w:tabs>
          <w:tab w:val="center" w:pos="4232"/>
          <w:tab w:val="center" w:pos="4737"/>
          <w:tab w:val="center" w:pos="5313"/>
          <w:tab w:val="center" w:pos="6180"/>
          <w:tab w:val="center" w:pos="6591"/>
        </w:tabs>
        <w:spacing w:after="36" w:line="259" w:lineRule="auto"/>
        <w:ind w:left="0" w:firstLine="0"/>
        <w:jc w:val="left"/>
      </w:pPr>
      <w:r>
        <w:rPr>
          <w:rFonts w:ascii="Calibri" w:eastAsia="Calibri" w:hAnsi="Calibri" w:cs="Calibri"/>
          <w:sz w:val="22"/>
        </w:rPr>
        <w:tab/>
      </w:r>
      <w:r>
        <w:rPr>
          <w:i/>
          <w:sz w:val="24"/>
        </w:rPr>
        <w:t>i</w:t>
      </w:r>
      <w:r>
        <w:rPr>
          <w:i/>
          <w:sz w:val="24"/>
        </w:rPr>
        <w:tab/>
      </w:r>
      <w:proofErr w:type="spellStart"/>
      <w:r>
        <w:rPr>
          <w:i/>
          <w:sz w:val="24"/>
        </w:rPr>
        <w:t>lI</w:t>
      </w:r>
      <w:proofErr w:type="spellEnd"/>
      <w:r>
        <w:rPr>
          <w:i/>
          <w:sz w:val="24"/>
        </w:rPr>
        <w:tab/>
        <w:t>l</w:t>
      </w:r>
      <w:r>
        <w:rPr>
          <w:i/>
          <w:sz w:val="24"/>
        </w:rPr>
        <w:tab/>
      </w:r>
      <w:r>
        <w:rPr>
          <w:rFonts w:ascii="Segoe UI Symbol" w:eastAsia="Segoe UI Symbol" w:hAnsi="Segoe UI Symbol" w:cs="Segoe UI Symbol"/>
          <w:sz w:val="21"/>
          <w:vertAlign w:val="superscript"/>
        </w:rPr>
        <w:t>−</w:t>
      </w:r>
      <w:r>
        <w:rPr>
          <w:sz w:val="21"/>
          <w:vertAlign w:val="superscript"/>
        </w:rPr>
        <w:t>1</w:t>
      </w:r>
      <w:r>
        <w:rPr>
          <w:sz w:val="21"/>
          <w:vertAlign w:val="superscript"/>
        </w:rPr>
        <w:tab/>
      </w:r>
      <w:r>
        <w:rPr>
          <w:rFonts w:ascii="Segoe UI Symbol" w:eastAsia="Segoe UI Symbol" w:hAnsi="Segoe UI Symbol" w:cs="Segoe UI Symbol"/>
          <w:sz w:val="21"/>
          <w:vertAlign w:val="superscript"/>
        </w:rPr>
        <w:t>−</w:t>
      </w:r>
      <w:r>
        <w:rPr>
          <w:sz w:val="21"/>
          <w:vertAlign w:val="superscript"/>
        </w:rPr>
        <w:t>1</w:t>
      </w:r>
      <w:r>
        <w:t xml:space="preserve"> </w:t>
      </w:r>
    </w:p>
    <w:p w14:paraId="5906E82D" w14:textId="77777777" w:rsidR="00E620C6" w:rsidRDefault="001918E4">
      <w:pPr>
        <w:spacing w:after="172" w:line="259" w:lineRule="auto"/>
        <w:ind w:left="1107" w:right="839" w:hanging="10"/>
        <w:jc w:val="center"/>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169C9EB4" wp14:editId="118121EE">
                <wp:simplePos x="0" y="0"/>
                <wp:positionH relativeFrom="column">
                  <wp:posOffset>2629300</wp:posOffset>
                </wp:positionH>
                <wp:positionV relativeFrom="paragraph">
                  <wp:posOffset>38911</wp:posOffset>
                </wp:positionV>
                <wp:extent cx="844693" cy="1"/>
                <wp:effectExtent l="0" t="0" r="0" b="0"/>
                <wp:wrapNone/>
                <wp:docPr id="106263" name="Group 106263"/>
                <wp:cNvGraphicFramePr/>
                <a:graphic xmlns:a="http://schemas.openxmlformats.org/drawingml/2006/main">
                  <a:graphicData uri="http://schemas.microsoft.com/office/word/2010/wordprocessingGroup">
                    <wpg:wgp>
                      <wpg:cNvGrpSpPr/>
                      <wpg:grpSpPr>
                        <a:xfrm>
                          <a:off x="0" y="0"/>
                          <a:ext cx="844693" cy="1"/>
                          <a:chOff x="0" y="0"/>
                          <a:chExt cx="844693" cy="1"/>
                        </a:xfrm>
                      </wpg:grpSpPr>
                      <wps:wsp>
                        <wps:cNvPr id="10769" name="Shape 10769"/>
                        <wps:cNvSpPr/>
                        <wps:spPr>
                          <a:xfrm>
                            <a:off x="0" y="0"/>
                            <a:ext cx="121393" cy="0"/>
                          </a:xfrm>
                          <a:custGeom>
                            <a:avLst/>
                            <a:gdLst/>
                            <a:ahLst/>
                            <a:cxnLst/>
                            <a:rect l="0" t="0" r="0" b="0"/>
                            <a:pathLst>
                              <a:path w="121393">
                                <a:moveTo>
                                  <a:pt x="0" y="0"/>
                                </a:moveTo>
                                <a:lnTo>
                                  <a:pt x="121393" y="0"/>
                                </a:lnTo>
                              </a:path>
                            </a:pathLst>
                          </a:custGeom>
                          <a:ln w="7424" cap="flat">
                            <a:round/>
                          </a:ln>
                        </wps:spPr>
                        <wps:style>
                          <a:lnRef idx="1">
                            <a:srgbClr val="000000"/>
                          </a:lnRef>
                          <a:fillRef idx="0">
                            <a:srgbClr val="000000">
                              <a:alpha val="0"/>
                            </a:srgbClr>
                          </a:fillRef>
                          <a:effectRef idx="0">
                            <a:scrgbClr r="0" g="0" b="0"/>
                          </a:effectRef>
                          <a:fontRef idx="none"/>
                        </wps:style>
                        <wps:bodyPr/>
                      </wps:wsp>
                      <wps:wsp>
                        <wps:cNvPr id="10770" name="Shape 10770"/>
                        <wps:cNvSpPr/>
                        <wps:spPr>
                          <a:xfrm>
                            <a:off x="283237" y="0"/>
                            <a:ext cx="209527" cy="0"/>
                          </a:xfrm>
                          <a:custGeom>
                            <a:avLst/>
                            <a:gdLst/>
                            <a:ahLst/>
                            <a:cxnLst/>
                            <a:rect l="0" t="0" r="0" b="0"/>
                            <a:pathLst>
                              <a:path w="209527">
                                <a:moveTo>
                                  <a:pt x="0" y="0"/>
                                </a:moveTo>
                                <a:lnTo>
                                  <a:pt x="209527" y="0"/>
                                </a:lnTo>
                              </a:path>
                            </a:pathLst>
                          </a:custGeom>
                          <a:ln w="7424" cap="flat">
                            <a:round/>
                          </a:ln>
                        </wps:spPr>
                        <wps:style>
                          <a:lnRef idx="1">
                            <a:srgbClr val="000000"/>
                          </a:lnRef>
                          <a:fillRef idx="0">
                            <a:srgbClr val="000000">
                              <a:alpha val="0"/>
                            </a:srgbClr>
                          </a:fillRef>
                          <a:effectRef idx="0">
                            <a:scrgbClr r="0" g="0" b="0"/>
                          </a:effectRef>
                          <a:fontRef idx="none"/>
                        </wps:style>
                        <wps:bodyPr/>
                      </wps:wsp>
                      <wps:wsp>
                        <wps:cNvPr id="10771" name="Shape 10771"/>
                        <wps:cNvSpPr/>
                        <wps:spPr>
                          <a:xfrm>
                            <a:off x="654608" y="0"/>
                            <a:ext cx="190085" cy="1"/>
                          </a:xfrm>
                          <a:custGeom>
                            <a:avLst/>
                            <a:gdLst/>
                            <a:ahLst/>
                            <a:cxnLst/>
                            <a:rect l="0" t="0" r="0" b="0"/>
                            <a:pathLst>
                              <a:path w="190085" h="1">
                                <a:moveTo>
                                  <a:pt x="0" y="0"/>
                                </a:moveTo>
                                <a:lnTo>
                                  <a:pt x="190085" y="1"/>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6263" style="width:66.5112pt;height:6.10352e-05pt;position:absolute;z-index:116;mso-position-horizontal-relative:text;mso-position-horizontal:absolute;margin-left:207.032pt;mso-position-vertical-relative:text;margin-top:3.06384pt;" coordsize="8446,0">
                <v:shape id="Shape 10769" style="position:absolute;width:1213;height:0;left:0;top:0;" coordsize="121393,0" path="m0,0l121393,0">
                  <v:stroke weight="0.584534pt" endcap="flat" joinstyle="round" on="true" color="#000000"/>
                  <v:fill on="false" color="#000000" opacity="0"/>
                </v:shape>
                <v:shape id="Shape 10770" style="position:absolute;width:2095;height:0;left:2832;top:0;" coordsize="209527,0" path="m0,0l209527,0">
                  <v:stroke weight="0.584534pt" endcap="flat" joinstyle="round" on="true" color="#000000"/>
                  <v:fill on="false" color="#000000" opacity="0"/>
                </v:shape>
                <v:shape id="Shape 10771" style="position:absolute;width:1900;height:0;left:6546;top:0;" coordsize="190085,1" path="m0,0l190085,1">
                  <v:stroke weight="0.584534pt" endcap="flat" joinstyle="round" on="true" color="#000000"/>
                  <v:fill on="false" color="#000000" opacity="0"/>
                </v:shape>
              </v:group>
            </w:pict>
          </mc:Fallback>
        </mc:AlternateContent>
      </w:r>
      <w:r>
        <w:rPr>
          <w:rFonts w:ascii="Segoe UI Symbol" w:eastAsia="Segoe UI Symbol" w:hAnsi="Segoe UI Symbol" w:cs="Segoe UI Symbol"/>
          <w:sz w:val="25"/>
        </w:rPr>
        <w:t></w:t>
      </w:r>
      <w:r>
        <w:rPr>
          <w:rFonts w:ascii="Segoe UI Symbol" w:eastAsia="Segoe UI Symbol" w:hAnsi="Segoe UI Symbol" w:cs="Segoe UI Symbol"/>
          <w:sz w:val="24"/>
        </w:rPr>
        <w:t xml:space="preserve">= </w:t>
      </w:r>
      <w:r>
        <w:rPr>
          <w:i/>
          <w:sz w:val="24"/>
        </w:rPr>
        <w:t xml:space="preserve">E </w:t>
      </w:r>
      <w:r>
        <w:rPr>
          <w:rFonts w:ascii="Segoe UI Symbol" w:eastAsia="Segoe UI Symbol" w:hAnsi="Segoe UI Symbol" w:cs="Segoe UI Symbol"/>
          <w:sz w:val="24"/>
        </w:rPr>
        <w:t xml:space="preserve">= </w:t>
      </w:r>
      <w:r>
        <w:rPr>
          <w:i/>
          <w:sz w:val="24"/>
        </w:rPr>
        <w:t xml:space="preserve">SV </w:t>
      </w:r>
      <w:r>
        <w:rPr>
          <w:rFonts w:ascii="Segoe UI Symbol" w:eastAsia="Segoe UI Symbol" w:hAnsi="Segoe UI Symbol" w:cs="Segoe UI Symbol"/>
          <w:sz w:val="24"/>
        </w:rPr>
        <w:t xml:space="preserve">= </w:t>
      </w:r>
      <w:r>
        <w:rPr>
          <w:i/>
          <w:sz w:val="24"/>
        </w:rPr>
        <w:t xml:space="preserve">SR </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r>
        <w:rPr>
          <w:rFonts w:ascii="Segoe UI Symbol" w:eastAsia="Segoe UI Symbol" w:hAnsi="Segoe UI Symbol" w:cs="Segoe UI Symbol"/>
          <w:sz w:val="24"/>
        </w:rPr>
        <w:t></w:t>
      </w:r>
      <w:r>
        <w:rPr>
          <w:rFonts w:ascii="Segoe UI Symbol" w:eastAsia="Segoe UI Symbol" w:hAnsi="Segoe UI Symbol" w:cs="Segoe UI Symbol"/>
          <w:sz w:val="37"/>
          <w:vertAlign w:val="subscript"/>
        </w:rPr>
        <w:t></w:t>
      </w:r>
      <w:r>
        <w:rPr>
          <w:i/>
          <w:sz w:val="24"/>
        </w:rPr>
        <w:t xml:space="preserve">ом см </w:t>
      </w:r>
      <w:r>
        <w:rPr>
          <w:rFonts w:ascii="Segoe UI Symbol" w:eastAsia="Segoe UI Symbol" w:hAnsi="Segoe UI Symbol" w:cs="Segoe UI Symbol"/>
          <w:sz w:val="24"/>
        </w:rPr>
        <w:t></w:t>
      </w:r>
      <w:r>
        <w:rPr>
          <w:rFonts w:ascii="Segoe UI Symbol" w:eastAsia="Segoe UI Symbol" w:hAnsi="Segoe UI Symbol" w:cs="Segoe UI Symbol"/>
          <w:sz w:val="37"/>
          <w:vertAlign w:val="subscript"/>
        </w:rPr>
        <w:t></w:t>
      </w:r>
    </w:p>
    <w:p w14:paraId="7905F430" w14:textId="77777777" w:rsidR="00E620C6" w:rsidRDefault="001918E4">
      <w:pPr>
        <w:spacing w:after="148"/>
        <w:ind w:left="56" w:right="535" w:firstLine="708"/>
      </w:pPr>
      <w:r>
        <w:t xml:space="preserve">Удельная электропроводность зависит от числа ионов в единице объема (концентрации), скорости их перемещения и переносимого каждым ионом заряда. Эта зависимость выражается уравнением:  </w:t>
      </w:r>
    </w:p>
    <w:p w14:paraId="7475E094" w14:textId="77777777" w:rsidR="00E620C6" w:rsidRDefault="001918E4">
      <w:pPr>
        <w:tabs>
          <w:tab w:val="center" w:pos="4391"/>
          <w:tab w:val="center" w:pos="5529"/>
        </w:tabs>
        <w:spacing w:after="154" w:line="259" w:lineRule="auto"/>
        <w:ind w:left="0" w:firstLine="0"/>
        <w:jc w:val="left"/>
      </w:pPr>
      <w:r>
        <w:rPr>
          <w:rFonts w:ascii="Calibri" w:eastAsia="Calibri" w:hAnsi="Calibri" w:cs="Calibri"/>
          <w:sz w:val="22"/>
        </w:rPr>
        <w:tab/>
      </w:r>
      <w:r>
        <w:rPr>
          <w:rFonts w:ascii="Segoe UI Symbol" w:eastAsia="Segoe UI Symbol" w:hAnsi="Segoe UI Symbol" w:cs="Segoe UI Symbol"/>
          <w:sz w:val="26"/>
        </w:rPr>
        <w:t xml:space="preserve"> </w:t>
      </w:r>
      <w:r>
        <w:rPr>
          <w:rFonts w:ascii="Segoe UI Symbol" w:eastAsia="Segoe UI Symbol" w:hAnsi="Segoe UI Symbol" w:cs="Segoe UI Symbol"/>
          <w:sz w:val="26"/>
        </w:rPr>
        <w:t></w:t>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Segoe UI Symbol" w:eastAsia="Segoe UI Symbol" w:hAnsi="Segoe UI Symbol" w:cs="Segoe UI Symbol"/>
          <w:sz w:val="24"/>
        </w:rPr>
        <w:t></w:t>
      </w:r>
      <w:r>
        <w:rPr>
          <w:i/>
          <w:sz w:val="24"/>
        </w:rPr>
        <w:t>C FU U</w:t>
      </w:r>
      <w:r>
        <w:rPr>
          <w:rFonts w:ascii="Segoe UI Symbol" w:eastAsia="Segoe UI Symbol" w:hAnsi="Segoe UI Symbol" w:cs="Segoe UI Symbol"/>
          <w:sz w:val="24"/>
        </w:rPr>
        <w:t xml:space="preserve"> </w:t>
      </w:r>
      <w:r>
        <w:rPr>
          <w:sz w:val="37"/>
          <w:vertAlign w:val="superscript"/>
        </w:rPr>
        <w:t xml:space="preserve">( </w:t>
      </w:r>
      <w:r>
        <w:rPr>
          <w:i/>
          <w:sz w:val="22"/>
          <w:vertAlign w:val="subscript"/>
        </w:rPr>
        <w:t>K</w:t>
      </w:r>
      <w:r>
        <w:rPr>
          <w:rFonts w:ascii="Segoe UI Symbol" w:eastAsia="Segoe UI Symbol" w:hAnsi="Segoe UI Symbol" w:cs="Segoe UI Symbol"/>
          <w:sz w:val="10"/>
        </w:rPr>
        <w:t xml:space="preserve">+ </w:t>
      </w:r>
      <w:r>
        <w:rPr>
          <w:rFonts w:ascii="Segoe UI Symbol" w:eastAsia="Segoe UI Symbol" w:hAnsi="Segoe UI Symbol" w:cs="Segoe UI Symbol"/>
          <w:sz w:val="24"/>
        </w:rPr>
        <w:t xml:space="preserve">+ </w:t>
      </w:r>
      <w:r>
        <w:rPr>
          <w:i/>
          <w:sz w:val="22"/>
          <w:vertAlign w:val="subscript"/>
        </w:rPr>
        <w:t>A</w:t>
      </w:r>
      <w:r>
        <w:rPr>
          <w:rFonts w:ascii="Segoe UI Symbol" w:eastAsia="Segoe UI Symbol" w:hAnsi="Segoe UI Symbol" w:cs="Segoe UI Symbol"/>
          <w:sz w:val="10"/>
        </w:rPr>
        <w:t>−</w:t>
      </w:r>
      <w:r>
        <w:rPr>
          <w:rFonts w:ascii="Segoe UI Symbol" w:eastAsia="Segoe UI Symbol" w:hAnsi="Segoe UI Symbol" w:cs="Segoe UI Symbol"/>
          <w:sz w:val="10"/>
        </w:rPr>
        <w:t xml:space="preserve"> </w:t>
      </w:r>
      <w:r>
        <w:rPr>
          <w:sz w:val="24"/>
        </w:rPr>
        <w:t>)</w:t>
      </w:r>
      <w:r>
        <w:t xml:space="preserve"> </w:t>
      </w:r>
    </w:p>
    <w:p w14:paraId="69357371" w14:textId="77777777" w:rsidR="00E620C6" w:rsidRDefault="001918E4">
      <w:pPr>
        <w:spacing w:after="3" w:line="259" w:lineRule="auto"/>
        <w:ind w:left="10" w:right="532" w:hanging="10"/>
        <w:jc w:val="right"/>
      </w:pPr>
      <w:r>
        <w:t xml:space="preserve">где </w:t>
      </w:r>
      <w:r>
        <w:rPr>
          <w:rFonts w:ascii="Segoe UI Symbol" w:eastAsia="Segoe UI Symbol" w:hAnsi="Segoe UI Symbol" w:cs="Segoe UI Symbol"/>
          <w:sz w:val="38"/>
          <w:vertAlign w:val="subscript"/>
        </w:rPr>
        <w:t></w:t>
      </w:r>
      <w:r>
        <w:t xml:space="preserve">- </w:t>
      </w:r>
      <w:r>
        <w:t xml:space="preserve">степень диссоциации; </w:t>
      </w:r>
      <w:r>
        <w:rPr>
          <w:i/>
        </w:rPr>
        <w:t>С</w:t>
      </w:r>
      <w:r>
        <w:t xml:space="preserve"> – концентрация; </w:t>
      </w:r>
      <w:r>
        <w:rPr>
          <w:i/>
        </w:rPr>
        <w:t>F</w:t>
      </w:r>
      <w:r>
        <w:t xml:space="preserve"> – число Фарадея (это </w:t>
      </w:r>
    </w:p>
    <w:p w14:paraId="429AA29F" w14:textId="77777777" w:rsidR="00E620C6" w:rsidRDefault="001918E4">
      <w:pPr>
        <w:ind w:left="59" w:right="535"/>
      </w:pPr>
      <w:r>
        <w:t xml:space="preserve">количество электричества необходимое для выделения на электроде 1 </w:t>
      </w:r>
      <w:proofErr w:type="spellStart"/>
      <w:r>
        <w:t>гэквивалента</w:t>
      </w:r>
      <w:proofErr w:type="spellEnd"/>
      <w:r>
        <w:t xml:space="preserve"> вещества); </w:t>
      </w:r>
      <w:r>
        <w:rPr>
          <w:i/>
          <w:sz w:val="37"/>
          <w:vertAlign w:val="superscript"/>
        </w:rPr>
        <w:t>U</w:t>
      </w:r>
      <w:r>
        <w:rPr>
          <w:i/>
          <w:sz w:val="22"/>
          <w:vertAlign w:val="subscript"/>
        </w:rPr>
        <w:t>K</w:t>
      </w:r>
      <w:r>
        <w:rPr>
          <w:rFonts w:ascii="Segoe UI Symbol" w:eastAsia="Segoe UI Symbol" w:hAnsi="Segoe UI Symbol" w:cs="Segoe UI Symbol"/>
          <w:sz w:val="10"/>
        </w:rPr>
        <w:t>+</w:t>
      </w:r>
      <w:r>
        <w:t xml:space="preserve"> и </w:t>
      </w:r>
      <w:r>
        <w:rPr>
          <w:i/>
          <w:sz w:val="37"/>
          <w:vertAlign w:val="superscript"/>
        </w:rPr>
        <w:t>U</w:t>
      </w:r>
      <w:r>
        <w:rPr>
          <w:i/>
          <w:sz w:val="22"/>
          <w:vertAlign w:val="subscript"/>
        </w:rPr>
        <w:t>A</w:t>
      </w:r>
      <w:r>
        <w:rPr>
          <w:rFonts w:ascii="Segoe UI Symbol" w:eastAsia="Segoe UI Symbol" w:hAnsi="Segoe UI Symbol" w:cs="Segoe UI Symbol"/>
          <w:sz w:val="10"/>
        </w:rPr>
        <w:t>−</w:t>
      </w:r>
      <w:r>
        <w:rPr>
          <w:rFonts w:ascii="Segoe UI Symbol" w:eastAsia="Segoe UI Symbol" w:hAnsi="Segoe UI Symbol" w:cs="Segoe UI Symbol"/>
          <w:sz w:val="10"/>
        </w:rPr>
        <w:t xml:space="preserve"> </w:t>
      </w:r>
      <w:r>
        <w:t xml:space="preserve">- абсолютные скорости перемещения ионов. </w:t>
      </w:r>
    </w:p>
    <w:p w14:paraId="415D8F2B" w14:textId="77777777" w:rsidR="00E620C6" w:rsidRDefault="001918E4">
      <w:pPr>
        <w:ind w:left="59" w:right="535"/>
      </w:pPr>
      <w:proofErr w:type="spellStart"/>
      <w:r>
        <w:t>Кольрауш</w:t>
      </w:r>
      <w:proofErr w:type="spellEnd"/>
      <w:r>
        <w:t xml:space="preserve"> показал, что при постоянной температуре и </w:t>
      </w:r>
      <w:r>
        <w:t xml:space="preserve">вязкости раствора разные ионы движутся с определенными скоростями, и эта скорость не зависит от скорости перемещения других ионов. Абсолютная скорость перемещения ионов есть путь, пройденный ионом за 1 сек при градиенте напряжения 1 В/см. </w:t>
      </w:r>
    </w:p>
    <w:p w14:paraId="3D4A438E" w14:textId="77777777" w:rsidR="00E620C6" w:rsidRDefault="001918E4">
      <w:pPr>
        <w:spacing w:after="44"/>
        <w:ind w:left="56" w:right="535" w:firstLine="708"/>
      </w:pPr>
      <w:r>
        <w:t>Часто проводимос</w:t>
      </w:r>
      <w:r>
        <w:t xml:space="preserve">ть электролитов характеризуют </w:t>
      </w:r>
      <w:r>
        <w:rPr>
          <w:b/>
        </w:rPr>
        <w:t>эквивалентной электропроводностью</w:t>
      </w:r>
      <w:r>
        <w:t xml:space="preserve">. Она определяется отношением удельной электропроводности к концентрации C, выраженной в грамм-эквивалентах в 1 мл. </w:t>
      </w:r>
    </w:p>
    <w:p w14:paraId="650E7DBE" w14:textId="77777777" w:rsidR="00E620C6" w:rsidRDefault="001918E4">
      <w:pPr>
        <w:spacing w:after="0" w:line="216" w:lineRule="auto"/>
        <w:ind w:left="4942" w:right="4310" w:firstLine="433"/>
        <w:jc w:val="left"/>
      </w:pPr>
      <w:r>
        <w:rPr>
          <w:rFonts w:ascii="Segoe UI Symbol" w:eastAsia="Segoe UI Symbol" w:hAnsi="Segoe UI Symbol" w:cs="Segoe UI Symbol"/>
          <w:sz w:val="25"/>
        </w:rPr>
        <w:t xml:space="preserve"> </w:t>
      </w:r>
      <w:r>
        <w:rPr>
          <w:rFonts w:ascii="Segoe UI Symbol" w:eastAsia="Segoe UI Symbol" w:hAnsi="Segoe UI Symbol" w:cs="Segoe UI Symbol"/>
          <w:sz w:val="25"/>
        </w:rPr>
        <w:t></w:t>
      </w:r>
      <w:r>
        <w:rPr>
          <w:rFonts w:ascii="Segoe UI Symbol" w:eastAsia="Segoe UI Symbol" w:hAnsi="Segoe UI Symbol" w:cs="Segoe UI Symbol"/>
          <w:sz w:val="24"/>
        </w:rPr>
        <w:t xml:space="preserve">= </w:t>
      </w:r>
      <w:r>
        <w:rPr>
          <w:rFonts w:ascii="Calibri" w:eastAsia="Calibri" w:hAnsi="Calibri" w:cs="Calibri"/>
          <w:noProof/>
          <w:sz w:val="22"/>
        </w:rPr>
        <mc:AlternateContent>
          <mc:Choice Requires="wpg">
            <w:drawing>
              <wp:inline distT="0" distB="0" distL="0" distR="0" wp14:anchorId="21FF6654" wp14:editId="5E056733">
                <wp:extent cx="122086" cy="1744"/>
                <wp:effectExtent l="0" t="0" r="0" b="0"/>
                <wp:docPr id="107705" name="Group 107705"/>
                <wp:cNvGraphicFramePr/>
                <a:graphic xmlns:a="http://schemas.openxmlformats.org/drawingml/2006/main">
                  <a:graphicData uri="http://schemas.microsoft.com/office/word/2010/wordprocessingGroup">
                    <wpg:wgp>
                      <wpg:cNvGrpSpPr/>
                      <wpg:grpSpPr>
                        <a:xfrm>
                          <a:off x="0" y="0"/>
                          <a:ext cx="122086" cy="1744"/>
                          <a:chOff x="0" y="0"/>
                          <a:chExt cx="122086" cy="1744"/>
                        </a:xfrm>
                      </wpg:grpSpPr>
                      <wps:wsp>
                        <wps:cNvPr id="10863" name="Shape 10863"/>
                        <wps:cNvSpPr/>
                        <wps:spPr>
                          <a:xfrm>
                            <a:off x="0" y="0"/>
                            <a:ext cx="122086" cy="0"/>
                          </a:xfrm>
                          <a:custGeom>
                            <a:avLst/>
                            <a:gdLst/>
                            <a:ahLst/>
                            <a:cxnLst/>
                            <a:rect l="0" t="0" r="0" b="0"/>
                            <a:pathLst>
                              <a:path w="122086">
                                <a:moveTo>
                                  <a:pt x="0" y="0"/>
                                </a:moveTo>
                                <a:lnTo>
                                  <a:pt x="122086" y="0"/>
                                </a:lnTo>
                              </a:path>
                            </a:pathLst>
                          </a:custGeom>
                          <a:ln w="1744" cap="sq">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705" style="width:9.6131pt;height:1.52588e-05pt;mso-position-horizontal-relative:char;mso-position-vertical-relative:line" coordsize="1220,0">
                <v:shape id="Shape 10863" style="position:absolute;width:1220;height:0;left:0;top:0;" coordsize="122086,0" path="m0,0l122086,0">
                  <v:stroke weight="0.137316pt" endcap="square" joinstyle="round" on="true" color="#000000"/>
                  <v:fill on="false" color="#000000" opacity="0"/>
                </v:shape>
              </v:group>
            </w:pict>
          </mc:Fallback>
        </mc:AlternateContent>
      </w:r>
      <w:r>
        <w:t xml:space="preserve"> </w:t>
      </w:r>
    </w:p>
    <w:p w14:paraId="77FAD616" w14:textId="77777777" w:rsidR="00E620C6" w:rsidRDefault="001918E4">
      <w:pPr>
        <w:spacing w:after="142" w:line="259" w:lineRule="auto"/>
        <w:ind w:left="1107" w:right="433" w:hanging="10"/>
        <w:jc w:val="center"/>
      </w:pPr>
      <w:r>
        <w:rPr>
          <w:i/>
          <w:sz w:val="24"/>
        </w:rPr>
        <w:t>C</w:t>
      </w:r>
    </w:p>
    <w:p w14:paraId="6CF3F1B1" w14:textId="77777777" w:rsidR="00E620C6" w:rsidRDefault="001918E4">
      <w:pPr>
        <w:ind w:left="56" w:right="535" w:firstLine="708"/>
      </w:pPr>
      <w:r>
        <w:t xml:space="preserve">Т.е. эквивалентная электропроводность есть электропроводность столба раствора длинной 1 см и с такой площадью поперечного сечения, что в межэлектродном пространстве помещается объем жидкости, содержащий 1 </w:t>
      </w:r>
      <w:proofErr w:type="spellStart"/>
      <w:r>
        <w:t>гэквивалент</w:t>
      </w:r>
      <w:proofErr w:type="spellEnd"/>
      <w:r>
        <w:t xml:space="preserve"> растворенного вещества. </w:t>
      </w:r>
    </w:p>
    <w:p w14:paraId="658BFC20" w14:textId="77777777" w:rsidR="00E620C6" w:rsidRDefault="001918E4">
      <w:pPr>
        <w:spacing w:after="0" w:line="259" w:lineRule="auto"/>
        <w:ind w:left="772" w:firstLine="0"/>
        <w:jc w:val="left"/>
      </w:pPr>
      <w:r>
        <w:t xml:space="preserve"> </w:t>
      </w:r>
    </w:p>
    <w:p w14:paraId="465435F6" w14:textId="77777777" w:rsidR="00E620C6" w:rsidRDefault="001918E4">
      <w:pPr>
        <w:spacing w:after="128" w:line="271" w:lineRule="auto"/>
        <w:ind w:left="59" w:right="530"/>
      </w:pPr>
      <w:r>
        <w:rPr>
          <w:b/>
        </w:rPr>
        <w:t xml:space="preserve">Эквивалентная электропроводность при бесконечном разбавлении раствора. Подвижность ионов, закон </w:t>
      </w:r>
      <w:proofErr w:type="spellStart"/>
      <w:r>
        <w:rPr>
          <w:b/>
        </w:rPr>
        <w:t>Кольрауша</w:t>
      </w:r>
      <w:proofErr w:type="spellEnd"/>
      <w:r>
        <w:rPr>
          <w:b/>
        </w:rPr>
        <w:t xml:space="preserve">.  </w:t>
      </w:r>
    </w:p>
    <w:p w14:paraId="27A6EC25" w14:textId="77777777" w:rsidR="00E620C6" w:rsidRDefault="001918E4">
      <w:pPr>
        <w:ind w:left="56" w:right="535" w:firstLine="708"/>
      </w:pPr>
      <w:r>
        <w:lastRenderedPageBreak/>
        <w:t xml:space="preserve">Эквивалентная электропроводность </w:t>
      </w:r>
      <w:r>
        <w:rPr>
          <w:rFonts w:ascii="Segoe UI Symbol" w:eastAsia="Segoe UI Symbol" w:hAnsi="Segoe UI Symbol" w:cs="Segoe UI Symbol"/>
          <w:sz w:val="38"/>
          <w:vertAlign w:val="subscript"/>
        </w:rPr>
        <w:t></w:t>
      </w:r>
      <w:r>
        <w:t xml:space="preserve"> (как у сильных, так и у слабых </w:t>
      </w:r>
      <w:proofErr w:type="spellStart"/>
      <w:r>
        <w:t>элетролитов</w:t>
      </w:r>
      <w:proofErr w:type="spellEnd"/>
      <w:r>
        <w:t>) возрастает с увеличением разбавления (т.е. с уменьшением концентраци</w:t>
      </w:r>
      <w:r>
        <w:t xml:space="preserve">и раствора) и достигает некоторого предельного значения. Указанное предельное значение эквивалентной электропроводности называется электропроводностью при бесконечном разбавлении и обозначается </w:t>
      </w:r>
      <w:r>
        <w:rPr>
          <w:rFonts w:ascii="Segoe UI Symbol" w:eastAsia="Segoe UI Symbol" w:hAnsi="Segoe UI Symbol" w:cs="Segoe UI Symbol"/>
          <w:sz w:val="25"/>
        </w:rPr>
        <w:t></w:t>
      </w:r>
      <w:r>
        <w:rPr>
          <w:sz w:val="21"/>
          <w:vertAlign w:val="subscript"/>
        </w:rPr>
        <w:t xml:space="preserve">0 </w:t>
      </w:r>
      <w:r>
        <w:t xml:space="preserve">. </w:t>
      </w:r>
    </w:p>
    <w:p w14:paraId="49BE0FBF" w14:textId="77777777" w:rsidR="00E620C6" w:rsidRDefault="001918E4">
      <w:pPr>
        <w:spacing w:after="191"/>
        <w:ind w:left="56" w:right="535" w:firstLine="708"/>
      </w:pPr>
      <w:r>
        <w:t>Для разбавленных растворов (до ~ 0,01н) сильных электрол</w:t>
      </w:r>
      <w:r>
        <w:t xml:space="preserve">итов зависимость эквивалентной электропроводности от концентрации может быть описана формулой </w:t>
      </w:r>
      <w:proofErr w:type="spellStart"/>
      <w:r>
        <w:t>Кольрауша</w:t>
      </w:r>
      <w:proofErr w:type="spellEnd"/>
      <w:r>
        <w:t xml:space="preserve">  </w:t>
      </w:r>
    </w:p>
    <w:p w14:paraId="1B6EF718" w14:textId="77777777" w:rsidR="00E620C6" w:rsidRDefault="001918E4">
      <w:pPr>
        <w:spacing w:after="211" w:line="259" w:lineRule="auto"/>
        <w:ind w:left="972" w:right="788" w:hanging="10"/>
        <w:jc w:val="center"/>
      </w:pPr>
      <w:r>
        <w:rPr>
          <w:rFonts w:ascii="Calibri" w:eastAsia="Calibri" w:hAnsi="Calibri" w:cs="Calibri"/>
          <w:noProof/>
          <w:sz w:val="22"/>
        </w:rPr>
        <mc:AlternateContent>
          <mc:Choice Requires="wpg">
            <w:drawing>
              <wp:anchor distT="0" distB="0" distL="114300" distR="114300" simplePos="0" relativeHeight="251679744" behindDoc="1" locked="0" layoutInCell="1" allowOverlap="1" wp14:anchorId="105502B2" wp14:editId="2855211C">
                <wp:simplePos x="0" y="0"/>
                <wp:positionH relativeFrom="column">
                  <wp:posOffset>3517982</wp:posOffset>
                </wp:positionH>
                <wp:positionV relativeFrom="paragraph">
                  <wp:posOffset>-37165</wp:posOffset>
                </wp:positionV>
                <wp:extent cx="217904" cy="168887"/>
                <wp:effectExtent l="0" t="0" r="0" b="0"/>
                <wp:wrapNone/>
                <wp:docPr id="107706" name="Group 107706"/>
                <wp:cNvGraphicFramePr/>
                <a:graphic xmlns:a="http://schemas.openxmlformats.org/drawingml/2006/main">
                  <a:graphicData uri="http://schemas.microsoft.com/office/word/2010/wordprocessingGroup">
                    <wpg:wgp>
                      <wpg:cNvGrpSpPr/>
                      <wpg:grpSpPr>
                        <a:xfrm>
                          <a:off x="0" y="0"/>
                          <a:ext cx="217904" cy="168887"/>
                          <a:chOff x="0" y="0"/>
                          <a:chExt cx="217904" cy="168887"/>
                        </a:xfrm>
                      </wpg:grpSpPr>
                      <wps:wsp>
                        <wps:cNvPr id="10901" name="Shape 10901"/>
                        <wps:cNvSpPr/>
                        <wps:spPr>
                          <a:xfrm>
                            <a:off x="6059" y="108193"/>
                            <a:ext cx="15223" cy="8801"/>
                          </a:xfrm>
                          <a:custGeom>
                            <a:avLst/>
                            <a:gdLst/>
                            <a:ahLst/>
                            <a:cxnLst/>
                            <a:rect l="0" t="0" r="0" b="0"/>
                            <a:pathLst>
                              <a:path w="15223" h="8801">
                                <a:moveTo>
                                  <a:pt x="0" y="8801"/>
                                </a:moveTo>
                                <a:lnTo>
                                  <a:pt x="15223" y="0"/>
                                </a:lnTo>
                              </a:path>
                            </a:pathLst>
                          </a:custGeom>
                          <a:ln w="1713" cap="sq">
                            <a:round/>
                          </a:ln>
                        </wps:spPr>
                        <wps:style>
                          <a:lnRef idx="1">
                            <a:srgbClr val="000000"/>
                          </a:lnRef>
                          <a:fillRef idx="0">
                            <a:srgbClr val="000000">
                              <a:alpha val="0"/>
                            </a:srgbClr>
                          </a:fillRef>
                          <a:effectRef idx="0">
                            <a:scrgbClr r="0" g="0" b="0"/>
                          </a:effectRef>
                          <a:fontRef idx="none"/>
                        </wps:style>
                        <wps:bodyPr/>
                      </wps:wsp>
                      <wps:wsp>
                        <wps:cNvPr id="10902" name="Shape 10902"/>
                        <wps:cNvSpPr/>
                        <wps:spPr>
                          <a:xfrm>
                            <a:off x="21595" y="108193"/>
                            <a:ext cx="36956" cy="60391"/>
                          </a:xfrm>
                          <a:custGeom>
                            <a:avLst/>
                            <a:gdLst/>
                            <a:ahLst/>
                            <a:cxnLst/>
                            <a:rect l="0" t="0" r="0" b="0"/>
                            <a:pathLst>
                              <a:path w="36956" h="60391">
                                <a:moveTo>
                                  <a:pt x="0" y="0"/>
                                </a:moveTo>
                                <a:lnTo>
                                  <a:pt x="36956" y="60391"/>
                                </a:lnTo>
                              </a:path>
                            </a:pathLst>
                          </a:custGeom>
                          <a:ln w="1713" cap="sq">
                            <a:round/>
                          </a:ln>
                        </wps:spPr>
                        <wps:style>
                          <a:lnRef idx="1">
                            <a:srgbClr val="000000"/>
                          </a:lnRef>
                          <a:fillRef idx="0">
                            <a:srgbClr val="000000">
                              <a:alpha val="0"/>
                            </a:srgbClr>
                          </a:fillRef>
                          <a:effectRef idx="0">
                            <a:scrgbClr r="0" g="0" b="0"/>
                          </a:effectRef>
                          <a:fontRef idx="none"/>
                        </wps:style>
                        <wps:bodyPr/>
                      </wps:wsp>
                      <wps:wsp>
                        <wps:cNvPr id="10903" name="Shape 10903"/>
                        <wps:cNvSpPr/>
                        <wps:spPr>
                          <a:xfrm>
                            <a:off x="58551" y="8050"/>
                            <a:ext cx="40699" cy="160837"/>
                          </a:xfrm>
                          <a:custGeom>
                            <a:avLst/>
                            <a:gdLst/>
                            <a:ahLst/>
                            <a:cxnLst/>
                            <a:rect l="0" t="0" r="0" b="0"/>
                            <a:pathLst>
                              <a:path w="40699" h="160837">
                                <a:moveTo>
                                  <a:pt x="0" y="160837"/>
                                </a:moveTo>
                                <a:lnTo>
                                  <a:pt x="40699" y="0"/>
                                </a:lnTo>
                              </a:path>
                            </a:pathLst>
                          </a:custGeom>
                          <a:ln w="1713" cap="sq">
                            <a:round/>
                          </a:ln>
                        </wps:spPr>
                        <wps:style>
                          <a:lnRef idx="1">
                            <a:srgbClr val="000000"/>
                          </a:lnRef>
                          <a:fillRef idx="0">
                            <a:srgbClr val="000000">
                              <a:alpha val="0"/>
                            </a:srgbClr>
                          </a:fillRef>
                          <a:effectRef idx="0">
                            <a:scrgbClr r="0" g="0" b="0"/>
                          </a:effectRef>
                          <a:fontRef idx="none"/>
                        </wps:style>
                        <wps:bodyPr/>
                      </wps:wsp>
                      <wps:wsp>
                        <wps:cNvPr id="10904" name="Shape 10904"/>
                        <wps:cNvSpPr/>
                        <wps:spPr>
                          <a:xfrm>
                            <a:off x="99250" y="8050"/>
                            <a:ext cx="118654" cy="0"/>
                          </a:xfrm>
                          <a:custGeom>
                            <a:avLst/>
                            <a:gdLst/>
                            <a:ahLst/>
                            <a:cxnLst/>
                            <a:rect l="0" t="0" r="0" b="0"/>
                            <a:pathLst>
                              <a:path w="118654">
                                <a:moveTo>
                                  <a:pt x="0" y="0"/>
                                </a:moveTo>
                                <a:lnTo>
                                  <a:pt x="118654" y="0"/>
                                </a:lnTo>
                              </a:path>
                            </a:pathLst>
                          </a:custGeom>
                          <a:ln w="1713" cap="sq">
                            <a:round/>
                          </a:ln>
                        </wps:spPr>
                        <wps:style>
                          <a:lnRef idx="1">
                            <a:srgbClr val="000000"/>
                          </a:lnRef>
                          <a:fillRef idx="0">
                            <a:srgbClr val="000000">
                              <a:alpha val="0"/>
                            </a:srgbClr>
                          </a:fillRef>
                          <a:effectRef idx="0">
                            <a:scrgbClr r="0" g="0" b="0"/>
                          </a:effectRef>
                          <a:fontRef idx="none"/>
                        </wps:style>
                        <wps:bodyPr/>
                      </wps:wsp>
                      <wps:wsp>
                        <wps:cNvPr id="10905" name="Shape 10905"/>
                        <wps:cNvSpPr/>
                        <wps:spPr>
                          <a:xfrm>
                            <a:off x="0" y="0"/>
                            <a:ext cx="213397" cy="164183"/>
                          </a:xfrm>
                          <a:custGeom>
                            <a:avLst/>
                            <a:gdLst/>
                            <a:ahLst/>
                            <a:cxnLst/>
                            <a:rect l="0" t="0" r="0" b="0"/>
                            <a:pathLst>
                              <a:path w="213397" h="164183">
                                <a:moveTo>
                                  <a:pt x="91638" y="0"/>
                                </a:moveTo>
                                <a:lnTo>
                                  <a:pt x="213397" y="0"/>
                                </a:lnTo>
                                <a:lnTo>
                                  <a:pt x="213397" y="7291"/>
                                </a:lnTo>
                                <a:lnTo>
                                  <a:pt x="97222" y="7291"/>
                                </a:lnTo>
                                <a:lnTo>
                                  <a:pt x="57775" y="164183"/>
                                </a:lnTo>
                                <a:lnTo>
                                  <a:pt x="50326" y="164183"/>
                                </a:lnTo>
                                <a:lnTo>
                                  <a:pt x="12732" y="108344"/>
                                </a:lnTo>
                                <a:lnTo>
                                  <a:pt x="2491" y="114718"/>
                                </a:lnTo>
                                <a:lnTo>
                                  <a:pt x="0" y="110166"/>
                                </a:lnTo>
                                <a:lnTo>
                                  <a:pt x="21120" y="98635"/>
                                </a:lnTo>
                                <a:lnTo>
                                  <a:pt x="54057" y="148403"/>
                                </a:lnTo>
                                <a:lnTo>
                                  <a:pt x="91638"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7706" style="width:17.1578pt;height:13.2982pt;position:absolute;z-index:-2147483589;mso-position-horizontal-relative:text;mso-position-horizontal:absolute;margin-left:277.006pt;mso-position-vertical-relative:text;margin-top:-2.92648pt;" coordsize="2179,1688">
                <v:shape id="Shape 10901" style="position:absolute;width:152;height:88;left:60;top:1081;" coordsize="15223,8801" path="m0,8801l15223,0">
                  <v:stroke weight="0.134852pt" endcap="square" joinstyle="round" on="true" color="#000000"/>
                  <v:fill on="false" color="#000000" opacity="0"/>
                </v:shape>
                <v:shape id="Shape 10902" style="position:absolute;width:369;height:603;left:215;top:1081;" coordsize="36956,60391" path="m0,0l36956,60391">
                  <v:stroke weight="0.134852pt" endcap="square" joinstyle="round" on="true" color="#000000"/>
                  <v:fill on="false" color="#000000" opacity="0"/>
                </v:shape>
                <v:shape id="Shape 10903" style="position:absolute;width:406;height:1608;left:585;top:80;" coordsize="40699,160837" path="m0,160837l40699,0">
                  <v:stroke weight="0.134852pt" endcap="square" joinstyle="round" on="true" color="#000000"/>
                  <v:fill on="false" color="#000000" opacity="0"/>
                </v:shape>
                <v:shape id="Shape 10904" style="position:absolute;width:1186;height:0;left:992;top:80;" coordsize="118654,0" path="m0,0l118654,0">
                  <v:stroke weight="0.134852pt" endcap="square" joinstyle="round" on="true" color="#000000"/>
                  <v:fill on="false" color="#000000" opacity="0"/>
                </v:shape>
                <v:shape id="Shape 10905" style="position:absolute;width:2133;height:1641;left:0;top:0;" coordsize="213397,164183" path="m91638,0l213397,0l213397,7291l97222,7291l57775,164183l50326,164183l12732,108344l2491,114718l0,110166l21120,98635l54057,148403l91638,0x">
                  <v:stroke weight="0pt" endcap="square" joinstyle="round" on="false" color="#000000" opacity="0"/>
                  <v:fill on="true" color="#000000"/>
                </v:shape>
              </v:group>
            </w:pict>
          </mc:Fallback>
        </mc:AlternateContent>
      </w:r>
      <w:r>
        <w:rPr>
          <w:rFonts w:ascii="Segoe UI Symbol" w:eastAsia="Segoe UI Symbol" w:hAnsi="Segoe UI Symbol" w:cs="Segoe UI Symbol"/>
          <w:sz w:val="25"/>
        </w:rPr>
        <w:t xml:space="preserve"> </w:t>
      </w:r>
      <w:r>
        <w:rPr>
          <w:rFonts w:ascii="Segoe UI Symbol" w:eastAsia="Segoe UI Symbol" w:hAnsi="Segoe UI Symbol" w:cs="Segoe UI Symbol"/>
          <w:sz w:val="25"/>
        </w:rPr>
        <w:t></w:t>
      </w:r>
      <w:r>
        <w:rPr>
          <w:rFonts w:ascii="Segoe UI Symbol" w:eastAsia="Segoe UI Symbol" w:hAnsi="Segoe UI Symbol" w:cs="Segoe UI Symbol"/>
          <w:sz w:val="24"/>
        </w:rPr>
        <w:t>= −</w:t>
      </w:r>
      <w:r>
        <w:rPr>
          <w:sz w:val="21"/>
          <w:vertAlign w:val="subscript"/>
        </w:rPr>
        <w:t xml:space="preserve">0 </w:t>
      </w:r>
      <w:r>
        <w:rPr>
          <w:i/>
          <w:sz w:val="24"/>
        </w:rPr>
        <w:t>a C</w:t>
      </w:r>
      <w:r>
        <w:t xml:space="preserve"> </w:t>
      </w:r>
    </w:p>
    <w:p w14:paraId="0B0A0BFE" w14:textId="77777777" w:rsidR="00E620C6" w:rsidRDefault="001918E4">
      <w:pPr>
        <w:spacing w:after="26" w:line="259" w:lineRule="auto"/>
        <w:ind w:left="10" w:right="532" w:hanging="10"/>
        <w:jc w:val="right"/>
      </w:pPr>
      <w:r>
        <w:t xml:space="preserve">где </w:t>
      </w:r>
      <w:r>
        <w:rPr>
          <w:i/>
        </w:rPr>
        <w:t>а</w:t>
      </w:r>
      <w:r>
        <w:t xml:space="preserve"> – постоянная величина, зависящая от природы растворителя и </w:t>
      </w:r>
    </w:p>
    <w:p w14:paraId="1B7AD290" w14:textId="77777777" w:rsidR="00E620C6" w:rsidRDefault="001918E4">
      <w:pPr>
        <w:ind w:left="59" w:right="535"/>
      </w:pPr>
      <w:r>
        <w:t xml:space="preserve">температуры. </w:t>
      </w:r>
    </w:p>
    <w:p w14:paraId="51EC9622" w14:textId="77777777" w:rsidR="00E620C6" w:rsidRDefault="001918E4">
      <w:pPr>
        <w:spacing w:after="173"/>
        <w:ind w:left="56" w:right="535" w:firstLine="708"/>
      </w:pPr>
      <w:r>
        <w:t xml:space="preserve">Для определения величины </w:t>
      </w:r>
      <w:r>
        <w:rPr>
          <w:rFonts w:ascii="Segoe UI Symbol" w:eastAsia="Segoe UI Symbol" w:hAnsi="Segoe UI Symbol" w:cs="Segoe UI Symbol"/>
          <w:sz w:val="25"/>
        </w:rPr>
        <w:t></w:t>
      </w:r>
      <w:r>
        <w:rPr>
          <w:sz w:val="21"/>
          <w:vertAlign w:val="subscript"/>
        </w:rPr>
        <w:t>0</w:t>
      </w:r>
      <w:r>
        <w:t xml:space="preserve"> слабых электролитов пользуют</w:t>
      </w:r>
      <w:r>
        <w:t xml:space="preserve">ся расчетным методом, основанным на законе </w:t>
      </w:r>
      <w:proofErr w:type="spellStart"/>
      <w:r>
        <w:t>Кольрауша</w:t>
      </w:r>
      <w:proofErr w:type="spellEnd"/>
      <w:r>
        <w:t xml:space="preserve">. Сущность последнего заключается в том, что подвижность ионов данного типа в бесконечно разбавленном растворе не зависит от природы других ионов, присутствующих в растворе. Это позволяет рассчитать </w:t>
      </w:r>
      <w:r>
        <w:rPr>
          <w:rFonts w:ascii="Segoe UI Symbol" w:eastAsia="Segoe UI Symbol" w:hAnsi="Segoe UI Symbol" w:cs="Segoe UI Symbol"/>
          <w:sz w:val="25"/>
        </w:rPr>
        <w:t></w:t>
      </w:r>
      <w:r>
        <w:rPr>
          <w:sz w:val="21"/>
          <w:vertAlign w:val="subscript"/>
        </w:rPr>
        <w:t>0</w:t>
      </w:r>
      <w:r>
        <w:t xml:space="preserve"> сл</w:t>
      </w:r>
      <w:r>
        <w:t xml:space="preserve">абого электролита суммированием значений подвижностей соответствующих ионов при бесконечном разбавлении. </w:t>
      </w:r>
    </w:p>
    <w:p w14:paraId="7C487C8D" w14:textId="77777777" w:rsidR="00E620C6" w:rsidRDefault="001918E4">
      <w:pPr>
        <w:tabs>
          <w:tab w:val="center" w:pos="5160"/>
          <w:tab w:val="center" w:pos="5679"/>
        </w:tabs>
        <w:spacing w:after="215" w:line="259" w:lineRule="auto"/>
        <w:ind w:left="0" w:firstLine="0"/>
        <w:jc w:val="left"/>
      </w:pPr>
      <w:r>
        <w:rPr>
          <w:rFonts w:ascii="Calibri" w:eastAsia="Calibri" w:hAnsi="Calibri" w:cs="Calibri"/>
          <w:sz w:val="22"/>
        </w:rPr>
        <w:tab/>
      </w:r>
      <w:r>
        <w:rPr>
          <w:rFonts w:ascii="Segoe UI Symbol" w:eastAsia="Segoe UI Symbol" w:hAnsi="Segoe UI Symbol" w:cs="Segoe UI Symbol"/>
          <w:sz w:val="25"/>
        </w:rPr>
        <w:t></w:t>
      </w:r>
      <w:r>
        <w:rPr>
          <w:sz w:val="21"/>
          <w:vertAlign w:val="subscript"/>
        </w:rPr>
        <w:t xml:space="preserve">0 </w:t>
      </w:r>
      <w:r>
        <w:rPr>
          <w:rFonts w:ascii="Segoe UI Symbol" w:eastAsia="Segoe UI Symbol" w:hAnsi="Segoe UI Symbol" w:cs="Segoe UI Symbol"/>
          <w:sz w:val="24"/>
        </w:rPr>
        <w:t>= +</w:t>
      </w:r>
      <w:r>
        <w:rPr>
          <w:i/>
          <w:sz w:val="24"/>
        </w:rPr>
        <w:t>l</w:t>
      </w:r>
      <w:r>
        <w:rPr>
          <w:rFonts w:ascii="Segoe UI Symbol" w:eastAsia="Segoe UI Symbol" w:hAnsi="Segoe UI Symbol" w:cs="Segoe UI Symbol"/>
          <w:sz w:val="21"/>
          <w:vertAlign w:val="subscript"/>
        </w:rPr>
        <w:t>+</w:t>
      </w:r>
      <w:r>
        <w:rPr>
          <w:rFonts w:ascii="Segoe UI Symbol" w:eastAsia="Segoe UI Symbol" w:hAnsi="Segoe UI Symbol" w:cs="Segoe UI Symbol"/>
          <w:sz w:val="21"/>
          <w:vertAlign w:val="subscript"/>
        </w:rPr>
        <w:tab/>
      </w:r>
      <w:r>
        <w:rPr>
          <w:i/>
          <w:sz w:val="24"/>
        </w:rPr>
        <w:t>l</w:t>
      </w:r>
      <w:r>
        <w:rPr>
          <w:rFonts w:ascii="Segoe UI Symbol" w:eastAsia="Segoe UI Symbol" w:hAnsi="Segoe UI Symbol" w:cs="Segoe UI Symbol"/>
          <w:sz w:val="21"/>
          <w:vertAlign w:val="subscript"/>
        </w:rPr>
        <w:t>−</w:t>
      </w:r>
      <w:r>
        <w:t xml:space="preserve"> </w:t>
      </w:r>
    </w:p>
    <w:p w14:paraId="03DF2423" w14:textId="77777777" w:rsidR="00E620C6" w:rsidRDefault="001918E4">
      <w:pPr>
        <w:spacing w:after="107" w:line="259" w:lineRule="auto"/>
        <w:ind w:left="10" w:right="644" w:hanging="10"/>
        <w:jc w:val="right"/>
      </w:pPr>
      <w:r>
        <w:t xml:space="preserve">где </w:t>
      </w:r>
      <w:r>
        <w:rPr>
          <w:i/>
          <w:sz w:val="24"/>
        </w:rPr>
        <w:t xml:space="preserve">l </w:t>
      </w:r>
      <w:proofErr w:type="spellStart"/>
      <w:r>
        <w:rPr>
          <w:i/>
          <w:sz w:val="24"/>
        </w:rPr>
        <w:t>l</w:t>
      </w:r>
      <w:proofErr w:type="spellEnd"/>
      <w:r>
        <w:rPr>
          <w:rFonts w:ascii="Segoe UI Symbol" w:eastAsia="Segoe UI Symbol" w:hAnsi="Segoe UI Symbol" w:cs="Segoe UI Symbol"/>
          <w:sz w:val="21"/>
          <w:vertAlign w:val="subscript"/>
        </w:rPr>
        <w:t>+ −</w:t>
      </w:r>
      <w:r>
        <w:rPr>
          <w:sz w:val="24"/>
        </w:rPr>
        <w:t>,</w:t>
      </w:r>
      <w:r>
        <w:t xml:space="preserve"> – подвижности ионов. Их значения можно найти в справочниках. </w:t>
      </w:r>
    </w:p>
    <w:p w14:paraId="227A1062" w14:textId="77777777" w:rsidR="00E620C6" w:rsidRDefault="001918E4">
      <w:pPr>
        <w:spacing w:after="142"/>
        <w:ind w:left="56" w:right="535" w:firstLine="708"/>
      </w:pPr>
      <w:r>
        <w:t xml:space="preserve">Электропроводность электролитов существенно зависит от температуры. С повышением температуры электропроводность растворов возрастает вследствие увеличения скорости движения ионов (уменьшения вязкости среды), следуя линейной зависимости  </w:t>
      </w:r>
    </w:p>
    <w:p w14:paraId="3FD345E2" w14:textId="77777777" w:rsidR="00E620C6" w:rsidRDefault="001918E4">
      <w:pPr>
        <w:tabs>
          <w:tab w:val="center" w:pos="5017"/>
          <w:tab w:val="center" w:pos="6016"/>
        </w:tabs>
        <w:spacing w:after="229" w:line="259" w:lineRule="auto"/>
        <w:ind w:left="0" w:firstLine="0"/>
        <w:jc w:val="left"/>
      </w:pPr>
      <w:r>
        <w:rPr>
          <w:rFonts w:ascii="Calibri" w:eastAsia="Calibri" w:hAnsi="Calibri" w:cs="Calibri"/>
          <w:sz w:val="22"/>
        </w:rPr>
        <w:tab/>
      </w:r>
      <w:r>
        <w:rPr>
          <w:rFonts w:ascii="Segoe UI Symbol" w:eastAsia="Segoe UI Symbol" w:hAnsi="Segoe UI Symbol" w:cs="Segoe UI Symbol"/>
          <w:sz w:val="25"/>
        </w:rPr>
        <w:t xml:space="preserve"> </w:t>
      </w:r>
      <w:r>
        <w:rPr>
          <w:rFonts w:ascii="Segoe UI Symbol" w:eastAsia="Segoe UI Symbol" w:hAnsi="Segoe UI Symbol" w:cs="Segoe UI Symbol"/>
          <w:sz w:val="25"/>
        </w:rPr>
        <w:t></w:t>
      </w:r>
      <w:r>
        <w:rPr>
          <w:i/>
          <w:sz w:val="21"/>
          <w:vertAlign w:val="subscript"/>
        </w:rPr>
        <w:t xml:space="preserve">t </w:t>
      </w:r>
      <w:r>
        <w:rPr>
          <w:rFonts w:ascii="Segoe UI Symbol" w:eastAsia="Segoe UI Symbol" w:hAnsi="Segoe UI Symbol" w:cs="Segoe UI Symbol"/>
          <w:sz w:val="24"/>
        </w:rPr>
        <w:t xml:space="preserve">= </w:t>
      </w:r>
      <w:r>
        <w:rPr>
          <w:sz w:val="21"/>
          <w:vertAlign w:val="subscript"/>
        </w:rPr>
        <w:t xml:space="preserve">18 </w:t>
      </w:r>
      <w:r>
        <w:rPr>
          <w:sz w:val="24"/>
        </w:rPr>
        <w:t>(1</w:t>
      </w:r>
      <w:r>
        <w:rPr>
          <w:rFonts w:ascii="Segoe UI Symbol" w:eastAsia="Segoe UI Symbol" w:hAnsi="Segoe UI Symbol" w:cs="Segoe UI Symbol"/>
          <w:sz w:val="24"/>
        </w:rPr>
        <w:t>+ −</w:t>
      </w:r>
      <w:r>
        <w:rPr>
          <w:i/>
          <w:sz w:val="24"/>
        </w:rPr>
        <w:t xml:space="preserve">a </w:t>
      </w:r>
      <w:r>
        <w:rPr>
          <w:i/>
          <w:sz w:val="24"/>
        </w:rPr>
        <w:t>t</w:t>
      </w:r>
      <w:r>
        <w:rPr>
          <w:sz w:val="24"/>
        </w:rPr>
        <w:t>(</w:t>
      </w:r>
      <w:r>
        <w:rPr>
          <w:sz w:val="24"/>
        </w:rPr>
        <w:tab/>
        <w:t>18))</w:t>
      </w:r>
      <w:r>
        <w:t xml:space="preserve"> </w:t>
      </w:r>
    </w:p>
    <w:p w14:paraId="272CD77A" w14:textId="77777777" w:rsidR="00E620C6" w:rsidRDefault="001918E4">
      <w:pPr>
        <w:ind w:left="56" w:right="535" w:firstLine="708"/>
      </w:pPr>
      <w:r>
        <w:t xml:space="preserve">где </w:t>
      </w:r>
      <w:proofErr w:type="spellStart"/>
      <w:r>
        <w:rPr>
          <w:i/>
        </w:rPr>
        <w:t>λ</w:t>
      </w:r>
      <w:r>
        <w:rPr>
          <w:vertAlign w:val="subscript"/>
        </w:rPr>
        <w:t>t</w:t>
      </w:r>
      <w:proofErr w:type="spellEnd"/>
      <w:r>
        <w:t xml:space="preserve"> и </w:t>
      </w:r>
      <w:r>
        <w:rPr>
          <w:i/>
        </w:rPr>
        <w:t>λ</w:t>
      </w:r>
      <w:r>
        <w:rPr>
          <w:vertAlign w:val="subscript"/>
        </w:rPr>
        <w:t>18</w:t>
      </w:r>
      <w:r>
        <w:t xml:space="preserve"> – электропроводность при температуре </w:t>
      </w:r>
      <w:r>
        <w:rPr>
          <w:i/>
        </w:rPr>
        <w:t>t</w:t>
      </w:r>
      <w:r>
        <w:t xml:space="preserve"> и 18°С, соответственно, </w:t>
      </w:r>
      <w:r>
        <w:rPr>
          <w:i/>
        </w:rPr>
        <w:t>а</w:t>
      </w:r>
      <w:r>
        <w:t xml:space="preserve"> – температурный коэффициент электропроводности. </w:t>
      </w:r>
    </w:p>
    <w:p w14:paraId="7E533E21" w14:textId="77777777" w:rsidR="00E620C6" w:rsidRDefault="001918E4">
      <w:pPr>
        <w:ind w:left="59" w:right="535"/>
      </w:pPr>
      <w:r>
        <w:t xml:space="preserve">Увеличение температуры на один градус приводит к возрастанию эквивалентной электропроводности на 2-2,5%. </w:t>
      </w:r>
    </w:p>
    <w:p w14:paraId="5A837DE2" w14:textId="77777777" w:rsidR="00E620C6" w:rsidRDefault="001918E4">
      <w:pPr>
        <w:spacing w:after="29" w:line="259" w:lineRule="auto"/>
        <w:ind w:left="772" w:firstLine="0"/>
        <w:jc w:val="left"/>
      </w:pPr>
      <w:r>
        <w:t xml:space="preserve"> </w:t>
      </w:r>
    </w:p>
    <w:p w14:paraId="018137B9" w14:textId="77777777" w:rsidR="00E620C6" w:rsidRDefault="001918E4">
      <w:pPr>
        <w:spacing w:after="76" w:line="271" w:lineRule="auto"/>
        <w:ind w:left="59" w:right="530"/>
      </w:pPr>
      <w:r>
        <w:rPr>
          <w:b/>
        </w:rPr>
        <w:t>Эксперимента</w:t>
      </w:r>
      <w:r>
        <w:rPr>
          <w:b/>
        </w:rPr>
        <w:t xml:space="preserve">льное определение электропроводности  </w:t>
      </w:r>
    </w:p>
    <w:p w14:paraId="554367E8" w14:textId="77777777" w:rsidR="00E620C6" w:rsidRDefault="001918E4">
      <w:pPr>
        <w:ind w:left="56" w:right="535" w:firstLine="708"/>
      </w:pPr>
      <w:r>
        <w:t xml:space="preserve">Определение электропроводности растворов электролитов практически сводится к измерению их сопротивления. Измерение сопротивления растворов может быть проведено как для постоянного, так и для переменного тока. </w:t>
      </w:r>
    </w:p>
    <w:p w14:paraId="15F615DD" w14:textId="77777777" w:rsidR="00E620C6" w:rsidRDefault="001918E4">
      <w:pPr>
        <w:ind w:left="56" w:right="535" w:firstLine="708"/>
      </w:pPr>
      <w:r>
        <w:t>Измерен</w:t>
      </w:r>
      <w:r>
        <w:t xml:space="preserve">ие электропроводности раствора электролита основано на нахождении величины его сопротивления электрическому току методом </w:t>
      </w:r>
      <w:r>
        <w:lastRenderedPageBreak/>
        <w:t>компенсации, т.е. сравнением неизвестного сопротивления с известным (метод “моста”). Простейшая мостовая схема постоянного тока имеет в</w:t>
      </w:r>
      <w:r>
        <w:t xml:space="preserve">ид: </w:t>
      </w:r>
    </w:p>
    <w:p w14:paraId="1CB1716A" w14:textId="77777777" w:rsidR="00E620C6" w:rsidRDefault="001918E4">
      <w:pPr>
        <w:spacing w:after="0" w:line="259" w:lineRule="auto"/>
        <w:ind w:left="0" w:right="1812" w:firstLine="0"/>
        <w:jc w:val="right"/>
      </w:pPr>
      <w:r>
        <w:rPr>
          <w:noProof/>
        </w:rPr>
        <w:drawing>
          <wp:inline distT="0" distB="0" distL="0" distR="0" wp14:anchorId="64E3FCB9" wp14:editId="19631EF9">
            <wp:extent cx="3967480" cy="2632075"/>
            <wp:effectExtent l="0" t="0" r="0" b="0"/>
            <wp:docPr id="11037" name="Picture 11037"/>
            <wp:cNvGraphicFramePr/>
            <a:graphic xmlns:a="http://schemas.openxmlformats.org/drawingml/2006/main">
              <a:graphicData uri="http://schemas.openxmlformats.org/drawingml/2006/picture">
                <pic:pic xmlns:pic="http://schemas.openxmlformats.org/drawingml/2006/picture">
                  <pic:nvPicPr>
                    <pic:cNvPr id="11037" name="Picture 11037"/>
                    <pic:cNvPicPr/>
                  </pic:nvPicPr>
                  <pic:blipFill>
                    <a:blip r:embed="rId27"/>
                    <a:stretch>
                      <a:fillRect/>
                    </a:stretch>
                  </pic:blipFill>
                  <pic:spPr>
                    <a:xfrm>
                      <a:off x="0" y="0"/>
                      <a:ext cx="3967480" cy="2632075"/>
                    </a:xfrm>
                    <a:prstGeom prst="rect">
                      <a:avLst/>
                    </a:prstGeom>
                  </pic:spPr>
                </pic:pic>
              </a:graphicData>
            </a:graphic>
          </wp:inline>
        </w:drawing>
      </w:r>
      <w:r>
        <w:t xml:space="preserve"> </w:t>
      </w:r>
    </w:p>
    <w:p w14:paraId="5E58B6D7" w14:textId="77777777" w:rsidR="00E620C6" w:rsidRDefault="001918E4">
      <w:pPr>
        <w:spacing w:after="5"/>
        <w:ind w:left="283" w:right="40" w:hanging="10"/>
        <w:jc w:val="center"/>
      </w:pPr>
      <w:r>
        <w:t xml:space="preserve">Рис. 14. Схема моста </w:t>
      </w:r>
      <w:proofErr w:type="spellStart"/>
      <w:r>
        <w:t>Уитстона</w:t>
      </w:r>
      <w:proofErr w:type="spellEnd"/>
      <w:r>
        <w:t xml:space="preserve">. </w:t>
      </w:r>
    </w:p>
    <w:p w14:paraId="0C6B2CF3" w14:textId="77777777" w:rsidR="00E620C6" w:rsidRDefault="001918E4">
      <w:pPr>
        <w:spacing w:after="25" w:line="259" w:lineRule="auto"/>
        <w:ind w:left="300" w:firstLine="0"/>
        <w:jc w:val="center"/>
      </w:pPr>
      <w:r>
        <w:t xml:space="preserve"> </w:t>
      </w:r>
    </w:p>
    <w:p w14:paraId="06A82DC3" w14:textId="77777777" w:rsidR="00E620C6" w:rsidRDefault="001918E4">
      <w:pPr>
        <w:spacing w:after="129"/>
        <w:ind w:left="56" w:right="535" w:firstLine="708"/>
      </w:pPr>
      <w:r>
        <w:t xml:space="preserve">В этот мост, который называется мостом </w:t>
      </w:r>
      <w:proofErr w:type="spellStart"/>
      <w:r>
        <w:t>Уитстона</w:t>
      </w:r>
      <w:proofErr w:type="spellEnd"/>
      <w:r>
        <w:t xml:space="preserve">, входят четыре сопротивления </w:t>
      </w:r>
      <w:r>
        <w:rPr>
          <w:i/>
        </w:rPr>
        <w:t>R</w:t>
      </w:r>
      <w:r>
        <w:rPr>
          <w:vertAlign w:val="subscript"/>
        </w:rPr>
        <w:t>1</w:t>
      </w:r>
      <w:r>
        <w:t xml:space="preserve">, </w:t>
      </w:r>
      <w:r>
        <w:rPr>
          <w:i/>
        </w:rPr>
        <w:t>R</w:t>
      </w:r>
      <w:r>
        <w:rPr>
          <w:vertAlign w:val="subscript"/>
        </w:rPr>
        <w:t>2</w:t>
      </w:r>
      <w:r>
        <w:t xml:space="preserve">, </w:t>
      </w:r>
      <w:r>
        <w:rPr>
          <w:i/>
        </w:rPr>
        <w:t>R</w:t>
      </w:r>
      <w:r>
        <w:rPr>
          <w:vertAlign w:val="subscript"/>
        </w:rPr>
        <w:t>3</w:t>
      </w:r>
      <w:r>
        <w:t xml:space="preserve">, </w:t>
      </w:r>
      <w:proofErr w:type="spellStart"/>
      <w:r>
        <w:rPr>
          <w:i/>
        </w:rPr>
        <w:t>R</w:t>
      </w:r>
      <w:r>
        <w:rPr>
          <w:vertAlign w:val="subscript"/>
        </w:rPr>
        <w:t>x</w:t>
      </w:r>
      <w:proofErr w:type="spellEnd"/>
      <w:r>
        <w:t xml:space="preserve"> и гальванометр. Сопротивления </w:t>
      </w:r>
      <w:r>
        <w:rPr>
          <w:i/>
        </w:rPr>
        <w:t>R</w:t>
      </w:r>
      <w:r>
        <w:rPr>
          <w:vertAlign w:val="subscript"/>
        </w:rPr>
        <w:t>1</w:t>
      </w:r>
      <w:r>
        <w:t xml:space="preserve">, </w:t>
      </w:r>
      <w:r>
        <w:rPr>
          <w:i/>
        </w:rPr>
        <w:t>R</w:t>
      </w:r>
      <w:r>
        <w:rPr>
          <w:vertAlign w:val="subscript"/>
        </w:rPr>
        <w:t xml:space="preserve">2 </w:t>
      </w:r>
      <w:r>
        <w:t xml:space="preserve"> называют плечами моста. Подобрав их величины </w:t>
      </w:r>
      <w:r>
        <w:t xml:space="preserve">таким образом, чтобы ток через гальванометр был равен нулю, можно найти неизвестное сопротивление </w:t>
      </w:r>
      <w:proofErr w:type="spellStart"/>
      <w:r>
        <w:rPr>
          <w:i/>
        </w:rPr>
        <w:t>R</w:t>
      </w:r>
      <w:r>
        <w:rPr>
          <w:vertAlign w:val="subscript"/>
        </w:rPr>
        <w:t>x</w:t>
      </w:r>
      <w:proofErr w:type="spellEnd"/>
      <w:r>
        <w:t xml:space="preserve"> по формуле: </w:t>
      </w:r>
    </w:p>
    <w:p w14:paraId="7CF05040" w14:textId="77777777" w:rsidR="00E620C6" w:rsidRDefault="001918E4">
      <w:pPr>
        <w:spacing w:after="0" w:line="259" w:lineRule="auto"/>
        <w:ind w:left="834" w:firstLine="0"/>
        <w:jc w:val="center"/>
      </w:pPr>
      <w:r>
        <w:rPr>
          <w:i/>
          <w:sz w:val="24"/>
        </w:rPr>
        <w:t>R</w:t>
      </w:r>
      <w:r>
        <w:rPr>
          <w:sz w:val="14"/>
        </w:rPr>
        <w:t>2</w:t>
      </w:r>
      <w:r>
        <w:rPr>
          <w:i/>
          <w:sz w:val="24"/>
        </w:rPr>
        <w:t>R</w:t>
      </w:r>
      <w:r>
        <w:rPr>
          <w:sz w:val="14"/>
        </w:rPr>
        <w:t>3</w:t>
      </w:r>
    </w:p>
    <w:p w14:paraId="2A43B338" w14:textId="77777777" w:rsidR="00E620C6" w:rsidRDefault="001918E4">
      <w:pPr>
        <w:pStyle w:val="2"/>
        <w:tabs>
          <w:tab w:val="center" w:pos="4967"/>
          <w:tab w:val="center" w:pos="5609"/>
        </w:tabs>
        <w:ind w:left="0" w:right="0" w:firstLine="0"/>
        <w:jc w:val="left"/>
      </w:pPr>
      <w:r>
        <w:rPr>
          <w:rFonts w:ascii="Calibri" w:eastAsia="Calibri" w:hAnsi="Calibri" w:cs="Calibri"/>
          <w:i w:val="0"/>
          <w:sz w:val="22"/>
          <w:vertAlign w:val="baseline"/>
        </w:rPr>
        <w:tab/>
      </w:r>
      <w:r>
        <w:rPr>
          <w:sz w:val="24"/>
          <w:vertAlign w:val="baseline"/>
        </w:rPr>
        <w:t>R</w:t>
      </w:r>
      <w:r>
        <w:t xml:space="preserve">X </w:t>
      </w:r>
      <w:r>
        <w:rPr>
          <w:rFonts w:ascii="Segoe UI Symbol" w:eastAsia="Segoe UI Symbol" w:hAnsi="Segoe UI Symbol" w:cs="Segoe UI Symbol"/>
          <w:i w:val="0"/>
          <w:sz w:val="24"/>
          <w:vertAlign w:val="baseline"/>
        </w:rPr>
        <w:t>=</w:t>
      </w:r>
      <w:r>
        <w:rPr>
          <w:rFonts w:ascii="Segoe UI Symbol" w:eastAsia="Segoe UI Symbol" w:hAnsi="Segoe UI Symbol" w:cs="Segoe UI Symbol"/>
          <w:i w:val="0"/>
          <w:sz w:val="24"/>
          <w:vertAlign w:val="baseline"/>
        </w:rPr>
        <w:tab/>
      </w:r>
      <w:r>
        <w:rPr>
          <w:rFonts w:ascii="Calibri" w:eastAsia="Calibri" w:hAnsi="Calibri" w:cs="Calibri"/>
          <w:noProof/>
          <w:sz w:val="22"/>
        </w:rPr>
        <mc:AlternateContent>
          <mc:Choice Requires="wpg">
            <w:drawing>
              <wp:inline distT="0" distB="0" distL="0" distR="0" wp14:anchorId="0AA8012A" wp14:editId="6A415F67">
                <wp:extent cx="334037" cy="1750"/>
                <wp:effectExtent l="0" t="0" r="0" b="0"/>
                <wp:docPr id="108505" name="Group 108505"/>
                <wp:cNvGraphicFramePr/>
                <a:graphic xmlns:a="http://schemas.openxmlformats.org/drawingml/2006/main">
                  <a:graphicData uri="http://schemas.microsoft.com/office/word/2010/wordprocessingGroup">
                    <wpg:wgp>
                      <wpg:cNvGrpSpPr/>
                      <wpg:grpSpPr>
                        <a:xfrm>
                          <a:off x="0" y="0"/>
                          <a:ext cx="334037" cy="1750"/>
                          <a:chOff x="0" y="0"/>
                          <a:chExt cx="334037" cy="1750"/>
                        </a:xfrm>
                      </wpg:grpSpPr>
                      <wps:wsp>
                        <wps:cNvPr id="11095" name="Shape 11095"/>
                        <wps:cNvSpPr/>
                        <wps:spPr>
                          <a:xfrm>
                            <a:off x="0" y="0"/>
                            <a:ext cx="334037" cy="0"/>
                          </a:xfrm>
                          <a:custGeom>
                            <a:avLst/>
                            <a:gdLst/>
                            <a:ahLst/>
                            <a:cxnLst/>
                            <a:rect l="0" t="0" r="0" b="0"/>
                            <a:pathLst>
                              <a:path w="334037">
                                <a:moveTo>
                                  <a:pt x="0" y="0"/>
                                </a:moveTo>
                                <a:lnTo>
                                  <a:pt x="334037" y="0"/>
                                </a:lnTo>
                              </a:path>
                            </a:pathLst>
                          </a:custGeom>
                          <a:ln w="1750" cap="sq">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505" style="width:26.3021pt;height:0.137795pt;mso-position-horizontal-relative:char;mso-position-vertical-relative:line" coordsize="3340,17">
                <v:shape id="Shape 11095" style="position:absolute;width:3340;height:0;left:0;top:0;" coordsize="334037,0" path="m0,0l334037,0">
                  <v:stroke weight="0.137795pt" endcap="square" joinstyle="round" on="true" color="#000000"/>
                  <v:fill on="false" color="#000000" opacity="0"/>
                </v:shape>
              </v:group>
            </w:pict>
          </mc:Fallback>
        </mc:AlternateContent>
      </w:r>
      <w:r>
        <w:rPr>
          <w:i w:val="0"/>
          <w:sz w:val="28"/>
          <w:vertAlign w:val="baseline"/>
        </w:rPr>
        <w:t xml:space="preserve"> </w:t>
      </w:r>
    </w:p>
    <w:p w14:paraId="023F2A83" w14:textId="77777777" w:rsidR="00E620C6" w:rsidRDefault="001918E4">
      <w:pPr>
        <w:spacing w:after="200" w:line="259" w:lineRule="auto"/>
        <w:ind w:left="841" w:firstLine="0"/>
        <w:jc w:val="center"/>
      </w:pPr>
      <w:r>
        <w:rPr>
          <w:i/>
          <w:sz w:val="24"/>
        </w:rPr>
        <w:t>R</w:t>
      </w:r>
      <w:r>
        <w:rPr>
          <w:sz w:val="21"/>
          <w:vertAlign w:val="subscript"/>
        </w:rPr>
        <w:t>1</w:t>
      </w:r>
    </w:p>
    <w:p w14:paraId="4C4E9BC9" w14:textId="77777777" w:rsidR="00E620C6" w:rsidRDefault="001918E4">
      <w:pPr>
        <w:spacing w:after="0" w:line="259" w:lineRule="auto"/>
        <w:ind w:left="772" w:firstLine="0"/>
        <w:jc w:val="left"/>
      </w:pPr>
      <w:r>
        <w:rPr>
          <w:b/>
        </w:rPr>
        <w:t xml:space="preserve"> </w:t>
      </w:r>
    </w:p>
    <w:p w14:paraId="7EBB50B3" w14:textId="77777777" w:rsidR="00E620C6" w:rsidRDefault="001918E4">
      <w:pPr>
        <w:spacing w:after="129" w:line="271" w:lineRule="auto"/>
        <w:ind w:left="59" w:right="530"/>
      </w:pPr>
      <w:r>
        <w:rPr>
          <w:b/>
        </w:rPr>
        <w:t xml:space="preserve">Кондуктометрическое титрование, примеры титрования сильных и слабых кислот. </w:t>
      </w:r>
    </w:p>
    <w:p w14:paraId="7313DC55" w14:textId="77777777" w:rsidR="00E620C6" w:rsidRDefault="001918E4">
      <w:pPr>
        <w:ind w:left="56" w:right="535" w:firstLine="708"/>
      </w:pPr>
      <w:r>
        <w:t xml:space="preserve">Для определения концентрации сильных и слабых </w:t>
      </w:r>
      <w:r>
        <w:t xml:space="preserve">кислот часто применяют </w:t>
      </w:r>
      <w:proofErr w:type="spellStart"/>
      <w:r>
        <w:t>кондуктометричекое</w:t>
      </w:r>
      <w:proofErr w:type="spellEnd"/>
      <w:r>
        <w:t xml:space="preserve"> титрование - определение концентрации электролита в растворе путем измерения электропроводности при титровании. Метод кондуктометрического титрования основан на том, что ионы, содержащиеся в прибавляемом растворе, </w:t>
      </w:r>
      <w:r>
        <w:t xml:space="preserve">соединяются с теми или другими ионами из находящихся в титруемом растворе, образуя молекулы слабо диссоциирующего </w:t>
      </w:r>
      <w:proofErr w:type="spellStart"/>
      <w:r>
        <w:t>соединия</w:t>
      </w:r>
      <w:proofErr w:type="spellEnd"/>
      <w:r>
        <w:t>, например, Н</w:t>
      </w:r>
      <w:r>
        <w:rPr>
          <w:vertAlign w:val="superscript"/>
        </w:rPr>
        <w:t>+</w:t>
      </w:r>
      <w:r>
        <w:t xml:space="preserve"> + ОН</w:t>
      </w:r>
      <w:r>
        <w:rPr>
          <w:vertAlign w:val="superscript"/>
        </w:rPr>
        <w:t>–</w:t>
      </w:r>
      <w:r>
        <w:t xml:space="preserve"> = Н</w:t>
      </w:r>
      <w:r>
        <w:rPr>
          <w:vertAlign w:val="subscript"/>
        </w:rPr>
        <w:t>2</w:t>
      </w:r>
      <w:r>
        <w:t xml:space="preserve">О. В получаемом же растворе взамен удаленных ионов </w:t>
      </w:r>
      <w:proofErr w:type="spellStart"/>
      <w:r>
        <w:t>появяться</w:t>
      </w:r>
      <w:proofErr w:type="spellEnd"/>
      <w:r>
        <w:t xml:space="preserve"> другие ионы в эквивалентном количестве. При разл</w:t>
      </w:r>
      <w:r>
        <w:t xml:space="preserve">ичии в подвижностях ионов такая замена приводит к изменению электропроводности раствора. Это отражается на графике зависимости электропроводности от концентрации добавленного электролита: </w:t>
      </w:r>
    </w:p>
    <w:p w14:paraId="5BF8AC14" w14:textId="77777777" w:rsidR="00E620C6" w:rsidRDefault="001918E4">
      <w:pPr>
        <w:spacing w:after="0" w:line="259" w:lineRule="auto"/>
        <w:ind w:left="772" w:firstLine="0"/>
        <w:jc w:val="left"/>
      </w:pPr>
      <w:r>
        <w:t xml:space="preserve"> </w:t>
      </w:r>
    </w:p>
    <w:p w14:paraId="6DEE5733" w14:textId="77777777" w:rsidR="00E620C6" w:rsidRDefault="001918E4">
      <w:pPr>
        <w:spacing w:after="0" w:line="259" w:lineRule="auto"/>
        <w:ind w:left="3472" w:firstLine="0"/>
        <w:jc w:val="left"/>
      </w:pPr>
      <w:r>
        <w:rPr>
          <w:rFonts w:ascii="Calibri" w:eastAsia="Calibri" w:hAnsi="Calibri" w:cs="Calibri"/>
          <w:noProof/>
          <w:sz w:val="22"/>
        </w:rPr>
        <w:lastRenderedPageBreak/>
        <mc:AlternateContent>
          <mc:Choice Requires="wpg">
            <w:drawing>
              <wp:inline distT="0" distB="0" distL="0" distR="0" wp14:anchorId="68F5E6A1" wp14:editId="3C9DA420">
                <wp:extent cx="2297270" cy="2177741"/>
                <wp:effectExtent l="0" t="0" r="0" b="0"/>
                <wp:docPr id="109020" name="Group 109020"/>
                <wp:cNvGraphicFramePr/>
                <a:graphic xmlns:a="http://schemas.openxmlformats.org/drawingml/2006/main">
                  <a:graphicData uri="http://schemas.microsoft.com/office/word/2010/wordprocessingGroup">
                    <wpg:wgp>
                      <wpg:cNvGrpSpPr/>
                      <wpg:grpSpPr>
                        <a:xfrm>
                          <a:off x="0" y="0"/>
                          <a:ext cx="2297270" cy="2177741"/>
                          <a:chOff x="0" y="0"/>
                          <a:chExt cx="2297270" cy="2177741"/>
                        </a:xfrm>
                      </wpg:grpSpPr>
                      <wps:wsp>
                        <wps:cNvPr id="11281" name="Rectangle 11281"/>
                        <wps:cNvSpPr/>
                        <wps:spPr>
                          <a:xfrm rot="-5399999">
                            <a:off x="-845871" y="522791"/>
                            <a:ext cx="1955937" cy="199133"/>
                          </a:xfrm>
                          <a:prstGeom prst="rect">
                            <a:avLst/>
                          </a:prstGeom>
                          <a:ln>
                            <a:noFill/>
                          </a:ln>
                        </wps:spPr>
                        <wps:txbx>
                          <w:txbxContent>
                            <w:p w14:paraId="0EB8626C" w14:textId="77777777" w:rsidR="00E620C6" w:rsidRDefault="001918E4">
                              <w:pPr>
                                <w:spacing w:after="160" w:line="259" w:lineRule="auto"/>
                                <w:ind w:left="0" w:firstLine="0"/>
                                <w:jc w:val="left"/>
                              </w:pPr>
                              <w:r>
                                <w:rPr>
                                  <w:sz w:val="26"/>
                                </w:rPr>
                                <w:t>Электропроводность</w:t>
                              </w:r>
                            </w:p>
                          </w:txbxContent>
                        </wps:txbx>
                        <wps:bodyPr horzOverflow="overflow" vert="horz" lIns="0" tIns="0" rIns="0" bIns="0" rtlCol="0">
                          <a:noAutofit/>
                        </wps:bodyPr>
                      </wps:wsp>
                      <wps:wsp>
                        <wps:cNvPr id="11282" name="Rectangle 11282"/>
                        <wps:cNvSpPr/>
                        <wps:spPr>
                          <a:xfrm rot="-5399999">
                            <a:off x="93802" y="-20385"/>
                            <a:ext cx="54727" cy="242331"/>
                          </a:xfrm>
                          <a:prstGeom prst="rect">
                            <a:avLst/>
                          </a:prstGeom>
                          <a:ln>
                            <a:noFill/>
                          </a:ln>
                        </wps:spPr>
                        <wps:txbx>
                          <w:txbxContent>
                            <w:p w14:paraId="0ADB4918" w14:textId="77777777" w:rsidR="00E620C6" w:rsidRDefault="001918E4">
                              <w:pPr>
                                <w:spacing w:after="160" w:line="259" w:lineRule="auto"/>
                                <w:ind w:left="0" w:firstLine="0"/>
                                <w:jc w:val="left"/>
                              </w:pPr>
                              <w:r>
                                <w:rPr>
                                  <w:sz w:val="26"/>
                                </w:rPr>
                                <w:t xml:space="preserve"> </w:t>
                              </w:r>
                            </w:p>
                          </w:txbxContent>
                        </wps:txbx>
                        <wps:bodyPr horzOverflow="overflow" vert="horz" lIns="0" tIns="0" rIns="0" bIns="0" rtlCol="0">
                          <a:noAutofit/>
                        </wps:bodyPr>
                      </wps:wsp>
                      <wps:wsp>
                        <wps:cNvPr id="11283" name="Rectangle 11283"/>
                        <wps:cNvSpPr/>
                        <wps:spPr>
                          <a:xfrm>
                            <a:off x="515459" y="1863848"/>
                            <a:ext cx="2301568" cy="184382"/>
                          </a:xfrm>
                          <a:prstGeom prst="rect">
                            <a:avLst/>
                          </a:prstGeom>
                          <a:ln>
                            <a:noFill/>
                          </a:ln>
                        </wps:spPr>
                        <wps:txbx>
                          <w:txbxContent>
                            <w:p w14:paraId="3F9B02D7" w14:textId="77777777" w:rsidR="00E620C6" w:rsidRDefault="001918E4">
                              <w:pPr>
                                <w:spacing w:after="160" w:line="259" w:lineRule="auto"/>
                                <w:ind w:left="0" w:firstLine="0"/>
                                <w:jc w:val="left"/>
                              </w:pPr>
                              <w:r>
                                <w:rPr>
                                  <w:sz w:val="24"/>
                                </w:rPr>
                                <w:t xml:space="preserve">Количество добавленного </w:t>
                              </w:r>
                            </w:p>
                          </w:txbxContent>
                        </wps:txbx>
                        <wps:bodyPr horzOverflow="overflow" vert="horz" lIns="0" tIns="0" rIns="0" bIns="0" rtlCol="0">
                          <a:noAutofit/>
                        </wps:bodyPr>
                      </wps:wsp>
                      <wps:wsp>
                        <wps:cNvPr id="11284" name="Rectangle 11284"/>
                        <wps:cNvSpPr/>
                        <wps:spPr>
                          <a:xfrm>
                            <a:off x="965039" y="2039107"/>
                            <a:ext cx="1057849" cy="184382"/>
                          </a:xfrm>
                          <a:prstGeom prst="rect">
                            <a:avLst/>
                          </a:prstGeom>
                          <a:ln>
                            <a:noFill/>
                          </a:ln>
                        </wps:spPr>
                        <wps:txbx>
                          <w:txbxContent>
                            <w:p w14:paraId="0C8C5A56" w14:textId="77777777" w:rsidR="00E620C6" w:rsidRDefault="001918E4">
                              <w:pPr>
                                <w:spacing w:after="160" w:line="259" w:lineRule="auto"/>
                                <w:ind w:left="0" w:firstLine="0"/>
                                <w:jc w:val="left"/>
                              </w:pPr>
                              <w:r>
                                <w:rPr>
                                  <w:sz w:val="24"/>
                                </w:rPr>
                                <w:t>электролита</w:t>
                              </w:r>
                            </w:p>
                          </w:txbxContent>
                        </wps:txbx>
                        <wps:bodyPr horzOverflow="overflow" vert="horz" lIns="0" tIns="0" rIns="0" bIns="0" rtlCol="0">
                          <a:noAutofit/>
                        </wps:bodyPr>
                      </wps:wsp>
                      <wps:wsp>
                        <wps:cNvPr id="11285" name="Rectangle 11285"/>
                        <wps:cNvSpPr/>
                        <wps:spPr>
                          <a:xfrm>
                            <a:off x="1759298" y="2008987"/>
                            <a:ext cx="50673" cy="224380"/>
                          </a:xfrm>
                          <a:prstGeom prst="rect">
                            <a:avLst/>
                          </a:prstGeom>
                          <a:ln>
                            <a:noFill/>
                          </a:ln>
                        </wps:spPr>
                        <wps:txbx>
                          <w:txbxContent>
                            <w:p w14:paraId="5F67E07D"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286" name="Shape 11286"/>
                        <wps:cNvSpPr/>
                        <wps:spPr>
                          <a:xfrm>
                            <a:off x="414495" y="0"/>
                            <a:ext cx="8890" cy="1746250"/>
                          </a:xfrm>
                          <a:custGeom>
                            <a:avLst/>
                            <a:gdLst/>
                            <a:ahLst/>
                            <a:cxnLst/>
                            <a:rect l="0" t="0" r="0" b="0"/>
                            <a:pathLst>
                              <a:path w="8890" h="1746250">
                                <a:moveTo>
                                  <a:pt x="8890" y="0"/>
                                </a:moveTo>
                                <a:lnTo>
                                  <a:pt x="0" y="174625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287" name="Shape 11287"/>
                        <wps:cNvSpPr/>
                        <wps:spPr>
                          <a:xfrm>
                            <a:off x="414495" y="1732280"/>
                            <a:ext cx="1819910" cy="0"/>
                          </a:xfrm>
                          <a:custGeom>
                            <a:avLst/>
                            <a:gdLst/>
                            <a:ahLst/>
                            <a:cxnLst/>
                            <a:rect l="0" t="0" r="0" b="0"/>
                            <a:pathLst>
                              <a:path w="1819910">
                                <a:moveTo>
                                  <a:pt x="0" y="0"/>
                                </a:moveTo>
                                <a:lnTo>
                                  <a:pt x="181991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288" name="Shape 11288"/>
                        <wps:cNvSpPr/>
                        <wps:spPr>
                          <a:xfrm>
                            <a:off x="435450" y="411480"/>
                            <a:ext cx="647700" cy="838835"/>
                          </a:xfrm>
                          <a:custGeom>
                            <a:avLst/>
                            <a:gdLst/>
                            <a:ahLst/>
                            <a:cxnLst/>
                            <a:rect l="0" t="0" r="0" b="0"/>
                            <a:pathLst>
                              <a:path w="647700" h="838835">
                                <a:moveTo>
                                  <a:pt x="0" y="0"/>
                                </a:moveTo>
                                <a:lnTo>
                                  <a:pt x="647700" y="83883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289" name="Shape 11289"/>
                        <wps:cNvSpPr/>
                        <wps:spPr>
                          <a:xfrm>
                            <a:off x="1092039" y="677545"/>
                            <a:ext cx="1205230" cy="579755"/>
                          </a:xfrm>
                          <a:custGeom>
                            <a:avLst/>
                            <a:gdLst/>
                            <a:ahLst/>
                            <a:cxnLst/>
                            <a:rect l="0" t="0" r="0" b="0"/>
                            <a:pathLst>
                              <a:path w="1205230" h="579755">
                                <a:moveTo>
                                  <a:pt x="0" y="579755"/>
                                </a:moveTo>
                                <a:lnTo>
                                  <a:pt x="120523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290" name="Shape 11290"/>
                        <wps:cNvSpPr/>
                        <wps:spPr>
                          <a:xfrm>
                            <a:off x="2284570" y="69850"/>
                            <a:ext cx="0" cy="1648460"/>
                          </a:xfrm>
                          <a:custGeom>
                            <a:avLst/>
                            <a:gdLst/>
                            <a:ahLst/>
                            <a:cxnLst/>
                            <a:rect l="0" t="0" r="0" b="0"/>
                            <a:pathLst>
                              <a:path h="1648460">
                                <a:moveTo>
                                  <a:pt x="0" y="0"/>
                                </a:moveTo>
                                <a:lnTo>
                                  <a:pt x="0" y="164846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F5E6A1" id="Group 109020" o:spid="_x0000_s1191" style="width:180.9pt;height:171.5pt;mso-position-horizontal-relative:char;mso-position-vertical-relative:line" coordsize="22972,2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">
                <v:rect id="Rectangle 11281" o:spid="_x0000_s1192" style="position:absolute;left:-8459;top:5228;width:19559;height:19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" filled="f" stroked="f">
                  <v:textbox inset="0,0,0,0">
                    <w:txbxContent>
                      <w:p w14:paraId="0EB8626C" w14:textId="77777777" w:rsidR="00E620C6" w:rsidRDefault="001918E4">
                        <w:pPr>
                          <w:spacing w:after="160" w:line="259" w:lineRule="auto"/>
                          <w:ind w:left="0" w:firstLine="0"/>
                          <w:jc w:val="left"/>
                        </w:pPr>
                        <w:r>
                          <w:rPr>
                            <w:sz w:val="26"/>
                          </w:rPr>
                          <w:t>Электропроводность</w:t>
                        </w:r>
                      </w:p>
                    </w:txbxContent>
                  </v:textbox>
                </v:rect>
                <v:rect id="Rectangle 11282" o:spid="_x0000_s1193" style="position:absolute;left:938;top:-204;width:547;height:24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" filled="f" stroked="f">
                  <v:textbox inset="0,0,0,0">
                    <w:txbxContent>
                      <w:p w14:paraId="0ADB4918" w14:textId="77777777" w:rsidR="00E620C6" w:rsidRDefault="001918E4">
                        <w:pPr>
                          <w:spacing w:after="160" w:line="259" w:lineRule="auto"/>
                          <w:ind w:left="0" w:firstLine="0"/>
                          <w:jc w:val="left"/>
                        </w:pPr>
                        <w:r>
                          <w:rPr>
                            <w:sz w:val="26"/>
                          </w:rPr>
                          <w:t xml:space="preserve"> </w:t>
                        </w:r>
                      </w:p>
                    </w:txbxContent>
                  </v:textbox>
                </v:rect>
                <v:rect id="Rectangle 11283" o:spid="_x0000_s1194" style="position:absolute;left:5154;top:18638;width:2301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" filled="f" stroked="f">
                  <v:textbox inset="0,0,0,0">
                    <w:txbxContent>
                      <w:p w14:paraId="3F9B02D7" w14:textId="77777777" w:rsidR="00E620C6" w:rsidRDefault="001918E4">
                        <w:pPr>
                          <w:spacing w:after="160" w:line="259" w:lineRule="auto"/>
                          <w:ind w:left="0" w:firstLine="0"/>
                          <w:jc w:val="left"/>
                        </w:pPr>
                        <w:r>
                          <w:rPr>
                            <w:sz w:val="24"/>
                          </w:rPr>
                          <w:t xml:space="preserve">Количество добавленного </w:t>
                        </w:r>
                      </w:p>
                    </w:txbxContent>
                  </v:textbox>
                </v:rect>
                <v:rect id="Rectangle 11284" o:spid="_x0000_s1195" style="position:absolute;left:9650;top:20391;width:1057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" filled="f" stroked="f">
                  <v:textbox inset="0,0,0,0">
                    <w:txbxContent>
                      <w:p w14:paraId="0C8C5A56" w14:textId="77777777" w:rsidR="00E620C6" w:rsidRDefault="001918E4">
                        <w:pPr>
                          <w:spacing w:after="160" w:line="259" w:lineRule="auto"/>
                          <w:ind w:left="0" w:firstLine="0"/>
                          <w:jc w:val="left"/>
                        </w:pPr>
                        <w:r>
                          <w:rPr>
                            <w:sz w:val="24"/>
                          </w:rPr>
                          <w:t>электролита</w:t>
                        </w:r>
                      </w:p>
                    </w:txbxContent>
                  </v:textbox>
                </v:rect>
                <v:rect id="Rectangle 11285" o:spid="_x0000_s1196" style="position:absolute;left:17592;top:200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" filled="f" stroked="f">
                  <v:textbox inset="0,0,0,0">
                    <w:txbxContent>
                      <w:p w14:paraId="5F67E07D" w14:textId="77777777" w:rsidR="00E620C6" w:rsidRDefault="001918E4">
                        <w:pPr>
                          <w:spacing w:after="160" w:line="259" w:lineRule="auto"/>
                          <w:ind w:left="0" w:firstLine="0"/>
                          <w:jc w:val="left"/>
                        </w:pPr>
                        <w:r>
                          <w:rPr>
                            <w:sz w:val="24"/>
                          </w:rPr>
                          <w:t xml:space="preserve"> </w:t>
                        </w:r>
                      </w:p>
                    </w:txbxContent>
                  </v:textbox>
                </v:rect>
                <v:shape id="Shape 11286" o:spid="_x0000_s1197" style="position:absolute;left:4144;width:89;height:17462;visibility:visible;mso-wrap-style:square;v-text-anchor:top" coordsize="8890,174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" path="m8890,l,1746250e" filled="f">
                  <v:path arrowok="t" textboxrect="0,0,8890,1746250"/>
                </v:shape>
                <v:shape id="Shape 11287" o:spid="_x0000_s1198" style="position:absolute;left:4144;top:17322;width:18200;height:0;visibility:visible;mso-wrap-style:square;v-text-anchor:top" coordsize="181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" path="m,l1819910,e" filled="f">
                  <v:path arrowok="t" textboxrect="0,0,1819910,0"/>
                </v:shape>
                <v:shape id="Shape 11288" o:spid="_x0000_s1199" style="position:absolute;left:4354;top:4114;width:6477;height:8389;visibility:visible;mso-wrap-style:square;v-text-anchor:top" coordsize="647700,83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" path="m,l647700,838835e" filled="f">
                  <v:path arrowok="t" textboxrect="0,0,647700,838835"/>
                </v:shape>
                <v:shape id="Shape 11289" o:spid="_x0000_s1200" style="position:absolute;left:10920;top:6775;width:12052;height:5798;visibility:visible;mso-wrap-style:square;v-text-anchor:top" coordsize="1205230,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" path="m,579755l1205230,e" filled="f">
                  <v:path arrowok="t" textboxrect="0,0,1205230,579755"/>
                </v:shape>
                <v:shape id="Shape 11290" o:spid="_x0000_s1201" style="position:absolute;left:22845;top:698;width:0;height:16485;visibility:visible;mso-wrap-style:square;v-text-anchor:top" coordsize="0,164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" path="m,l,1648460e" filled="f">
                  <v:path arrowok="t" textboxrect="0,0,0,1648460"/>
                </v:shape>
                <w10:anchorlock/>
              </v:group>
            </w:pict>
          </mc:Fallback>
        </mc:AlternateContent>
      </w:r>
    </w:p>
    <w:p w14:paraId="6B943ADB" w14:textId="77777777" w:rsidR="00E620C6" w:rsidRDefault="001918E4">
      <w:pPr>
        <w:spacing w:after="0" w:line="259" w:lineRule="auto"/>
        <w:ind w:left="3472" w:firstLine="0"/>
        <w:jc w:val="center"/>
      </w:pPr>
      <w:r>
        <w:t xml:space="preserve"> </w:t>
      </w:r>
    </w:p>
    <w:p w14:paraId="30A2E32A" w14:textId="77777777" w:rsidR="00E620C6" w:rsidRDefault="001918E4">
      <w:pPr>
        <w:spacing w:after="5"/>
        <w:ind w:left="283" w:right="462" w:hanging="10"/>
        <w:jc w:val="center"/>
      </w:pPr>
      <w:r>
        <w:t>Рис. 15</w:t>
      </w:r>
      <w:r>
        <w:t xml:space="preserve">. Схематическая иллюстрация зависимости электропроводности от количества добавленного электролита при кондуктометрическом титровании. </w:t>
      </w:r>
    </w:p>
    <w:p w14:paraId="73F1829E" w14:textId="77777777" w:rsidR="00E620C6" w:rsidRDefault="001918E4">
      <w:pPr>
        <w:spacing w:after="20" w:line="259" w:lineRule="auto"/>
        <w:ind w:left="0" w:right="407" w:firstLine="0"/>
        <w:jc w:val="center"/>
      </w:pPr>
      <w:r>
        <w:t xml:space="preserve"> </w:t>
      </w:r>
    </w:p>
    <w:p w14:paraId="132CE8BA" w14:textId="77777777" w:rsidR="00E620C6" w:rsidRDefault="001918E4">
      <w:pPr>
        <w:ind w:left="56" w:right="535" w:firstLine="708"/>
      </w:pPr>
      <w:r>
        <w:t xml:space="preserve">Допустим, в растворе находился </w:t>
      </w:r>
      <w:proofErr w:type="spellStart"/>
      <w:r>
        <w:t>NaOH</w:t>
      </w:r>
      <w:proofErr w:type="spellEnd"/>
      <w:r>
        <w:t xml:space="preserve">, а в качестве </w:t>
      </w:r>
      <w:proofErr w:type="spellStart"/>
      <w:r>
        <w:t>титранта</w:t>
      </w:r>
      <w:proofErr w:type="spellEnd"/>
      <w:r>
        <w:t xml:space="preserve"> использовали </w:t>
      </w:r>
      <w:proofErr w:type="spellStart"/>
      <w:r>
        <w:t>HCl</w:t>
      </w:r>
      <w:proofErr w:type="spellEnd"/>
      <w:r>
        <w:t>, тогда в начальный момент времени λ</w:t>
      </w:r>
      <w:r>
        <w:rPr>
          <w:vertAlign w:val="subscript"/>
        </w:rPr>
        <w:t>0</w:t>
      </w:r>
      <w:r>
        <w:t xml:space="preserve"> (</w:t>
      </w:r>
      <w:proofErr w:type="spellStart"/>
      <w:r>
        <w:t>NaOH</w:t>
      </w:r>
      <w:proofErr w:type="spellEnd"/>
      <w:r>
        <w:t>)</w:t>
      </w:r>
      <w:r>
        <w:t xml:space="preserve"> = 43,3 + 174 = 217,3. Это сумма подвижностей ионов Na</w:t>
      </w:r>
      <w:r>
        <w:rPr>
          <w:vertAlign w:val="superscript"/>
        </w:rPr>
        <w:t>+</w:t>
      </w:r>
      <w:r>
        <w:t xml:space="preserve"> и OH</w:t>
      </w:r>
      <w:r>
        <w:rPr>
          <w:vertAlign w:val="superscript"/>
        </w:rPr>
        <w:t>–</w:t>
      </w:r>
      <w:r>
        <w:t>. В момент полной нейтрализации щелочи кислотой в растворе остались только ионы Na</w:t>
      </w:r>
      <w:r>
        <w:rPr>
          <w:vertAlign w:val="superscript"/>
        </w:rPr>
        <w:t xml:space="preserve">+ </w:t>
      </w:r>
      <w:r>
        <w:t xml:space="preserve">и </w:t>
      </w:r>
      <w:proofErr w:type="spellStart"/>
      <w:r>
        <w:t>Cl</w:t>
      </w:r>
      <w:proofErr w:type="spellEnd"/>
      <w:r>
        <w:rPr>
          <w:vertAlign w:val="superscript"/>
        </w:rPr>
        <w:t>–</w:t>
      </w:r>
      <w:r>
        <w:t>. При этом λ</w:t>
      </w:r>
      <w:r>
        <w:rPr>
          <w:vertAlign w:val="subscript"/>
        </w:rPr>
        <w:t>0</w:t>
      </w:r>
      <w:r>
        <w:t xml:space="preserve"> = 43,3+65,3=108,6. Следовательно при </w:t>
      </w:r>
      <w:proofErr w:type="spellStart"/>
      <w:r>
        <w:t>добалении</w:t>
      </w:r>
      <w:proofErr w:type="spellEnd"/>
      <w:r>
        <w:t xml:space="preserve"> кислоты электропроводность раствора уменьшала</w:t>
      </w:r>
      <w:r>
        <w:t>сь от 217,3 до 108,6. При дальнейшем прибавлении кислоты в растворе дополнительно появились ионы H</w:t>
      </w:r>
      <w:r>
        <w:rPr>
          <w:vertAlign w:val="superscript"/>
        </w:rPr>
        <w:t>+</w:t>
      </w:r>
      <w:r>
        <w:t xml:space="preserve">, обладающие высокой подвижностью, что и наблюдается в виде увеличения электропроводности раствора. </w:t>
      </w:r>
    </w:p>
    <w:p w14:paraId="3CE8EED4" w14:textId="77777777" w:rsidR="00E620C6" w:rsidRDefault="001918E4">
      <w:pPr>
        <w:spacing w:after="30" w:line="259" w:lineRule="auto"/>
        <w:ind w:left="772" w:firstLine="0"/>
        <w:jc w:val="left"/>
      </w:pPr>
      <w:r>
        <w:t xml:space="preserve"> </w:t>
      </w:r>
    </w:p>
    <w:p w14:paraId="4F1F0AE3" w14:textId="77777777" w:rsidR="00E620C6" w:rsidRDefault="001918E4">
      <w:pPr>
        <w:spacing w:after="76" w:line="271" w:lineRule="auto"/>
        <w:ind w:left="59" w:right="530"/>
      </w:pPr>
      <w:r>
        <w:rPr>
          <w:b/>
        </w:rPr>
        <w:t>Аномальная подвижность</w:t>
      </w:r>
      <w:r>
        <w:rPr>
          <w:b/>
          <w:sz w:val="22"/>
        </w:rPr>
        <w:t xml:space="preserve"> </w:t>
      </w:r>
      <w:r>
        <w:rPr>
          <w:b/>
        </w:rPr>
        <w:t>протона и гидроксильных ионов.</w:t>
      </w:r>
      <w:r>
        <w:t xml:space="preserve"> </w:t>
      </w:r>
    </w:p>
    <w:p w14:paraId="74F1986E" w14:textId="77777777" w:rsidR="00E620C6" w:rsidRDefault="001918E4">
      <w:pPr>
        <w:ind w:left="56" w:right="535" w:firstLine="708"/>
      </w:pPr>
      <w:r>
        <w:t xml:space="preserve">Здесь необходимо более подробно остановится на особенностях воды как электролита. Для протонов, которые образуются при ее диссоциации, была найдена значительно большая подвижность, чем можно было ожидать. Объяснением такого </w:t>
      </w:r>
      <w:r>
        <w:t>аномального поведения протонов стал эстафетный механизм их передачи. Согласно этому механизму, под действием электрического поля протон передается к соседней молекуле воды,  затем от воды отщепляется другой протон, который продолжает «движение» до ближайше</w:t>
      </w:r>
      <w:r>
        <w:t xml:space="preserve">й молекулы воды, и так далее пока очередной протон не достигнет катода. Считают, что аналогичный эстафетный механизм имеет место и при движении гидроксил-анионов. </w:t>
      </w:r>
    </w:p>
    <w:p w14:paraId="7371985D" w14:textId="77777777" w:rsidR="00E620C6" w:rsidRDefault="001918E4">
      <w:pPr>
        <w:spacing w:after="84" w:line="259" w:lineRule="auto"/>
        <w:ind w:left="302" w:firstLine="0"/>
        <w:jc w:val="center"/>
      </w:pPr>
      <w:r>
        <w:rPr>
          <w:noProof/>
        </w:rPr>
        <w:lastRenderedPageBreak/>
        <w:drawing>
          <wp:inline distT="0" distB="0" distL="0" distR="0" wp14:anchorId="06AE4036" wp14:editId="65E21043">
            <wp:extent cx="2755392" cy="1359408"/>
            <wp:effectExtent l="0" t="0" r="0" b="0"/>
            <wp:docPr id="113403" name="Picture 113403"/>
            <wp:cNvGraphicFramePr/>
            <a:graphic xmlns:a="http://schemas.openxmlformats.org/drawingml/2006/main">
              <a:graphicData uri="http://schemas.openxmlformats.org/drawingml/2006/picture">
                <pic:pic xmlns:pic="http://schemas.openxmlformats.org/drawingml/2006/picture">
                  <pic:nvPicPr>
                    <pic:cNvPr id="113403" name="Picture 113403"/>
                    <pic:cNvPicPr/>
                  </pic:nvPicPr>
                  <pic:blipFill>
                    <a:blip r:embed="rId28"/>
                    <a:stretch>
                      <a:fillRect/>
                    </a:stretch>
                  </pic:blipFill>
                  <pic:spPr>
                    <a:xfrm>
                      <a:off x="0" y="0"/>
                      <a:ext cx="2755392" cy="1359408"/>
                    </a:xfrm>
                    <a:prstGeom prst="rect">
                      <a:avLst/>
                    </a:prstGeom>
                  </pic:spPr>
                </pic:pic>
              </a:graphicData>
            </a:graphic>
          </wp:inline>
        </w:drawing>
      </w:r>
      <w:r>
        <w:t xml:space="preserve"> </w:t>
      </w:r>
    </w:p>
    <w:p w14:paraId="67EF10E8" w14:textId="77777777" w:rsidR="00E620C6" w:rsidRDefault="001918E4">
      <w:pPr>
        <w:spacing w:after="79"/>
        <w:ind w:left="955" w:right="535"/>
      </w:pPr>
      <w:r>
        <w:t xml:space="preserve">Рис. 16. Иллюстрация эстафетного механизма переноса протона в воде. </w:t>
      </w:r>
    </w:p>
    <w:p w14:paraId="59688E7D" w14:textId="77777777" w:rsidR="00E620C6" w:rsidRDefault="001918E4">
      <w:pPr>
        <w:spacing w:after="152" w:line="259" w:lineRule="auto"/>
        <w:ind w:left="772" w:firstLine="0"/>
        <w:jc w:val="left"/>
      </w:pPr>
      <w:r>
        <w:t xml:space="preserve"> </w:t>
      </w:r>
    </w:p>
    <w:p w14:paraId="1B2F3511" w14:textId="77777777" w:rsidR="00E620C6" w:rsidRDefault="001918E4">
      <w:pPr>
        <w:spacing w:after="128" w:line="271" w:lineRule="auto"/>
        <w:ind w:left="59" w:right="530"/>
      </w:pPr>
      <w:r>
        <w:rPr>
          <w:b/>
        </w:rPr>
        <w:t>Расчет константы д</w:t>
      </w:r>
      <w:r>
        <w:rPr>
          <w:b/>
        </w:rPr>
        <w:t xml:space="preserve">иссоциации слабого электролита по величине электропроводности. Закон разбавления </w:t>
      </w:r>
      <w:proofErr w:type="spellStart"/>
      <w:r>
        <w:rPr>
          <w:b/>
        </w:rPr>
        <w:t>Оствальда</w:t>
      </w:r>
      <w:proofErr w:type="spellEnd"/>
      <w:r>
        <w:rPr>
          <w:b/>
        </w:rPr>
        <w:t>.</w:t>
      </w:r>
      <w:r>
        <w:t xml:space="preserve"> </w:t>
      </w:r>
    </w:p>
    <w:p w14:paraId="7D1396FA" w14:textId="77777777" w:rsidR="00E620C6" w:rsidRDefault="001918E4">
      <w:pPr>
        <w:spacing w:after="4" w:line="259" w:lineRule="auto"/>
        <w:ind w:left="49" w:right="534" w:firstLine="708"/>
        <w:jc w:val="left"/>
      </w:pPr>
      <w:r>
        <w:t xml:space="preserve">Используя схему моста </w:t>
      </w:r>
      <w:proofErr w:type="spellStart"/>
      <w:r>
        <w:t>Уитстона</w:t>
      </w:r>
      <w:proofErr w:type="spellEnd"/>
      <w:r>
        <w:t xml:space="preserve">, можно определять константы диссоциации слабых электролитов. Для этого готовятся несколько растворов различной </w:t>
      </w:r>
      <w:r>
        <w:tab/>
        <w:t xml:space="preserve">концентрации </w:t>
      </w:r>
      <w:r>
        <w:tab/>
        <w:t xml:space="preserve">и </w:t>
      </w:r>
      <w:r>
        <w:tab/>
        <w:t>ком</w:t>
      </w:r>
      <w:r>
        <w:t xml:space="preserve">пенсационным </w:t>
      </w:r>
      <w:r>
        <w:tab/>
        <w:t xml:space="preserve">методом </w:t>
      </w:r>
      <w:r>
        <w:tab/>
        <w:t xml:space="preserve">определяется сопротивление растворов. Затем рассчитываются удельная и эквивалентная электропроводности, по подвижностям ионов рассчитывается эквивалентная электропроводность при бесконечном разбавлении и по уравнению: </w:t>
      </w:r>
      <w:r>
        <w:rPr>
          <w:rFonts w:ascii="Segoe UI Symbol" w:eastAsia="Segoe UI Symbol" w:hAnsi="Segoe UI Symbol" w:cs="Segoe UI Symbol"/>
          <w:sz w:val="25"/>
        </w:rPr>
        <w:t></w:t>
      </w:r>
      <w:r>
        <w:rPr>
          <w:sz w:val="14"/>
        </w:rPr>
        <w:t>2</w:t>
      </w:r>
      <w:r>
        <w:rPr>
          <w:i/>
          <w:sz w:val="24"/>
        </w:rPr>
        <w:t>C</w:t>
      </w:r>
    </w:p>
    <w:p w14:paraId="7393F1CC" w14:textId="77777777" w:rsidR="00E620C6" w:rsidRDefault="001918E4">
      <w:pPr>
        <w:spacing w:after="0" w:line="259" w:lineRule="auto"/>
        <w:ind w:left="972" w:right="617" w:hanging="10"/>
        <w:jc w:val="center"/>
      </w:pPr>
      <w:r>
        <w:rPr>
          <w:i/>
          <w:sz w:val="24"/>
        </w:rPr>
        <w:t xml:space="preserve">K </w:t>
      </w:r>
      <w:r>
        <w:rPr>
          <w:rFonts w:ascii="Segoe UI Symbol" w:eastAsia="Segoe UI Symbol" w:hAnsi="Segoe UI Symbol" w:cs="Segoe UI Symbol"/>
          <w:sz w:val="24"/>
        </w:rPr>
        <w:t xml:space="preserve">= </w:t>
      </w:r>
      <w:r>
        <w:rPr>
          <w:rFonts w:ascii="Calibri" w:eastAsia="Calibri" w:hAnsi="Calibri" w:cs="Calibri"/>
          <w:noProof/>
          <w:sz w:val="22"/>
        </w:rPr>
        <mc:AlternateContent>
          <mc:Choice Requires="wpg">
            <w:drawing>
              <wp:inline distT="0" distB="0" distL="0" distR="0" wp14:anchorId="2C96C078" wp14:editId="2E62852D">
                <wp:extent cx="629900" cy="7376"/>
                <wp:effectExtent l="0" t="0" r="0" b="0"/>
                <wp:docPr id="109397" name="Group 109397"/>
                <wp:cNvGraphicFramePr/>
                <a:graphic xmlns:a="http://schemas.openxmlformats.org/drawingml/2006/main">
                  <a:graphicData uri="http://schemas.microsoft.com/office/word/2010/wordprocessingGroup">
                    <wpg:wgp>
                      <wpg:cNvGrpSpPr/>
                      <wpg:grpSpPr>
                        <a:xfrm>
                          <a:off x="0" y="0"/>
                          <a:ext cx="629900" cy="7376"/>
                          <a:chOff x="0" y="0"/>
                          <a:chExt cx="629900" cy="7376"/>
                        </a:xfrm>
                      </wpg:grpSpPr>
                      <wps:wsp>
                        <wps:cNvPr id="11338" name="Shape 11338"/>
                        <wps:cNvSpPr/>
                        <wps:spPr>
                          <a:xfrm>
                            <a:off x="0" y="0"/>
                            <a:ext cx="629900" cy="0"/>
                          </a:xfrm>
                          <a:custGeom>
                            <a:avLst/>
                            <a:gdLst/>
                            <a:ahLst/>
                            <a:cxnLst/>
                            <a:rect l="0" t="0" r="0" b="0"/>
                            <a:pathLst>
                              <a:path w="629900">
                                <a:moveTo>
                                  <a:pt x="0" y="0"/>
                                </a:moveTo>
                                <a:lnTo>
                                  <a:pt x="629900" y="0"/>
                                </a:lnTo>
                              </a:path>
                            </a:pathLst>
                          </a:custGeom>
                          <a:ln w="737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397" style="width:49.5984pt;height:3.05176e-05pt;mso-position-horizontal-relative:char;mso-position-vertical-relative:line" coordsize="6299,0">
                <v:shape id="Shape 11338" style="position:absolute;width:6299;height:0;left:0;top:0;" coordsize="629900,0" path="m0,0l629900,0">
                  <v:stroke weight="0.580761pt" endcap="flat" joinstyle="round" on="true" color="#000000"/>
                  <v:fill on="false" color="#000000" opacity="0"/>
                </v:shape>
              </v:group>
            </w:pict>
          </mc:Fallback>
        </mc:AlternateContent>
      </w:r>
      <w:r>
        <w:t xml:space="preserve"> </w:t>
      </w:r>
    </w:p>
    <w:p w14:paraId="0DB01E6A" w14:textId="77777777" w:rsidR="00E620C6" w:rsidRDefault="001918E4">
      <w:pPr>
        <w:spacing w:after="357" w:line="259" w:lineRule="auto"/>
        <w:ind w:left="640" w:firstLine="0"/>
        <w:jc w:val="center"/>
      </w:pPr>
      <w:r>
        <w:rPr>
          <w:rFonts w:ascii="Segoe UI Symbol" w:eastAsia="Segoe UI Symbol" w:hAnsi="Segoe UI Symbol" w:cs="Segoe UI Symbol"/>
          <w:sz w:val="25"/>
        </w:rPr>
        <w:t></w:t>
      </w:r>
      <w:r>
        <w:rPr>
          <w:rFonts w:ascii="Segoe UI Symbol" w:eastAsia="Segoe UI Symbol" w:hAnsi="Segoe UI Symbol" w:cs="Segoe UI Symbol"/>
          <w:sz w:val="25"/>
        </w:rPr>
        <w:t xml:space="preserve"> </w:t>
      </w:r>
      <w:r>
        <w:rPr>
          <w:rFonts w:ascii="Segoe UI Symbol" w:eastAsia="Segoe UI Symbol" w:hAnsi="Segoe UI Symbol" w:cs="Segoe UI Symbol"/>
          <w:sz w:val="25"/>
        </w:rPr>
        <w:t></w:t>
      </w:r>
      <w:r>
        <w:rPr>
          <w:sz w:val="21"/>
          <w:vertAlign w:val="subscript"/>
        </w:rPr>
        <w:t>0</w:t>
      </w:r>
      <w:r>
        <w:rPr>
          <w:sz w:val="24"/>
        </w:rPr>
        <w:t xml:space="preserve">( </w:t>
      </w:r>
      <w:r>
        <w:rPr>
          <w:sz w:val="21"/>
          <w:vertAlign w:val="subscript"/>
        </w:rPr>
        <w:t xml:space="preserve">0 </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r>
        <w:rPr>
          <w:sz w:val="24"/>
        </w:rPr>
        <w:t>)</w:t>
      </w:r>
    </w:p>
    <w:p w14:paraId="388B935D" w14:textId="77777777" w:rsidR="00E620C6" w:rsidRDefault="001918E4">
      <w:pPr>
        <w:ind w:left="56" w:right="535" w:firstLine="708"/>
      </w:pPr>
      <w:r>
        <w:t>рассчитывается константа диссоциации.</w:t>
      </w:r>
      <w:r>
        <w:rPr>
          <w:b/>
        </w:rPr>
        <w:t xml:space="preserve"> </w:t>
      </w:r>
      <w:r>
        <w:t>Это</w:t>
      </w:r>
      <w:r>
        <w:rPr>
          <w:b/>
        </w:rPr>
        <w:t xml:space="preserve"> </w:t>
      </w:r>
      <w:r>
        <w:t xml:space="preserve">уравнение называется </w:t>
      </w:r>
      <w:r>
        <w:rPr>
          <w:b/>
        </w:rPr>
        <w:t xml:space="preserve">законом разбавления </w:t>
      </w:r>
      <w:proofErr w:type="spellStart"/>
      <w:r>
        <w:rPr>
          <w:b/>
        </w:rPr>
        <w:t>Оствальда</w:t>
      </w:r>
      <w:proofErr w:type="spellEnd"/>
      <w:r>
        <w:t>. Оно</w:t>
      </w:r>
      <w:r>
        <w:rPr>
          <w:b/>
        </w:rPr>
        <w:t xml:space="preserve"> </w:t>
      </w:r>
      <w:r>
        <w:t xml:space="preserve">справедливо для слабых электролитов, диссоциирующих с образованием двух ионов. Его можно вывести из </w:t>
      </w:r>
    </w:p>
    <w:p w14:paraId="5DA11BDE" w14:textId="77777777" w:rsidR="00E620C6" w:rsidRDefault="001918E4">
      <w:pPr>
        <w:spacing w:after="290" w:line="259" w:lineRule="auto"/>
        <w:ind w:left="49" w:right="4196" w:firstLine="2075"/>
        <w:jc w:val="left"/>
      </w:pPr>
      <w:r>
        <w:rPr>
          <w:rFonts w:ascii="Segoe UI Symbol" w:eastAsia="Segoe UI Symbol" w:hAnsi="Segoe UI Symbol" w:cs="Segoe UI Symbol"/>
          <w:sz w:val="25"/>
        </w:rPr>
        <w:t></w:t>
      </w:r>
      <w:r>
        <w:rPr>
          <w:sz w:val="14"/>
        </w:rPr>
        <w:t>2</w:t>
      </w:r>
      <w:r>
        <w:rPr>
          <w:i/>
          <w:sz w:val="24"/>
        </w:rPr>
        <w:t xml:space="preserve">C </w:t>
      </w:r>
      <w:r>
        <w:t>выражения</w:t>
      </w:r>
      <w:r>
        <w:rPr>
          <w:b/>
        </w:rPr>
        <w:t xml:space="preserve">  </w:t>
      </w:r>
      <w:r>
        <w:rPr>
          <w:i/>
          <w:sz w:val="24"/>
        </w:rPr>
        <w:t>K</w:t>
      </w:r>
      <w:r>
        <w:rPr>
          <w:i/>
          <w:sz w:val="21"/>
          <w:vertAlign w:val="subscript"/>
        </w:rPr>
        <w:t xml:space="preserve">Д </w:t>
      </w:r>
      <w:r>
        <w:rPr>
          <w:rFonts w:ascii="Segoe UI Symbol" w:eastAsia="Segoe UI Symbol" w:hAnsi="Segoe UI Symbol" w:cs="Segoe UI Symbol"/>
          <w:sz w:val="37"/>
          <w:vertAlign w:val="subscript"/>
        </w:rPr>
        <w:t>=</w:t>
      </w:r>
      <w:r>
        <w:rPr>
          <w:rFonts w:ascii="Segoe UI Symbol" w:eastAsia="Segoe UI Symbol" w:hAnsi="Segoe UI Symbol" w:cs="Segoe UI Symbol"/>
          <w:sz w:val="37"/>
          <w:vertAlign w:val="subscript"/>
        </w:rPr>
        <w:tab/>
      </w:r>
      <w:r>
        <w:rPr>
          <w:rFonts w:ascii="Calibri" w:eastAsia="Calibri" w:hAnsi="Calibri" w:cs="Calibri"/>
          <w:noProof/>
          <w:sz w:val="22"/>
        </w:rPr>
        <mc:AlternateContent>
          <mc:Choice Requires="wpg">
            <w:drawing>
              <wp:inline distT="0" distB="0" distL="0" distR="0" wp14:anchorId="149BD110" wp14:editId="38B011C1">
                <wp:extent cx="294167" cy="7376"/>
                <wp:effectExtent l="0" t="0" r="0" b="0"/>
                <wp:docPr id="109398" name="Group 109398"/>
                <wp:cNvGraphicFramePr/>
                <a:graphic xmlns:a="http://schemas.openxmlformats.org/drawingml/2006/main">
                  <a:graphicData uri="http://schemas.microsoft.com/office/word/2010/wordprocessingGroup">
                    <wpg:wgp>
                      <wpg:cNvGrpSpPr/>
                      <wpg:grpSpPr>
                        <a:xfrm>
                          <a:off x="0" y="0"/>
                          <a:ext cx="294167" cy="7376"/>
                          <a:chOff x="0" y="0"/>
                          <a:chExt cx="294167" cy="7376"/>
                        </a:xfrm>
                      </wpg:grpSpPr>
                      <wps:wsp>
                        <wps:cNvPr id="11366" name="Shape 11366"/>
                        <wps:cNvSpPr/>
                        <wps:spPr>
                          <a:xfrm>
                            <a:off x="0" y="0"/>
                            <a:ext cx="294167" cy="0"/>
                          </a:xfrm>
                          <a:custGeom>
                            <a:avLst/>
                            <a:gdLst/>
                            <a:ahLst/>
                            <a:cxnLst/>
                            <a:rect l="0" t="0" r="0" b="0"/>
                            <a:pathLst>
                              <a:path w="294167">
                                <a:moveTo>
                                  <a:pt x="0" y="0"/>
                                </a:moveTo>
                                <a:lnTo>
                                  <a:pt x="294167" y="0"/>
                                </a:lnTo>
                              </a:path>
                            </a:pathLst>
                          </a:custGeom>
                          <a:ln w="737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398" style="width:23.1628pt;height:0.580752pt;mso-position-horizontal-relative:char;mso-position-vertical-relative:line" coordsize="2941,73">
                <v:shape id="Shape 11366" style="position:absolute;width:2941;height:0;left:0;top:0;" coordsize="294167,0" path="m0,0l294167,0">
                  <v:stroke weight="0.580752pt" endcap="flat" joinstyle="round" on="true" color="#000000"/>
                  <v:fill on="false" color="#000000" opacity="0"/>
                </v:shape>
              </v:group>
            </w:pict>
          </mc:Fallback>
        </mc:AlternateContent>
      </w:r>
      <w:r>
        <w:t xml:space="preserve"> путем подстановки α = λ/λ</w:t>
      </w:r>
      <w:r>
        <w:rPr>
          <w:vertAlign w:val="subscript"/>
        </w:rPr>
        <w:t>0</w:t>
      </w:r>
      <w:r>
        <w:t xml:space="preserve">. </w:t>
      </w:r>
      <w:r>
        <w:rPr>
          <w:sz w:val="24"/>
        </w:rPr>
        <w:t>1</w:t>
      </w:r>
      <w:r>
        <w:rPr>
          <w:rFonts w:ascii="Segoe UI Symbol" w:eastAsia="Segoe UI Symbol" w:hAnsi="Segoe UI Symbol" w:cs="Segoe UI Symbol"/>
          <w:sz w:val="24"/>
        </w:rPr>
        <w:t>−</w:t>
      </w:r>
      <w:r>
        <w:rPr>
          <w:rFonts w:ascii="Segoe UI Symbol" w:eastAsia="Segoe UI Symbol" w:hAnsi="Segoe UI Symbol" w:cs="Segoe UI Symbol"/>
          <w:sz w:val="25"/>
        </w:rPr>
        <w:t></w:t>
      </w:r>
    </w:p>
    <w:p w14:paraId="08B6FFA0" w14:textId="77777777" w:rsidR="00E620C6" w:rsidRDefault="001918E4">
      <w:pPr>
        <w:spacing w:after="76" w:line="271" w:lineRule="auto"/>
        <w:ind w:left="59" w:right="530"/>
      </w:pPr>
      <w:r>
        <w:rPr>
          <w:b/>
        </w:rPr>
        <w:t xml:space="preserve">Понятие о </w:t>
      </w:r>
      <w:proofErr w:type="spellStart"/>
      <w:r>
        <w:rPr>
          <w:b/>
        </w:rPr>
        <w:t>pH</w:t>
      </w:r>
      <w:proofErr w:type="spellEnd"/>
      <w:r>
        <w:rPr>
          <w:b/>
        </w:rPr>
        <w:t xml:space="preserve"> растворов. </w:t>
      </w:r>
    </w:p>
    <w:p w14:paraId="6F7946C8" w14:textId="77777777" w:rsidR="00E620C6" w:rsidRDefault="001918E4">
      <w:pPr>
        <w:spacing w:after="71"/>
        <w:ind w:left="56" w:right="535" w:firstLine="708"/>
      </w:pPr>
      <w:r>
        <w:t xml:space="preserve">Вода часто рассматривается как </w:t>
      </w:r>
      <w:proofErr w:type="spellStart"/>
      <w:r>
        <w:t>неэлектролит</w:t>
      </w:r>
      <w:proofErr w:type="spellEnd"/>
      <w:r>
        <w:t>. Однако в действительности  вода</w:t>
      </w:r>
      <w:r>
        <w:t xml:space="preserve"> всегда диссоциирует в очень малой степени на ионы по уравнению:  </w:t>
      </w:r>
    </w:p>
    <w:p w14:paraId="1A9D6690" w14:textId="77777777" w:rsidR="00E620C6" w:rsidRDefault="001918E4">
      <w:pPr>
        <w:spacing w:after="131"/>
        <w:ind w:left="283" w:right="43" w:hanging="10"/>
        <w:jc w:val="center"/>
      </w:pPr>
      <w:r>
        <w:t>H</w:t>
      </w:r>
      <w:r>
        <w:rPr>
          <w:sz w:val="18"/>
        </w:rPr>
        <w:t>2</w:t>
      </w:r>
      <w:r>
        <w:t>O</w:t>
      </w:r>
      <w:r>
        <w:rPr>
          <w:rFonts w:ascii="Wingdings 3" w:eastAsia="Wingdings 3" w:hAnsi="Wingdings 3" w:cs="Wingdings 3"/>
        </w:rPr>
        <w:t></w:t>
      </w:r>
      <w:r>
        <w:t>H</w:t>
      </w:r>
      <w:r>
        <w:rPr>
          <w:sz w:val="18"/>
        </w:rPr>
        <w:t>+</w:t>
      </w:r>
      <w:r>
        <w:t>+OH</w:t>
      </w:r>
      <w:r>
        <w:rPr>
          <w:sz w:val="18"/>
        </w:rPr>
        <w:t xml:space="preserve">– </w:t>
      </w:r>
    </w:p>
    <w:p w14:paraId="23745830" w14:textId="77777777" w:rsidR="00E620C6" w:rsidRDefault="001918E4">
      <w:pPr>
        <w:spacing w:after="80"/>
        <w:ind w:left="56" w:right="535" w:firstLine="708"/>
      </w:pPr>
      <w:r>
        <w:t xml:space="preserve">Это равновесие характеризуется константой равновесия. В большинстве случаев изменением концентрации воды для водных растворов можно пренебречь. Для таких растворов произведение </w:t>
      </w:r>
      <w:r>
        <w:t xml:space="preserve">концентраций протонов и гидроксилов есть величина постоянная. В кислых растворах концентрация протонов выше, чем в чистой воде, а в щелочных, соответственно, выше концентрация гидроксил ионов. Это легко видеть на примере диссоциации кислоты:  </w:t>
      </w:r>
    </w:p>
    <w:p w14:paraId="4167F3EB" w14:textId="77777777" w:rsidR="00E620C6" w:rsidRDefault="001918E4">
      <w:pPr>
        <w:spacing w:after="170"/>
        <w:ind w:left="283" w:right="43" w:hanging="10"/>
        <w:jc w:val="center"/>
      </w:pPr>
      <w:r>
        <w:t>CH</w:t>
      </w:r>
      <w:r>
        <w:rPr>
          <w:vertAlign w:val="subscript"/>
        </w:rPr>
        <w:t>3</w:t>
      </w:r>
      <w:r>
        <w:t>COOH</w:t>
      </w:r>
      <w:r>
        <w:rPr>
          <w:rFonts w:ascii="Wingdings 3" w:eastAsia="Wingdings 3" w:hAnsi="Wingdings 3" w:cs="Wingdings 3"/>
        </w:rPr>
        <w:t></w:t>
      </w:r>
      <w:r>
        <w:t>H</w:t>
      </w:r>
      <w:r>
        <w:rPr>
          <w:vertAlign w:val="superscript"/>
        </w:rPr>
        <w:t>+</w:t>
      </w:r>
      <w:r>
        <w:t>+C</w:t>
      </w:r>
      <w:r>
        <w:t>H</w:t>
      </w:r>
      <w:r>
        <w:rPr>
          <w:vertAlign w:val="subscript"/>
        </w:rPr>
        <w:t>3</w:t>
      </w:r>
      <w:r>
        <w:t>COO</w:t>
      </w:r>
      <w:r>
        <w:rPr>
          <w:vertAlign w:val="superscript"/>
        </w:rPr>
        <w:t xml:space="preserve">– </w:t>
      </w:r>
    </w:p>
    <w:p w14:paraId="4C0546FA" w14:textId="77777777" w:rsidR="00E620C6" w:rsidRDefault="001918E4">
      <w:pPr>
        <w:spacing w:after="86"/>
        <w:ind w:left="775" w:right="535"/>
      </w:pPr>
      <w:r>
        <w:lastRenderedPageBreak/>
        <w:t xml:space="preserve">и диссоциации основания:  </w:t>
      </w:r>
    </w:p>
    <w:p w14:paraId="0180BF0A" w14:textId="77777777" w:rsidR="00E620C6" w:rsidRDefault="001918E4">
      <w:pPr>
        <w:spacing w:after="5"/>
        <w:ind w:left="283" w:right="43" w:hanging="10"/>
        <w:jc w:val="center"/>
      </w:pPr>
      <w:r>
        <w:t>Al(OH)</w:t>
      </w:r>
      <w:r>
        <w:rPr>
          <w:vertAlign w:val="subscript"/>
        </w:rPr>
        <w:t>3</w:t>
      </w:r>
      <w:r>
        <w:rPr>
          <w:rFonts w:ascii="Wingdings 3" w:eastAsia="Wingdings 3" w:hAnsi="Wingdings 3" w:cs="Wingdings 3"/>
        </w:rPr>
        <w:t></w:t>
      </w:r>
      <w:r>
        <w:t>Al(OH)</w:t>
      </w:r>
      <w:r>
        <w:rPr>
          <w:vertAlign w:val="subscript"/>
        </w:rPr>
        <w:t>2</w:t>
      </w:r>
      <w:r>
        <w:rPr>
          <w:vertAlign w:val="superscript"/>
        </w:rPr>
        <w:t>+</w:t>
      </w:r>
      <w:r>
        <w:t>+ OH</w:t>
      </w:r>
      <w:r>
        <w:rPr>
          <w:vertAlign w:val="superscript"/>
        </w:rPr>
        <w:t xml:space="preserve">– </w:t>
      </w:r>
    </w:p>
    <w:p w14:paraId="432D8A6B" w14:textId="77777777" w:rsidR="00E620C6" w:rsidRDefault="001918E4">
      <w:pPr>
        <w:spacing w:after="123"/>
        <w:ind w:left="56" w:right="535" w:firstLine="708"/>
      </w:pPr>
      <w:r>
        <w:t xml:space="preserve">Так как концентрация протонов и </w:t>
      </w:r>
      <w:r>
        <w:t>концентрация гидроксилов взаимосвязаны, то для однозначной характеристики кислотности среды можно использовать любой из этих параметров – или активность ионов водорода или активность ионов гидроксилов. Договорились использовать активность ионов водорода. О</w:t>
      </w:r>
      <w:r>
        <w:t xml:space="preserve">днако, для удобства </w:t>
      </w:r>
      <w:proofErr w:type="spellStart"/>
      <w:r>
        <w:t>полльзуются</w:t>
      </w:r>
      <w:proofErr w:type="spellEnd"/>
      <w:r>
        <w:t xml:space="preserve"> не самой величиной активности ионов водорода, а так называемым водородным показателем рН, который определяется формулой  </w:t>
      </w:r>
    </w:p>
    <w:p w14:paraId="45241605" w14:textId="77777777" w:rsidR="00E620C6" w:rsidRDefault="001918E4">
      <w:pPr>
        <w:spacing w:after="83"/>
        <w:ind w:left="283" w:right="39" w:hanging="10"/>
        <w:jc w:val="center"/>
      </w:pPr>
      <w:r>
        <w:t xml:space="preserve">рН = </w:t>
      </w:r>
      <w:proofErr w:type="spellStart"/>
      <w:r>
        <w:t>lg</w:t>
      </w:r>
      <w:proofErr w:type="spellEnd"/>
      <w:r>
        <w:t xml:space="preserve"> </w:t>
      </w:r>
      <w:proofErr w:type="spellStart"/>
      <w:r>
        <w:rPr>
          <w:i/>
        </w:rPr>
        <w:t>a</w:t>
      </w:r>
      <w:r>
        <w:rPr>
          <w:vertAlign w:val="subscript"/>
        </w:rPr>
        <w:t>H</w:t>
      </w:r>
      <w:proofErr w:type="spellEnd"/>
      <w:r>
        <w:t xml:space="preserve">+ </w:t>
      </w:r>
    </w:p>
    <w:p w14:paraId="146D9962" w14:textId="77777777" w:rsidR="00E620C6" w:rsidRDefault="001918E4">
      <w:pPr>
        <w:ind w:left="56" w:right="535" w:firstLine="708"/>
      </w:pPr>
      <w:r>
        <w:t>Соответственно, в зависимости от величины рН различают три типа кислотности среды: рН = 7</w:t>
      </w:r>
      <w:r>
        <w:t xml:space="preserve"> – нейтральная среда, рН &gt; 7 (до 14) – щелочная среда, рН &lt; 7 (до 1) – кислая среда. </w:t>
      </w:r>
    </w:p>
    <w:p w14:paraId="4BA1F6BA" w14:textId="77777777" w:rsidR="00E620C6" w:rsidRDefault="001918E4">
      <w:pPr>
        <w:spacing w:after="29" w:line="259" w:lineRule="auto"/>
        <w:ind w:left="772" w:firstLine="0"/>
        <w:jc w:val="left"/>
      </w:pPr>
      <w:r>
        <w:rPr>
          <w:b/>
        </w:rPr>
        <w:t xml:space="preserve"> </w:t>
      </w:r>
    </w:p>
    <w:p w14:paraId="1F832B45" w14:textId="77777777" w:rsidR="00E620C6" w:rsidRDefault="001918E4">
      <w:pPr>
        <w:spacing w:after="4" w:line="259" w:lineRule="auto"/>
        <w:ind w:left="59" w:hanging="10"/>
        <w:jc w:val="left"/>
      </w:pPr>
      <w:r>
        <w:rPr>
          <w:b/>
          <w:u w:val="single" w:color="000000"/>
        </w:rPr>
        <w:t>Вопросы для самоконтроля:</w:t>
      </w:r>
      <w:r>
        <w:rPr>
          <w:b/>
        </w:rPr>
        <w:t xml:space="preserve"> </w:t>
      </w:r>
    </w:p>
    <w:p w14:paraId="061FA68D" w14:textId="77777777" w:rsidR="00E620C6" w:rsidRDefault="001918E4">
      <w:pPr>
        <w:spacing w:after="0" w:line="259" w:lineRule="auto"/>
        <w:ind w:left="772" w:firstLine="0"/>
        <w:jc w:val="left"/>
      </w:pPr>
      <w:r>
        <w:t xml:space="preserve"> </w:t>
      </w:r>
    </w:p>
    <w:p w14:paraId="07451058" w14:textId="77777777" w:rsidR="00E620C6" w:rsidRDefault="001918E4">
      <w:pPr>
        <w:numPr>
          <w:ilvl w:val="0"/>
          <w:numId w:val="23"/>
        </w:numPr>
        <w:ind w:right="535" w:firstLine="708"/>
      </w:pPr>
      <w:r>
        <w:t>Что такое электропроводность растворов электролитов? Какие виды электропроводности вам известны? Как влияет температура на электропроводнос</w:t>
      </w:r>
      <w:r>
        <w:t xml:space="preserve">ть растворов электролитов?   </w:t>
      </w:r>
    </w:p>
    <w:p w14:paraId="7F90BE61" w14:textId="77777777" w:rsidR="00E620C6" w:rsidRDefault="001918E4">
      <w:pPr>
        <w:numPr>
          <w:ilvl w:val="0"/>
          <w:numId w:val="23"/>
        </w:numPr>
        <w:ind w:right="535" w:firstLine="708"/>
      </w:pPr>
      <w:r>
        <w:t xml:space="preserve">Что такое подвижность ионов? Сформулируйте закон </w:t>
      </w:r>
      <w:proofErr w:type="spellStart"/>
      <w:r>
        <w:t>Кольрауша</w:t>
      </w:r>
      <w:proofErr w:type="spellEnd"/>
      <w:r>
        <w:t xml:space="preserve">. Как изменяется электропроводность электролитов при разбавлении растворов.  </w:t>
      </w:r>
    </w:p>
    <w:p w14:paraId="6EE49B34" w14:textId="77777777" w:rsidR="00E620C6" w:rsidRDefault="001918E4">
      <w:pPr>
        <w:numPr>
          <w:ilvl w:val="0"/>
          <w:numId w:val="23"/>
        </w:numPr>
        <w:ind w:right="535" w:firstLine="708"/>
      </w:pPr>
      <w:r>
        <w:t>Как экспериментально определяют электропроводность растворов электролитов? Приведите схему</w:t>
      </w:r>
      <w:r>
        <w:t xml:space="preserve"> моста </w:t>
      </w:r>
      <w:proofErr w:type="spellStart"/>
      <w:r>
        <w:t>Уитстона</w:t>
      </w:r>
      <w:proofErr w:type="spellEnd"/>
      <w:r>
        <w:t xml:space="preserve">. Приведите уравнение, описывающее закон разбавления </w:t>
      </w:r>
      <w:proofErr w:type="spellStart"/>
      <w:r>
        <w:t>Оствальда</w:t>
      </w:r>
      <w:proofErr w:type="spellEnd"/>
      <w:r>
        <w:t xml:space="preserve">. </w:t>
      </w:r>
    </w:p>
    <w:p w14:paraId="5322FF6B" w14:textId="77777777" w:rsidR="00E620C6" w:rsidRDefault="001918E4">
      <w:pPr>
        <w:numPr>
          <w:ilvl w:val="0"/>
          <w:numId w:val="23"/>
        </w:numPr>
        <w:ind w:right="535" w:firstLine="708"/>
      </w:pPr>
      <w:r>
        <w:t xml:space="preserve">Как с помощью кондуктометрического титрования определяют точку эквивалентности? </w:t>
      </w:r>
    </w:p>
    <w:p w14:paraId="00AD8A82" w14:textId="77777777" w:rsidR="00E620C6" w:rsidRDefault="001918E4">
      <w:pPr>
        <w:numPr>
          <w:ilvl w:val="0"/>
          <w:numId w:val="23"/>
        </w:numPr>
        <w:ind w:right="535" w:firstLine="708"/>
      </w:pPr>
      <w:r>
        <w:t>Объясните, почему протоны и гидроксил-анионы обладают аномально высокой подвижностью в растворе</w:t>
      </w:r>
      <w:r>
        <w:t xml:space="preserve">. </w:t>
      </w:r>
    </w:p>
    <w:p w14:paraId="1CA76084" w14:textId="77777777" w:rsidR="00E620C6" w:rsidRDefault="001918E4">
      <w:pPr>
        <w:numPr>
          <w:ilvl w:val="0"/>
          <w:numId w:val="23"/>
        </w:numPr>
        <w:ind w:right="535" w:firstLine="708"/>
      </w:pPr>
      <w:r>
        <w:t xml:space="preserve">Что такое рН растворов? В каких пределах изменяется эта величина? Приведите классификацию растворов по величине рН. </w:t>
      </w:r>
    </w:p>
    <w:p w14:paraId="5C2E5FC6" w14:textId="77777777" w:rsidR="00E620C6" w:rsidRDefault="001918E4">
      <w:pPr>
        <w:spacing w:after="0" w:line="259" w:lineRule="auto"/>
        <w:ind w:left="772" w:firstLine="0"/>
        <w:jc w:val="left"/>
      </w:pPr>
      <w:r>
        <w:t xml:space="preserve"> </w:t>
      </w:r>
    </w:p>
    <w:p w14:paraId="7A1D20A1" w14:textId="77777777" w:rsidR="00E620C6" w:rsidRDefault="001918E4">
      <w:pPr>
        <w:spacing w:after="0" w:line="259" w:lineRule="auto"/>
        <w:ind w:left="772" w:firstLine="0"/>
        <w:jc w:val="left"/>
      </w:pPr>
      <w:r>
        <w:t xml:space="preserve"> </w:t>
      </w:r>
    </w:p>
    <w:p w14:paraId="4A79C603" w14:textId="77777777" w:rsidR="00E620C6" w:rsidRDefault="001918E4">
      <w:pPr>
        <w:spacing w:after="0" w:line="259" w:lineRule="auto"/>
        <w:ind w:left="772" w:firstLine="0"/>
        <w:jc w:val="left"/>
      </w:pPr>
      <w:r>
        <w:t xml:space="preserve"> </w:t>
      </w:r>
    </w:p>
    <w:p w14:paraId="3CAE2EF1" w14:textId="77777777" w:rsidR="00E620C6" w:rsidRDefault="001918E4">
      <w:pPr>
        <w:spacing w:after="0" w:line="259" w:lineRule="auto"/>
        <w:ind w:left="772" w:firstLine="0"/>
        <w:jc w:val="left"/>
      </w:pPr>
      <w:r>
        <w:t xml:space="preserve"> </w:t>
      </w:r>
    </w:p>
    <w:p w14:paraId="014BA2D4" w14:textId="77777777" w:rsidR="00E620C6" w:rsidRDefault="001918E4">
      <w:pPr>
        <w:spacing w:after="0" w:line="259" w:lineRule="auto"/>
        <w:ind w:left="772" w:firstLine="0"/>
        <w:jc w:val="left"/>
      </w:pPr>
      <w:r>
        <w:t xml:space="preserve"> </w:t>
      </w:r>
    </w:p>
    <w:p w14:paraId="4DB2593C" w14:textId="77777777" w:rsidR="00E620C6" w:rsidRDefault="001918E4">
      <w:pPr>
        <w:pStyle w:val="1"/>
        <w:ind w:left="239" w:right="705"/>
      </w:pPr>
      <w:r>
        <w:t>XI ЛЕКЦИЯ</w:t>
      </w:r>
      <w:r>
        <w:rPr>
          <w:u w:val="none"/>
        </w:rPr>
        <w:t xml:space="preserve"> </w:t>
      </w:r>
    </w:p>
    <w:p w14:paraId="4E1631CE" w14:textId="77777777" w:rsidR="00E620C6" w:rsidRDefault="001918E4">
      <w:pPr>
        <w:spacing w:after="90" w:line="259" w:lineRule="auto"/>
        <w:ind w:left="300" w:firstLine="0"/>
        <w:jc w:val="center"/>
      </w:pPr>
      <w:r>
        <w:rPr>
          <w:b/>
        </w:rPr>
        <w:t xml:space="preserve"> </w:t>
      </w:r>
    </w:p>
    <w:p w14:paraId="44819D6D" w14:textId="77777777" w:rsidR="00E620C6" w:rsidRDefault="001918E4">
      <w:pPr>
        <w:spacing w:after="127" w:line="271" w:lineRule="auto"/>
        <w:ind w:left="59" w:right="530"/>
      </w:pPr>
      <w:r>
        <w:rPr>
          <w:b/>
        </w:rPr>
        <w:t xml:space="preserve">Электродвижущие силы и электродный потенциал. Возникновение скачка потенциала на границе раздела фаз, двойной электрический слой. </w:t>
      </w:r>
    </w:p>
    <w:p w14:paraId="3B814686" w14:textId="77777777" w:rsidR="00E620C6" w:rsidRDefault="001918E4">
      <w:pPr>
        <w:ind w:left="56" w:right="535" w:firstLine="708"/>
      </w:pPr>
      <w:r>
        <w:lastRenderedPageBreak/>
        <w:t xml:space="preserve">На любой поверхности раздела электропроводящих фаз, например, на поверхности контакта двух различных металлов или на границе </w:t>
      </w:r>
      <w:r>
        <w:t xml:space="preserve">между разными растворами, возникают скачки потенциала. Причина – переход заряженных частиц (электронов или ионов) из одной фазы в другую. </w:t>
      </w:r>
    </w:p>
    <w:p w14:paraId="697B5A0B" w14:textId="77777777" w:rsidR="00E620C6" w:rsidRDefault="001918E4">
      <w:pPr>
        <w:ind w:left="56" w:right="535" w:firstLine="708"/>
      </w:pPr>
      <w:r>
        <w:t>Для нас интерес представляет скачок потенциала, возникающий на границе раздела фаз металл – раствор. Если опустить пл</w:t>
      </w:r>
      <w:r>
        <w:t>астинку метала в воду, то произойдет отрыв с поверхности пластинки ионов металла и переход их в водное окружение. В результате сама пластинка зарядится отрицательно, а водный слой вокруг пластинки приобретет положительный заряд. Возникающее вследствие этог</w:t>
      </w:r>
      <w:r>
        <w:t>о электростатическое притяжение между ионами, перешедшими в раствор, и противоположно заряженной пластинкой металла препятствует дальнейшему течению этого процесса, и в системе установится равновесие. Возникает некоторая разность потенциалов между металлом</w:t>
      </w:r>
      <w:r>
        <w:t xml:space="preserve"> и окружающей водной средой. В соответствии с различием в энергии ионизации различных металлов и неодинаковой способностью ионов к гидратации, это равновесие приводит к различной разности потенциалов и соответственно различной концентрации ионов в растворе</w:t>
      </w:r>
      <w:r>
        <w:t xml:space="preserve">.  </w:t>
      </w:r>
    </w:p>
    <w:p w14:paraId="3C3A5042" w14:textId="77777777" w:rsidR="00E620C6" w:rsidRDefault="001918E4">
      <w:pPr>
        <w:ind w:left="56" w:right="535" w:firstLine="708"/>
      </w:pPr>
      <w:r>
        <w:t>Таким образом, происходит образование двух ионных слоев, заряженных противоположно. Отрицательный заряд на пластинке металла и положительный заряд вблизи от поверхности пластинки. Все вместе это носит название двойного электрического слоя. Существовани</w:t>
      </w:r>
      <w:r>
        <w:t xml:space="preserve">е двойного электрического слоя обусловливает скачок потенциала на границе раздела твердая фаза – раствор. </w:t>
      </w:r>
    </w:p>
    <w:p w14:paraId="2425BBE9" w14:textId="77777777" w:rsidR="00E620C6" w:rsidRDefault="001918E4">
      <w:pPr>
        <w:spacing w:after="122" w:line="259" w:lineRule="auto"/>
        <w:ind w:left="3897" w:firstLine="0"/>
        <w:jc w:val="left"/>
      </w:pPr>
      <w:r>
        <w:rPr>
          <w:rFonts w:ascii="Calibri" w:eastAsia="Calibri" w:hAnsi="Calibri" w:cs="Calibri"/>
          <w:noProof/>
          <w:sz w:val="22"/>
        </w:rPr>
        <mc:AlternateContent>
          <mc:Choice Requires="wpg">
            <w:drawing>
              <wp:inline distT="0" distB="0" distL="0" distR="0" wp14:anchorId="55A5E2C4" wp14:editId="57F9683F">
                <wp:extent cx="1834007" cy="1577627"/>
                <wp:effectExtent l="0" t="0" r="0" b="0"/>
                <wp:docPr id="110289" name="Group 110289"/>
                <wp:cNvGraphicFramePr/>
                <a:graphic xmlns:a="http://schemas.openxmlformats.org/drawingml/2006/main">
                  <a:graphicData uri="http://schemas.microsoft.com/office/word/2010/wordprocessingGroup">
                    <wpg:wgp>
                      <wpg:cNvGrpSpPr/>
                      <wpg:grpSpPr>
                        <a:xfrm>
                          <a:off x="0" y="0"/>
                          <a:ext cx="1834007" cy="1577627"/>
                          <a:chOff x="0" y="0"/>
                          <a:chExt cx="1834007" cy="1577627"/>
                        </a:xfrm>
                      </wpg:grpSpPr>
                      <wps:wsp>
                        <wps:cNvPr id="11658" name="Rectangle 11658"/>
                        <wps:cNvSpPr/>
                        <wps:spPr>
                          <a:xfrm>
                            <a:off x="1789430" y="1380241"/>
                            <a:ext cx="59288" cy="262524"/>
                          </a:xfrm>
                          <a:prstGeom prst="rect">
                            <a:avLst/>
                          </a:prstGeom>
                          <a:ln>
                            <a:noFill/>
                          </a:ln>
                        </wps:spPr>
                        <wps:txbx>
                          <w:txbxContent>
                            <w:p w14:paraId="5E9C69EC"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11682" name="Shape 11682"/>
                        <wps:cNvSpPr/>
                        <wps:spPr>
                          <a:xfrm>
                            <a:off x="101219" y="0"/>
                            <a:ext cx="29845" cy="1463675"/>
                          </a:xfrm>
                          <a:custGeom>
                            <a:avLst/>
                            <a:gdLst/>
                            <a:ahLst/>
                            <a:cxnLst/>
                            <a:rect l="0" t="0" r="0" b="0"/>
                            <a:pathLst>
                              <a:path w="29845" h="1463675">
                                <a:moveTo>
                                  <a:pt x="29845" y="0"/>
                                </a:moveTo>
                                <a:lnTo>
                                  <a:pt x="0" y="146367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683" name="Shape 11683"/>
                        <wps:cNvSpPr/>
                        <wps:spPr>
                          <a:xfrm>
                            <a:off x="117094" y="1473200"/>
                            <a:ext cx="1475105" cy="5715"/>
                          </a:xfrm>
                          <a:custGeom>
                            <a:avLst/>
                            <a:gdLst/>
                            <a:ahLst/>
                            <a:cxnLst/>
                            <a:rect l="0" t="0" r="0" b="0"/>
                            <a:pathLst>
                              <a:path w="1475105" h="5715">
                                <a:moveTo>
                                  <a:pt x="0" y="0"/>
                                </a:moveTo>
                                <a:lnTo>
                                  <a:pt x="1475105" y="571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684" name="Shape 11684"/>
                        <wps:cNvSpPr/>
                        <wps:spPr>
                          <a:xfrm>
                            <a:off x="134874" y="77470"/>
                            <a:ext cx="249555" cy="686435"/>
                          </a:xfrm>
                          <a:custGeom>
                            <a:avLst/>
                            <a:gdLst/>
                            <a:ahLst/>
                            <a:cxnLst/>
                            <a:rect l="0" t="0" r="0" b="0"/>
                            <a:pathLst>
                              <a:path w="249555" h="686435">
                                <a:moveTo>
                                  <a:pt x="0" y="0"/>
                                </a:moveTo>
                                <a:lnTo>
                                  <a:pt x="249555" y="68643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685" name="Shape 11685"/>
                        <wps:cNvSpPr/>
                        <wps:spPr>
                          <a:xfrm>
                            <a:off x="381889" y="792480"/>
                            <a:ext cx="1094105" cy="680720"/>
                          </a:xfrm>
                          <a:custGeom>
                            <a:avLst/>
                            <a:gdLst/>
                            <a:ahLst/>
                            <a:cxnLst/>
                            <a:rect l="0" t="0" r="0" b="0"/>
                            <a:pathLst>
                              <a:path w="1094105" h="680720">
                                <a:moveTo>
                                  <a:pt x="0" y="0"/>
                                </a:moveTo>
                                <a:cubicBezTo>
                                  <a:pt x="32893" y="57786"/>
                                  <a:pt x="65786" y="115570"/>
                                  <a:pt x="121539" y="175895"/>
                                </a:cubicBezTo>
                                <a:cubicBezTo>
                                  <a:pt x="177292" y="236220"/>
                                  <a:pt x="236601" y="298577"/>
                                  <a:pt x="334264" y="363093"/>
                                </a:cubicBezTo>
                                <a:cubicBezTo>
                                  <a:pt x="432054" y="427482"/>
                                  <a:pt x="581533" y="508509"/>
                                  <a:pt x="708152" y="561594"/>
                                </a:cubicBezTo>
                                <a:cubicBezTo>
                                  <a:pt x="834771" y="614680"/>
                                  <a:pt x="1028319" y="661162"/>
                                  <a:pt x="1094105" y="68072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686" name="Shape 11686"/>
                        <wps:cNvSpPr/>
                        <wps:spPr>
                          <a:xfrm>
                            <a:off x="207899" y="26035"/>
                            <a:ext cx="213995" cy="204470"/>
                          </a:xfrm>
                          <a:custGeom>
                            <a:avLst/>
                            <a:gdLst/>
                            <a:ahLst/>
                            <a:cxnLst/>
                            <a:rect l="0" t="0" r="0" b="0"/>
                            <a:pathLst>
                              <a:path w="213995" h="204470">
                                <a:moveTo>
                                  <a:pt x="106934" y="0"/>
                                </a:moveTo>
                                <a:cubicBezTo>
                                  <a:pt x="166116" y="0"/>
                                  <a:pt x="213995" y="45720"/>
                                  <a:pt x="213995" y="102235"/>
                                </a:cubicBezTo>
                                <a:cubicBezTo>
                                  <a:pt x="213995" y="158750"/>
                                  <a:pt x="166116" y="204470"/>
                                  <a:pt x="106934" y="204470"/>
                                </a:cubicBezTo>
                                <a:cubicBezTo>
                                  <a:pt x="47879" y="204470"/>
                                  <a:pt x="0" y="158750"/>
                                  <a:pt x="0" y="102235"/>
                                </a:cubicBezTo>
                                <a:cubicBezTo>
                                  <a:pt x="0" y="45720"/>
                                  <a:pt x="47879" y="0"/>
                                  <a:pt x="106934"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1687" name="Shape 11687"/>
                        <wps:cNvSpPr/>
                        <wps:spPr>
                          <a:xfrm>
                            <a:off x="207899" y="26035"/>
                            <a:ext cx="213995" cy="204470"/>
                          </a:xfrm>
                          <a:custGeom>
                            <a:avLst/>
                            <a:gdLst/>
                            <a:ahLst/>
                            <a:cxnLst/>
                            <a:rect l="0" t="0" r="0" b="0"/>
                            <a:pathLst>
                              <a:path w="213995" h="204470">
                                <a:moveTo>
                                  <a:pt x="106934" y="0"/>
                                </a:moveTo>
                                <a:cubicBezTo>
                                  <a:pt x="47879" y="0"/>
                                  <a:pt x="0" y="45720"/>
                                  <a:pt x="0" y="102235"/>
                                </a:cubicBezTo>
                                <a:cubicBezTo>
                                  <a:pt x="0" y="158750"/>
                                  <a:pt x="47879" y="204470"/>
                                  <a:pt x="106934" y="204470"/>
                                </a:cubicBezTo>
                                <a:cubicBezTo>
                                  <a:pt x="166116" y="204470"/>
                                  <a:pt x="213995" y="158750"/>
                                  <a:pt x="213995" y="102235"/>
                                </a:cubicBezTo>
                                <a:cubicBezTo>
                                  <a:pt x="213995" y="45720"/>
                                  <a:pt x="166116" y="0"/>
                                  <a:pt x="10693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688" name="Rectangle 11688"/>
                        <wps:cNvSpPr/>
                        <wps:spPr>
                          <a:xfrm>
                            <a:off x="307848" y="97871"/>
                            <a:ext cx="76588" cy="150334"/>
                          </a:xfrm>
                          <a:prstGeom prst="rect">
                            <a:avLst/>
                          </a:prstGeom>
                          <a:ln>
                            <a:noFill/>
                          </a:ln>
                        </wps:spPr>
                        <wps:txbx>
                          <w:txbxContent>
                            <w:p w14:paraId="3D1305DA"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689" name="Rectangle 11689"/>
                        <wps:cNvSpPr/>
                        <wps:spPr>
                          <a:xfrm>
                            <a:off x="365760" y="97871"/>
                            <a:ext cx="33951" cy="150334"/>
                          </a:xfrm>
                          <a:prstGeom prst="rect">
                            <a:avLst/>
                          </a:prstGeom>
                          <a:ln>
                            <a:noFill/>
                          </a:ln>
                        </wps:spPr>
                        <wps:txbx>
                          <w:txbxContent>
                            <w:p w14:paraId="73D90140"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690" name="Shape 11690"/>
                        <wps:cNvSpPr/>
                        <wps:spPr>
                          <a:xfrm>
                            <a:off x="201549" y="253366"/>
                            <a:ext cx="214630" cy="204470"/>
                          </a:xfrm>
                          <a:custGeom>
                            <a:avLst/>
                            <a:gdLst/>
                            <a:ahLst/>
                            <a:cxnLst/>
                            <a:rect l="0" t="0" r="0" b="0"/>
                            <a:pathLst>
                              <a:path w="214630" h="204470">
                                <a:moveTo>
                                  <a:pt x="107315" y="0"/>
                                </a:moveTo>
                                <a:cubicBezTo>
                                  <a:pt x="166624" y="0"/>
                                  <a:pt x="214630" y="45720"/>
                                  <a:pt x="214630" y="102234"/>
                                </a:cubicBezTo>
                                <a:cubicBezTo>
                                  <a:pt x="214630" y="158750"/>
                                  <a:pt x="166624" y="204470"/>
                                  <a:pt x="107315" y="204470"/>
                                </a:cubicBezTo>
                                <a:cubicBezTo>
                                  <a:pt x="48006" y="204470"/>
                                  <a:pt x="0" y="158750"/>
                                  <a:pt x="0" y="102234"/>
                                </a:cubicBezTo>
                                <a:cubicBezTo>
                                  <a:pt x="0" y="45720"/>
                                  <a:pt x="48006" y="0"/>
                                  <a:pt x="107315"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691" name="Shape 11691"/>
                        <wps:cNvSpPr/>
                        <wps:spPr>
                          <a:xfrm>
                            <a:off x="201549" y="253366"/>
                            <a:ext cx="214630" cy="204470"/>
                          </a:xfrm>
                          <a:custGeom>
                            <a:avLst/>
                            <a:gdLst/>
                            <a:ahLst/>
                            <a:cxnLst/>
                            <a:rect l="0" t="0" r="0" b="0"/>
                            <a:pathLst>
                              <a:path w="214630" h="204470">
                                <a:moveTo>
                                  <a:pt x="107315" y="0"/>
                                </a:moveTo>
                                <a:cubicBezTo>
                                  <a:pt x="48006" y="0"/>
                                  <a:pt x="0" y="45720"/>
                                  <a:pt x="0" y="102234"/>
                                </a:cubicBezTo>
                                <a:cubicBezTo>
                                  <a:pt x="0" y="158750"/>
                                  <a:pt x="48006" y="204470"/>
                                  <a:pt x="107315" y="204470"/>
                                </a:cubicBezTo>
                                <a:cubicBezTo>
                                  <a:pt x="166624" y="204470"/>
                                  <a:pt x="214630" y="158750"/>
                                  <a:pt x="214630" y="102234"/>
                                </a:cubicBezTo>
                                <a:cubicBezTo>
                                  <a:pt x="214630" y="45720"/>
                                  <a:pt x="166624" y="0"/>
                                  <a:pt x="10731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692" name="Rectangle 11692"/>
                        <wps:cNvSpPr/>
                        <wps:spPr>
                          <a:xfrm>
                            <a:off x="301752" y="324947"/>
                            <a:ext cx="76588" cy="150334"/>
                          </a:xfrm>
                          <a:prstGeom prst="rect">
                            <a:avLst/>
                          </a:prstGeom>
                          <a:ln>
                            <a:noFill/>
                          </a:ln>
                        </wps:spPr>
                        <wps:txbx>
                          <w:txbxContent>
                            <w:p w14:paraId="37EA0BBB"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693" name="Rectangle 11693"/>
                        <wps:cNvSpPr/>
                        <wps:spPr>
                          <a:xfrm>
                            <a:off x="359664" y="324947"/>
                            <a:ext cx="33951" cy="150334"/>
                          </a:xfrm>
                          <a:prstGeom prst="rect">
                            <a:avLst/>
                          </a:prstGeom>
                          <a:ln>
                            <a:noFill/>
                          </a:ln>
                        </wps:spPr>
                        <wps:txbx>
                          <w:txbxContent>
                            <w:p w14:paraId="70697ED0"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694" name="Shape 11694"/>
                        <wps:cNvSpPr/>
                        <wps:spPr>
                          <a:xfrm>
                            <a:off x="220599" y="491491"/>
                            <a:ext cx="213360" cy="204470"/>
                          </a:xfrm>
                          <a:custGeom>
                            <a:avLst/>
                            <a:gdLst/>
                            <a:ahLst/>
                            <a:cxnLst/>
                            <a:rect l="0" t="0" r="0" b="0"/>
                            <a:pathLst>
                              <a:path w="213360" h="204470">
                                <a:moveTo>
                                  <a:pt x="106680" y="0"/>
                                </a:moveTo>
                                <a:cubicBezTo>
                                  <a:pt x="165608" y="0"/>
                                  <a:pt x="213360" y="45720"/>
                                  <a:pt x="213360" y="102234"/>
                                </a:cubicBezTo>
                                <a:cubicBezTo>
                                  <a:pt x="213360" y="158750"/>
                                  <a:pt x="165608" y="204470"/>
                                  <a:pt x="106680" y="204470"/>
                                </a:cubicBezTo>
                                <a:cubicBezTo>
                                  <a:pt x="47752" y="204470"/>
                                  <a:pt x="0" y="158750"/>
                                  <a:pt x="0" y="102234"/>
                                </a:cubicBezTo>
                                <a:cubicBezTo>
                                  <a:pt x="0" y="45720"/>
                                  <a:pt x="47752" y="0"/>
                                  <a:pt x="106680"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695" name="Shape 11695"/>
                        <wps:cNvSpPr/>
                        <wps:spPr>
                          <a:xfrm>
                            <a:off x="220599" y="491491"/>
                            <a:ext cx="213360" cy="204470"/>
                          </a:xfrm>
                          <a:custGeom>
                            <a:avLst/>
                            <a:gdLst/>
                            <a:ahLst/>
                            <a:cxnLst/>
                            <a:rect l="0" t="0" r="0" b="0"/>
                            <a:pathLst>
                              <a:path w="213360" h="204470">
                                <a:moveTo>
                                  <a:pt x="106680" y="0"/>
                                </a:moveTo>
                                <a:cubicBezTo>
                                  <a:pt x="47752" y="0"/>
                                  <a:pt x="0" y="45720"/>
                                  <a:pt x="0" y="102234"/>
                                </a:cubicBezTo>
                                <a:cubicBezTo>
                                  <a:pt x="0" y="158750"/>
                                  <a:pt x="47752" y="204470"/>
                                  <a:pt x="106680" y="204470"/>
                                </a:cubicBezTo>
                                <a:cubicBezTo>
                                  <a:pt x="165608" y="204470"/>
                                  <a:pt x="213360" y="158750"/>
                                  <a:pt x="213360" y="102234"/>
                                </a:cubicBezTo>
                                <a:cubicBezTo>
                                  <a:pt x="213360" y="45720"/>
                                  <a:pt x="165608" y="0"/>
                                  <a:pt x="10668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696" name="Rectangle 11696"/>
                        <wps:cNvSpPr/>
                        <wps:spPr>
                          <a:xfrm>
                            <a:off x="321564" y="562691"/>
                            <a:ext cx="76588" cy="150334"/>
                          </a:xfrm>
                          <a:prstGeom prst="rect">
                            <a:avLst/>
                          </a:prstGeom>
                          <a:ln>
                            <a:noFill/>
                          </a:ln>
                        </wps:spPr>
                        <wps:txbx>
                          <w:txbxContent>
                            <w:p w14:paraId="2F85DD1F"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697" name="Rectangle 11697"/>
                        <wps:cNvSpPr/>
                        <wps:spPr>
                          <a:xfrm>
                            <a:off x="379476" y="562691"/>
                            <a:ext cx="33951" cy="150334"/>
                          </a:xfrm>
                          <a:prstGeom prst="rect">
                            <a:avLst/>
                          </a:prstGeom>
                          <a:ln>
                            <a:noFill/>
                          </a:ln>
                        </wps:spPr>
                        <wps:txbx>
                          <w:txbxContent>
                            <w:p w14:paraId="0E3C19A2"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698" name="Shape 11698"/>
                        <wps:cNvSpPr/>
                        <wps:spPr>
                          <a:xfrm>
                            <a:off x="223139" y="723900"/>
                            <a:ext cx="214630" cy="204470"/>
                          </a:xfrm>
                          <a:custGeom>
                            <a:avLst/>
                            <a:gdLst/>
                            <a:ahLst/>
                            <a:cxnLst/>
                            <a:rect l="0" t="0" r="0" b="0"/>
                            <a:pathLst>
                              <a:path w="214630" h="204470">
                                <a:moveTo>
                                  <a:pt x="107315" y="0"/>
                                </a:moveTo>
                                <a:cubicBezTo>
                                  <a:pt x="166624" y="0"/>
                                  <a:pt x="214630" y="45720"/>
                                  <a:pt x="214630" y="102236"/>
                                </a:cubicBezTo>
                                <a:cubicBezTo>
                                  <a:pt x="214630" y="158750"/>
                                  <a:pt x="166624" y="204470"/>
                                  <a:pt x="107315" y="204470"/>
                                </a:cubicBezTo>
                                <a:cubicBezTo>
                                  <a:pt x="48006" y="204470"/>
                                  <a:pt x="0" y="158750"/>
                                  <a:pt x="0" y="102236"/>
                                </a:cubicBezTo>
                                <a:cubicBezTo>
                                  <a:pt x="0" y="45720"/>
                                  <a:pt x="48006" y="0"/>
                                  <a:pt x="107315"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699" name="Shape 11699"/>
                        <wps:cNvSpPr/>
                        <wps:spPr>
                          <a:xfrm>
                            <a:off x="223139" y="723900"/>
                            <a:ext cx="214630" cy="204470"/>
                          </a:xfrm>
                          <a:custGeom>
                            <a:avLst/>
                            <a:gdLst/>
                            <a:ahLst/>
                            <a:cxnLst/>
                            <a:rect l="0" t="0" r="0" b="0"/>
                            <a:pathLst>
                              <a:path w="214630" h="204470">
                                <a:moveTo>
                                  <a:pt x="107315" y="0"/>
                                </a:moveTo>
                                <a:cubicBezTo>
                                  <a:pt x="48006" y="0"/>
                                  <a:pt x="0" y="45720"/>
                                  <a:pt x="0" y="102236"/>
                                </a:cubicBezTo>
                                <a:cubicBezTo>
                                  <a:pt x="0" y="158750"/>
                                  <a:pt x="48006" y="204470"/>
                                  <a:pt x="107315" y="204470"/>
                                </a:cubicBezTo>
                                <a:cubicBezTo>
                                  <a:pt x="166624" y="204470"/>
                                  <a:pt x="214630" y="158750"/>
                                  <a:pt x="214630" y="102236"/>
                                </a:cubicBezTo>
                                <a:cubicBezTo>
                                  <a:pt x="214630" y="45720"/>
                                  <a:pt x="166624" y="0"/>
                                  <a:pt x="10731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00" name="Rectangle 11700"/>
                        <wps:cNvSpPr/>
                        <wps:spPr>
                          <a:xfrm>
                            <a:off x="323088" y="795863"/>
                            <a:ext cx="76588" cy="150334"/>
                          </a:xfrm>
                          <a:prstGeom prst="rect">
                            <a:avLst/>
                          </a:prstGeom>
                          <a:ln>
                            <a:noFill/>
                          </a:ln>
                        </wps:spPr>
                        <wps:txbx>
                          <w:txbxContent>
                            <w:p w14:paraId="27573A8B"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01" name="Rectangle 11701"/>
                        <wps:cNvSpPr/>
                        <wps:spPr>
                          <a:xfrm>
                            <a:off x="381000" y="795863"/>
                            <a:ext cx="33951" cy="150334"/>
                          </a:xfrm>
                          <a:prstGeom prst="rect">
                            <a:avLst/>
                          </a:prstGeom>
                          <a:ln>
                            <a:noFill/>
                          </a:ln>
                        </wps:spPr>
                        <wps:txbx>
                          <w:txbxContent>
                            <w:p w14:paraId="0250B942"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02" name="Shape 11702"/>
                        <wps:cNvSpPr/>
                        <wps:spPr>
                          <a:xfrm>
                            <a:off x="235839" y="916941"/>
                            <a:ext cx="213995" cy="204470"/>
                          </a:xfrm>
                          <a:custGeom>
                            <a:avLst/>
                            <a:gdLst/>
                            <a:ahLst/>
                            <a:cxnLst/>
                            <a:rect l="0" t="0" r="0" b="0"/>
                            <a:pathLst>
                              <a:path w="213995" h="204470">
                                <a:moveTo>
                                  <a:pt x="106934" y="0"/>
                                </a:moveTo>
                                <a:cubicBezTo>
                                  <a:pt x="166116" y="0"/>
                                  <a:pt x="213995" y="45720"/>
                                  <a:pt x="213995" y="102234"/>
                                </a:cubicBezTo>
                                <a:cubicBezTo>
                                  <a:pt x="213995" y="158749"/>
                                  <a:pt x="166116" y="204470"/>
                                  <a:pt x="106934" y="204470"/>
                                </a:cubicBezTo>
                                <a:cubicBezTo>
                                  <a:pt x="47879" y="204470"/>
                                  <a:pt x="0" y="158749"/>
                                  <a:pt x="0" y="102234"/>
                                </a:cubicBezTo>
                                <a:cubicBezTo>
                                  <a:pt x="0" y="45720"/>
                                  <a:pt x="47879" y="0"/>
                                  <a:pt x="106934"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703" name="Shape 11703"/>
                        <wps:cNvSpPr/>
                        <wps:spPr>
                          <a:xfrm>
                            <a:off x="235839" y="916941"/>
                            <a:ext cx="213995" cy="204470"/>
                          </a:xfrm>
                          <a:custGeom>
                            <a:avLst/>
                            <a:gdLst/>
                            <a:ahLst/>
                            <a:cxnLst/>
                            <a:rect l="0" t="0" r="0" b="0"/>
                            <a:pathLst>
                              <a:path w="213995" h="204470">
                                <a:moveTo>
                                  <a:pt x="106934" y="0"/>
                                </a:moveTo>
                                <a:cubicBezTo>
                                  <a:pt x="47879" y="0"/>
                                  <a:pt x="0" y="45720"/>
                                  <a:pt x="0" y="102234"/>
                                </a:cubicBezTo>
                                <a:cubicBezTo>
                                  <a:pt x="0" y="158749"/>
                                  <a:pt x="47879" y="204470"/>
                                  <a:pt x="106934" y="204470"/>
                                </a:cubicBezTo>
                                <a:cubicBezTo>
                                  <a:pt x="166116" y="204470"/>
                                  <a:pt x="213995" y="158749"/>
                                  <a:pt x="213995" y="102234"/>
                                </a:cubicBezTo>
                                <a:cubicBezTo>
                                  <a:pt x="213995" y="45720"/>
                                  <a:pt x="166116" y="0"/>
                                  <a:pt x="10693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04" name="Rectangle 11704"/>
                        <wps:cNvSpPr/>
                        <wps:spPr>
                          <a:xfrm>
                            <a:off x="336804" y="987887"/>
                            <a:ext cx="76588" cy="150334"/>
                          </a:xfrm>
                          <a:prstGeom prst="rect">
                            <a:avLst/>
                          </a:prstGeom>
                          <a:ln>
                            <a:noFill/>
                          </a:ln>
                        </wps:spPr>
                        <wps:txbx>
                          <w:txbxContent>
                            <w:p w14:paraId="3EB3244E"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05" name="Rectangle 11705"/>
                        <wps:cNvSpPr/>
                        <wps:spPr>
                          <a:xfrm>
                            <a:off x="394716" y="987887"/>
                            <a:ext cx="33951" cy="150334"/>
                          </a:xfrm>
                          <a:prstGeom prst="rect">
                            <a:avLst/>
                          </a:prstGeom>
                          <a:ln>
                            <a:noFill/>
                          </a:ln>
                        </wps:spPr>
                        <wps:txbx>
                          <w:txbxContent>
                            <w:p w14:paraId="6FDD3435"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06" name="Shape 11706"/>
                        <wps:cNvSpPr/>
                        <wps:spPr>
                          <a:xfrm>
                            <a:off x="232664" y="1127125"/>
                            <a:ext cx="213995" cy="203836"/>
                          </a:xfrm>
                          <a:custGeom>
                            <a:avLst/>
                            <a:gdLst/>
                            <a:ahLst/>
                            <a:cxnLst/>
                            <a:rect l="0" t="0" r="0" b="0"/>
                            <a:pathLst>
                              <a:path w="213995" h="203836">
                                <a:moveTo>
                                  <a:pt x="106934" y="0"/>
                                </a:moveTo>
                                <a:cubicBezTo>
                                  <a:pt x="166116" y="0"/>
                                  <a:pt x="213995" y="45593"/>
                                  <a:pt x="213995" y="101854"/>
                                </a:cubicBezTo>
                                <a:cubicBezTo>
                                  <a:pt x="213995" y="158242"/>
                                  <a:pt x="166116" y="203836"/>
                                  <a:pt x="106934" y="203836"/>
                                </a:cubicBezTo>
                                <a:cubicBezTo>
                                  <a:pt x="47879" y="203836"/>
                                  <a:pt x="0" y="158242"/>
                                  <a:pt x="0" y="101854"/>
                                </a:cubicBezTo>
                                <a:cubicBezTo>
                                  <a:pt x="0" y="45593"/>
                                  <a:pt x="47879" y="0"/>
                                  <a:pt x="106934"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707" name="Shape 11707"/>
                        <wps:cNvSpPr/>
                        <wps:spPr>
                          <a:xfrm>
                            <a:off x="232664" y="1127125"/>
                            <a:ext cx="213995" cy="203836"/>
                          </a:xfrm>
                          <a:custGeom>
                            <a:avLst/>
                            <a:gdLst/>
                            <a:ahLst/>
                            <a:cxnLst/>
                            <a:rect l="0" t="0" r="0" b="0"/>
                            <a:pathLst>
                              <a:path w="213995" h="203836">
                                <a:moveTo>
                                  <a:pt x="106934" y="0"/>
                                </a:moveTo>
                                <a:cubicBezTo>
                                  <a:pt x="47879" y="0"/>
                                  <a:pt x="0" y="45593"/>
                                  <a:pt x="0" y="101854"/>
                                </a:cubicBezTo>
                                <a:cubicBezTo>
                                  <a:pt x="0" y="158242"/>
                                  <a:pt x="47879" y="203836"/>
                                  <a:pt x="106934" y="203836"/>
                                </a:cubicBezTo>
                                <a:cubicBezTo>
                                  <a:pt x="166116" y="203836"/>
                                  <a:pt x="213995" y="158242"/>
                                  <a:pt x="213995" y="101854"/>
                                </a:cubicBezTo>
                                <a:cubicBezTo>
                                  <a:pt x="213995" y="45593"/>
                                  <a:pt x="166116" y="0"/>
                                  <a:pt x="10693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08" name="Rectangle 11708"/>
                        <wps:cNvSpPr/>
                        <wps:spPr>
                          <a:xfrm>
                            <a:off x="333756" y="1198199"/>
                            <a:ext cx="76588" cy="150334"/>
                          </a:xfrm>
                          <a:prstGeom prst="rect">
                            <a:avLst/>
                          </a:prstGeom>
                          <a:ln>
                            <a:noFill/>
                          </a:ln>
                        </wps:spPr>
                        <wps:txbx>
                          <w:txbxContent>
                            <w:p w14:paraId="7A9ADD64"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09" name="Rectangle 11709"/>
                        <wps:cNvSpPr/>
                        <wps:spPr>
                          <a:xfrm>
                            <a:off x="391668" y="1198199"/>
                            <a:ext cx="33951" cy="150334"/>
                          </a:xfrm>
                          <a:prstGeom prst="rect">
                            <a:avLst/>
                          </a:prstGeom>
                          <a:ln>
                            <a:noFill/>
                          </a:ln>
                        </wps:spPr>
                        <wps:txbx>
                          <w:txbxContent>
                            <w:p w14:paraId="14BF8366"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10" name="Shape 11710"/>
                        <wps:cNvSpPr/>
                        <wps:spPr>
                          <a:xfrm>
                            <a:off x="239014" y="1320165"/>
                            <a:ext cx="213360" cy="203835"/>
                          </a:xfrm>
                          <a:custGeom>
                            <a:avLst/>
                            <a:gdLst/>
                            <a:ahLst/>
                            <a:cxnLst/>
                            <a:rect l="0" t="0" r="0" b="0"/>
                            <a:pathLst>
                              <a:path w="213360" h="203835">
                                <a:moveTo>
                                  <a:pt x="106680" y="0"/>
                                </a:moveTo>
                                <a:cubicBezTo>
                                  <a:pt x="165608" y="0"/>
                                  <a:pt x="213360" y="45593"/>
                                  <a:pt x="213360" y="101854"/>
                                </a:cubicBezTo>
                                <a:cubicBezTo>
                                  <a:pt x="213360" y="158242"/>
                                  <a:pt x="165608" y="203835"/>
                                  <a:pt x="106680" y="203835"/>
                                </a:cubicBezTo>
                                <a:cubicBezTo>
                                  <a:pt x="47752" y="203835"/>
                                  <a:pt x="0" y="158242"/>
                                  <a:pt x="0" y="101854"/>
                                </a:cubicBezTo>
                                <a:cubicBezTo>
                                  <a:pt x="0" y="45593"/>
                                  <a:pt x="47752" y="0"/>
                                  <a:pt x="106680"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711" name="Shape 11711"/>
                        <wps:cNvSpPr/>
                        <wps:spPr>
                          <a:xfrm>
                            <a:off x="239014" y="1320165"/>
                            <a:ext cx="213360" cy="203835"/>
                          </a:xfrm>
                          <a:custGeom>
                            <a:avLst/>
                            <a:gdLst/>
                            <a:ahLst/>
                            <a:cxnLst/>
                            <a:rect l="0" t="0" r="0" b="0"/>
                            <a:pathLst>
                              <a:path w="213360" h="203835">
                                <a:moveTo>
                                  <a:pt x="106680" y="0"/>
                                </a:moveTo>
                                <a:cubicBezTo>
                                  <a:pt x="47752" y="0"/>
                                  <a:pt x="0" y="45593"/>
                                  <a:pt x="0" y="101854"/>
                                </a:cubicBezTo>
                                <a:cubicBezTo>
                                  <a:pt x="0" y="158242"/>
                                  <a:pt x="47752" y="203835"/>
                                  <a:pt x="106680" y="203835"/>
                                </a:cubicBezTo>
                                <a:cubicBezTo>
                                  <a:pt x="165608" y="203835"/>
                                  <a:pt x="213360" y="158242"/>
                                  <a:pt x="213360" y="101854"/>
                                </a:cubicBezTo>
                                <a:cubicBezTo>
                                  <a:pt x="213360" y="45593"/>
                                  <a:pt x="165608" y="0"/>
                                  <a:pt x="10668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12" name="Rectangle 11712"/>
                        <wps:cNvSpPr/>
                        <wps:spPr>
                          <a:xfrm>
                            <a:off x="339852" y="1391747"/>
                            <a:ext cx="76588" cy="150334"/>
                          </a:xfrm>
                          <a:prstGeom prst="rect">
                            <a:avLst/>
                          </a:prstGeom>
                          <a:ln>
                            <a:noFill/>
                          </a:ln>
                        </wps:spPr>
                        <wps:txbx>
                          <w:txbxContent>
                            <w:p w14:paraId="082A2A2D"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13" name="Rectangle 11713"/>
                        <wps:cNvSpPr/>
                        <wps:spPr>
                          <a:xfrm>
                            <a:off x="397764" y="1391747"/>
                            <a:ext cx="33951" cy="150334"/>
                          </a:xfrm>
                          <a:prstGeom prst="rect">
                            <a:avLst/>
                          </a:prstGeom>
                          <a:ln>
                            <a:noFill/>
                          </a:ln>
                        </wps:spPr>
                        <wps:txbx>
                          <w:txbxContent>
                            <w:p w14:paraId="32D4E633"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15" name="Shape 11715"/>
                        <wps:cNvSpPr/>
                        <wps:spPr>
                          <a:xfrm>
                            <a:off x="670179" y="269875"/>
                            <a:ext cx="214630" cy="205105"/>
                          </a:xfrm>
                          <a:custGeom>
                            <a:avLst/>
                            <a:gdLst/>
                            <a:ahLst/>
                            <a:cxnLst/>
                            <a:rect l="0" t="0" r="0" b="0"/>
                            <a:pathLst>
                              <a:path w="214630" h="205105">
                                <a:moveTo>
                                  <a:pt x="107315" y="0"/>
                                </a:moveTo>
                                <a:cubicBezTo>
                                  <a:pt x="48006" y="0"/>
                                  <a:pt x="0" y="45974"/>
                                  <a:pt x="0" y="102490"/>
                                </a:cubicBezTo>
                                <a:cubicBezTo>
                                  <a:pt x="0" y="159131"/>
                                  <a:pt x="48006" y="205105"/>
                                  <a:pt x="107315" y="205105"/>
                                </a:cubicBezTo>
                                <a:cubicBezTo>
                                  <a:pt x="166624" y="205105"/>
                                  <a:pt x="214630" y="159131"/>
                                  <a:pt x="214630" y="102490"/>
                                </a:cubicBezTo>
                                <a:cubicBezTo>
                                  <a:pt x="214630" y="45974"/>
                                  <a:pt x="166624" y="0"/>
                                  <a:pt x="10731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16" name="Rectangle 11716"/>
                        <wps:cNvSpPr/>
                        <wps:spPr>
                          <a:xfrm>
                            <a:off x="771144" y="341711"/>
                            <a:ext cx="76588" cy="150334"/>
                          </a:xfrm>
                          <a:prstGeom prst="rect">
                            <a:avLst/>
                          </a:prstGeom>
                          <a:ln>
                            <a:noFill/>
                          </a:ln>
                        </wps:spPr>
                        <wps:txbx>
                          <w:txbxContent>
                            <w:p w14:paraId="296E8F68"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17" name="Rectangle 11717"/>
                        <wps:cNvSpPr/>
                        <wps:spPr>
                          <a:xfrm>
                            <a:off x="829310" y="341711"/>
                            <a:ext cx="33951" cy="150334"/>
                          </a:xfrm>
                          <a:prstGeom prst="rect">
                            <a:avLst/>
                          </a:prstGeom>
                          <a:ln>
                            <a:noFill/>
                          </a:ln>
                        </wps:spPr>
                        <wps:txbx>
                          <w:txbxContent>
                            <w:p w14:paraId="00AB551C"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18" name="Shape 11718"/>
                        <wps:cNvSpPr/>
                        <wps:spPr>
                          <a:xfrm>
                            <a:off x="883539" y="1075690"/>
                            <a:ext cx="213360" cy="204470"/>
                          </a:xfrm>
                          <a:custGeom>
                            <a:avLst/>
                            <a:gdLst/>
                            <a:ahLst/>
                            <a:cxnLst/>
                            <a:rect l="0" t="0" r="0" b="0"/>
                            <a:pathLst>
                              <a:path w="213360" h="204470">
                                <a:moveTo>
                                  <a:pt x="106680" y="0"/>
                                </a:moveTo>
                                <a:cubicBezTo>
                                  <a:pt x="165608" y="0"/>
                                  <a:pt x="213360" y="45720"/>
                                  <a:pt x="213360" y="102235"/>
                                </a:cubicBezTo>
                                <a:cubicBezTo>
                                  <a:pt x="213360" y="158750"/>
                                  <a:pt x="165608" y="204470"/>
                                  <a:pt x="106680" y="204470"/>
                                </a:cubicBezTo>
                                <a:cubicBezTo>
                                  <a:pt x="47752" y="204470"/>
                                  <a:pt x="0" y="158750"/>
                                  <a:pt x="0" y="102235"/>
                                </a:cubicBezTo>
                                <a:cubicBezTo>
                                  <a:pt x="0" y="45720"/>
                                  <a:pt x="47752" y="0"/>
                                  <a:pt x="106680"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719" name="Shape 11719"/>
                        <wps:cNvSpPr/>
                        <wps:spPr>
                          <a:xfrm>
                            <a:off x="883539" y="1075690"/>
                            <a:ext cx="213360" cy="204470"/>
                          </a:xfrm>
                          <a:custGeom>
                            <a:avLst/>
                            <a:gdLst/>
                            <a:ahLst/>
                            <a:cxnLst/>
                            <a:rect l="0" t="0" r="0" b="0"/>
                            <a:pathLst>
                              <a:path w="213360" h="204470">
                                <a:moveTo>
                                  <a:pt x="106680" y="0"/>
                                </a:moveTo>
                                <a:cubicBezTo>
                                  <a:pt x="47752" y="0"/>
                                  <a:pt x="0" y="45720"/>
                                  <a:pt x="0" y="102235"/>
                                </a:cubicBezTo>
                                <a:cubicBezTo>
                                  <a:pt x="0" y="158750"/>
                                  <a:pt x="47752" y="204470"/>
                                  <a:pt x="106680" y="204470"/>
                                </a:cubicBezTo>
                                <a:cubicBezTo>
                                  <a:pt x="165608" y="204470"/>
                                  <a:pt x="213360" y="158750"/>
                                  <a:pt x="213360" y="102235"/>
                                </a:cubicBezTo>
                                <a:cubicBezTo>
                                  <a:pt x="213360" y="45720"/>
                                  <a:pt x="165608" y="0"/>
                                  <a:pt x="10668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20" name="Rectangle 11720"/>
                        <wps:cNvSpPr/>
                        <wps:spPr>
                          <a:xfrm>
                            <a:off x="984758" y="1146383"/>
                            <a:ext cx="76588" cy="150334"/>
                          </a:xfrm>
                          <a:prstGeom prst="rect">
                            <a:avLst/>
                          </a:prstGeom>
                          <a:ln>
                            <a:noFill/>
                          </a:ln>
                        </wps:spPr>
                        <wps:txbx>
                          <w:txbxContent>
                            <w:p w14:paraId="5F125C8F"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21" name="Rectangle 11721"/>
                        <wps:cNvSpPr/>
                        <wps:spPr>
                          <a:xfrm>
                            <a:off x="1042670" y="1146383"/>
                            <a:ext cx="33951" cy="150334"/>
                          </a:xfrm>
                          <a:prstGeom prst="rect">
                            <a:avLst/>
                          </a:prstGeom>
                          <a:ln>
                            <a:noFill/>
                          </a:ln>
                        </wps:spPr>
                        <wps:txbx>
                          <w:txbxContent>
                            <w:p w14:paraId="64A75C3E"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23" name="Shape 11723"/>
                        <wps:cNvSpPr/>
                        <wps:spPr>
                          <a:xfrm>
                            <a:off x="1075309" y="480060"/>
                            <a:ext cx="213360" cy="204470"/>
                          </a:xfrm>
                          <a:custGeom>
                            <a:avLst/>
                            <a:gdLst/>
                            <a:ahLst/>
                            <a:cxnLst/>
                            <a:rect l="0" t="0" r="0" b="0"/>
                            <a:pathLst>
                              <a:path w="213360" h="204470">
                                <a:moveTo>
                                  <a:pt x="106680" y="0"/>
                                </a:moveTo>
                                <a:cubicBezTo>
                                  <a:pt x="47752" y="0"/>
                                  <a:pt x="0" y="45720"/>
                                  <a:pt x="0" y="102235"/>
                                </a:cubicBezTo>
                                <a:cubicBezTo>
                                  <a:pt x="0" y="158750"/>
                                  <a:pt x="47752" y="204470"/>
                                  <a:pt x="106680" y="204470"/>
                                </a:cubicBezTo>
                                <a:cubicBezTo>
                                  <a:pt x="165608" y="204470"/>
                                  <a:pt x="213360" y="158750"/>
                                  <a:pt x="213360" y="102235"/>
                                </a:cubicBezTo>
                                <a:cubicBezTo>
                                  <a:pt x="213360" y="45720"/>
                                  <a:pt x="165608" y="0"/>
                                  <a:pt x="10668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24" name="Rectangle 11724"/>
                        <wps:cNvSpPr/>
                        <wps:spPr>
                          <a:xfrm>
                            <a:off x="1175258" y="552023"/>
                            <a:ext cx="76588" cy="150334"/>
                          </a:xfrm>
                          <a:prstGeom prst="rect">
                            <a:avLst/>
                          </a:prstGeom>
                          <a:ln>
                            <a:noFill/>
                          </a:ln>
                        </wps:spPr>
                        <wps:txbx>
                          <w:txbxContent>
                            <w:p w14:paraId="7899F162"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25" name="Rectangle 11725"/>
                        <wps:cNvSpPr/>
                        <wps:spPr>
                          <a:xfrm>
                            <a:off x="1233170" y="552023"/>
                            <a:ext cx="33951" cy="150334"/>
                          </a:xfrm>
                          <a:prstGeom prst="rect">
                            <a:avLst/>
                          </a:prstGeom>
                          <a:ln>
                            <a:noFill/>
                          </a:ln>
                        </wps:spPr>
                        <wps:txbx>
                          <w:txbxContent>
                            <w:p w14:paraId="333F67C7"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27" name="Shape 11727"/>
                        <wps:cNvSpPr/>
                        <wps:spPr>
                          <a:xfrm>
                            <a:off x="1439799" y="111125"/>
                            <a:ext cx="213995" cy="204470"/>
                          </a:xfrm>
                          <a:custGeom>
                            <a:avLst/>
                            <a:gdLst/>
                            <a:ahLst/>
                            <a:cxnLst/>
                            <a:rect l="0" t="0" r="0" b="0"/>
                            <a:pathLst>
                              <a:path w="213995" h="204470">
                                <a:moveTo>
                                  <a:pt x="107061" y="0"/>
                                </a:moveTo>
                                <a:cubicBezTo>
                                  <a:pt x="47879" y="0"/>
                                  <a:pt x="0" y="45720"/>
                                  <a:pt x="0" y="102236"/>
                                </a:cubicBezTo>
                                <a:cubicBezTo>
                                  <a:pt x="0" y="158750"/>
                                  <a:pt x="47879" y="204470"/>
                                  <a:pt x="107061" y="204470"/>
                                </a:cubicBezTo>
                                <a:cubicBezTo>
                                  <a:pt x="166116" y="204470"/>
                                  <a:pt x="213995" y="158750"/>
                                  <a:pt x="213995" y="102236"/>
                                </a:cubicBezTo>
                                <a:cubicBezTo>
                                  <a:pt x="213995" y="45720"/>
                                  <a:pt x="166116" y="0"/>
                                  <a:pt x="10706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28" name="Rectangle 11728"/>
                        <wps:cNvSpPr/>
                        <wps:spPr>
                          <a:xfrm>
                            <a:off x="1541018" y="183215"/>
                            <a:ext cx="76588" cy="150334"/>
                          </a:xfrm>
                          <a:prstGeom prst="rect">
                            <a:avLst/>
                          </a:prstGeom>
                          <a:ln>
                            <a:noFill/>
                          </a:ln>
                        </wps:spPr>
                        <wps:txbx>
                          <w:txbxContent>
                            <w:p w14:paraId="343521CB"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29" name="Rectangle 11729"/>
                        <wps:cNvSpPr/>
                        <wps:spPr>
                          <a:xfrm>
                            <a:off x="1598930" y="183215"/>
                            <a:ext cx="33951" cy="150334"/>
                          </a:xfrm>
                          <a:prstGeom prst="rect">
                            <a:avLst/>
                          </a:prstGeom>
                          <a:ln>
                            <a:noFill/>
                          </a:ln>
                        </wps:spPr>
                        <wps:txbx>
                          <w:txbxContent>
                            <w:p w14:paraId="382B1456"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30" name="Shape 11730"/>
                        <wps:cNvSpPr/>
                        <wps:spPr>
                          <a:xfrm>
                            <a:off x="1272794" y="951230"/>
                            <a:ext cx="213995" cy="203835"/>
                          </a:xfrm>
                          <a:custGeom>
                            <a:avLst/>
                            <a:gdLst/>
                            <a:ahLst/>
                            <a:cxnLst/>
                            <a:rect l="0" t="0" r="0" b="0"/>
                            <a:pathLst>
                              <a:path w="213995" h="203835">
                                <a:moveTo>
                                  <a:pt x="106934" y="0"/>
                                </a:moveTo>
                                <a:cubicBezTo>
                                  <a:pt x="166116" y="0"/>
                                  <a:pt x="213995" y="45593"/>
                                  <a:pt x="213995" y="101981"/>
                                </a:cubicBezTo>
                                <a:cubicBezTo>
                                  <a:pt x="213995" y="158242"/>
                                  <a:pt x="166116" y="203835"/>
                                  <a:pt x="106934" y="203835"/>
                                </a:cubicBezTo>
                                <a:cubicBezTo>
                                  <a:pt x="47879" y="203835"/>
                                  <a:pt x="0" y="158242"/>
                                  <a:pt x="0" y="101981"/>
                                </a:cubicBezTo>
                                <a:cubicBezTo>
                                  <a:pt x="0" y="45593"/>
                                  <a:pt x="47879" y="0"/>
                                  <a:pt x="106934"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731" name="Shape 11731"/>
                        <wps:cNvSpPr/>
                        <wps:spPr>
                          <a:xfrm>
                            <a:off x="1272794" y="951230"/>
                            <a:ext cx="213995" cy="203835"/>
                          </a:xfrm>
                          <a:custGeom>
                            <a:avLst/>
                            <a:gdLst/>
                            <a:ahLst/>
                            <a:cxnLst/>
                            <a:rect l="0" t="0" r="0" b="0"/>
                            <a:pathLst>
                              <a:path w="213995" h="203835">
                                <a:moveTo>
                                  <a:pt x="106934" y="0"/>
                                </a:moveTo>
                                <a:cubicBezTo>
                                  <a:pt x="47879" y="0"/>
                                  <a:pt x="0" y="45593"/>
                                  <a:pt x="0" y="101981"/>
                                </a:cubicBezTo>
                                <a:cubicBezTo>
                                  <a:pt x="0" y="158242"/>
                                  <a:pt x="47879" y="203835"/>
                                  <a:pt x="106934" y="203835"/>
                                </a:cubicBezTo>
                                <a:cubicBezTo>
                                  <a:pt x="166116" y="203835"/>
                                  <a:pt x="213995" y="158242"/>
                                  <a:pt x="213995" y="101981"/>
                                </a:cubicBezTo>
                                <a:cubicBezTo>
                                  <a:pt x="213995" y="45593"/>
                                  <a:pt x="166116" y="0"/>
                                  <a:pt x="10693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32" name="Rectangle 11732"/>
                        <wps:cNvSpPr/>
                        <wps:spPr>
                          <a:xfrm>
                            <a:off x="1373378" y="1022939"/>
                            <a:ext cx="76588" cy="150334"/>
                          </a:xfrm>
                          <a:prstGeom prst="rect">
                            <a:avLst/>
                          </a:prstGeom>
                          <a:ln>
                            <a:noFill/>
                          </a:ln>
                        </wps:spPr>
                        <wps:txbx>
                          <w:txbxContent>
                            <w:p w14:paraId="1542C004"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33" name="Rectangle 11733"/>
                        <wps:cNvSpPr/>
                        <wps:spPr>
                          <a:xfrm>
                            <a:off x="1431290" y="1022939"/>
                            <a:ext cx="33951" cy="150334"/>
                          </a:xfrm>
                          <a:prstGeom prst="rect">
                            <a:avLst/>
                          </a:prstGeom>
                          <a:ln>
                            <a:noFill/>
                          </a:ln>
                        </wps:spPr>
                        <wps:txbx>
                          <w:txbxContent>
                            <w:p w14:paraId="232AC47A"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35" name="Shape 11735"/>
                        <wps:cNvSpPr/>
                        <wps:spPr>
                          <a:xfrm>
                            <a:off x="1567434" y="627380"/>
                            <a:ext cx="213995" cy="204470"/>
                          </a:xfrm>
                          <a:custGeom>
                            <a:avLst/>
                            <a:gdLst/>
                            <a:ahLst/>
                            <a:cxnLst/>
                            <a:rect l="0" t="0" r="0" b="0"/>
                            <a:pathLst>
                              <a:path w="213995" h="204470">
                                <a:moveTo>
                                  <a:pt x="106934" y="0"/>
                                </a:moveTo>
                                <a:cubicBezTo>
                                  <a:pt x="47879" y="0"/>
                                  <a:pt x="0" y="45720"/>
                                  <a:pt x="0" y="102236"/>
                                </a:cubicBezTo>
                                <a:cubicBezTo>
                                  <a:pt x="0" y="158750"/>
                                  <a:pt x="47879" y="204470"/>
                                  <a:pt x="106934" y="204470"/>
                                </a:cubicBezTo>
                                <a:cubicBezTo>
                                  <a:pt x="166116" y="204470"/>
                                  <a:pt x="213995" y="158750"/>
                                  <a:pt x="213995" y="102236"/>
                                </a:cubicBezTo>
                                <a:cubicBezTo>
                                  <a:pt x="213995" y="45720"/>
                                  <a:pt x="166116" y="0"/>
                                  <a:pt x="10693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36" name="Rectangle 11736"/>
                        <wps:cNvSpPr/>
                        <wps:spPr>
                          <a:xfrm>
                            <a:off x="1667510" y="698327"/>
                            <a:ext cx="76588" cy="150334"/>
                          </a:xfrm>
                          <a:prstGeom prst="rect">
                            <a:avLst/>
                          </a:prstGeom>
                          <a:ln>
                            <a:noFill/>
                          </a:ln>
                        </wps:spPr>
                        <wps:txbx>
                          <w:txbxContent>
                            <w:p w14:paraId="7DC20B11"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37" name="Rectangle 11737"/>
                        <wps:cNvSpPr/>
                        <wps:spPr>
                          <a:xfrm>
                            <a:off x="1725422" y="698327"/>
                            <a:ext cx="33951" cy="150334"/>
                          </a:xfrm>
                          <a:prstGeom prst="rect">
                            <a:avLst/>
                          </a:prstGeom>
                          <a:ln>
                            <a:noFill/>
                          </a:ln>
                        </wps:spPr>
                        <wps:txbx>
                          <w:txbxContent>
                            <w:p w14:paraId="712B6F31"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38" name="Shape 11738"/>
                        <wps:cNvSpPr/>
                        <wps:spPr>
                          <a:xfrm>
                            <a:off x="792099" y="752475"/>
                            <a:ext cx="213995" cy="203836"/>
                          </a:xfrm>
                          <a:custGeom>
                            <a:avLst/>
                            <a:gdLst/>
                            <a:ahLst/>
                            <a:cxnLst/>
                            <a:rect l="0" t="0" r="0" b="0"/>
                            <a:pathLst>
                              <a:path w="213995" h="203836">
                                <a:moveTo>
                                  <a:pt x="107061" y="0"/>
                                </a:moveTo>
                                <a:cubicBezTo>
                                  <a:pt x="166116" y="0"/>
                                  <a:pt x="213995" y="45593"/>
                                  <a:pt x="213995" y="101854"/>
                                </a:cubicBezTo>
                                <a:cubicBezTo>
                                  <a:pt x="213995" y="158242"/>
                                  <a:pt x="166116" y="203836"/>
                                  <a:pt x="107061" y="203836"/>
                                </a:cubicBezTo>
                                <a:cubicBezTo>
                                  <a:pt x="47879" y="203836"/>
                                  <a:pt x="0" y="158242"/>
                                  <a:pt x="0" y="101854"/>
                                </a:cubicBezTo>
                                <a:cubicBezTo>
                                  <a:pt x="0" y="45593"/>
                                  <a:pt x="47879" y="0"/>
                                  <a:pt x="107061"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1739" name="Shape 11739"/>
                        <wps:cNvSpPr/>
                        <wps:spPr>
                          <a:xfrm>
                            <a:off x="792099" y="752475"/>
                            <a:ext cx="213995" cy="203836"/>
                          </a:xfrm>
                          <a:custGeom>
                            <a:avLst/>
                            <a:gdLst/>
                            <a:ahLst/>
                            <a:cxnLst/>
                            <a:rect l="0" t="0" r="0" b="0"/>
                            <a:pathLst>
                              <a:path w="213995" h="203836">
                                <a:moveTo>
                                  <a:pt x="107061" y="0"/>
                                </a:moveTo>
                                <a:cubicBezTo>
                                  <a:pt x="47879" y="0"/>
                                  <a:pt x="0" y="45593"/>
                                  <a:pt x="0" y="101854"/>
                                </a:cubicBezTo>
                                <a:cubicBezTo>
                                  <a:pt x="0" y="158242"/>
                                  <a:pt x="47879" y="203836"/>
                                  <a:pt x="107061" y="203836"/>
                                </a:cubicBezTo>
                                <a:cubicBezTo>
                                  <a:pt x="166116" y="203836"/>
                                  <a:pt x="213995" y="158242"/>
                                  <a:pt x="213995" y="101854"/>
                                </a:cubicBezTo>
                                <a:cubicBezTo>
                                  <a:pt x="213995" y="45593"/>
                                  <a:pt x="166116" y="0"/>
                                  <a:pt x="10706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740" name="Rectangle 11740"/>
                        <wps:cNvSpPr/>
                        <wps:spPr>
                          <a:xfrm>
                            <a:off x="893318" y="823295"/>
                            <a:ext cx="76588" cy="150334"/>
                          </a:xfrm>
                          <a:prstGeom prst="rect">
                            <a:avLst/>
                          </a:prstGeom>
                          <a:ln>
                            <a:noFill/>
                          </a:ln>
                        </wps:spPr>
                        <wps:txbx>
                          <w:txbxContent>
                            <w:p w14:paraId="3254C548"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741" name="Rectangle 11741"/>
                        <wps:cNvSpPr/>
                        <wps:spPr>
                          <a:xfrm>
                            <a:off x="951230" y="823295"/>
                            <a:ext cx="33951" cy="150334"/>
                          </a:xfrm>
                          <a:prstGeom prst="rect">
                            <a:avLst/>
                          </a:prstGeom>
                          <a:ln>
                            <a:noFill/>
                          </a:ln>
                        </wps:spPr>
                        <wps:txbx>
                          <w:txbxContent>
                            <w:p w14:paraId="0A54084E" w14:textId="77777777" w:rsidR="00E620C6" w:rsidRDefault="001918E4">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1743" name="Rectangle 11743"/>
                        <wps:cNvSpPr/>
                        <wps:spPr>
                          <a:xfrm>
                            <a:off x="0" y="57273"/>
                            <a:ext cx="101346" cy="184382"/>
                          </a:xfrm>
                          <a:prstGeom prst="rect">
                            <a:avLst/>
                          </a:prstGeom>
                          <a:ln>
                            <a:noFill/>
                          </a:ln>
                        </wps:spPr>
                        <wps:txbx>
                          <w:txbxContent>
                            <w:p w14:paraId="2DA812BD"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11744" name="Rectangle 11744"/>
                        <wps:cNvSpPr/>
                        <wps:spPr>
                          <a:xfrm>
                            <a:off x="76200" y="27153"/>
                            <a:ext cx="50673" cy="224379"/>
                          </a:xfrm>
                          <a:prstGeom prst="rect">
                            <a:avLst/>
                          </a:prstGeom>
                          <a:ln>
                            <a:noFill/>
                          </a:ln>
                        </wps:spPr>
                        <wps:txbx>
                          <w:txbxContent>
                            <w:p w14:paraId="7005B361"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745" name="Rectangle 11745"/>
                        <wps:cNvSpPr/>
                        <wps:spPr>
                          <a:xfrm>
                            <a:off x="0" y="232533"/>
                            <a:ext cx="101346" cy="184382"/>
                          </a:xfrm>
                          <a:prstGeom prst="rect">
                            <a:avLst/>
                          </a:prstGeom>
                          <a:ln>
                            <a:noFill/>
                          </a:ln>
                        </wps:spPr>
                        <wps:txbx>
                          <w:txbxContent>
                            <w:p w14:paraId="3ED06AEC"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11746" name="Rectangle 11746"/>
                        <wps:cNvSpPr/>
                        <wps:spPr>
                          <a:xfrm>
                            <a:off x="76200" y="202413"/>
                            <a:ext cx="50673" cy="224380"/>
                          </a:xfrm>
                          <a:prstGeom prst="rect">
                            <a:avLst/>
                          </a:prstGeom>
                          <a:ln>
                            <a:noFill/>
                          </a:ln>
                        </wps:spPr>
                        <wps:txbx>
                          <w:txbxContent>
                            <w:p w14:paraId="68F576BD"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747" name="Rectangle 11747"/>
                        <wps:cNvSpPr/>
                        <wps:spPr>
                          <a:xfrm>
                            <a:off x="0" y="407793"/>
                            <a:ext cx="101346" cy="184382"/>
                          </a:xfrm>
                          <a:prstGeom prst="rect">
                            <a:avLst/>
                          </a:prstGeom>
                          <a:ln>
                            <a:noFill/>
                          </a:ln>
                        </wps:spPr>
                        <wps:txbx>
                          <w:txbxContent>
                            <w:p w14:paraId="4185B5E3"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11748" name="Rectangle 11748"/>
                        <wps:cNvSpPr/>
                        <wps:spPr>
                          <a:xfrm>
                            <a:off x="76200" y="377673"/>
                            <a:ext cx="50673" cy="224380"/>
                          </a:xfrm>
                          <a:prstGeom prst="rect">
                            <a:avLst/>
                          </a:prstGeom>
                          <a:ln>
                            <a:noFill/>
                          </a:ln>
                        </wps:spPr>
                        <wps:txbx>
                          <w:txbxContent>
                            <w:p w14:paraId="2270335D"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749" name="Rectangle 11749"/>
                        <wps:cNvSpPr/>
                        <wps:spPr>
                          <a:xfrm>
                            <a:off x="0" y="583053"/>
                            <a:ext cx="101346" cy="184382"/>
                          </a:xfrm>
                          <a:prstGeom prst="rect">
                            <a:avLst/>
                          </a:prstGeom>
                          <a:ln>
                            <a:noFill/>
                          </a:ln>
                        </wps:spPr>
                        <wps:txbx>
                          <w:txbxContent>
                            <w:p w14:paraId="59F3819E"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11750" name="Rectangle 11750"/>
                        <wps:cNvSpPr/>
                        <wps:spPr>
                          <a:xfrm>
                            <a:off x="76200" y="552933"/>
                            <a:ext cx="50673" cy="224379"/>
                          </a:xfrm>
                          <a:prstGeom prst="rect">
                            <a:avLst/>
                          </a:prstGeom>
                          <a:ln>
                            <a:noFill/>
                          </a:ln>
                        </wps:spPr>
                        <wps:txbx>
                          <w:txbxContent>
                            <w:p w14:paraId="07CCB59B"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751" name="Rectangle 11751"/>
                        <wps:cNvSpPr/>
                        <wps:spPr>
                          <a:xfrm>
                            <a:off x="0" y="758313"/>
                            <a:ext cx="101346" cy="184382"/>
                          </a:xfrm>
                          <a:prstGeom prst="rect">
                            <a:avLst/>
                          </a:prstGeom>
                          <a:ln>
                            <a:noFill/>
                          </a:ln>
                        </wps:spPr>
                        <wps:txbx>
                          <w:txbxContent>
                            <w:p w14:paraId="17683637"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11752" name="Rectangle 11752"/>
                        <wps:cNvSpPr/>
                        <wps:spPr>
                          <a:xfrm>
                            <a:off x="76200" y="728192"/>
                            <a:ext cx="50673" cy="224381"/>
                          </a:xfrm>
                          <a:prstGeom prst="rect">
                            <a:avLst/>
                          </a:prstGeom>
                          <a:ln>
                            <a:noFill/>
                          </a:ln>
                        </wps:spPr>
                        <wps:txbx>
                          <w:txbxContent>
                            <w:p w14:paraId="277E1532"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753" name="Rectangle 11753"/>
                        <wps:cNvSpPr/>
                        <wps:spPr>
                          <a:xfrm>
                            <a:off x="0" y="933573"/>
                            <a:ext cx="101346" cy="184382"/>
                          </a:xfrm>
                          <a:prstGeom prst="rect">
                            <a:avLst/>
                          </a:prstGeom>
                          <a:ln>
                            <a:noFill/>
                          </a:ln>
                        </wps:spPr>
                        <wps:txbx>
                          <w:txbxContent>
                            <w:p w14:paraId="36FB0451"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11754" name="Rectangle 11754"/>
                        <wps:cNvSpPr/>
                        <wps:spPr>
                          <a:xfrm>
                            <a:off x="76200" y="903453"/>
                            <a:ext cx="50673" cy="224379"/>
                          </a:xfrm>
                          <a:prstGeom prst="rect">
                            <a:avLst/>
                          </a:prstGeom>
                          <a:ln>
                            <a:noFill/>
                          </a:ln>
                        </wps:spPr>
                        <wps:txbx>
                          <w:txbxContent>
                            <w:p w14:paraId="1DE07C20"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755" name="Rectangle 11755"/>
                        <wps:cNvSpPr/>
                        <wps:spPr>
                          <a:xfrm>
                            <a:off x="0" y="1108833"/>
                            <a:ext cx="101346" cy="184382"/>
                          </a:xfrm>
                          <a:prstGeom prst="rect">
                            <a:avLst/>
                          </a:prstGeom>
                          <a:ln>
                            <a:noFill/>
                          </a:ln>
                        </wps:spPr>
                        <wps:txbx>
                          <w:txbxContent>
                            <w:p w14:paraId="3EF92BC5"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s:wsp>
                        <wps:cNvPr id="11756" name="Rectangle 11756"/>
                        <wps:cNvSpPr/>
                        <wps:spPr>
                          <a:xfrm>
                            <a:off x="76200" y="1078713"/>
                            <a:ext cx="50673" cy="224380"/>
                          </a:xfrm>
                          <a:prstGeom prst="rect">
                            <a:avLst/>
                          </a:prstGeom>
                          <a:ln>
                            <a:noFill/>
                          </a:ln>
                        </wps:spPr>
                        <wps:txbx>
                          <w:txbxContent>
                            <w:p w14:paraId="41415354"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757" name="Rectangle 11757"/>
                        <wps:cNvSpPr/>
                        <wps:spPr>
                          <a:xfrm>
                            <a:off x="0" y="1284093"/>
                            <a:ext cx="101346" cy="184382"/>
                          </a:xfrm>
                          <a:prstGeom prst="rect">
                            <a:avLst/>
                          </a:prstGeom>
                          <a:ln>
                            <a:noFill/>
                          </a:ln>
                        </wps:spPr>
                        <wps:txbx>
                          <w:txbxContent>
                            <w:p w14:paraId="1F32BC98" w14:textId="77777777" w:rsidR="00E620C6" w:rsidRDefault="001918E4">
                              <w:pPr>
                                <w:spacing w:after="160" w:line="259" w:lineRule="auto"/>
                                <w:ind w:left="0" w:firstLine="0"/>
                                <w:jc w:val="left"/>
                              </w:pPr>
                              <w:r>
                                <w:rPr>
                                  <w:sz w:val="24"/>
                                </w:rPr>
                                <w:t>–</w:t>
                              </w:r>
                            </w:p>
                          </w:txbxContent>
                        </wps:txbx>
                        <wps:bodyPr horzOverflow="overflow" vert="horz" lIns="0" tIns="0" rIns="0" bIns="0" rtlCol="0">
                          <a:noAutofit/>
                        </wps:bodyPr>
                      </wps:wsp>
                    </wpg:wgp>
                  </a:graphicData>
                </a:graphic>
              </wp:inline>
            </w:drawing>
          </mc:Choice>
          <mc:Fallback>
            <w:pict>
              <v:group w14:anchorId="55A5E2C4" id="Group 110289" o:spid="_x0000_s1202" style="width:144.4pt;height:124.2pt;mso-position-horizontal-relative:char;mso-position-vertical-relative:line" coordsize="18340,15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">
                <v:rect id="Rectangle 11658" o:spid="_x0000_s1203" style="position:absolute;left:17894;top:1380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" filled="f" stroked="f">
                  <v:textbox inset="0,0,0,0">
                    <w:txbxContent>
                      <w:p w14:paraId="5E9C69EC" w14:textId="77777777" w:rsidR="00E620C6" w:rsidRDefault="001918E4">
                        <w:pPr>
                          <w:spacing w:after="160" w:line="259" w:lineRule="auto"/>
                          <w:ind w:left="0" w:firstLine="0"/>
                          <w:jc w:val="left"/>
                        </w:pPr>
                        <w:r>
                          <w:t xml:space="preserve"> </w:t>
                        </w:r>
                      </w:p>
                    </w:txbxContent>
                  </v:textbox>
                </v:rect>
                <v:shape id="Shape 11682" o:spid="_x0000_s1204" style="position:absolute;left:1012;width:298;height:14636;visibility:visible;mso-wrap-style:square;v-text-anchor:top" coordsize="29845,146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" path="m29845,l,1463675e" filled="f">
                  <v:path arrowok="t" textboxrect="0,0,29845,1463675"/>
                </v:shape>
                <v:shape id="Shape 11683" o:spid="_x0000_s1205" style="position:absolute;left:1170;top:14732;width:14751;height:57;visibility:visible;mso-wrap-style:square;v-text-anchor:top" coordsize="147510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" path="m,l1475105,5715e" filled="f">
                  <v:path arrowok="t" textboxrect="0,0,1475105,5715"/>
                </v:shape>
                <v:shape id="Shape 11684" o:spid="_x0000_s1206" style="position:absolute;left:1348;top:774;width:2496;height:6865;visibility:visible;mso-wrap-style:square;v-text-anchor:top" coordsize="249555,68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" path="m,l249555,686435e" filled="f">
                  <v:path arrowok="t" textboxrect="0,0,249555,686435"/>
                </v:shape>
                <v:shape id="Shape 11685" o:spid="_x0000_s1207" style="position:absolute;left:3818;top:7924;width:10941;height:6808;visibility:visible;mso-wrap-style:square;v-text-anchor:top" coordsize="109410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" path="m,c32893,57786,65786,115570,121539,175895v55753,60325,115062,122682,212725,187198c432054,427482,581533,508509,708152,561594v126619,53086,320167,99568,385953,119126e" filled="f">
                  <v:path arrowok="t" textboxrect="0,0,1094105,680720"/>
                </v:shape>
                <v:shape id="Shape 11686" o:spid="_x0000_s1208" style="position:absolute;left:2078;top:260;width:2140;height:2045;visibility:visible;mso-wrap-style:square;v-text-anchor:top" coordsize="2139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" path="m106934,v59182,,107061,45720,107061,102235c213995,158750,166116,204470,106934,204470,47879,204470,,158750,,102235,,45720,47879,,106934,xe" stroked="f" strokeweight="0">
                  <v:path arrowok="t" textboxrect="0,0,213995,204470"/>
                </v:shape>
                <v:shape id="Shape 11687" o:spid="_x0000_s1209" style="position:absolute;left:2078;top:260;width:2140;height:2045;visibility:visible;mso-wrap-style:square;v-text-anchor:top" coordsize="2139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" path="m106934,c47879,,,45720,,102235v,56515,47879,102235,106934,102235c166116,204470,213995,158750,213995,102235,213995,45720,166116,,106934,xe" filled="f">
                  <v:stroke endcap="round"/>
                  <v:path arrowok="t" textboxrect="0,0,213995,204470"/>
                </v:shape>
                <v:rect id="Rectangle 11688" o:spid="_x0000_s1210" style="position:absolute;left:3078;top:978;width:76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" filled="f" stroked="f">
                  <v:textbox inset="0,0,0,0">
                    <w:txbxContent>
                      <w:p w14:paraId="3D1305DA" w14:textId="77777777" w:rsidR="00E620C6" w:rsidRDefault="001918E4">
                        <w:pPr>
                          <w:spacing w:after="160" w:line="259" w:lineRule="auto"/>
                          <w:ind w:left="0" w:firstLine="0"/>
                          <w:jc w:val="left"/>
                        </w:pPr>
                        <w:r>
                          <w:rPr>
                            <w:sz w:val="16"/>
                          </w:rPr>
                          <w:t>+</w:t>
                        </w:r>
                      </w:p>
                    </w:txbxContent>
                  </v:textbox>
                </v:rect>
                <v:rect id="Rectangle 11689" o:spid="_x0000_s1211" style="position:absolute;left:3657;top:978;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" filled="f" stroked="f">
                  <v:textbox inset="0,0,0,0">
                    <w:txbxContent>
                      <w:p w14:paraId="73D90140" w14:textId="77777777" w:rsidR="00E620C6" w:rsidRDefault="001918E4">
                        <w:pPr>
                          <w:spacing w:after="160" w:line="259" w:lineRule="auto"/>
                          <w:ind w:left="0" w:firstLine="0"/>
                          <w:jc w:val="left"/>
                        </w:pPr>
                        <w:r>
                          <w:rPr>
                            <w:sz w:val="16"/>
                          </w:rPr>
                          <w:t xml:space="preserve"> </w:t>
                        </w:r>
                      </w:p>
                    </w:txbxContent>
                  </v:textbox>
                </v:rect>
                <v:shape id="Shape 11690" o:spid="_x0000_s1212" style="position:absolute;left:2015;top:2533;width:2146;height:2045;visibility:visible;mso-wrap-style:square;v-text-anchor:top" coordsize="2146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" path="m107315,v59309,,107315,45720,107315,102234c214630,158750,166624,204470,107315,204470,48006,204470,,158750,,102234,,45720,48006,,107315,xe" stroked="f" strokeweight="0">
                  <v:stroke endcap="round"/>
                  <v:path arrowok="t" textboxrect="0,0,214630,204470"/>
                </v:shape>
                <v:shape id="Shape 11691" o:spid="_x0000_s1213" style="position:absolute;left:2015;top:2533;width:2146;height:2045;visibility:visible;mso-wrap-style:square;v-text-anchor:top" coordsize="2146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" path="m107315,c48006,,,45720,,102234v,56516,48006,102236,107315,102236c166624,204470,214630,158750,214630,102234,214630,45720,166624,,107315,xe" filled="f">
                  <v:stroke endcap="round"/>
                  <v:path arrowok="t" textboxrect="0,0,214630,204470"/>
                </v:shape>
                <v:rect id="Rectangle 11692" o:spid="_x0000_s1214" style="position:absolute;left:3017;top:3249;width:7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" filled="f" stroked="f">
                  <v:textbox inset="0,0,0,0">
                    <w:txbxContent>
                      <w:p w14:paraId="37EA0BBB" w14:textId="77777777" w:rsidR="00E620C6" w:rsidRDefault="001918E4">
                        <w:pPr>
                          <w:spacing w:after="160" w:line="259" w:lineRule="auto"/>
                          <w:ind w:left="0" w:firstLine="0"/>
                          <w:jc w:val="left"/>
                        </w:pPr>
                        <w:r>
                          <w:rPr>
                            <w:sz w:val="16"/>
                          </w:rPr>
                          <w:t>+</w:t>
                        </w:r>
                      </w:p>
                    </w:txbxContent>
                  </v:textbox>
                </v:rect>
                <v:rect id="Rectangle 11693" o:spid="_x0000_s1215" style="position:absolute;left:3596;top:3249;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" filled="f" stroked="f">
                  <v:textbox inset="0,0,0,0">
                    <w:txbxContent>
                      <w:p w14:paraId="70697ED0" w14:textId="77777777" w:rsidR="00E620C6" w:rsidRDefault="001918E4">
                        <w:pPr>
                          <w:spacing w:after="160" w:line="259" w:lineRule="auto"/>
                          <w:ind w:left="0" w:firstLine="0"/>
                          <w:jc w:val="left"/>
                        </w:pPr>
                        <w:r>
                          <w:rPr>
                            <w:sz w:val="16"/>
                          </w:rPr>
                          <w:t xml:space="preserve"> </w:t>
                        </w:r>
                      </w:p>
                    </w:txbxContent>
                  </v:textbox>
                </v:rect>
                <v:shape id="Shape 11694" o:spid="_x0000_s1216" style="position:absolute;left:2205;top:4914;width:2134;height:2045;visibility:visible;mso-wrap-style:square;v-text-anchor:top" coordsize="21336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" path="m106680,v58928,,106680,45720,106680,102234c213360,158750,165608,204470,106680,204470,47752,204470,,158750,,102234,,45720,47752,,106680,xe" stroked="f" strokeweight="0">
                  <v:stroke endcap="round"/>
                  <v:path arrowok="t" textboxrect="0,0,213360,204470"/>
                </v:shape>
                <v:shape id="Shape 11695" o:spid="_x0000_s1217" style="position:absolute;left:2205;top:4914;width:2134;height:2045;visibility:visible;mso-wrap-style:square;v-text-anchor:top" coordsize="21336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" path="m106680,c47752,,,45720,,102234v,56516,47752,102236,106680,102236c165608,204470,213360,158750,213360,102234,213360,45720,165608,,106680,xe" filled="f">
                  <v:stroke endcap="round"/>
                  <v:path arrowok="t" textboxrect="0,0,213360,204470"/>
                </v:shape>
                <v:rect id="Rectangle 11696" o:spid="_x0000_s1218" style="position:absolute;left:3215;top:5626;width:76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" filled="f" stroked="f">
                  <v:textbox inset="0,0,0,0">
                    <w:txbxContent>
                      <w:p w14:paraId="2F85DD1F" w14:textId="77777777" w:rsidR="00E620C6" w:rsidRDefault="001918E4">
                        <w:pPr>
                          <w:spacing w:after="160" w:line="259" w:lineRule="auto"/>
                          <w:ind w:left="0" w:firstLine="0"/>
                          <w:jc w:val="left"/>
                        </w:pPr>
                        <w:r>
                          <w:rPr>
                            <w:sz w:val="16"/>
                          </w:rPr>
                          <w:t>+</w:t>
                        </w:r>
                      </w:p>
                    </w:txbxContent>
                  </v:textbox>
                </v:rect>
                <v:rect id="Rectangle 11697" o:spid="_x0000_s1219" style="position:absolute;left:3794;top:5626;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" filled="f" stroked="f">
                  <v:textbox inset="0,0,0,0">
                    <w:txbxContent>
                      <w:p w14:paraId="0E3C19A2" w14:textId="77777777" w:rsidR="00E620C6" w:rsidRDefault="001918E4">
                        <w:pPr>
                          <w:spacing w:after="160" w:line="259" w:lineRule="auto"/>
                          <w:ind w:left="0" w:firstLine="0"/>
                          <w:jc w:val="left"/>
                        </w:pPr>
                        <w:r>
                          <w:rPr>
                            <w:sz w:val="16"/>
                          </w:rPr>
                          <w:t xml:space="preserve"> </w:t>
                        </w:r>
                      </w:p>
                    </w:txbxContent>
                  </v:textbox>
                </v:rect>
                <v:shape id="Shape 11698" o:spid="_x0000_s1220" style="position:absolute;left:2231;top:7239;width:2146;height:2044;visibility:visible;mso-wrap-style:square;v-text-anchor:top" coordsize="2146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" path="m107315,v59309,,107315,45720,107315,102236c214630,158750,166624,204470,107315,204470,48006,204470,,158750,,102236,,45720,48006,,107315,xe" stroked="f" strokeweight="0">
                  <v:stroke endcap="round"/>
                  <v:path arrowok="t" textboxrect="0,0,214630,204470"/>
                </v:shape>
                <v:shape id="Shape 11699" o:spid="_x0000_s1221" style="position:absolute;left:2231;top:7239;width:2146;height:2044;visibility:visible;mso-wrap-style:square;v-text-anchor:top" coordsize="2146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" path="m107315,c48006,,,45720,,102236v,56514,48006,102234,107315,102234c166624,204470,214630,158750,214630,102236,214630,45720,166624,,107315,xe" filled="f">
                  <v:stroke endcap="round"/>
                  <v:path arrowok="t" textboxrect="0,0,214630,204470"/>
                </v:shape>
                <v:rect id="Rectangle 11700" o:spid="_x0000_s1222" style="position:absolute;left:3230;top:7958;width:7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" filled="f" stroked="f">
                  <v:textbox inset="0,0,0,0">
                    <w:txbxContent>
                      <w:p w14:paraId="27573A8B" w14:textId="77777777" w:rsidR="00E620C6" w:rsidRDefault="001918E4">
                        <w:pPr>
                          <w:spacing w:after="160" w:line="259" w:lineRule="auto"/>
                          <w:ind w:left="0" w:firstLine="0"/>
                          <w:jc w:val="left"/>
                        </w:pPr>
                        <w:r>
                          <w:rPr>
                            <w:sz w:val="16"/>
                          </w:rPr>
                          <w:t>+</w:t>
                        </w:r>
                      </w:p>
                    </w:txbxContent>
                  </v:textbox>
                </v:rect>
                <v:rect id="Rectangle 11701" o:spid="_x0000_s1223" style="position:absolute;left:3810;top:7958;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" filled="f" stroked="f">
                  <v:textbox inset="0,0,0,0">
                    <w:txbxContent>
                      <w:p w14:paraId="0250B942" w14:textId="77777777" w:rsidR="00E620C6" w:rsidRDefault="001918E4">
                        <w:pPr>
                          <w:spacing w:after="160" w:line="259" w:lineRule="auto"/>
                          <w:ind w:left="0" w:firstLine="0"/>
                          <w:jc w:val="left"/>
                        </w:pPr>
                        <w:r>
                          <w:rPr>
                            <w:sz w:val="16"/>
                          </w:rPr>
                          <w:t xml:space="preserve"> </w:t>
                        </w:r>
                      </w:p>
                    </w:txbxContent>
                  </v:textbox>
                </v:rect>
                <v:shape id="Shape 11702" o:spid="_x0000_s1224" style="position:absolute;left:2358;top:9169;width:2140;height:2045;visibility:visible;mso-wrap-style:square;v-text-anchor:top" coordsize="2139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" path="m106934,v59182,,107061,45720,107061,102234c213995,158749,166116,204470,106934,204470,47879,204470,,158749,,102234,,45720,47879,,106934,xe" stroked="f" strokeweight="0">
                  <v:stroke endcap="round"/>
                  <v:path arrowok="t" textboxrect="0,0,213995,204470"/>
                </v:shape>
                <v:shape id="Shape 11703" o:spid="_x0000_s1225" style="position:absolute;left:2358;top:9169;width:2140;height:2045;visibility:visible;mso-wrap-style:square;v-text-anchor:top" coordsize="2139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" path="m106934,c47879,,,45720,,102234v,56515,47879,102236,106934,102236c166116,204470,213995,158749,213995,102234,213995,45720,166116,,106934,xe" filled="f">
                  <v:stroke endcap="round"/>
                  <v:path arrowok="t" textboxrect="0,0,213995,204470"/>
                </v:shape>
                <v:rect id="Rectangle 11704" o:spid="_x0000_s1226" style="position:absolute;left:3368;top:9878;width:76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" filled="f" stroked="f">
                  <v:textbox inset="0,0,0,0">
                    <w:txbxContent>
                      <w:p w14:paraId="3EB3244E" w14:textId="77777777" w:rsidR="00E620C6" w:rsidRDefault="001918E4">
                        <w:pPr>
                          <w:spacing w:after="160" w:line="259" w:lineRule="auto"/>
                          <w:ind w:left="0" w:firstLine="0"/>
                          <w:jc w:val="left"/>
                        </w:pPr>
                        <w:r>
                          <w:rPr>
                            <w:sz w:val="16"/>
                          </w:rPr>
                          <w:t>+</w:t>
                        </w:r>
                      </w:p>
                    </w:txbxContent>
                  </v:textbox>
                </v:rect>
                <v:rect id="Rectangle 11705" o:spid="_x0000_s1227" style="position:absolute;left:3947;top:9878;width:339;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" filled="f" stroked="f">
                  <v:textbox inset="0,0,0,0">
                    <w:txbxContent>
                      <w:p w14:paraId="6FDD3435" w14:textId="77777777" w:rsidR="00E620C6" w:rsidRDefault="001918E4">
                        <w:pPr>
                          <w:spacing w:after="160" w:line="259" w:lineRule="auto"/>
                          <w:ind w:left="0" w:firstLine="0"/>
                          <w:jc w:val="left"/>
                        </w:pPr>
                        <w:r>
                          <w:rPr>
                            <w:sz w:val="16"/>
                          </w:rPr>
                          <w:t xml:space="preserve"> </w:t>
                        </w:r>
                      </w:p>
                    </w:txbxContent>
                  </v:textbox>
                </v:rect>
                <v:shape id="Shape 11706" o:spid="_x0000_s1228" style="position:absolute;left:2326;top:11271;width:2140;height:2038;visibility:visible;mso-wrap-style:square;v-text-anchor:top" coordsize="213995,20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" path="m106934,v59182,,107061,45593,107061,101854c213995,158242,166116,203836,106934,203836,47879,203836,,158242,,101854,,45593,47879,,106934,xe" stroked="f" strokeweight="0">
                  <v:stroke endcap="round"/>
                  <v:path arrowok="t" textboxrect="0,0,213995,203836"/>
                </v:shape>
                <v:shape id="Shape 11707" o:spid="_x0000_s1229" style="position:absolute;left:2326;top:11271;width:2140;height:2038;visibility:visible;mso-wrap-style:square;v-text-anchor:top" coordsize="213995,20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" path="m106934,c47879,,,45593,,101854v,56388,47879,101982,106934,101982c166116,203836,213995,158242,213995,101854,213995,45593,166116,,106934,xe" filled="f">
                  <v:stroke endcap="round"/>
                  <v:path arrowok="t" textboxrect="0,0,213995,203836"/>
                </v:shape>
                <v:rect id="Rectangle 11708" o:spid="_x0000_s1230" style="position:absolute;left:3337;top:11981;width:76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" filled="f" stroked="f">
                  <v:textbox inset="0,0,0,0">
                    <w:txbxContent>
                      <w:p w14:paraId="7A9ADD64" w14:textId="77777777" w:rsidR="00E620C6" w:rsidRDefault="001918E4">
                        <w:pPr>
                          <w:spacing w:after="160" w:line="259" w:lineRule="auto"/>
                          <w:ind w:left="0" w:firstLine="0"/>
                          <w:jc w:val="left"/>
                        </w:pPr>
                        <w:r>
                          <w:rPr>
                            <w:sz w:val="16"/>
                          </w:rPr>
                          <w:t>+</w:t>
                        </w:r>
                      </w:p>
                    </w:txbxContent>
                  </v:textbox>
                </v:rect>
                <v:rect id="Rectangle 11709" o:spid="_x0000_s1231" style="position:absolute;left:3916;top:11981;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" filled="f" stroked="f">
                  <v:textbox inset="0,0,0,0">
                    <w:txbxContent>
                      <w:p w14:paraId="14BF8366" w14:textId="77777777" w:rsidR="00E620C6" w:rsidRDefault="001918E4">
                        <w:pPr>
                          <w:spacing w:after="160" w:line="259" w:lineRule="auto"/>
                          <w:ind w:left="0" w:firstLine="0"/>
                          <w:jc w:val="left"/>
                        </w:pPr>
                        <w:r>
                          <w:rPr>
                            <w:sz w:val="16"/>
                          </w:rPr>
                          <w:t xml:space="preserve"> </w:t>
                        </w:r>
                      </w:p>
                    </w:txbxContent>
                  </v:textbox>
                </v:rect>
                <v:shape id="Shape 11710" o:spid="_x0000_s1232" style="position:absolute;left:2390;top:13201;width:2133;height:2039;visibility:visible;mso-wrap-style:square;v-text-anchor:top" coordsize="21336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" path="m106680,v58928,,106680,45593,106680,101854c213360,158242,165608,203835,106680,203835,47752,203835,,158242,,101854,,45593,47752,,106680,xe" stroked="f" strokeweight="0">
                  <v:stroke endcap="round"/>
                  <v:path arrowok="t" textboxrect="0,0,213360,203835"/>
                </v:shape>
                <v:shape id="Shape 11711" o:spid="_x0000_s1233" style="position:absolute;left:2390;top:13201;width:2133;height:2039;visibility:visible;mso-wrap-style:square;v-text-anchor:top" coordsize="213360,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" path="m106680,c47752,,,45593,,101854v,56388,47752,101981,106680,101981c165608,203835,213360,158242,213360,101854,213360,45593,165608,,106680,xe" filled="f">
                  <v:stroke endcap="round"/>
                  <v:path arrowok="t" textboxrect="0,0,213360,203835"/>
                </v:shape>
                <v:rect id="Rectangle 11712" o:spid="_x0000_s1234" style="position:absolute;left:3398;top:13917;width:7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" filled="f" stroked="f">
                  <v:textbox inset="0,0,0,0">
                    <w:txbxContent>
                      <w:p w14:paraId="082A2A2D" w14:textId="77777777" w:rsidR="00E620C6" w:rsidRDefault="001918E4">
                        <w:pPr>
                          <w:spacing w:after="160" w:line="259" w:lineRule="auto"/>
                          <w:ind w:left="0" w:firstLine="0"/>
                          <w:jc w:val="left"/>
                        </w:pPr>
                        <w:r>
                          <w:rPr>
                            <w:sz w:val="16"/>
                          </w:rPr>
                          <w:t>+</w:t>
                        </w:r>
                      </w:p>
                    </w:txbxContent>
                  </v:textbox>
                </v:rect>
                <v:rect id="Rectangle 11713" o:spid="_x0000_s1235" style="position:absolute;left:3977;top:13917;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" filled="f" stroked="f">
                  <v:textbox inset="0,0,0,0">
                    <w:txbxContent>
                      <w:p w14:paraId="32D4E633" w14:textId="77777777" w:rsidR="00E620C6" w:rsidRDefault="001918E4">
                        <w:pPr>
                          <w:spacing w:after="160" w:line="259" w:lineRule="auto"/>
                          <w:ind w:left="0" w:firstLine="0"/>
                          <w:jc w:val="left"/>
                        </w:pPr>
                        <w:r>
                          <w:rPr>
                            <w:sz w:val="16"/>
                          </w:rPr>
                          <w:t xml:space="preserve"> </w:t>
                        </w:r>
                      </w:p>
                    </w:txbxContent>
                  </v:textbox>
                </v:rect>
                <v:shape id="Shape 11715" o:spid="_x0000_s1236" style="position:absolute;left:6701;top:2698;width:2147;height:2051;visibility:visible;mso-wrap-style:square;v-text-anchor:top" coordsize="214630,2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" path="m107315,c48006,,,45974,,102490v,56641,48006,102615,107315,102615c166624,205105,214630,159131,214630,102490,214630,45974,166624,,107315,xe" filled="f">
                  <v:stroke endcap="round"/>
                  <v:path arrowok="t" textboxrect="0,0,214630,205105"/>
                </v:shape>
                <v:rect id="Rectangle 11716" o:spid="_x0000_s1237" style="position:absolute;left:7711;top:3417;width:7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" filled="f" stroked="f">
                  <v:textbox inset="0,0,0,0">
                    <w:txbxContent>
                      <w:p w14:paraId="296E8F68" w14:textId="77777777" w:rsidR="00E620C6" w:rsidRDefault="001918E4">
                        <w:pPr>
                          <w:spacing w:after="160" w:line="259" w:lineRule="auto"/>
                          <w:ind w:left="0" w:firstLine="0"/>
                          <w:jc w:val="left"/>
                        </w:pPr>
                        <w:r>
                          <w:rPr>
                            <w:sz w:val="16"/>
                          </w:rPr>
                          <w:t>+</w:t>
                        </w:r>
                      </w:p>
                    </w:txbxContent>
                  </v:textbox>
                </v:rect>
                <v:rect id="Rectangle 11717" o:spid="_x0000_s1238" style="position:absolute;left:8293;top:3417;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" filled="f" stroked="f">
                  <v:textbox inset="0,0,0,0">
                    <w:txbxContent>
                      <w:p w14:paraId="00AB551C" w14:textId="77777777" w:rsidR="00E620C6" w:rsidRDefault="001918E4">
                        <w:pPr>
                          <w:spacing w:after="160" w:line="259" w:lineRule="auto"/>
                          <w:ind w:left="0" w:firstLine="0"/>
                          <w:jc w:val="left"/>
                        </w:pPr>
                        <w:r>
                          <w:rPr>
                            <w:sz w:val="16"/>
                          </w:rPr>
                          <w:t xml:space="preserve"> </w:t>
                        </w:r>
                      </w:p>
                    </w:txbxContent>
                  </v:textbox>
                </v:rect>
                <v:shape id="Shape 11718" o:spid="_x0000_s1239" style="position:absolute;left:8835;top:10756;width:2133;height:2045;visibility:visible;mso-wrap-style:square;v-text-anchor:top" coordsize="21336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" path="m106680,v58928,,106680,45720,106680,102235c213360,158750,165608,204470,106680,204470,47752,204470,,158750,,102235,,45720,47752,,106680,xe" stroked="f" strokeweight="0">
                  <v:stroke endcap="round"/>
                  <v:path arrowok="t" textboxrect="0,0,213360,204470"/>
                </v:shape>
                <v:shape id="Shape 11719" o:spid="_x0000_s1240" style="position:absolute;left:8835;top:10756;width:2133;height:2045;visibility:visible;mso-wrap-style:square;v-text-anchor:top" coordsize="21336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" path="m106680,c47752,,,45720,,102235v,56515,47752,102235,106680,102235c165608,204470,213360,158750,213360,102235,213360,45720,165608,,106680,xe" filled="f">
                  <v:stroke endcap="round"/>
                  <v:path arrowok="t" textboxrect="0,0,213360,204470"/>
                </v:shape>
                <v:rect id="Rectangle 11720" o:spid="_x0000_s1241" style="position:absolute;left:9847;top:11463;width:76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" filled="f" stroked="f">
                  <v:textbox inset="0,0,0,0">
                    <w:txbxContent>
                      <w:p w14:paraId="5F125C8F" w14:textId="77777777" w:rsidR="00E620C6" w:rsidRDefault="001918E4">
                        <w:pPr>
                          <w:spacing w:after="160" w:line="259" w:lineRule="auto"/>
                          <w:ind w:left="0" w:firstLine="0"/>
                          <w:jc w:val="left"/>
                        </w:pPr>
                        <w:r>
                          <w:rPr>
                            <w:sz w:val="16"/>
                          </w:rPr>
                          <w:t>+</w:t>
                        </w:r>
                      </w:p>
                    </w:txbxContent>
                  </v:textbox>
                </v:rect>
                <v:rect id="Rectangle 11721" o:spid="_x0000_s1242" style="position:absolute;left:10426;top:11463;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" filled="f" stroked="f">
                  <v:textbox inset="0,0,0,0">
                    <w:txbxContent>
                      <w:p w14:paraId="64A75C3E" w14:textId="77777777" w:rsidR="00E620C6" w:rsidRDefault="001918E4">
                        <w:pPr>
                          <w:spacing w:after="160" w:line="259" w:lineRule="auto"/>
                          <w:ind w:left="0" w:firstLine="0"/>
                          <w:jc w:val="left"/>
                        </w:pPr>
                        <w:r>
                          <w:rPr>
                            <w:sz w:val="16"/>
                          </w:rPr>
                          <w:t xml:space="preserve"> </w:t>
                        </w:r>
                      </w:p>
                    </w:txbxContent>
                  </v:textbox>
                </v:rect>
                <v:shape id="Shape 11723" o:spid="_x0000_s1243" style="position:absolute;left:10753;top:4800;width:2133;height:2045;visibility:visible;mso-wrap-style:square;v-text-anchor:top" coordsize="21336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" path="m106680,c47752,,,45720,,102235v,56515,47752,102235,106680,102235c165608,204470,213360,158750,213360,102235,213360,45720,165608,,106680,xe" filled="f">
                  <v:stroke endcap="round"/>
                  <v:path arrowok="t" textboxrect="0,0,213360,204470"/>
                </v:shape>
                <v:rect id="Rectangle 11724" o:spid="_x0000_s1244" style="position:absolute;left:11752;top:5520;width:7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" filled="f" stroked="f">
                  <v:textbox inset="0,0,0,0">
                    <w:txbxContent>
                      <w:p w14:paraId="7899F162" w14:textId="77777777" w:rsidR="00E620C6" w:rsidRDefault="001918E4">
                        <w:pPr>
                          <w:spacing w:after="160" w:line="259" w:lineRule="auto"/>
                          <w:ind w:left="0" w:firstLine="0"/>
                          <w:jc w:val="left"/>
                        </w:pPr>
                        <w:r>
                          <w:rPr>
                            <w:sz w:val="16"/>
                          </w:rPr>
                          <w:t>+</w:t>
                        </w:r>
                      </w:p>
                    </w:txbxContent>
                  </v:textbox>
                </v:rect>
                <v:rect id="Rectangle 11725" o:spid="_x0000_s1245" style="position:absolute;left:12331;top:5520;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" filled="f" stroked="f">
                  <v:textbox inset="0,0,0,0">
                    <w:txbxContent>
                      <w:p w14:paraId="333F67C7" w14:textId="77777777" w:rsidR="00E620C6" w:rsidRDefault="001918E4">
                        <w:pPr>
                          <w:spacing w:after="160" w:line="259" w:lineRule="auto"/>
                          <w:ind w:left="0" w:firstLine="0"/>
                          <w:jc w:val="left"/>
                        </w:pPr>
                        <w:r>
                          <w:rPr>
                            <w:sz w:val="16"/>
                          </w:rPr>
                          <w:t xml:space="preserve"> </w:t>
                        </w:r>
                      </w:p>
                    </w:txbxContent>
                  </v:textbox>
                </v:rect>
                <v:shape id="Shape 11727" o:spid="_x0000_s1246" style="position:absolute;left:14397;top:1111;width:2140;height:2044;visibility:visible;mso-wrap-style:square;v-text-anchor:top" coordsize="2139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" path="m107061,c47879,,,45720,,102236v,56514,47879,102234,107061,102234c166116,204470,213995,158750,213995,102236,213995,45720,166116,,107061,xe" filled="f">
                  <v:stroke endcap="round"/>
                  <v:path arrowok="t" textboxrect="0,0,213995,204470"/>
                </v:shape>
                <v:rect id="Rectangle 11728" o:spid="_x0000_s1247" style="position:absolute;left:15410;top:1832;width:7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" filled="f" stroked="f">
                  <v:textbox inset="0,0,0,0">
                    <w:txbxContent>
                      <w:p w14:paraId="343521CB" w14:textId="77777777" w:rsidR="00E620C6" w:rsidRDefault="001918E4">
                        <w:pPr>
                          <w:spacing w:after="160" w:line="259" w:lineRule="auto"/>
                          <w:ind w:left="0" w:firstLine="0"/>
                          <w:jc w:val="left"/>
                        </w:pPr>
                        <w:r>
                          <w:rPr>
                            <w:sz w:val="16"/>
                          </w:rPr>
                          <w:t>+</w:t>
                        </w:r>
                      </w:p>
                    </w:txbxContent>
                  </v:textbox>
                </v:rect>
                <v:rect id="Rectangle 11729" o:spid="_x0000_s1248" style="position:absolute;left:15989;top:1832;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" filled="f" stroked="f">
                  <v:textbox inset="0,0,0,0">
                    <w:txbxContent>
                      <w:p w14:paraId="382B1456" w14:textId="77777777" w:rsidR="00E620C6" w:rsidRDefault="001918E4">
                        <w:pPr>
                          <w:spacing w:after="160" w:line="259" w:lineRule="auto"/>
                          <w:ind w:left="0" w:firstLine="0"/>
                          <w:jc w:val="left"/>
                        </w:pPr>
                        <w:r>
                          <w:rPr>
                            <w:sz w:val="16"/>
                          </w:rPr>
                          <w:t xml:space="preserve"> </w:t>
                        </w:r>
                      </w:p>
                    </w:txbxContent>
                  </v:textbox>
                </v:rect>
                <v:shape id="Shape 11730" o:spid="_x0000_s1249" style="position:absolute;left:12727;top:9512;width:2140;height:2038;visibility:visible;mso-wrap-style:square;v-text-anchor:top" coordsize="21399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" path="m106934,v59182,,107061,45593,107061,101981c213995,158242,166116,203835,106934,203835,47879,203835,,158242,,101981,,45593,47879,,106934,xe" stroked="f" strokeweight="0">
                  <v:stroke endcap="round"/>
                  <v:path arrowok="t" textboxrect="0,0,213995,203835"/>
                </v:shape>
                <v:shape id="Shape 11731" o:spid="_x0000_s1250" style="position:absolute;left:12727;top:9512;width:2140;height:2038;visibility:visible;mso-wrap-style:square;v-text-anchor:top" coordsize="21399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" path="m106934,c47879,,,45593,,101981v,56261,47879,101854,106934,101854c166116,203835,213995,158242,213995,101981,213995,45593,166116,,106934,xe" filled="f">
                  <v:stroke endcap="round"/>
                  <v:path arrowok="t" textboxrect="0,0,213995,203835"/>
                </v:shape>
                <v:rect id="Rectangle 11732" o:spid="_x0000_s1251" style="position:absolute;left:13733;top:10229;width:7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" filled="f" stroked="f">
                  <v:textbox inset="0,0,0,0">
                    <w:txbxContent>
                      <w:p w14:paraId="1542C004" w14:textId="77777777" w:rsidR="00E620C6" w:rsidRDefault="001918E4">
                        <w:pPr>
                          <w:spacing w:after="160" w:line="259" w:lineRule="auto"/>
                          <w:ind w:left="0" w:firstLine="0"/>
                          <w:jc w:val="left"/>
                        </w:pPr>
                        <w:r>
                          <w:rPr>
                            <w:sz w:val="16"/>
                          </w:rPr>
                          <w:t>+</w:t>
                        </w:r>
                      </w:p>
                    </w:txbxContent>
                  </v:textbox>
                </v:rect>
                <v:rect id="Rectangle 11733" o:spid="_x0000_s1252" style="position:absolute;left:14312;top:10229;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" filled="f" stroked="f">
                  <v:textbox inset="0,0,0,0">
                    <w:txbxContent>
                      <w:p w14:paraId="232AC47A" w14:textId="77777777" w:rsidR="00E620C6" w:rsidRDefault="001918E4">
                        <w:pPr>
                          <w:spacing w:after="160" w:line="259" w:lineRule="auto"/>
                          <w:ind w:left="0" w:firstLine="0"/>
                          <w:jc w:val="left"/>
                        </w:pPr>
                        <w:r>
                          <w:rPr>
                            <w:sz w:val="16"/>
                          </w:rPr>
                          <w:t xml:space="preserve"> </w:t>
                        </w:r>
                      </w:p>
                    </w:txbxContent>
                  </v:textbox>
                </v:rect>
                <v:shape id="Shape 11735" o:spid="_x0000_s1253" style="position:absolute;left:15674;top:6273;width:2140;height:2045;visibility:visible;mso-wrap-style:square;v-text-anchor:top" coordsize="21399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" path="m106934,c47879,,,45720,,102236v,56514,47879,102234,106934,102234c166116,204470,213995,158750,213995,102236,213995,45720,166116,,106934,xe" filled="f">
                  <v:stroke endcap="round"/>
                  <v:path arrowok="t" textboxrect="0,0,213995,204470"/>
                </v:shape>
                <v:rect id="Rectangle 11736" o:spid="_x0000_s1254" style="position:absolute;left:16675;top:6983;width:76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" filled="f" stroked="f">
                  <v:textbox inset="0,0,0,0">
                    <w:txbxContent>
                      <w:p w14:paraId="7DC20B11" w14:textId="77777777" w:rsidR="00E620C6" w:rsidRDefault="001918E4">
                        <w:pPr>
                          <w:spacing w:after="160" w:line="259" w:lineRule="auto"/>
                          <w:ind w:left="0" w:firstLine="0"/>
                          <w:jc w:val="left"/>
                        </w:pPr>
                        <w:r>
                          <w:rPr>
                            <w:sz w:val="16"/>
                          </w:rPr>
                          <w:t>+</w:t>
                        </w:r>
                      </w:p>
                    </w:txbxContent>
                  </v:textbox>
                </v:rect>
                <v:rect id="Rectangle 11737" o:spid="_x0000_s1255" style="position:absolute;left:17254;top:6983;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" filled="f" stroked="f">
                  <v:textbox inset="0,0,0,0">
                    <w:txbxContent>
                      <w:p w14:paraId="712B6F31" w14:textId="77777777" w:rsidR="00E620C6" w:rsidRDefault="001918E4">
                        <w:pPr>
                          <w:spacing w:after="160" w:line="259" w:lineRule="auto"/>
                          <w:ind w:left="0" w:firstLine="0"/>
                          <w:jc w:val="left"/>
                        </w:pPr>
                        <w:r>
                          <w:rPr>
                            <w:sz w:val="16"/>
                          </w:rPr>
                          <w:t xml:space="preserve"> </w:t>
                        </w:r>
                      </w:p>
                    </w:txbxContent>
                  </v:textbox>
                </v:rect>
                <v:shape id="Shape 11738" o:spid="_x0000_s1256" style="position:absolute;left:7920;top:7524;width:2140;height:2039;visibility:visible;mso-wrap-style:square;v-text-anchor:top" coordsize="213995,20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" path="m107061,v59055,,106934,45593,106934,101854c213995,158242,166116,203836,107061,203836,47879,203836,,158242,,101854,,45593,47879,,107061,xe" stroked="f" strokeweight="0">
                  <v:stroke endcap="round"/>
                  <v:path arrowok="t" textboxrect="0,0,213995,203836"/>
                </v:shape>
                <v:shape id="Shape 11739" o:spid="_x0000_s1257" style="position:absolute;left:7920;top:7524;width:2140;height:2039;visibility:visible;mso-wrap-style:square;v-text-anchor:top" coordsize="213995,20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" path="m107061,c47879,,,45593,,101854v,56388,47879,101982,107061,101982c166116,203836,213995,158242,213995,101854,213995,45593,166116,,107061,xe" filled="f">
                  <v:stroke endcap="round"/>
                  <v:path arrowok="t" textboxrect="0,0,213995,203836"/>
                </v:shape>
                <v:rect id="Rectangle 11740" o:spid="_x0000_s1258" style="position:absolute;left:8933;top:8232;width:76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" filled="f" stroked="f">
                  <v:textbox inset="0,0,0,0">
                    <w:txbxContent>
                      <w:p w14:paraId="3254C548" w14:textId="77777777" w:rsidR="00E620C6" w:rsidRDefault="001918E4">
                        <w:pPr>
                          <w:spacing w:after="160" w:line="259" w:lineRule="auto"/>
                          <w:ind w:left="0" w:firstLine="0"/>
                          <w:jc w:val="left"/>
                        </w:pPr>
                        <w:r>
                          <w:rPr>
                            <w:sz w:val="16"/>
                          </w:rPr>
                          <w:t>+</w:t>
                        </w:r>
                      </w:p>
                    </w:txbxContent>
                  </v:textbox>
                </v:rect>
                <v:rect id="Rectangle 11741" o:spid="_x0000_s1259" style="position:absolute;left:9512;top:8232;width:339;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" filled="f" stroked="f">
                  <v:textbox inset="0,0,0,0">
                    <w:txbxContent>
                      <w:p w14:paraId="0A54084E" w14:textId="77777777" w:rsidR="00E620C6" w:rsidRDefault="001918E4">
                        <w:pPr>
                          <w:spacing w:after="160" w:line="259" w:lineRule="auto"/>
                          <w:ind w:left="0" w:firstLine="0"/>
                          <w:jc w:val="left"/>
                        </w:pPr>
                        <w:r>
                          <w:rPr>
                            <w:sz w:val="16"/>
                          </w:rPr>
                          <w:t xml:space="preserve"> </w:t>
                        </w:r>
                      </w:p>
                    </w:txbxContent>
                  </v:textbox>
                </v:rect>
                <v:rect id="Rectangle 11743" o:spid="_x0000_s1260" style="position:absolute;top:572;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" filled="f" stroked="f">
                  <v:textbox inset="0,0,0,0">
                    <w:txbxContent>
                      <w:p w14:paraId="2DA812BD" w14:textId="77777777" w:rsidR="00E620C6" w:rsidRDefault="001918E4">
                        <w:pPr>
                          <w:spacing w:after="160" w:line="259" w:lineRule="auto"/>
                          <w:ind w:left="0" w:firstLine="0"/>
                          <w:jc w:val="left"/>
                        </w:pPr>
                        <w:r>
                          <w:rPr>
                            <w:sz w:val="24"/>
                          </w:rPr>
                          <w:t>–</w:t>
                        </w:r>
                      </w:p>
                    </w:txbxContent>
                  </v:textbox>
                </v:rect>
                <v:rect id="Rectangle 11744" o:spid="_x0000_s1261" style="position:absolute;left:762;top:27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" filled="f" stroked="f">
                  <v:textbox inset="0,0,0,0">
                    <w:txbxContent>
                      <w:p w14:paraId="7005B361" w14:textId="77777777" w:rsidR="00E620C6" w:rsidRDefault="001918E4">
                        <w:pPr>
                          <w:spacing w:after="160" w:line="259" w:lineRule="auto"/>
                          <w:ind w:left="0" w:firstLine="0"/>
                          <w:jc w:val="left"/>
                        </w:pPr>
                        <w:r>
                          <w:rPr>
                            <w:sz w:val="24"/>
                          </w:rPr>
                          <w:t xml:space="preserve"> </w:t>
                        </w:r>
                      </w:p>
                    </w:txbxContent>
                  </v:textbox>
                </v:rect>
                <v:rect id="Rectangle 11745" o:spid="_x0000_s1262" style="position:absolute;top:2325;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" filled="f" stroked="f">
                  <v:textbox inset="0,0,0,0">
                    <w:txbxContent>
                      <w:p w14:paraId="3ED06AEC" w14:textId="77777777" w:rsidR="00E620C6" w:rsidRDefault="001918E4">
                        <w:pPr>
                          <w:spacing w:after="160" w:line="259" w:lineRule="auto"/>
                          <w:ind w:left="0" w:firstLine="0"/>
                          <w:jc w:val="left"/>
                        </w:pPr>
                        <w:r>
                          <w:rPr>
                            <w:sz w:val="24"/>
                          </w:rPr>
                          <w:t>–</w:t>
                        </w:r>
                      </w:p>
                    </w:txbxContent>
                  </v:textbox>
                </v:rect>
                <v:rect id="Rectangle 11746" o:spid="_x0000_s1263" style="position:absolute;left:762;top:2024;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" filled="f" stroked="f">
                  <v:textbox inset="0,0,0,0">
                    <w:txbxContent>
                      <w:p w14:paraId="68F576BD" w14:textId="77777777" w:rsidR="00E620C6" w:rsidRDefault="001918E4">
                        <w:pPr>
                          <w:spacing w:after="160" w:line="259" w:lineRule="auto"/>
                          <w:ind w:left="0" w:firstLine="0"/>
                          <w:jc w:val="left"/>
                        </w:pPr>
                        <w:r>
                          <w:rPr>
                            <w:sz w:val="24"/>
                          </w:rPr>
                          <w:t xml:space="preserve"> </w:t>
                        </w:r>
                      </w:p>
                    </w:txbxContent>
                  </v:textbox>
                </v:rect>
                <v:rect id="Rectangle 11747" o:spid="_x0000_s1264" style="position:absolute;top:4077;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" filled="f" stroked="f">
                  <v:textbox inset="0,0,0,0">
                    <w:txbxContent>
                      <w:p w14:paraId="4185B5E3" w14:textId="77777777" w:rsidR="00E620C6" w:rsidRDefault="001918E4">
                        <w:pPr>
                          <w:spacing w:after="160" w:line="259" w:lineRule="auto"/>
                          <w:ind w:left="0" w:firstLine="0"/>
                          <w:jc w:val="left"/>
                        </w:pPr>
                        <w:r>
                          <w:rPr>
                            <w:sz w:val="24"/>
                          </w:rPr>
                          <w:t>–</w:t>
                        </w:r>
                      </w:p>
                    </w:txbxContent>
                  </v:textbox>
                </v:rect>
                <v:rect id="Rectangle 11748" o:spid="_x0000_s1265" style="position:absolute;left:762;top:377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" filled="f" stroked="f">
                  <v:textbox inset="0,0,0,0">
                    <w:txbxContent>
                      <w:p w14:paraId="2270335D" w14:textId="77777777" w:rsidR="00E620C6" w:rsidRDefault="001918E4">
                        <w:pPr>
                          <w:spacing w:after="160" w:line="259" w:lineRule="auto"/>
                          <w:ind w:left="0" w:firstLine="0"/>
                          <w:jc w:val="left"/>
                        </w:pPr>
                        <w:r>
                          <w:rPr>
                            <w:sz w:val="24"/>
                          </w:rPr>
                          <w:t xml:space="preserve"> </w:t>
                        </w:r>
                      </w:p>
                    </w:txbxContent>
                  </v:textbox>
                </v:rect>
                <v:rect id="Rectangle 11749" o:spid="_x0000_s1266" style="position:absolute;top:5830;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" filled="f" stroked="f">
                  <v:textbox inset="0,0,0,0">
                    <w:txbxContent>
                      <w:p w14:paraId="59F3819E" w14:textId="77777777" w:rsidR="00E620C6" w:rsidRDefault="001918E4">
                        <w:pPr>
                          <w:spacing w:after="160" w:line="259" w:lineRule="auto"/>
                          <w:ind w:left="0" w:firstLine="0"/>
                          <w:jc w:val="left"/>
                        </w:pPr>
                        <w:r>
                          <w:rPr>
                            <w:sz w:val="24"/>
                          </w:rPr>
                          <w:t>–</w:t>
                        </w:r>
                      </w:p>
                    </w:txbxContent>
                  </v:textbox>
                </v:rect>
                <v:rect id="Rectangle 11750" o:spid="_x0000_s1267" style="position:absolute;left:762;top:552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" filled="f" stroked="f">
                  <v:textbox inset="0,0,0,0">
                    <w:txbxContent>
                      <w:p w14:paraId="07CCB59B" w14:textId="77777777" w:rsidR="00E620C6" w:rsidRDefault="001918E4">
                        <w:pPr>
                          <w:spacing w:after="160" w:line="259" w:lineRule="auto"/>
                          <w:ind w:left="0" w:firstLine="0"/>
                          <w:jc w:val="left"/>
                        </w:pPr>
                        <w:r>
                          <w:rPr>
                            <w:sz w:val="24"/>
                          </w:rPr>
                          <w:t xml:space="preserve"> </w:t>
                        </w:r>
                      </w:p>
                    </w:txbxContent>
                  </v:textbox>
                </v:rect>
                <v:rect id="Rectangle 11751" o:spid="_x0000_s1268" style="position:absolute;top:7583;width:1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" filled="f" stroked="f">
                  <v:textbox inset="0,0,0,0">
                    <w:txbxContent>
                      <w:p w14:paraId="17683637" w14:textId="77777777" w:rsidR="00E620C6" w:rsidRDefault="001918E4">
                        <w:pPr>
                          <w:spacing w:after="160" w:line="259" w:lineRule="auto"/>
                          <w:ind w:left="0" w:firstLine="0"/>
                          <w:jc w:val="left"/>
                        </w:pPr>
                        <w:r>
                          <w:rPr>
                            <w:sz w:val="24"/>
                          </w:rPr>
                          <w:t>–</w:t>
                        </w:r>
                      </w:p>
                    </w:txbxContent>
                  </v:textbox>
                </v:rect>
                <v:rect id="Rectangle 11752" o:spid="_x0000_s1269" style="position:absolute;left:762;top:728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" filled="f" stroked="f">
                  <v:textbox inset="0,0,0,0">
                    <w:txbxContent>
                      <w:p w14:paraId="277E1532" w14:textId="77777777" w:rsidR="00E620C6" w:rsidRDefault="001918E4">
                        <w:pPr>
                          <w:spacing w:after="160" w:line="259" w:lineRule="auto"/>
                          <w:ind w:left="0" w:firstLine="0"/>
                          <w:jc w:val="left"/>
                        </w:pPr>
                        <w:r>
                          <w:rPr>
                            <w:sz w:val="24"/>
                          </w:rPr>
                          <w:t xml:space="preserve"> </w:t>
                        </w:r>
                      </w:p>
                    </w:txbxContent>
                  </v:textbox>
                </v:rect>
                <v:rect id="Rectangle 11753" o:spid="_x0000_s1270" style="position:absolute;top:9335;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" filled="f" stroked="f">
                  <v:textbox inset="0,0,0,0">
                    <w:txbxContent>
                      <w:p w14:paraId="36FB0451" w14:textId="77777777" w:rsidR="00E620C6" w:rsidRDefault="001918E4">
                        <w:pPr>
                          <w:spacing w:after="160" w:line="259" w:lineRule="auto"/>
                          <w:ind w:left="0" w:firstLine="0"/>
                          <w:jc w:val="left"/>
                        </w:pPr>
                        <w:r>
                          <w:rPr>
                            <w:sz w:val="24"/>
                          </w:rPr>
                          <w:t>–</w:t>
                        </w:r>
                      </w:p>
                    </w:txbxContent>
                  </v:textbox>
                </v:rect>
                <v:rect id="Rectangle 11754" o:spid="_x0000_s1271" style="position:absolute;left:762;top:903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" filled="f" stroked="f">
                  <v:textbox inset="0,0,0,0">
                    <w:txbxContent>
                      <w:p w14:paraId="1DE07C20" w14:textId="77777777" w:rsidR="00E620C6" w:rsidRDefault="001918E4">
                        <w:pPr>
                          <w:spacing w:after="160" w:line="259" w:lineRule="auto"/>
                          <w:ind w:left="0" w:firstLine="0"/>
                          <w:jc w:val="left"/>
                        </w:pPr>
                        <w:r>
                          <w:rPr>
                            <w:sz w:val="24"/>
                          </w:rPr>
                          <w:t xml:space="preserve"> </w:t>
                        </w:r>
                      </w:p>
                    </w:txbxContent>
                  </v:textbox>
                </v:rect>
                <v:rect id="Rectangle 11755" o:spid="_x0000_s1272" style="position:absolute;top:11088;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" filled="f" stroked="f">
                  <v:textbox inset="0,0,0,0">
                    <w:txbxContent>
                      <w:p w14:paraId="3EF92BC5" w14:textId="77777777" w:rsidR="00E620C6" w:rsidRDefault="001918E4">
                        <w:pPr>
                          <w:spacing w:after="160" w:line="259" w:lineRule="auto"/>
                          <w:ind w:left="0" w:firstLine="0"/>
                          <w:jc w:val="left"/>
                        </w:pPr>
                        <w:r>
                          <w:rPr>
                            <w:sz w:val="24"/>
                          </w:rPr>
                          <w:t>–</w:t>
                        </w:r>
                      </w:p>
                    </w:txbxContent>
                  </v:textbox>
                </v:rect>
                <v:rect id="Rectangle 11756" o:spid="_x0000_s1273" style="position:absolute;left:762;top:1078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" filled="f" stroked="f">
                  <v:textbox inset="0,0,0,0">
                    <w:txbxContent>
                      <w:p w14:paraId="41415354" w14:textId="77777777" w:rsidR="00E620C6" w:rsidRDefault="001918E4">
                        <w:pPr>
                          <w:spacing w:after="160" w:line="259" w:lineRule="auto"/>
                          <w:ind w:left="0" w:firstLine="0"/>
                          <w:jc w:val="left"/>
                        </w:pPr>
                        <w:r>
                          <w:rPr>
                            <w:sz w:val="24"/>
                          </w:rPr>
                          <w:t xml:space="preserve"> </w:t>
                        </w:r>
                      </w:p>
                    </w:txbxContent>
                  </v:textbox>
                </v:rect>
                <v:rect id="Rectangle 11757" o:spid="_x0000_s1274" style="position:absolute;top:12840;width:10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" filled="f" stroked="f">
                  <v:textbox inset="0,0,0,0">
                    <w:txbxContent>
                      <w:p w14:paraId="1F32BC98" w14:textId="77777777" w:rsidR="00E620C6" w:rsidRDefault="001918E4">
                        <w:pPr>
                          <w:spacing w:after="160" w:line="259" w:lineRule="auto"/>
                          <w:ind w:left="0" w:firstLine="0"/>
                          <w:jc w:val="left"/>
                        </w:pPr>
                        <w:r>
                          <w:rPr>
                            <w:sz w:val="24"/>
                          </w:rPr>
                          <w:t>–</w:t>
                        </w:r>
                      </w:p>
                    </w:txbxContent>
                  </v:textbox>
                </v:rect>
                <w10:anchorlock/>
              </v:group>
            </w:pict>
          </mc:Fallback>
        </mc:AlternateContent>
      </w:r>
    </w:p>
    <w:p w14:paraId="56A69B81" w14:textId="77777777" w:rsidR="00E620C6" w:rsidRDefault="001918E4">
      <w:pPr>
        <w:spacing w:after="82"/>
        <w:ind w:left="1140" w:right="535"/>
      </w:pPr>
      <w:r>
        <w:t xml:space="preserve">Рис. 17. Схематическое изображение двойного электрического слоя. </w:t>
      </w:r>
    </w:p>
    <w:p w14:paraId="50A8971A" w14:textId="77777777" w:rsidR="00E620C6" w:rsidRDefault="001918E4">
      <w:pPr>
        <w:ind w:left="56" w:right="535" w:firstLine="708"/>
      </w:pPr>
      <w:r>
        <w:t xml:space="preserve">Его строение в современном представлении описывается следующим образом. Большая часть положительных ионов сосредоточена около отрицательно заряженной поверхности металлической пластины. Они образуют плотный слой толщиной </w:t>
      </w:r>
      <w:r>
        <w:rPr>
          <w:i/>
        </w:rPr>
        <w:t>d</w:t>
      </w:r>
      <w:r>
        <w:t>. В этом слое происходит быстрое п</w:t>
      </w:r>
      <w:r>
        <w:t xml:space="preserve">адение потенциала при удалении от поверхности электрода. Остальные катионы вследствие теплового движения перемещаются в глубь раствора, образуя диффузную часть двойного слоя толщиной </w:t>
      </w:r>
      <w:r>
        <w:rPr>
          <w:rFonts w:ascii="Segoe UI Symbol" w:eastAsia="Segoe UI Symbol" w:hAnsi="Segoe UI Symbol" w:cs="Segoe UI Symbol"/>
          <w:sz w:val="30"/>
        </w:rPr>
        <w:t></w:t>
      </w:r>
      <w:r>
        <w:t>. В диффузионной части падение потенциала происходит на меньшую величину</w:t>
      </w:r>
      <w:r>
        <w:t xml:space="preserve"> и более плавно. </w:t>
      </w:r>
    </w:p>
    <w:p w14:paraId="6EB9A838" w14:textId="77777777" w:rsidR="00E620C6" w:rsidRDefault="001918E4">
      <w:pPr>
        <w:spacing w:after="76" w:line="271" w:lineRule="auto"/>
        <w:ind w:left="59" w:right="530"/>
      </w:pPr>
      <w:r>
        <w:rPr>
          <w:b/>
        </w:rPr>
        <w:lastRenderedPageBreak/>
        <w:t xml:space="preserve">Формула Нернста, стандартный электродный потенциал, водородная шкала потенциалов. Гальванический элемент, его электродвижущая сила.  </w:t>
      </w:r>
    </w:p>
    <w:p w14:paraId="63775C23" w14:textId="77777777" w:rsidR="00E620C6" w:rsidRDefault="001918E4">
      <w:pPr>
        <w:ind w:left="56" w:right="535" w:firstLine="708"/>
      </w:pPr>
      <w:r>
        <w:t>Проблема измерения абсолютного значения возникающего скачка потенциала на границе электрод – раствор экспериментально не р</w:t>
      </w:r>
      <w:r>
        <w:t>азрешима. Поэтому измеряется разность скачков потенциалов между двумя электродами, один из которых принят за нулевой. Международным эталоном сравнения электродных потенциалов является стандартный водородный электрод – это платиновая пластинка, покрытая пла</w:t>
      </w:r>
      <w:r>
        <w:t>тиновой чернью, насыщенная газообразным водородом под давлением 1 атмосфера и опущенная в раствор, в котором активность ионов водорода равна 1. Потенциал водородного электрода условно принят за ноль. Значения потенциалов остальных электродов обычно приводя</w:t>
      </w:r>
      <w:r>
        <w:t xml:space="preserve">тся относительно водородного.  </w:t>
      </w:r>
    </w:p>
    <w:p w14:paraId="751684DA" w14:textId="77777777" w:rsidR="00E620C6" w:rsidRDefault="001918E4">
      <w:pPr>
        <w:ind w:left="56" w:right="535" w:firstLine="708"/>
      </w:pPr>
      <w:r>
        <w:t xml:space="preserve">Относительный порядок потенциалов водородного и измеряемого электрода приводится в электрохимическом ряду напряжений металлов.  </w:t>
      </w:r>
    </w:p>
    <w:p w14:paraId="7BF38CBD" w14:textId="77777777" w:rsidR="00E620C6" w:rsidRDefault="001918E4">
      <w:pPr>
        <w:ind w:left="56" w:right="535" w:firstLine="708"/>
      </w:pPr>
      <w:r>
        <w:t>Элементы, в которых возникает разность потенциалов в результате протекания химических процессов</w:t>
      </w:r>
      <w:r>
        <w:t xml:space="preserve"> на электродах, называются химическими или гальваническими. Каждый элемент состоит из двух электродов, где на границе проводника с растворами возникают скачки потенциалов. </w:t>
      </w:r>
    </w:p>
    <w:p w14:paraId="496B1E14" w14:textId="77777777" w:rsidR="00E620C6" w:rsidRDefault="001918E4">
      <w:pPr>
        <w:spacing w:after="5" w:line="259" w:lineRule="auto"/>
        <w:ind w:left="2606" w:firstLine="0"/>
        <w:jc w:val="left"/>
      </w:pPr>
      <w:r>
        <w:rPr>
          <w:rFonts w:ascii="Calibri" w:eastAsia="Calibri" w:hAnsi="Calibri" w:cs="Calibri"/>
          <w:noProof/>
          <w:sz w:val="22"/>
        </w:rPr>
        <mc:AlternateContent>
          <mc:Choice Requires="wpg">
            <w:drawing>
              <wp:inline distT="0" distB="0" distL="0" distR="0" wp14:anchorId="16211A12" wp14:editId="0EF1EE92">
                <wp:extent cx="3396742" cy="1930688"/>
                <wp:effectExtent l="0" t="0" r="0" b="0"/>
                <wp:docPr id="110012" name="Group 110012"/>
                <wp:cNvGraphicFramePr/>
                <a:graphic xmlns:a="http://schemas.openxmlformats.org/drawingml/2006/main">
                  <a:graphicData uri="http://schemas.microsoft.com/office/word/2010/wordprocessingGroup">
                    <wpg:wgp>
                      <wpg:cNvGrpSpPr/>
                      <wpg:grpSpPr>
                        <a:xfrm>
                          <a:off x="0" y="0"/>
                          <a:ext cx="3396742" cy="1930688"/>
                          <a:chOff x="0" y="0"/>
                          <a:chExt cx="3396742" cy="1930688"/>
                        </a:xfrm>
                      </wpg:grpSpPr>
                      <wps:wsp>
                        <wps:cNvPr id="11828" name="Rectangle 11828"/>
                        <wps:cNvSpPr/>
                        <wps:spPr>
                          <a:xfrm>
                            <a:off x="3352165" y="1733301"/>
                            <a:ext cx="59288" cy="262525"/>
                          </a:xfrm>
                          <a:prstGeom prst="rect">
                            <a:avLst/>
                          </a:prstGeom>
                          <a:ln>
                            <a:noFill/>
                          </a:ln>
                        </wps:spPr>
                        <wps:txbx>
                          <w:txbxContent>
                            <w:p w14:paraId="734CBD63"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11883" name="Shape 11883"/>
                        <wps:cNvSpPr/>
                        <wps:spPr>
                          <a:xfrm>
                            <a:off x="0" y="674370"/>
                            <a:ext cx="0" cy="1207770"/>
                          </a:xfrm>
                          <a:custGeom>
                            <a:avLst/>
                            <a:gdLst/>
                            <a:ahLst/>
                            <a:cxnLst/>
                            <a:rect l="0" t="0" r="0" b="0"/>
                            <a:pathLst>
                              <a:path h="1207770">
                                <a:moveTo>
                                  <a:pt x="0" y="0"/>
                                </a:moveTo>
                                <a:lnTo>
                                  <a:pt x="0" y="12077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884" name="Shape 11884"/>
                        <wps:cNvSpPr/>
                        <wps:spPr>
                          <a:xfrm>
                            <a:off x="0" y="1874520"/>
                            <a:ext cx="3333750" cy="7620"/>
                          </a:xfrm>
                          <a:custGeom>
                            <a:avLst/>
                            <a:gdLst/>
                            <a:ahLst/>
                            <a:cxnLst/>
                            <a:rect l="0" t="0" r="0" b="0"/>
                            <a:pathLst>
                              <a:path w="3333750" h="7620">
                                <a:moveTo>
                                  <a:pt x="0" y="7620"/>
                                </a:moveTo>
                                <a:lnTo>
                                  <a:pt x="33337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885" name="Shape 11885"/>
                        <wps:cNvSpPr/>
                        <wps:spPr>
                          <a:xfrm>
                            <a:off x="3333750" y="636270"/>
                            <a:ext cx="0" cy="1245870"/>
                          </a:xfrm>
                          <a:custGeom>
                            <a:avLst/>
                            <a:gdLst/>
                            <a:ahLst/>
                            <a:cxnLst/>
                            <a:rect l="0" t="0" r="0" b="0"/>
                            <a:pathLst>
                              <a:path h="1245870">
                                <a:moveTo>
                                  <a:pt x="0" y="124587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04" name="Picture 113404"/>
                          <pic:cNvPicPr/>
                        </pic:nvPicPr>
                        <pic:blipFill>
                          <a:blip r:embed="rId29"/>
                          <a:stretch>
                            <a:fillRect/>
                          </a:stretch>
                        </pic:blipFill>
                        <pic:spPr>
                          <a:xfrm>
                            <a:off x="1506855" y="610616"/>
                            <a:ext cx="176784" cy="1274064"/>
                          </a:xfrm>
                          <a:prstGeom prst="rect">
                            <a:avLst/>
                          </a:prstGeom>
                        </pic:spPr>
                      </pic:pic>
                      <wps:wsp>
                        <wps:cNvPr id="11887" name="Shape 11887"/>
                        <wps:cNvSpPr/>
                        <wps:spPr>
                          <a:xfrm>
                            <a:off x="1512570" y="617220"/>
                            <a:ext cx="171450" cy="1264920"/>
                          </a:xfrm>
                          <a:custGeom>
                            <a:avLst/>
                            <a:gdLst/>
                            <a:ahLst/>
                            <a:cxnLst/>
                            <a:rect l="0" t="0" r="0" b="0"/>
                            <a:pathLst>
                              <a:path w="171450" h="1264920">
                                <a:moveTo>
                                  <a:pt x="0" y="1264920"/>
                                </a:moveTo>
                                <a:lnTo>
                                  <a:pt x="171450" y="1264920"/>
                                </a:lnTo>
                                <a:lnTo>
                                  <a:pt x="17145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05" name="Picture 113405"/>
                          <pic:cNvPicPr/>
                        </pic:nvPicPr>
                        <pic:blipFill>
                          <a:blip r:embed="rId30"/>
                          <a:stretch>
                            <a:fillRect/>
                          </a:stretch>
                        </pic:blipFill>
                        <pic:spPr>
                          <a:xfrm>
                            <a:off x="553847" y="737616"/>
                            <a:ext cx="179832" cy="990600"/>
                          </a:xfrm>
                          <a:prstGeom prst="rect">
                            <a:avLst/>
                          </a:prstGeom>
                        </pic:spPr>
                      </pic:pic>
                      <wps:wsp>
                        <wps:cNvPr id="11889" name="Shape 11889"/>
                        <wps:cNvSpPr/>
                        <wps:spPr>
                          <a:xfrm>
                            <a:off x="560070" y="742950"/>
                            <a:ext cx="171450" cy="986790"/>
                          </a:xfrm>
                          <a:custGeom>
                            <a:avLst/>
                            <a:gdLst/>
                            <a:ahLst/>
                            <a:cxnLst/>
                            <a:rect l="0" t="0" r="0" b="0"/>
                            <a:pathLst>
                              <a:path w="171450" h="986790">
                                <a:moveTo>
                                  <a:pt x="0" y="986790"/>
                                </a:moveTo>
                                <a:lnTo>
                                  <a:pt x="171450" y="986790"/>
                                </a:lnTo>
                                <a:lnTo>
                                  <a:pt x="17145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06" name="Picture 113406"/>
                          <pic:cNvPicPr/>
                        </pic:nvPicPr>
                        <pic:blipFill>
                          <a:blip r:embed="rId31"/>
                          <a:stretch>
                            <a:fillRect/>
                          </a:stretch>
                        </pic:blipFill>
                        <pic:spPr>
                          <a:xfrm>
                            <a:off x="2539111" y="775209"/>
                            <a:ext cx="167640" cy="880872"/>
                          </a:xfrm>
                          <a:prstGeom prst="rect">
                            <a:avLst/>
                          </a:prstGeom>
                        </pic:spPr>
                      </pic:pic>
                      <wps:wsp>
                        <wps:cNvPr id="11891" name="Shape 11891"/>
                        <wps:cNvSpPr/>
                        <wps:spPr>
                          <a:xfrm>
                            <a:off x="2545080" y="781050"/>
                            <a:ext cx="160020" cy="872490"/>
                          </a:xfrm>
                          <a:custGeom>
                            <a:avLst/>
                            <a:gdLst/>
                            <a:ahLst/>
                            <a:cxnLst/>
                            <a:rect l="0" t="0" r="0" b="0"/>
                            <a:pathLst>
                              <a:path w="160020" h="872490">
                                <a:moveTo>
                                  <a:pt x="0" y="872490"/>
                                </a:moveTo>
                                <a:lnTo>
                                  <a:pt x="160020" y="872490"/>
                                </a:lnTo>
                                <a:lnTo>
                                  <a:pt x="16002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893" name="Shape 11893"/>
                        <wps:cNvSpPr/>
                        <wps:spPr>
                          <a:xfrm>
                            <a:off x="1417320" y="0"/>
                            <a:ext cx="400050" cy="373380"/>
                          </a:xfrm>
                          <a:custGeom>
                            <a:avLst/>
                            <a:gdLst/>
                            <a:ahLst/>
                            <a:cxnLst/>
                            <a:rect l="0" t="0" r="0" b="0"/>
                            <a:pathLst>
                              <a:path w="400050" h="373380">
                                <a:moveTo>
                                  <a:pt x="200025" y="0"/>
                                </a:moveTo>
                                <a:cubicBezTo>
                                  <a:pt x="89535" y="0"/>
                                  <a:pt x="0" y="83566"/>
                                  <a:pt x="0" y="186690"/>
                                </a:cubicBezTo>
                                <a:cubicBezTo>
                                  <a:pt x="0" y="289814"/>
                                  <a:pt x="89535" y="373380"/>
                                  <a:pt x="200025" y="373380"/>
                                </a:cubicBezTo>
                                <a:cubicBezTo>
                                  <a:pt x="310515" y="373380"/>
                                  <a:pt x="400050" y="289814"/>
                                  <a:pt x="400050" y="186690"/>
                                </a:cubicBezTo>
                                <a:cubicBezTo>
                                  <a:pt x="400050" y="83566"/>
                                  <a:pt x="310515" y="0"/>
                                  <a:pt x="20002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894" name="Rectangle 11894"/>
                        <wps:cNvSpPr/>
                        <wps:spPr>
                          <a:xfrm>
                            <a:off x="1563878" y="98019"/>
                            <a:ext cx="146378" cy="224380"/>
                          </a:xfrm>
                          <a:prstGeom prst="rect">
                            <a:avLst/>
                          </a:prstGeom>
                          <a:ln>
                            <a:noFill/>
                          </a:ln>
                        </wps:spPr>
                        <wps:txbx>
                          <w:txbxContent>
                            <w:p w14:paraId="46A972C8" w14:textId="77777777" w:rsidR="00E620C6" w:rsidRDefault="001918E4">
                              <w:pPr>
                                <w:spacing w:after="160" w:line="259" w:lineRule="auto"/>
                                <w:ind w:left="0" w:firstLine="0"/>
                                <w:jc w:val="left"/>
                              </w:pPr>
                              <w:r>
                                <w:rPr>
                                  <w:sz w:val="24"/>
                                </w:rPr>
                                <w:t>V</w:t>
                              </w:r>
                            </w:p>
                          </w:txbxContent>
                        </wps:txbx>
                        <wps:bodyPr horzOverflow="overflow" vert="horz" lIns="0" tIns="0" rIns="0" bIns="0" rtlCol="0">
                          <a:noAutofit/>
                        </wps:bodyPr>
                      </wps:wsp>
                      <wps:wsp>
                        <wps:cNvPr id="11895" name="Rectangle 11895"/>
                        <wps:cNvSpPr/>
                        <wps:spPr>
                          <a:xfrm>
                            <a:off x="1673860" y="98019"/>
                            <a:ext cx="50673" cy="224380"/>
                          </a:xfrm>
                          <a:prstGeom prst="rect">
                            <a:avLst/>
                          </a:prstGeom>
                          <a:ln>
                            <a:noFill/>
                          </a:ln>
                        </wps:spPr>
                        <wps:txbx>
                          <w:txbxContent>
                            <w:p w14:paraId="79D4A5DD"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896" name="Shape 11896"/>
                        <wps:cNvSpPr/>
                        <wps:spPr>
                          <a:xfrm>
                            <a:off x="655320" y="190500"/>
                            <a:ext cx="11430" cy="552450"/>
                          </a:xfrm>
                          <a:custGeom>
                            <a:avLst/>
                            <a:gdLst/>
                            <a:ahLst/>
                            <a:cxnLst/>
                            <a:rect l="0" t="0" r="0" b="0"/>
                            <a:pathLst>
                              <a:path w="11430" h="552450">
                                <a:moveTo>
                                  <a:pt x="0" y="552450"/>
                                </a:moveTo>
                                <a:lnTo>
                                  <a:pt x="1143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897" name="Shape 11897"/>
                        <wps:cNvSpPr/>
                        <wps:spPr>
                          <a:xfrm>
                            <a:off x="674370" y="201930"/>
                            <a:ext cx="742950" cy="0"/>
                          </a:xfrm>
                          <a:custGeom>
                            <a:avLst/>
                            <a:gdLst/>
                            <a:ahLst/>
                            <a:cxnLst/>
                            <a:rect l="0" t="0" r="0" b="0"/>
                            <a:pathLst>
                              <a:path w="742950">
                                <a:moveTo>
                                  <a:pt x="0" y="0"/>
                                </a:moveTo>
                                <a:lnTo>
                                  <a:pt x="7429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898" name="Shape 11898"/>
                        <wps:cNvSpPr/>
                        <wps:spPr>
                          <a:xfrm>
                            <a:off x="1817370" y="201930"/>
                            <a:ext cx="800100" cy="0"/>
                          </a:xfrm>
                          <a:custGeom>
                            <a:avLst/>
                            <a:gdLst/>
                            <a:ahLst/>
                            <a:cxnLst/>
                            <a:rect l="0" t="0" r="0" b="0"/>
                            <a:pathLst>
                              <a:path w="800100">
                                <a:moveTo>
                                  <a:pt x="0" y="0"/>
                                </a:moveTo>
                                <a:lnTo>
                                  <a:pt x="8001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899" name="Shape 11899"/>
                        <wps:cNvSpPr/>
                        <wps:spPr>
                          <a:xfrm>
                            <a:off x="2617470" y="201930"/>
                            <a:ext cx="0" cy="579120"/>
                          </a:xfrm>
                          <a:custGeom>
                            <a:avLst/>
                            <a:gdLst/>
                            <a:ahLst/>
                            <a:cxnLst/>
                            <a:rect l="0" t="0" r="0" b="0"/>
                            <a:pathLst>
                              <a:path h="579120">
                                <a:moveTo>
                                  <a:pt x="0" y="0"/>
                                </a:moveTo>
                                <a:lnTo>
                                  <a:pt x="0" y="5791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0" name="Shape 11900"/>
                        <wps:cNvSpPr/>
                        <wps:spPr>
                          <a:xfrm>
                            <a:off x="0" y="1173480"/>
                            <a:ext cx="571500" cy="0"/>
                          </a:xfrm>
                          <a:custGeom>
                            <a:avLst/>
                            <a:gdLst/>
                            <a:ahLst/>
                            <a:cxnLst/>
                            <a:rect l="0" t="0" r="0" b="0"/>
                            <a:pathLst>
                              <a:path w="571500">
                                <a:moveTo>
                                  <a:pt x="0" y="0"/>
                                </a:moveTo>
                                <a:lnTo>
                                  <a:pt x="5715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1" name="Shape 11901"/>
                        <wps:cNvSpPr/>
                        <wps:spPr>
                          <a:xfrm>
                            <a:off x="739140" y="1173480"/>
                            <a:ext cx="781050" cy="0"/>
                          </a:xfrm>
                          <a:custGeom>
                            <a:avLst/>
                            <a:gdLst/>
                            <a:ahLst/>
                            <a:cxnLst/>
                            <a:rect l="0" t="0" r="0" b="0"/>
                            <a:pathLst>
                              <a:path w="781050">
                                <a:moveTo>
                                  <a:pt x="0" y="0"/>
                                </a:moveTo>
                                <a:lnTo>
                                  <a:pt x="7810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2" name="Shape 11902"/>
                        <wps:cNvSpPr/>
                        <wps:spPr>
                          <a:xfrm>
                            <a:off x="1695450" y="1181100"/>
                            <a:ext cx="857250" cy="3810"/>
                          </a:xfrm>
                          <a:custGeom>
                            <a:avLst/>
                            <a:gdLst/>
                            <a:ahLst/>
                            <a:cxnLst/>
                            <a:rect l="0" t="0" r="0" b="0"/>
                            <a:pathLst>
                              <a:path w="857250" h="3810">
                                <a:moveTo>
                                  <a:pt x="0" y="0"/>
                                </a:moveTo>
                                <a:lnTo>
                                  <a:pt x="857250" y="381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3" name="Shape 11903"/>
                        <wps:cNvSpPr/>
                        <wps:spPr>
                          <a:xfrm>
                            <a:off x="2712720" y="1181100"/>
                            <a:ext cx="628650" cy="0"/>
                          </a:xfrm>
                          <a:custGeom>
                            <a:avLst/>
                            <a:gdLst/>
                            <a:ahLst/>
                            <a:cxnLst/>
                            <a:rect l="0" t="0" r="0" b="0"/>
                            <a:pathLst>
                              <a:path w="628650">
                                <a:moveTo>
                                  <a:pt x="0" y="0"/>
                                </a:moveTo>
                                <a:lnTo>
                                  <a:pt x="6286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4" name="Shape 11904"/>
                        <wps:cNvSpPr/>
                        <wps:spPr>
                          <a:xfrm>
                            <a:off x="152400" y="1371600"/>
                            <a:ext cx="114300" cy="0"/>
                          </a:xfrm>
                          <a:custGeom>
                            <a:avLst/>
                            <a:gdLst/>
                            <a:ahLst/>
                            <a:cxnLst/>
                            <a:rect l="0" t="0" r="0" b="0"/>
                            <a:pathLst>
                              <a:path w="114300">
                                <a:moveTo>
                                  <a:pt x="0" y="0"/>
                                </a:moveTo>
                                <a:lnTo>
                                  <a:pt x="1143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5" name="Shape 11905"/>
                        <wps:cNvSpPr/>
                        <wps:spPr>
                          <a:xfrm>
                            <a:off x="293370" y="1524000"/>
                            <a:ext cx="152400" cy="0"/>
                          </a:xfrm>
                          <a:custGeom>
                            <a:avLst/>
                            <a:gdLst/>
                            <a:ahLst/>
                            <a:cxnLst/>
                            <a:rect l="0" t="0" r="0" b="0"/>
                            <a:pathLst>
                              <a:path w="152400">
                                <a:moveTo>
                                  <a:pt x="0" y="0"/>
                                </a:moveTo>
                                <a:lnTo>
                                  <a:pt x="1524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6" name="Shape 11906"/>
                        <wps:cNvSpPr/>
                        <wps:spPr>
                          <a:xfrm>
                            <a:off x="129540" y="1664970"/>
                            <a:ext cx="152400" cy="0"/>
                          </a:xfrm>
                          <a:custGeom>
                            <a:avLst/>
                            <a:gdLst/>
                            <a:ahLst/>
                            <a:cxnLst/>
                            <a:rect l="0" t="0" r="0" b="0"/>
                            <a:pathLst>
                              <a:path w="152400">
                                <a:moveTo>
                                  <a:pt x="0" y="0"/>
                                </a:moveTo>
                                <a:lnTo>
                                  <a:pt x="1524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7" name="Shape 11907"/>
                        <wps:cNvSpPr/>
                        <wps:spPr>
                          <a:xfrm>
                            <a:off x="883920" y="1383030"/>
                            <a:ext cx="152400" cy="0"/>
                          </a:xfrm>
                          <a:custGeom>
                            <a:avLst/>
                            <a:gdLst/>
                            <a:ahLst/>
                            <a:cxnLst/>
                            <a:rect l="0" t="0" r="0" b="0"/>
                            <a:pathLst>
                              <a:path w="152400">
                                <a:moveTo>
                                  <a:pt x="0" y="0"/>
                                </a:moveTo>
                                <a:lnTo>
                                  <a:pt x="1524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8" name="Shape 11908"/>
                        <wps:cNvSpPr/>
                        <wps:spPr>
                          <a:xfrm>
                            <a:off x="1169670" y="1512570"/>
                            <a:ext cx="152400" cy="0"/>
                          </a:xfrm>
                          <a:custGeom>
                            <a:avLst/>
                            <a:gdLst/>
                            <a:ahLst/>
                            <a:cxnLst/>
                            <a:rect l="0" t="0" r="0" b="0"/>
                            <a:pathLst>
                              <a:path w="152400">
                                <a:moveTo>
                                  <a:pt x="0" y="0"/>
                                </a:moveTo>
                                <a:lnTo>
                                  <a:pt x="1524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09" name="Shape 11909"/>
                        <wps:cNvSpPr/>
                        <wps:spPr>
                          <a:xfrm>
                            <a:off x="902970" y="1611630"/>
                            <a:ext cx="152400" cy="0"/>
                          </a:xfrm>
                          <a:custGeom>
                            <a:avLst/>
                            <a:gdLst/>
                            <a:ahLst/>
                            <a:cxnLst/>
                            <a:rect l="0" t="0" r="0" b="0"/>
                            <a:pathLst>
                              <a:path w="152400">
                                <a:moveTo>
                                  <a:pt x="0" y="0"/>
                                </a:moveTo>
                                <a:lnTo>
                                  <a:pt x="1524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1" name="Shape 11911"/>
                        <wps:cNvSpPr/>
                        <wps:spPr>
                          <a:xfrm>
                            <a:off x="426720" y="1790700"/>
                            <a:ext cx="144780" cy="0"/>
                          </a:xfrm>
                          <a:custGeom>
                            <a:avLst/>
                            <a:gdLst/>
                            <a:ahLst/>
                            <a:cxnLst/>
                            <a:rect l="0" t="0" r="0" b="0"/>
                            <a:pathLst>
                              <a:path w="144780">
                                <a:moveTo>
                                  <a:pt x="0" y="0"/>
                                </a:moveTo>
                                <a:lnTo>
                                  <a:pt x="1447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2" name="Shape 11912"/>
                        <wps:cNvSpPr/>
                        <wps:spPr>
                          <a:xfrm>
                            <a:off x="1855470" y="130683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3" name="Shape 11913"/>
                        <wps:cNvSpPr/>
                        <wps:spPr>
                          <a:xfrm>
                            <a:off x="2007870" y="145923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4" name="Shape 11914"/>
                        <wps:cNvSpPr/>
                        <wps:spPr>
                          <a:xfrm>
                            <a:off x="1798320" y="149352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5" name="Shape 11915"/>
                        <wps:cNvSpPr/>
                        <wps:spPr>
                          <a:xfrm>
                            <a:off x="2312670" y="162306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6" name="Shape 11916"/>
                        <wps:cNvSpPr/>
                        <wps:spPr>
                          <a:xfrm>
                            <a:off x="2369820" y="178308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7" name="Shape 11917"/>
                        <wps:cNvSpPr/>
                        <wps:spPr>
                          <a:xfrm>
                            <a:off x="2827020" y="134493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8" name="Shape 11918"/>
                        <wps:cNvSpPr/>
                        <wps:spPr>
                          <a:xfrm>
                            <a:off x="2266950" y="133731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19" name="Shape 11919"/>
                        <wps:cNvSpPr/>
                        <wps:spPr>
                          <a:xfrm>
                            <a:off x="1253490" y="136398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20" name="Shape 11920"/>
                        <wps:cNvSpPr/>
                        <wps:spPr>
                          <a:xfrm>
                            <a:off x="3082290" y="142113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21" name="Shape 11921"/>
                        <wps:cNvSpPr/>
                        <wps:spPr>
                          <a:xfrm>
                            <a:off x="2819400" y="151638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22" name="Shape 11922"/>
                        <wps:cNvSpPr/>
                        <wps:spPr>
                          <a:xfrm>
                            <a:off x="3101340" y="159258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1923" name="Shape 11923"/>
                        <wps:cNvSpPr/>
                        <wps:spPr>
                          <a:xfrm>
                            <a:off x="1901190" y="1760220"/>
                            <a:ext cx="182880" cy="0"/>
                          </a:xfrm>
                          <a:custGeom>
                            <a:avLst/>
                            <a:gdLst/>
                            <a:ahLst/>
                            <a:cxnLst/>
                            <a:rect l="0" t="0" r="0" b="0"/>
                            <a:pathLst>
                              <a:path w="182880">
                                <a:moveTo>
                                  <a:pt x="0" y="0"/>
                                </a:moveTo>
                                <a:lnTo>
                                  <a:pt x="18288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09970" name="Rectangle 109970"/>
                        <wps:cNvSpPr/>
                        <wps:spPr>
                          <a:xfrm>
                            <a:off x="868934" y="1645133"/>
                            <a:ext cx="484637" cy="224380"/>
                          </a:xfrm>
                          <a:prstGeom prst="rect">
                            <a:avLst/>
                          </a:prstGeom>
                          <a:ln>
                            <a:noFill/>
                          </a:ln>
                        </wps:spPr>
                        <wps:txbx>
                          <w:txbxContent>
                            <w:p w14:paraId="10FBE41D" w14:textId="77777777" w:rsidR="00E620C6" w:rsidRDefault="001918E4">
                              <w:pPr>
                                <w:spacing w:after="160" w:line="259" w:lineRule="auto"/>
                                <w:ind w:left="0" w:firstLine="0"/>
                                <w:jc w:val="left"/>
                              </w:pPr>
                              <w:proofErr w:type="spellStart"/>
                              <w:r>
                                <w:rPr>
                                  <w:sz w:val="24"/>
                                </w:rPr>
                                <w:t>ZnSO</w:t>
                              </w:r>
                              <w:proofErr w:type="spellEnd"/>
                            </w:p>
                          </w:txbxContent>
                        </wps:txbx>
                        <wps:bodyPr horzOverflow="overflow" vert="horz" lIns="0" tIns="0" rIns="0" bIns="0" rtlCol="0">
                          <a:noAutofit/>
                        </wps:bodyPr>
                      </wps:wsp>
                      <wps:wsp>
                        <wps:cNvPr id="109968" name="Rectangle 109968"/>
                        <wps:cNvSpPr/>
                        <wps:spPr>
                          <a:xfrm>
                            <a:off x="1233170" y="1702135"/>
                            <a:ext cx="67902" cy="150334"/>
                          </a:xfrm>
                          <a:prstGeom prst="rect">
                            <a:avLst/>
                          </a:prstGeom>
                          <a:ln>
                            <a:noFill/>
                          </a:ln>
                        </wps:spPr>
                        <wps:txbx>
                          <w:txbxContent>
                            <w:p w14:paraId="6154626F" w14:textId="77777777" w:rsidR="00E620C6" w:rsidRDefault="001918E4">
                              <w:pPr>
                                <w:spacing w:after="160" w:line="259" w:lineRule="auto"/>
                                <w:ind w:left="0" w:firstLine="0"/>
                                <w:jc w:val="left"/>
                              </w:pPr>
                              <w:r>
                                <w:rPr>
                                  <w:sz w:val="16"/>
                                  <w:u w:val="single" w:color="000000"/>
                                </w:rPr>
                                <w:t>4</w:t>
                              </w:r>
                            </w:p>
                          </w:txbxContent>
                        </wps:txbx>
                        <wps:bodyPr horzOverflow="overflow" vert="horz" lIns="0" tIns="0" rIns="0" bIns="0" rtlCol="0">
                          <a:noAutofit/>
                        </wps:bodyPr>
                      </wps:wsp>
                      <wps:wsp>
                        <wps:cNvPr id="109969" name="Rectangle 109969"/>
                        <wps:cNvSpPr/>
                        <wps:spPr>
                          <a:xfrm>
                            <a:off x="1283462" y="1645133"/>
                            <a:ext cx="50673" cy="224380"/>
                          </a:xfrm>
                          <a:prstGeom prst="rect">
                            <a:avLst/>
                          </a:prstGeom>
                          <a:ln>
                            <a:noFill/>
                          </a:ln>
                        </wps:spPr>
                        <wps:txbx>
                          <w:txbxContent>
                            <w:p w14:paraId="2B1C974F" w14:textId="77777777" w:rsidR="00E620C6" w:rsidRDefault="001918E4">
                              <w:pPr>
                                <w:spacing w:after="160" w:line="259" w:lineRule="auto"/>
                                <w:ind w:left="0" w:firstLine="0"/>
                                <w:jc w:val="left"/>
                              </w:pPr>
                              <w:r>
                                <w:rPr>
                                  <w:sz w:val="24"/>
                                  <w:u w:val="single" w:color="000000"/>
                                </w:rPr>
                                <w:t xml:space="preserve"> </w:t>
                              </w:r>
                            </w:p>
                          </w:txbxContent>
                        </wps:txbx>
                        <wps:bodyPr horzOverflow="overflow" vert="horz" lIns="0" tIns="0" rIns="0" bIns="0" rtlCol="0">
                          <a:noAutofit/>
                        </wps:bodyPr>
                      </wps:wsp>
                      <wps:wsp>
                        <wps:cNvPr id="11927" name="Rectangle 11927"/>
                        <wps:cNvSpPr/>
                        <wps:spPr>
                          <a:xfrm>
                            <a:off x="2740660" y="1675613"/>
                            <a:ext cx="496595" cy="224381"/>
                          </a:xfrm>
                          <a:prstGeom prst="rect">
                            <a:avLst/>
                          </a:prstGeom>
                          <a:ln>
                            <a:noFill/>
                          </a:ln>
                        </wps:spPr>
                        <wps:txbx>
                          <w:txbxContent>
                            <w:p w14:paraId="3B0FFFD7" w14:textId="77777777" w:rsidR="00E620C6" w:rsidRDefault="001918E4">
                              <w:pPr>
                                <w:spacing w:after="160" w:line="259" w:lineRule="auto"/>
                                <w:ind w:left="0" w:firstLine="0"/>
                                <w:jc w:val="left"/>
                              </w:pPr>
                              <w:proofErr w:type="spellStart"/>
                              <w:r>
                                <w:rPr>
                                  <w:sz w:val="24"/>
                                </w:rPr>
                                <w:t>CuSO</w:t>
                              </w:r>
                              <w:proofErr w:type="spellEnd"/>
                            </w:p>
                          </w:txbxContent>
                        </wps:txbx>
                        <wps:bodyPr horzOverflow="overflow" vert="horz" lIns="0" tIns="0" rIns="0" bIns="0" rtlCol="0">
                          <a:noAutofit/>
                        </wps:bodyPr>
                      </wps:wsp>
                      <wps:wsp>
                        <wps:cNvPr id="11928" name="Rectangle 11928"/>
                        <wps:cNvSpPr/>
                        <wps:spPr>
                          <a:xfrm>
                            <a:off x="3114040" y="1732615"/>
                            <a:ext cx="67902" cy="150335"/>
                          </a:xfrm>
                          <a:prstGeom prst="rect">
                            <a:avLst/>
                          </a:prstGeom>
                          <a:ln>
                            <a:noFill/>
                          </a:ln>
                        </wps:spPr>
                        <wps:txbx>
                          <w:txbxContent>
                            <w:p w14:paraId="1A085AAE" w14:textId="77777777" w:rsidR="00E620C6" w:rsidRDefault="001918E4">
                              <w:pPr>
                                <w:spacing w:after="160" w:line="259" w:lineRule="auto"/>
                                <w:ind w:left="0" w:firstLine="0"/>
                                <w:jc w:val="left"/>
                              </w:pPr>
                              <w:r>
                                <w:rPr>
                                  <w:sz w:val="16"/>
                                </w:rPr>
                                <w:t>4</w:t>
                              </w:r>
                            </w:p>
                          </w:txbxContent>
                        </wps:txbx>
                        <wps:bodyPr horzOverflow="overflow" vert="horz" lIns="0" tIns="0" rIns="0" bIns="0" rtlCol="0">
                          <a:noAutofit/>
                        </wps:bodyPr>
                      </wps:wsp>
                      <wps:wsp>
                        <wps:cNvPr id="11929" name="Rectangle 11929"/>
                        <wps:cNvSpPr/>
                        <wps:spPr>
                          <a:xfrm>
                            <a:off x="3164332" y="1675613"/>
                            <a:ext cx="50673" cy="224381"/>
                          </a:xfrm>
                          <a:prstGeom prst="rect">
                            <a:avLst/>
                          </a:prstGeom>
                          <a:ln>
                            <a:noFill/>
                          </a:ln>
                        </wps:spPr>
                        <wps:txbx>
                          <w:txbxContent>
                            <w:p w14:paraId="7B6540D0"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930" name="Rectangle 11930"/>
                        <wps:cNvSpPr/>
                        <wps:spPr>
                          <a:xfrm>
                            <a:off x="1795780" y="1549121"/>
                            <a:ext cx="259885" cy="224380"/>
                          </a:xfrm>
                          <a:prstGeom prst="rect">
                            <a:avLst/>
                          </a:prstGeom>
                          <a:ln>
                            <a:noFill/>
                          </a:ln>
                        </wps:spPr>
                        <wps:txbx>
                          <w:txbxContent>
                            <w:p w14:paraId="698564E6" w14:textId="77777777" w:rsidR="00E620C6" w:rsidRDefault="001918E4">
                              <w:pPr>
                                <w:spacing w:after="160" w:line="259" w:lineRule="auto"/>
                                <w:ind w:left="0" w:firstLine="0"/>
                                <w:jc w:val="left"/>
                              </w:pPr>
                              <w:r>
                                <w:rPr>
                                  <w:sz w:val="24"/>
                                </w:rPr>
                                <w:t>SO</w:t>
                              </w:r>
                            </w:p>
                          </w:txbxContent>
                        </wps:txbx>
                        <wps:bodyPr horzOverflow="overflow" vert="horz" lIns="0" tIns="0" rIns="0" bIns="0" rtlCol="0">
                          <a:noAutofit/>
                        </wps:bodyPr>
                      </wps:wsp>
                      <wps:wsp>
                        <wps:cNvPr id="11931" name="Rectangle 11931"/>
                        <wps:cNvSpPr/>
                        <wps:spPr>
                          <a:xfrm>
                            <a:off x="1990852" y="1606123"/>
                            <a:ext cx="67902" cy="150334"/>
                          </a:xfrm>
                          <a:prstGeom prst="rect">
                            <a:avLst/>
                          </a:prstGeom>
                          <a:ln>
                            <a:noFill/>
                          </a:ln>
                        </wps:spPr>
                        <wps:txbx>
                          <w:txbxContent>
                            <w:p w14:paraId="752EFF57" w14:textId="77777777" w:rsidR="00E620C6" w:rsidRDefault="001918E4">
                              <w:pPr>
                                <w:spacing w:after="160" w:line="259" w:lineRule="auto"/>
                                <w:ind w:left="0" w:firstLine="0"/>
                                <w:jc w:val="left"/>
                              </w:pPr>
                              <w:r>
                                <w:rPr>
                                  <w:sz w:val="16"/>
                                </w:rPr>
                                <w:t>4</w:t>
                              </w:r>
                            </w:p>
                          </w:txbxContent>
                        </wps:txbx>
                        <wps:bodyPr horzOverflow="overflow" vert="horz" lIns="0" tIns="0" rIns="0" bIns="0" rtlCol="0">
                          <a:noAutofit/>
                        </wps:bodyPr>
                      </wps:wsp>
                      <wps:wsp>
                        <wps:cNvPr id="11932" name="Rectangle 11932"/>
                        <wps:cNvSpPr/>
                        <wps:spPr>
                          <a:xfrm>
                            <a:off x="2042668" y="1536019"/>
                            <a:ext cx="67902" cy="150334"/>
                          </a:xfrm>
                          <a:prstGeom prst="rect">
                            <a:avLst/>
                          </a:prstGeom>
                          <a:ln>
                            <a:noFill/>
                          </a:ln>
                        </wps:spPr>
                        <wps:txbx>
                          <w:txbxContent>
                            <w:p w14:paraId="42B67A43" w14:textId="77777777" w:rsidR="00E620C6" w:rsidRDefault="001918E4">
                              <w:pPr>
                                <w:spacing w:after="160" w:line="259" w:lineRule="auto"/>
                                <w:ind w:left="0" w:firstLine="0"/>
                                <w:jc w:val="left"/>
                              </w:pPr>
                              <w:r>
                                <w:rPr>
                                  <w:sz w:val="16"/>
                                </w:rPr>
                                <w:t>2</w:t>
                              </w:r>
                            </w:p>
                          </w:txbxContent>
                        </wps:txbx>
                        <wps:bodyPr horzOverflow="overflow" vert="horz" lIns="0" tIns="0" rIns="0" bIns="0" rtlCol="0">
                          <a:noAutofit/>
                        </wps:bodyPr>
                      </wps:wsp>
                      <wps:wsp>
                        <wps:cNvPr id="11933" name="Rectangle 11933"/>
                        <wps:cNvSpPr/>
                        <wps:spPr>
                          <a:xfrm>
                            <a:off x="2094484" y="1536019"/>
                            <a:ext cx="45223" cy="150334"/>
                          </a:xfrm>
                          <a:prstGeom prst="rect">
                            <a:avLst/>
                          </a:prstGeom>
                          <a:ln>
                            <a:noFill/>
                          </a:ln>
                        </wps:spPr>
                        <wps:txbx>
                          <w:txbxContent>
                            <w:p w14:paraId="76947FE4"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934" name="Rectangle 11934"/>
                        <wps:cNvSpPr/>
                        <wps:spPr>
                          <a:xfrm>
                            <a:off x="2126488" y="1549121"/>
                            <a:ext cx="50673" cy="224380"/>
                          </a:xfrm>
                          <a:prstGeom prst="rect">
                            <a:avLst/>
                          </a:prstGeom>
                          <a:ln>
                            <a:noFill/>
                          </a:ln>
                        </wps:spPr>
                        <wps:txbx>
                          <w:txbxContent>
                            <w:p w14:paraId="76583865"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935" name="Shape 11935"/>
                        <wps:cNvSpPr/>
                        <wps:spPr>
                          <a:xfrm>
                            <a:off x="1314450" y="1594358"/>
                            <a:ext cx="476377" cy="76200"/>
                          </a:xfrm>
                          <a:custGeom>
                            <a:avLst/>
                            <a:gdLst/>
                            <a:ahLst/>
                            <a:cxnLst/>
                            <a:rect l="0" t="0" r="0" b="0"/>
                            <a:pathLst>
                              <a:path w="476377" h="76200">
                                <a:moveTo>
                                  <a:pt x="77089" y="0"/>
                                </a:moveTo>
                                <a:lnTo>
                                  <a:pt x="76383" y="30278"/>
                                </a:lnTo>
                                <a:lnTo>
                                  <a:pt x="476377" y="39878"/>
                                </a:lnTo>
                                <a:lnTo>
                                  <a:pt x="476123" y="55626"/>
                                </a:lnTo>
                                <a:lnTo>
                                  <a:pt x="76015" y="46026"/>
                                </a:lnTo>
                                <a:lnTo>
                                  <a:pt x="75311" y="76200"/>
                                </a:lnTo>
                                <a:lnTo>
                                  <a:pt x="0" y="36322"/>
                                </a:lnTo>
                                <a:lnTo>
                                  <a:pt x="77089"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936" name="Rectangle 11936"/>
                        <wps:cNvSpPr/>
                        <wps:spPr>
                          <a:xfrm>
                            <a:off x="167894" y="369291"/>
                            <a:ext cx="224988" cy="224380"/>
                          </a:xfrm>
                          <a:prstGeom prst="rect">
                            <a:avLst/>
                          </a:prstGeom>
                          <a:ln>
                            <a:noFill/>
                          </a:ln>
                        </wps:spPr>
                        <wps:txbx>
                          <w:txbxContent>
                            <w:p w14:paraId="755A5D02" w14:textId="77777777" w:rsidR="00E620C6" w:rsidRDefault="001918E4">
                              <w:pPr>
                                <w:spacing w:after="160" w:line="259" w:lineRule="auto"/>
                                <w:ind w:left="0" w:firstLine="0"/>
                                <w:jc w:val="left"/>
                              </w:pPr>
                              <w:r>
                                <w:rPr>
                                  <w:sz w:val="24"/>
                                </w:rPr>
                                <w:t>Zn</w:t>
                              </w:r>
                            </w:p>
                          </w:txbxContent>
                        </wps:txbx>
                        <wps:bodyPr horzOverflow="overflow" vert="horz" lIns="0" tIns="0" rIns="0" bIns="0" rtlCol="0">
                          <a:noAutofit/>
                        </wps:bodyPr>
                      </wps:wsp>
                      <wps:wsp>
                        <wps:cNvPr id="11937" name="Rectangle 11937"/>
                        <wps:cNvSpPr/>
                        <wps:spPr>
                          <a:xfrm>
                            <a:off x="337058" y="376370"/>
                            <a:ext cx="67902" cy="123537"/>
                          </a:xfrm>
                          <a:prstGeom prst="rect">
                            <a:avLst/>
                          </a:prstGeom>
                          <a:ln>
                            <a:noFill/>
                          </a:ln>
                        </wps:spPr>
                        <wps:txbx>
                          <w:txbxContent>
                            <w:p w14:paraId="2481CD73"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938" name="Rectangle 11938"/>
                        <wps:cNvSpPr/>
                        <wps:spPr>
                          <a:xfrm>
                            <a:off x="387350" y="369291"/>
                            <a:ext cx="50673" cy="224380"/>
                          </a:xfrm>
                          <a:prstGeom prst="rect">
                            <a:avLst/>
                          </a:prstGeom>
                          <a:ln>
                            <a:noFill/>
                          </a:ln>
                        </wps:spPr>
                        <wps:txbx>
                          <w:txbxContent>
                            <w:p w14:paraId="5C2E43AF"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1939" name="Rectangle 11939"/>
                        <wps:cNvSpPr/>
                        <wps:spPr>
                          <a:xfrm>
                            <a:off x="2918968" y="387579"/>
                            <a:ext cx="237150" cy="224380"/>
                          </a:xfrm>
                          <a:prstGeom prst="rect">
                            <a:avLst/>
                          </a:prstGeom>
                          <a:ln>
                            <a:noFill/>
                          </a:ln>
                        </wps:spPr>
                        <wps:txbx>
                          <w:txbxContent>
                            <w:p w14:paraId="4AA50DC6" w14:textId="77777777" w:rsidR="00E620C6" w:rsidRDefault="001918E4">
                              <w:pPr>
                                <w:spacing w:after="160" w:line="259" w:lineRule="auto"/>
                                <w:ind w:left="0" w:firstLine="0"/>
                                <w:jc w:val="left"/>
                              </w:pPr>
                              <w:proofErr w:type="spellStart"/>
                              <w:r>
                                <w:rPr>
                                  <w:sz w:val="24"/>
                                </w:rPr>
                                <w:t>Cu</w:t>
                              </w:r>
                              <w:proofErr w:type="spellEnd"/>
                            </w:p>
                          </w:txbxContent>
                        </wps:txbx>
                        <wps:bodyPr horzOverflow="overflow" vert="horz" lIns="0" tIns="0" rIns="0" bIns="0" rtlCol="0">
                          <a:noAutofit/>
                        </wps:bodyPr>
                      </wps:wsp>
                      <wps:wsp>
                        <wps:cNvPr id="11940" name="Rectangle 11940"/>
                        <wps:cNvSpPr/>
                        <wps:spPr>
                          <a:xfrm>
                            <a:off x="3097276" y="374477"/>
                            <a:ext cx="76588" cy="150334"/>
                          </a:xfrm>
                          <a:prstGeom prst="rect">
                            <a:avLst/>
                          </a:prstGeom>
                          <a:ln>
                            <a:noFill/>
                          </a:ln>
                        </wps:spPr>
                        <wps:txbx>
                          <w:txbxContent>
                            <w:p w14:paraId="72965CB8" w14:textId="77777777" w:rsidR="00E620C6" w:rsidRDefault="001918E4">
                              <w:pPr>
                                <w:spacing w:after="160" w:line="259" w:lineRule="auto"/>
                                <w:ind w:left="0" w:firstLine="0"/>
                                <w:jc w:val="left"/>
                              </w:pPr>
                              <w:r>
                                <w:rPr>
                                  <w:sz w:val="16"/>
                                </w:rPr>
                                <w:t>+</w:t>
                              </w:r>
                            </w:p>
                          </w:txbxContent>
                        </wps:txbx>
                        <wps:bodyPr horzOverflow="overflow" vert="horz" lIns="0" tIns="0" rIns="0" bIns="0" rtlCol="0">
                          <a:noAutofit/>
                        </wps:bodyPr>
                      </wps:wsp>
                      <wps:wsp>
                        <wps:cNvPr id="11941" name="Rectangle 11941"/>
                        <wps:cNvSpPr/>
                        <wps:spPr>
                          <a:xfrm>
                            <a:off x="3153664" y="387579"/>
                            <a:ext cx="50673" cy="224380"/>
                          </a:xfrm>
                          <a:prstGeom prst="rect">
                            <a:avLst/>
                          </a:prstGeom>
                          <a:ln>
                            <a:noFill/>
                          </a:ln>
                        </wps:spPr>
                        <wps:txbx>
                          <w:txbxContent>
                            <w:p w14:paraId="1A0E9E56"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16211A12" id="Group 110012" o:spid="_x0000_s1275" style="width:267.45pt;height:152pt;mso-position-horizontal-relative:char;mso-position-vertical-relative:line" coordsize="33967,19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">
                <v:rect id="Rectangle 11828" o:spid="_x0000_s1276" style="position:absolute;left:33521;top:1733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" filled="f" stroked="f">
                  <v:textbox inset="0,0,0,0">
                    <w:txbxContent>
                      <w:p w14:paraId="734CBD63" w14:textId="77777777" w:rsidR="00E620C6" w:rsidRDefault="001918E4">
                        <w:pPr>
                          <w:spacing w:after="160" w:line="259" w:lineRule="auto"/>
                          <w:ind w:left="0" w:firstLine="0"/>
                          <w:jc w:val="left"/>
                        </w:pPr>
                        <w:r>
                          <w:t xml:space="preserve"> </w:t>
                        </w:r>
                      </w:p>
                    </w:txbxContent>
                  </v:textbox>
                </v:rect>
                <v:shape id="Shape 11883" o:spid="_x0000_s1277" style="position:absolute;top:6743;width:0;height:12078;visibility:visible;mso-wrap-style:square;v-text-anchor:top" coordsize="0,120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" path="m,l,1207770e" filled="f">
                  <v:path arrowok="t" textboxrect="0,0,0,1207770"/>
                </v:shape>
                <v:shape id="Shape 11884" o:spid="_x0000_s1278" style="position:absolute;top:18745;width:33337;height:76;visibility:visible;mso-wrap-style:square;v-text-anchor:top" coordsize="33337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" path="m,7620l3333750,e" filled="f">
                  <v:path arrowok="t" textboxrect="0,0,3333750,7620"/>
                </v:shape>
                <v:shape id="Shape 11885" o:spid="_x0000_s1279" style="position:absolute;left:33337;top:6362;width:0;height:12459;visibility:visible;mso-wrap-style:square;v-text-anchor:top" coordsize="0,124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" path="m,1245870l,e" filled="f">
                  <v:path arrowok="t" textboxrect="0,0,0,12458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404" o:spid="_x0000_s1280" type="#_x0000_t75" style="position:absolute;left:15068;top:6106;width:1768;height:12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">
                  <v:imagedata r:id="rId32" o:title=""/>
                </v:shape>
                <v:shape id="Shape 11887" o:spid="_x0000_s1281" style="position:absolute;left:15125;top:6172;width:1715;height:12649;visibility:visible;mso-wrap-style:square;v-text-anchor:top" coordsize="171450,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" path="m,1264920r171450,l171450,,,,,1264920xe" filled="f">
                  <v:stroke miterlimit="66585f" joinstyle="miter" endcap="round"/>
                  <v:path arrowok="t" textboxrect="0,0,171450,1264920"/>
                </v:shape>
                <v:shape id="Picture 113405" o:spid="_x0000_s1282" type="#_x0000_t75" style="position:absolute;left:5538;top:7376;width:1798;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">
                  <v:imagedata r:id="rId33" o:title=""/>
                </v:shape>
                <v:shape id="Shape 11889" o:spid="_x0000_s1283" style="position:absolute;left:5600;top:7429;width:1715;height:9868;visibility:visible;mso-wrap-style:square;v-text-anchor:top" coordsize="171450,98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" path="m,986790r171450,l171450,,,,,986790xe" filled="f">
                  <v:stroke miterlimit="66585f" joinstyle="miter" endcap="round"/>
                  <v:path arrowok="t" textboxrect="0,0,171450,986790"/>
                </v:shape>
                <v:shape id="Picture 113406" o:spid="_x0000_s1284" type="#_x0000_t75" style="position:absolute;left:25391;top:7752;width:1676;height:8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">
                  <v:imagedata r:id="rId34" o:title=""/>
                </v:shape>
                <v:shape id="Shape 11891" o:spid="_x0000_s1285" style="position:absolute;left:25450;top:7810;width:1601;height:8725;visibility:visible;mso-wrap-style:square;v-text-anchor:top" coordsize="16002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" path="m,872490r160020,l160020,,,,,872490xe" filled="f">
                  <v:stroke miterlimit="66585f" joinstyle="miter" endcap="round"/>
                  <v:path arrowok="t" textboxrect="0,0,160020,872490"/>
                </v:shape>
                <v:shape id="Shape 11893" o:spid="_x0000_s1286" style="position:absolute;left:14173;width:4000;height:3733;visibility:visible;mso-wrap-style:square;v-text-anchor:top" coordsize="40005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" path="m200025,c89535,,,83566,,186690,,289814,89535,373380,200025,373380v110490,,200025,-83566,200025,-186690c400050,83566,310515,,200025,xe" filled="f">
                  <v:stroke endcap="round"/>
                  <v:path arrowok="t" textboxrect="0,0,400050,373380"/>
                </v:shape>
                <v:rect id="Rectangle 11894" o:spid="_x0000_s1287" style="position:absolute;left:15638;top:980;width:146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" filled="f" stroked="f">
                  <v:textbox inset="0,0,0,0">
                    <w:txbxContent>
                      <w:p w14:paraId="46A972C8" w14:textId="77777777" w:rsidR="00E620C6" w:rsidRDefault="001918E4">
                        <w:pPr>
                          <w:spacing w:after="160" w:line="259" w:lineRule="auto"/>
                          <w:ind w:left="0" w:firstLine="0"/>
                          <w:jc w:val="left"/>
                        </w:pPr>
                        <w:r>
                          <w:rPr>
                            <w:sz w:val="24"/>
                          </w:rPr>
                          <w:t>V</w:t>
                        </w:r>
                      </w:p>
                    </w:txbxContent>
                  </v:textbox>
                </v:rect>
                <v:rect id="Rectangle 11895" o:spid="_x0000_s1288" style="position:absolute;left:16738;top:98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" filled="f" stroked="f">
                  <v:textbox inset="0,0,0,0">
                    <w:txbxContent>
                      <w:p w14:paraId="79D4A5DD" w14:textId="77777777" w:rsidR="00E620C6" w:rsidRDefault="001918E4">
                        <w:pPr>
                          <w:spacing w:after="160" w:line="259" w:lineRule="auto"/>
                          <w:ind w:left="0" w:firstLine="0"/>
                          <w:jc w:val="left"/>
                        </w:pPr>
                        <w:r>
                          <w:rPr>
                            <w:sz w:val="24"/>
                          </w:rPr>
                          <w:t xml:space="preserve"> </w:t>
                        </w:r>
                      </w:p>
                    </w:txbxContent>
                  </v:textbox>
                </v:rect>
                <v:shape id="Shape 11896" o:spid="_x0000_s1289" style="position:absolute;left:6553;top:1905;width:114;height:5524;visibility:visible;mso-wrap-style:square;v-text-anchor:top" coordsize="11430,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" path="m,552450l11430,e" filled="f">
                  <v:path arrowok="t" textboxrect="0,0,11430,552450"/>
                </v:shape>
                <v:shape id="Shape 11897" o:spid="_x0000_s1290" style="position:absolute;left:6743;top:2019;width:7430;height:0;visibility:visible;mso-wrap-style:square;v-text-anchor:top" coordsize="742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" path="m,l742950,e" filled="f">
                  <v:path arrowok="t" textboxrect="0,0,742950,0"/>
                </v:shape>
                <v:shape id="Shape 11898" o:spid="_x0000_s1291" style="position:absolute;left:18173;top:2019;width:8001;height:0;visibility:visible;mso-wrap-style:square;v-text-anchor:top" coordsize="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" path="m,l800100,e" filled="f">
                  <v:path arrowok="t" textboxrect="0,0,800100,0"/>
                </v:shape>
                <v:shape id="Shape 11899" o:spid="_x0000_s1292" style="position:absolute;left:26174;top:2019;width:0;height:5791;visibility:visible;mso-wrap-style:square;v-text-anchor:top" coordsize="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" path="m,l,579120e" filled="f">
                  <v:path arrowok="t" textboxrect="0,0,0,579120"/>
                </v:shape>
                <v:shape id="Shape 11900" o:spid="_x0000_s1293" style="position:absolute;top:11734;width:5715;height:0;visibility:visible;mso-wrap-style:square;v-text-anchor:top" coordsize="571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" path="m,l571500,e" filled="f">
                  <v:path arrowok="t" textboxrect="0,0,571500,0"/>
                </v:shape>
                <v:shape id="Shape 11901" o:spid="_x0000_s1294" style="position:absolute;left:7391;top:11734;width:7810;height:0;visibility:visible;mso-wrap-style:square;v-text-anchor:top" coordsize="781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" path="m,l781050,e" filled="f">
                  <v:path arrowok="t" textboxrect="0,0,781050,0"/>
                </v:shape>
                <v:shape id="Shape 11902" o:spid="_x0000_s1295" style="position:absolute;left:16954;top:11811;width:8573;height:38;visibility:visible;mso-wrap-style:square;v-text-anchor:top" coordsize="85725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" path="m,l857250,3810e" filled="f">
                  <v:path arrowok="t" textboxrect="0,0,857250,3810"/>
                </v:shape>
                <v:shape id="Shape 11903" o:spid="_x0000_s1296" style="position:absolute;left:27127;top:11811;width:6286;height:0;visibility:visible;mso-wrap-style:square;v-text-anchor:top" coordsize="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" path="m,l628650,e" filled="f">
                  <v:path arrowok="t" textboxrect="0,0,628650,0"/>
                </v:shape>
                <v:shape id="Shape 11904" o:spid="_x0000_s1297" style="position:absolute;left:1524;top:13716;width:1143;height:0;visibility:visible;mso-wrap-style:square;v-text-anchor:top" coordsize="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" path="m,l114300,e" filled="f">
                  <v:path arrowok="t" textboxrect="0,0,114300,0"/>
                </v:shape>
                <v:shape id="Shape 11905" o:spid="_x0000_s1298" style="position:absolute;left:2933;top:15240;width:1524;height:0;visibility:visible;mso-wrap-style:square;v-text-anchor:top" coordsize="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" path="m,l152400,e" filled="f">
                  <v:path arrowok="t" textboxrect="0,0,152400,0"/>
                </v:shape>
                <v:shape id="Shape 11906" o:spid="_x0000_s1299" style="position:absolute;left:1295;top:16649;width:1524;height:0;visibility:visible;mso-wrap-style:square;v-text-anchor:top" coordsize="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" path="m,l152400,e" filled="f">
                  <v:path arrowok="t" textboxrect="0,0,152400,0"/>
                </v:shape>
                <v:shape id="Shape 11907" o:spid="_x0000_s1300" style="position:absolute;left:8839;top:13830;width:1524;height:0;visibility:visible;mso-wrap-style:square;v-text-anchor:top" coordsize="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" path="m,l152400,e" filled="f">
                  <v:path arrowok="t" textboxrect="0,0,152400,0"/>
                </v:shape>
                <v:shape id="Shape 11908" o:spid="_x0000_s1301" style="position:absolute;left:11696;top:15125;width:1524;height:0;visibility:visible;mso-wrap-style:square;v-text-anchor:top" coordsize="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" path="m,l152400,e" filled="f">
                  <v:path arrowok="t" textboxrect="0,0,152400,0"/>
                </v:shape>
                <v:shape id="Shape 11909" o:spid="_x0000_s1302" style="position:absolute;left:9029;top:16116;width:1524;height:0;visibility:visible;mso-wrap-style:square;v-text-anchor:top" coordsize="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" path="m,l152400,e" filled="f">
                  <v:path arrowok="t" textboxrect="0,0,152400,0"/>
                </v:shape>
                <v:shape id="Shape 11911" o:spid="_x0000_s1303" style="position:absolute;left:4267;top:17907;width:1448;height:0;visibility:visible;mso-wrap-style:square;v-text-anchor:top" coordsize="144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" path="m,l144780,e" filled="f">
                  <v:path arrowok="t" textboxrect="0,0,144780,0"/>
                </v:shape>
                <v:shape id="Shape 11912" o:spid="_x0000_s1304" style="position:absolute;left:18554;top:13068;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" path="m,l182880,e" filled="f">
                  <v:path arrowok="t" textboxrect="0,0,182880,0"/>
                </v:shape>
                <v:shape id="Shape 11913" o:spid="_x0000_s1305" style="position:absolute;left:20078;top:14592;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" path="m,l182880,e" filled="f">
                  <v:path arrowok="t" textboxrect="0,0,182880,0"/>
                </v:shape>
                <v:shape id="Shape 11914" o:spid="_x0000_s1306" style="position:absolute;left:17983;top:14935;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" path="m,l182880,e" filled="f">
                  <v:path arrowok="t" textboxrect="0,0,182880,0"/>
                </v:shape>
                <v:shape id="Shape 11915" o:spid="_x0000_s1307" style="position:absolute;left:23126;top:16230;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" path="m,l182880,e" filled="f">
                  <v:path arrowok="t" textboxrect="0,0,182880,0"/>
                </v:shape>
                <v:shape id="Shape 11916" o:spid="_x0000_s1308" style="position:absolute;left:23698;top:17830;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" path="m,l182880,e" filled="f">
                  <v:path arrowok="t" textboxrect="0,0,182880,0"/>
                </v:shape>
                <v:shape id="Shape 11917" o:spid="_x0000_s1309" style="position:absolute;left:28270;top:13449;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" path="m,l182880,e" filled="f">
                  <v:path arrowok="t" textboxrect="0,0,182880,0"/>
                </v:shape>
                <v:shape id="Shape 11918" o:spid="_x0000_s1310" style="position:absolute;left:22669;top:13373;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" path="m,l182880,e" filled="f">
                  <v:path arrowok="t" textboxrect="0,0,182880,0"/>
                </v:shape>
                <v:shape id="Shape 11919" o:spid="_x0000_s1311" style="position:absolute;left:12534;top:13639;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" path="m,l182880,e" filled="f">
                  <v:path arrowok="t" textboxrect="0,0,182880,0"/>
                </v:shape>
                <v:shape id="Shape 11920" o:spid="_x0000_s1312" style="position:absolute;left:30822;top:14211;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" path="m,l182880,e" filled="f">
                  <v:path arrowok="t" textboxrect="0,0,182880,0"/>
                </v:shape>
                <v:shape id="Shape 11921" o:spid="_x0000_s1313" style="position:absolute;left:28194;top:15163;width:1828;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" path="m,l182880,e" filled="f">
                  <v:path arrowok="t" textboxrect="0,0,182880,0"/>
                </v:shape>
                <v:shape id="Shape 11922" o:spid="_x0000_s1314" style="position:absolute;left:31013;top:15925;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" path="m,l182880,e" filled="f">
                  <v:path arrowok="t" textboxrect="0,0,182880,0"/>
                </v:shape>
                <v:shape id="Shape 11923" o:spid="_x0000_s1315" style="position:absolute;left:19011;top:17602;width:1829;height:0;visibility:visible;mso-wrap-style:square;v-text-anchor:top" coordsize="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" path="m,l182880,e" filled="f">
                  <v:path arrowok="t" textboxrect="0,0,182880,0"/>
                </v:shape>
                <v:rect id="Rectangle 109970" o:spid="_x0000_s1316" style="position:absolute;left:8689;top:16451;width:484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" filled="f" stroked="f">
                  <v:textbox inset="0,0,0,0">
                    <w:txbxContent>
                      <w:p w14:paraId="10FBE41D" w14:textId="77777777" w:rsidR="00E620C6" w:rsidRDefault="001918E4">
                        <w:pPr>
                          <w:spacing w:after="160" w:line="259" w:lineRule="auto"/>
                          <w:ind w:left="0" w:firstLine="0"/>
                          <w:jc w:val="left"/>
                        </w:pPr>
                        <w:proofErr w:type="spellStart"/>
                        <w:r>
                          <w:rPr>
                            <w:sz w:val="24"/>
                          </w:rPr>
                          <w:t>ZnSO</w:t>
                        </w:r>
                        <w:proofErr w:type="spellEnd"/>
                      </w:p>
                    </w:txbxContent>
                  </v:textbox>
                </v:rect>
                <v:rect id="Rectangle 109968" o:spid="_x0000_s1317" style="position:absolute;left:12331;top:17021;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" filled="f" stroked="f">
                  <v:textbox inset="0,0,0,0">
                    <w:txbxContent>
                      <w:p w14:paraId="6154626F" w14:textId="77777777" w:rsidR="00E620C6" w:rsidRDefault="001918E4">
                        <w:pPr>
                          <w:spacing w:after="160" w:line="259" w:lineRule="auto"/>
                          <w:ind w:left="0" w:firstLine="0"/>
                          <w:jc w:val="left"/>
                        </w:pPr>
                        <w:r>
                          <w:rPr>
                            <w:sz w:val="16"/>
                            <w:u w:val="single" w:color="000000"/>
                          </w:rPr>
                          <w:t>4</w:t>
                        </w:r>
                      </w:p>
                    </w:txbxContent>
                  </v:textbox>
                </v:rect>
                <v:rect id="Rectangle 109969" o:spid="_x0000_s1318" style="position:absolute;left:12834;top:1645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" filled="f" stroked="f">
                  <v:textbox inset="0,0,0,0">
                    <w:txbxContent>
                      <w:p w14:paraId="2B1C974F" w14:textId="77777777" w:rsidR="00E620C6" w:rsidRDefault="001918E4">
                        <w:pPr>
                          <w:spacing w:after="160" w:line="259" w:lineRule="auto"/>
                          <w:ind w:left="0" w:firstLine="0"/>
                          <w:jc w:val="left"/>
                        </w:pPr>
                        <w:r>
                          <w:rPr>
                            <w:sz w:val="24"/>
                            <w:u w:val="single" w:color="000000"/>
                          </w:rPr>
                          <w:t xml:space="preserve"> </w:t>
                        </w:r>
                      </w:p>
                    </w:txbxContent>
                  </v:textbox>
                </v:rect>
                <v:rect id="Rectangle 11927" o:spid="_x0000_s1319" style="position:absolute;left:27406;top:16756;width:496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" filled="f" stroked="f">
                  <v:textbox inset="0,0,0,0">
                    <w:txbxContent>
                      <w:p w14:paraId="3B0FFFD7" w14:textId="77777777" w:rsidR="00E620C6" w:rsidRDefault="001918E4">
                        <w:pPr>
                          <w:spacing w:after="160" w:line="259" w:lineRule="auto"/>
                          <w:ind w:left="0" w:firstLine="0"/>
                          <w:jc w:val="left"/>
                        </w:pPr>
                        <w:proofErr w:type="spellStart"/>
                        <w:r>
                          <w:rPr>
                            <w:sz w:val="24"/>
                          </w:rPr>
                          <w:t>CuSO</w:t>
                        </w:r>
                        <w:proofErr w:type="spellEnd"/>
                      </w:p>
                    </w:txbxContent>
                  </v:textbox>
                </v:rect>
                <v:rect id="Rectangle 11928" o:spid="_x0000_s1320" style="position:absolute;left:31140;top:17326;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" filled="f" stroked="f">
                  <v:textbox inset="0,0,0,0">
                    <w:txbxContent>
                      <w:p w14:paraId="1A085AAE" w14:textId="77777777" w:rsidR="00E620C6" w:rsidRDefault="001918E4">
                        <w:pPr>
                          <w:spacing w:after="160" w:line="259" w:lineRule="auto"/>
                          <w:ind w:left="0" w:firstLine="0"/>
                          <w:jc w:val="left"/>
                        </w:pPr>
                        <w:r>
                          <w:rPr>
                            <w:sz w:val="16"/>
                          </w:rPr>
                          <w:t>4</w:t>
                        </w:r>
                      </w:p>
                    </w:txbxContent>
                  </v:textbox>
                </v:rect>
                <v:rect id="Rectangle 11929" o:spid="_x0000_s1321" style="position:absolute;left:31643;top:1675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" filled="f" stroked="f">
                  <v:textbox inset="0,0,0,0">
                    <w:txbxContent>
                      <w:p w14:paraId="7B6540D0" w14:textId="77777777" w:rsidR="00E620C6" w:rsidRDefault="001918E4">
                        <w:pPr>
                          <w:spacing w:after="160" w:line="259" w:lineRule="auto"/>
                          <w:ind w:left="0" w:firstLine="0"/>
                          <w:jc w:val="left"/>
                        </w:pPr>
                        <w:r>
                          <w:rPr>
                            <w:sz w:val="24"/>
                          </w:rPr>
                          <w:t xml:space="preserve"> </w:t>
                        </w:r>
                      </w:p>
                    </w:txbxContent>
                  </v:textbox>
                </v:rect>
                <v:rect id="Rectangle 11930" o:spid="_x0000_s1322" style="position:absolute;left:17957;top:15491;width:259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H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SToTAMGRGfTyDwAA//8DAFBLAQItABQABgAIAAAAIQDb4fbL7gAAAIUBAAATAAAAAAAA&#10;AAAAAAAAAAAAAABbQ29udGVudF9UeXBlc10ueG1sUEsBAi0AFAAGAAgAAAAhAFr0LFu/AAAAFQEA&#10;AAsAAAAAAAAAAAAAAAAAHwEAAF9yZWxzLy5yZWxzUEsBAi0AFAAGAAgAAAAhADJh34fHAAAA3gAA&#10;AA8AAAAAAAAAAAAAAAAABwIAAGRycy9kb3ducmV2LnhtbFBLBQYAAAAAAwADALcAAAD7AgAAAAA=&#10;" filled="f" stroked="f">
                  <v:textbox inset="0,0,0,0">
                    <w:txbxContent>
                      <w:p w14:paraId="698564E6" w14:textId="77777777" w:rsidR="00E620C6" w:rsidRDefault="001918E4">
                        <w:pPr>
                          <w:spacing w:after="160" w:line="259" w:lineRule="auto"/>
                          <w:ind w:left="0" w:firstLine="0"/>
                          <w:jc w:val="left"/>
                        </w:pPr>
                        <w:r>
                          <w:rPr>
                            <w:sz w:val="24"/>
                          </w:rPr>
                          <w:t>SO</w:t>
                        </w:r>
                      </w:p>
                    </w:txbxContent>
                  </v:textbox>
                </v:rect>
                <v:rect id="Rectangle 11931" o:spid="_x0000_s1323" style="position:absolute;left:19908;top:16061;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" filled="f" stroked="f">
                  <v:textbox inset="0,0,0,0">
                    <w:txbxContent>
                      <w:p w14:paraId="752EFF57" w14:textId="77777777" w:rsidR="00E620C6" w:rsidRDefault="001918E4">
                        <w:pPr>
                          <w:spacing w:after="160" w:line="259" w:lineRule="auto"/>
                          <w:ind w:left="0" w:firstLine="0"/>
                          <w:jc w:val="left"/>
                        </w:pPr>
                        <w:r>
                          <w:rPr>
                            <w:sz w:val="16"/>
                          </w:rPr>
                          <w:t>4</w:t>
                        </w:r>
                      </w:p>
                    </w:txbxContent>
                  </v:textbox>
                </v:rect>
                <v:rect id="Rectangle 11932" o:spid="_x0000_s1324" style="position:absolute;left:20426;top:15360;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" filled="f" stroked="f">
                  <v:textbox inset="0,0,0,0">
                    <w:txbxContent>
                      <w:p w14:paraId="42B67A43" w14:textId="77777777" w:rsidR="00E620C6" w:rsidRDefault="001918E4">
                        <w:pPr>
                          <w:spacing w:after="160" w:line="259" w:lineRule="auto"/>
                          <w:ind w:left="0" w:firstLine="0"/>
                          <w:jc w:val="left"/>
                        </w:pPr>
                        <w:r>
                          <w:rPr>
                            <w:sz w:val="16"/>
                          </w:rPr>
                          <w:t>2</w:t>
                        </w:r>
                      </w:p>
                    </w:txbxContent>
                  </v:textbox>
                </v:rect>
                <v:rect id="Rectangle 11933" o:spid="_x0000_s1325" style="position:absolute;left:20944;top:15360;width:45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" filled="f" stroked="f">
                  <v:textbox inset="0,0,0,0">
                    <w:txbxContent>
                      <w:p w14:paraId="76947FE4" w14:textId="77777777" w:rsidR="00E620C6" w:rsidRDefault="001918E4">
                        <w:pPr>
                          <w:spacing w:after="160" w:line="259" w:lineRule="auto"/>
                          <w:ind w:left="0" w:firstLine="0"/>
                          <w:jc w:val="left"/>
                        </w:pPr>
                        <w:r>
                          <w:rPr>
                            <w:sz w:val="16"/>
                          </w:rPr>
                          <w:t>-</w:t>
                        </w:r>
                      </w:p>
                    </w:txbxContent>
                  </v:textbox>
                </v:rect>
                <v:rect id="Rectangle 11934" o:spid="_x0000_s1326" style="position:absolute;left:21264;top:154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" filled="f" stroked="f">
                  <v:textbox inset="0,0,0,0">
                    <w:txbxContent>
                      <w:p w14:paraId="76583865" w14:textId="77777777" w:rsidR="00E620C6" w:rsidRDefault="001918E4">
                        <w:pPr>
                          <w:spacing w:after="160" w:line="259" w:lineRule="auto"/>
                          <w:ind w:left="0" w:firstLine="0"/>
                          <w:jc w:val="left"/>
                        </w:pPr>
                        <w:r>
                          <w:rPr>
                            <w:sz w:val="24"/>
                          </w:rPr>
                          <w:t xml:space="preserve"> </w:t>
                        </w:r>
                      </w:p>
                    </w:txbxContent>
                  </v:textbox>
                </v:rect>
                <v:shape id="Shape 11935" o:spid="_x0000_s1327" style="position:absolute;left:13144;top:15943;width:4764;height:762;visibility:visible;mso-wrap-style:square;v-text-anchor:top" coordsize="476377,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" path="m77089,r-706,30278l476377,39878r-254,15748l76015,46026r-704,30174l,36322,77089,xe" fillcolor="black" stroked="f" strokeweight="0">
                  <v:path arrowok="t" textboxrect="0,0,476377,76200"/>
                </v:shape>
                <v:rect id="Rectangle 11936" o:spid="_x0000_s1328" style="position:absolute;left:1678;top:3692;width:225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" filled="f" stroked="f">
                  <v:textbox inset="0,0,0,0">
                    <w:txbxContent>
                      <w:p w14:paraId="755A5D02" w14:textId="77777777" w:rsidR="00E620C6" w:rsidRDefault="001918E4">
                        <w:pPr>
                          <w:spacing w:after="160" w:line="259" w:lineRule="auto"/>
                          <w:ind w:left="0" w:firstLine="0"/>
                          <w:jc w:val="left"/>
                        </w:pPr>
                        <w:r>
                          <w:rPr>
                            <w:sz w:val="24"/>
                          </w:rPr>
                          <w:t>Zn</w:t>
                        </w:r>
                      </w:p>
                    </w:txbxContent>
                  </v:textbox>
                </v:rect>
                <v:rect id="Rectangle 11937" o:spid="_x0000_s1329" style="position:absolute;left:3370;top:3763;width:679;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" filled="f" stroked="f">
                  <v:textbox inset="0,0,0,0">
                    <w:txbxContent>
                      <w:p w14:paraId="2481CD73" w14:textId="77777777" w:rsidR="00E620C6" w:rsidRDefault="001918E4">
                        <w:pPr>
                          <w:spacing w:after="160" w:line="259" w:lineRule="auto"/>
                          <w:ind w:left="0" w:firstLine="0"/>
                          <w:jc w:val="left"/>
                        </w:pPr>
                        <w:r>
                          <w:rPr>
                            <w:sz w:val="16"/>
                          </w:rPr>
                          <w:t>–</w:t>
                        </w:r>
                      </w:p>
                    </w:txbxContent>
                  </v:textbox>
                </v:rect>
                <v:rect id="Rectangle 11938" o:spid="_x0000_s1330" style="position:absolute;left:3873;top:369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" filled="f" stroked="f">
                  <v:textbox inset="0,0,0,0">
                    <w:txbxContent>
                      <w:p w14:paraId="5C2E43AF" w14:textId="77777777" w:rsidR="00E620C6" w:rsidRDefault="001918E4">
                        <w:pPr>
                          <w:spacing w:after="160" w:line="259" w:lineRule="auto"/>
                          <w:ind w:left="0" w:firstLine="0"/>
                          <w:jc w:val="left"/>
                        </w:pPr>
                        <w:r>
                          <w:rPr>
                            <w:sz w:val="24"/>
                          </w:rPr>
                          <w:t xml:space="preserve"> </w:t>
                        </w:r>
                      </w:p>
                    </w:txbxContent>
                  </v:textbox>
                </v:rect>
                <v:rect id="Rectangle 11939" o:spid="_x0000_s1331" style="position:absolute;left:29189;top:3875;width:237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" filled="f" stroked="f">
                  <v:textbox inset="0,0,0,0">
                    <w:txbxContent>
                      <w:p w14:paraId="4AA50DC6" w14:textId="77777777" w:rsidR="00E620C6" w:rsidRDefault="001918E4">
                        <w:pPr>
                          <w:spacing w:after="160" w:line="259" w:lineRule="auto"/>
                          <w:ind w:left="0" w:firstLine="0"/>
                          <w:jc w:val="left"/>
                        </w:pPr>
                        <w:proofErr w:type="spellStart"/>
                        <w:r>
                          <w:rPr>
                            <w:sz w:val="24"/>
                          </w:rPr>
                          <w:t>Cu</w:t>
                        </w:r>
                        <w:proofErr w:type="spellEnd"/>
                      </w:p>
                    </w:txbxContent>
                  </v:textbox>
                </v:rect>
                <v:rect id="Rectangle 11940" o:spid="_x0000_s1332" style="position:absolute;left:30972;top:3744;width:766;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" filled="f" stroked="f">
                  <v:textbox inset="0,0,0,0">
                    <w:txbxContent>
                      <w:p w14:paraId="72965CB8" w14:textId="77777777" w:rsidR="00E620C6" w:rsidRDefault="001918E4">
                        <w:pPr>
                          <w:spacing w:after="160" w:line="259" w:lineRule="auto"/>
                          <w:ind w:left="0" w:firstLine="0"/>
                          <w:jc w:val="left"/>
                        </w:pPr>
                        <w:r>
                          <w:rPr>
                            <w:sz w:val="16"/>
                          </w:rPr>
                          <w:t>+</w:t>
                        </w:r>
                      </w:p>
                    </w:txbxContent>
                  </v:textbox>
                </v:rect>
                <v:rect id="Rectangle 11941" o:spid="_x0000_s1333" style="position:absolute;left:31536;top:387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" filled="f" stroked="f">
                  <v:textbox inset="0,0,0,0">
                    <w:txbxContent>
                      <w:p w14:paraId="1A0E9E56" w14:textId="77777777" w:rsidR="00E620C6" w:rsidRDefault="001918E4">
                        <w:pPr>
                          <w:spacing w:after="160" w:line="259" w:lineRule="auto"/>
                          <w:ind w:left="0" w:firstLine="0"/>
                          <w:jc w:val="left"/>
                        </w:pPr>
                        <w:r>
                          <w:rPr>
                            <w:sz w:val="24"/>
                          </w:rPr>
                          <w:t xml:space="preserve"> </w:t>
                        </w:r>
                      </w:p>
                    </w:txbxContent>
                  </v:textbox>
                </v:rect>
                <w10:anchorlock/>
              </v:group>
            </w:pict>
          </mc:Fallback>
        </mc:AlternateContent>
      </w:r>
    </w:p>
    <w:p w14:paraId="2D6DC301" w14:textId="77777777" w:rsidR="00E620C6" w:rsidRDefault="001918E4">
      <w:pPr>
        <w:spacing w:after="3" w:line="259" w:lineRule="auto"/>
        <w:ind w:left="10" w:right="532" w:hanging="10"/>
        <w:jc w:val="right"/>
      </w:pPr>
      <w:r>
        <w:t>Рис. 18. Схематическое изображение гальванического элемента Даниэля-</w:t>
      </w:r>
    </w:p>
    <w:p w14:paraId="66DEB9C1" w14:textId="77777777" w:rsidR="00E620C6" w:rsidRDefault="001918E4">
      <w:pPr>
        <w:spacing w:after="5"/>
        <w:ind w:left="283" w:right="747" w:hanging="10"/>
        <w:jc w:val="center"/>
      </w:pPr>
      <w:r>
        <w:t xml:space="preserve">Якоби. </w:t>
      </w:r>
    </w:p>
    <w:p w14:paraId="09890A64" w14:textId="77777777" w:rsidR="00E620C6" w:rsidRDefault="001918E4">
      <w:pPr>
        <w:spacing w:after="0" w:line="259" w:lineRule="auto"/>
        <w:ind w:left="300" w:firstLine="0"/>
        <w:jc w:val="center"/>
      </w:pPr>
      <w:r>
        <w:t xml:space="preserve"> </w:t>
      </w:r>
    </w:p>
    <w:p w14:paraId="696059AB" w14:textId="77777777" w:rsidR="00E620C6" w:rsidRDefault="001918E4">
      <w:pPr>
        <w:ind w:left="56" w:right="535" w:firstLine="708"/>
      </w:pPr>
      <w:r>
        <w:t>Один из первых гальванических элементов был предложен в середине XIX века Даниэлем. Это цинково-</w:t>
      </w:r>
      <w:r>
        <w:t>медный электрод, в котором пластинки двух металлов погружены в растворы соответствующих солей. В результате различной поляризации пластинки цинка и меди заряжаются отрицательно и положительно, соответственно. Если соединить их проводником, происходит перен</w:t>
      </w:r>
      <w:r>
        <w:t xml:space="preserve">ос электронов с цинковой пластинки на медную. В результате этого на электродах протекают реакции: </w:t>
      </w:r>
      <w:r>
        <w:rPr>
          <w:i/>
          <w:sz w:val="24"/>
        </w:rPr>
        <w:t>Zn</w:t>
      </w:r>
      <w:r>
        <w:rPr>
          <w:rFonts w:ascii="Segoe UI Symbol" w:eastAsia="Segoe UI Symbol" w:hAnsi="Segoe UI Symbol" w:cs="Segoe UI Symbol"/>
          <w:sz w:val="24"/>
        </w:rPr>
        <w:t>−</w:t>
      </w:r>
      <w:r>
        <w:rPr>
          <w:sz w:val="24"/>
        </w:rPr>
        <w:t>2</w:t>
      </w:r>
      <w:r>
        <w:rPr>
          <w:i/>
          <w:sz w:val="24"/>
        </w:rPr>
        <w:t>e</w:t>
      </w:r>
      <w:r>
        <w:rPr>
          <w:rFonts w:ascii="Segoe UI Symbol" w:eastAsia="Segoe UI Symbol" w:hAnsi="Segoe UI Symbol" w:cs="Segoe UI Symbol"/>
          <w:sz w:val="21"/>
          <w:vertAlign w:val="superscript"/>
        </w:rPr>
        <w:t>−</w:t>
      </w:r>
      <w:r>
        <w:rPr>
          <w:rFonts w:ascii="Segoe UI Symbol" w:eastAsia="Segoe UI Symbol" w:hAnsi="Segoe UI Symbol" w:cs="Segoe UI Symbol"/>
          <w:sz w:val="21"/>
          <w:vertAlign w:val="superscript"/>
        </w:rPr>
        <w:t xml:space="preserve"> </w:t>
      </w:r>
      <w:r>
        <w:rPr>
          <w:rFonts w:ascii="Segoe UI Symbol" w:eastAsia="Segoe UI Symbol" w:hAnsi="Segoe UI Symbol" w:cs="Segoe UI Symbol"/>
          <w:sz w:val="24"/>
        </w:rPr>
        <w:t xml:space="preserve">→ </w:t>
      </w:r>
      <w:r>
        <w:rPr>
          <w:i/>
          <w:sz w:val="24"/>
        </w:rPr>
        <w:t>Zn</w:t>
      </w:r>
      <w:r>
        <w:rPr>
          <w:sz w:val="21"/>
          <w:vertAlign w:val="superscript"/>
        </w:rPr>
        <w:t>2</w:t>
      </w:r>
      <w:r>
        <w:rPr>
          <w:rFonts w:ascii="Segoe UI Symbol" w:eastAsia="Segoe UI Symbol" w:hAnsi="Segoe UI Symbol" w:cs="Segoe UI Symbol"/>
          <w:sz w:val="21"/>
          <w:vertAlign w:val="superscript"/>
        </w:rPr>
        <w:t>+</w:t>
      </w:r>
    </w:p>
    <w:p w14:paraId="305CEFEE" w14:textId="77777777" w:rsidR="00E620C6" w:rsidRDefault="001918E4">
      <w:pPr>
        <w:spacing w:after="0" w:line="259" w:lineRule="auto"/>
        <w:ind w:left="2100" w:firstLine="0"/>
        <w:jc w:val="center"/>
      </w:pPr>
      <w:r>
        <w:t xml:space="preserve"> </w:t>
      </w:r>
    </w:p>
    <w:p w14:paraId="786D4C22" w14:textId="77777777" w:rsidR="00E620C6" w:rsidRDefault="001918E4">
      <w:pPr>
        <w:spacing w:after="175" w:line="259" w:lineRule="auto"/>
        <w:ind w:left="1107" w:right="879" w:hanging="10"/>
        <w:jc w:val="center"/>
      </w:pPr>
      <w:r>
        <w:rPr>
          <w:i/>
          <w:sz w:val="24"/>
        </w:rPr>
        <w:t>Cu</w:t>
      </w:r>
      <w:r>
        <w:rPr>
          <w:sz w:val="21"/>
          <w:vertAlign w:val="superscript"/>
        </w:rPr>
        <w:t>2</w:t>
      </w:r>
      <w:r>
        <w:rPr>
          <w:rFonts w:ascii="Segoe UI Symbol" w:eastAsia="Segoe UI Symbol" w:hAnsi="Segoe UI Symbol" w:cs="Segoe UI Symbol"/>
          <w:sz w:val="21"/>
          <w:vertAlign w:val="superscript"/>
        </w:rPr>
        <w:t xml:space="preserve">+ </w:t>
      </w:r>
      <w:r>
        <w:rPr>
          <w:rFonts w:ascii="Segoe UI Symbol" w:eastAsia="Segoe UI Symbol" w:hAnsi="Segoe UI Symbol" w:cs="Segoe UI Symbol"/>
          <w:sz w:val="24"/>
        </w:rPr>
        <w:t>+</w:t>
      </w:r>
      <w:r>
        <w:rPr>
          <w:sz w:val="24"/>
        </w:rPr>
        <w:t>2</w:t>
      </w:r>
      <w:r>
        <w:rPr>
          <w:i/>
          <w:sz w:val="24"/>
        </w:rPr>
        <w:t>e</w:t>
      </w:r>
      <w:r>
        <w:rPr>
          <w:rFonts w:ascii="Segoe UI Symbol" w:eastAsia="Segoe UI Symbol" w:hAnsi="Segoe UI Symbol" w:cs="Segoe UI Symbol"/>
          <w:sz w:val="21"/>
          <w:vertAlign w:val="superscript"/>
        </w:rPr>
        <w:t>−</w:t>
      </w:r>
      <w:r>
        <w:rPr>
          <w:rFonts w:ascii="Segoe UI Symbol" w:eastAsia="Segoe UI Symbol" w:hAnsi="Segoe UI Symbol" w:cs="Segoe UI Symbol"/>
          <w:sz w:val="21"/>
          <w:vertAlign w:val="superscript"/>
        </w:rPr>
        <w:t xml:space="preserve"> </w:t>
      </w:r>
      <w:r>
        <w:rPr>
          <w:rFonts w:ascii="Segoe UI Symbol" w:eastAsia="Segoe UI Symbol" w:hAnsi="Segoe UI Symbol" w:cs="Segoe UI Symbol"/>
          <w:sz w:val="24"/>
        </w:rPr>
        <w:t>→</w:t>
      </w:r>
      <w:r>
        <w:rPr>
          <w:i/>
          <w:sz w:val="24"/>
        </w:rPr>
        <w:t>Cu</w:t>
      </w:r>
      <w:r>
        <w:rPr>
          <w:sz w:val="21"/>
          <w:vertAlign w:val="superscript"/>
        </w:rPr>
        <w:t>0</w:t>
      </w:r>
    </w:p>
    <w:p w14:paraId="140EA9EB" w14:textId="77777777" w:rsidR="00E620C6" w:rsidRDefault="001918E4">
      <w:pPr>
        <w:spacing w:after="186"/>
        <w:ind w:left="56" w:right="535" w:firstLine="708"/>
      </w:pPr>
      <w:r>
        <w:lastRenderedPageBreak/>
        <w:t>Эти электрохимические реакции вызывают направленное перемещение электронов в проводнике. Следовательно, в гальваническом элемен</w:t>
      </w:r>
      <w:r>
        <w:t>те химическая энергия превращается в электрическую, которую можно использовать для совершения полезной работы. Максимальная разность потенциалов между электродами достигается, когда ток в гальваническом элементе не течет. Эта величина называется электродви</w:t>
      </w:r>
      <w:r>
        <w:t xml:space="preserve">жущей силой гальванического элемента (ЭДС). </w:t>
      </w:r>
    </w:p>
    <w:p w14:paraId="11994FB3" w14:textId="77777777" w:rsidR="00E620C6" w:rsidRDefault="001918E4">
      <w:pPr>
        <w:spacing w:after="127"/>
        <w:ind w:left="283" w:right="40" w:hanging="10"/>
        <w:jc w:val="center"/>
      </w:pPr>
      <w:r>
        <w:t xml:space="preserve">ЭДС = </w:t>
      </w:r>
      <w:r>
        <w:rPr>
          <w:i/>
        </w:rPr>
        <w:t>Е</w:t>
      </w:r>
      <w:r>
        <w:rPr>
          <w:vertAlign w:val="subscript"/>
        </w:rPr>
        <w:t xml:space="preserve">1 </w:t>
      </w:r>
      <w:r>
        <w:t xml:space="preserve">- </w:t>
      </w:r>
      <w:r>
        <w:rPr>
          <w:i/>
        </w:rPr>
        <w:t>Е</w:t>
      </w:r>
      <w:r>
        <w:rPr>
          <w:vertAlign w:val="subscript"/>
        </w:rPr>
        <w:t xml:space="preserve">2 </w:t>
      </w:r>
    </w:p>
    <w:p w14:paraId="419349C3" w14:textId="77777777" w:rsidR="00E620C6" w:rsidRDefault="001918E4">
      <w:pPr>
        <w:ind w:left="56" w:right="535" w:firstLine="708"/>
      </w:pPr>
      <w:r>
        <w:t xml:space="preserve">Из большего электродного потенциала </w:t>
      </w:r>
      <w:r>
        <w:rPr>
          <w:i/>
        </w:rPr>
        <w:t>Е</w:t>
      </w:r>
      <w:r>
        <w:t xml:space="preserve"> вычитают меньший, т.к. ЭДС не может быть отрицательной. </w:t>
      </w:r>
    </w:p>
    <w:p w14:paraId="4A819F79" w14:textId="77777777" w:rsidR="00E620C6" w:rsidRDefault="001918E4">
      <w:pPr>
        <w:spacing w:after="3" w:line="259" w:lineRule="auto"/>
        <w:ind w:left="10" w:right="532" w:hanging="10"/>
        <w:jc w:val="right"/>
      </w:pPr>
      <w:r>
        <w:t xml:space="preserve">Каждый из электродных потенциалов рассчитывается по уравнению </w:t>
      </w:r>
    </w:p>
    <w:p w14:paraId="69CFB26E" w14:textId="77777777" w:rsidR="00E620C6" w:rsidRDefault="001918E4">
      <w:pPr>
        <w:spacing w:after="192"/>
        <w:ind w:left="59" w:right="535"/>
      </w:pPr>
      <w:r>
        <w:t xml:space="preserve">Нернста  </w:t>
      </w:r>
    </w:p>
    <w:p w14:paraId="5FFD1F1E" w14:textId="77777777" w:rsidR="00E620C6" w:rsidRDefault="001918E4">
      <w:pPr>
        <w:spacing w:after="0" w:line="259" w:lineRule="auto"/>
        <w:ind w:left="4282" w:right="3789" w:firstLine="574"/>
        <w:jc w:val="left"/>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725A1C32" wp14:editId="05F89D1C">
                <wp:simplePos x="0" y="0"/>
                <wp:positionH relativeFrom="column">
                  <wp:posOffset>3280371</wp:posOffset>
                </wp:positionH>
                <wp:positionV relativeFrom="paragraph">
                  <wp:posOffset>143523</wp:posOffset>
                </wp:positionV>
                <wp:extent cx="654553" cy="7419"/>
                <wp:effectExtent l="0" t="0" r="0" b="0"/>
                <wp:wrapNone/>
                <wp:docPr id="107479" name="Group 107479"/>
                <wp:cNvGraphicFramePr/>
                <a:graphic xmlns:a="http://schemas.openxmlformats.org/drawingml/2006/main">
                  <a:graphicData uri="http://schemas.microsoft.com/office/word/2010/wordprocessingGroup">
                    <wpg:wgp>
                      <wpg:cNvGrpSpPr/>
                      <wpg:grpSpPr>
                        <a:xfrm>
                          <a:off x="0" y="0"/>
                          <a:ext cx="654553" cy="7419"/>
                          <a:chOff x="0" y="0"/>
                          <a:chExt cx="654553" cy="7419"/>
                        </a:xfrm>
                      </wpg:grpSpPr>
                      <wps:wsp>
                        <wps:cNvPr id="11982" name="Shape 11982"/>
                        <wps:cNvSpPr/>
                        <wps:spPr>
                          <a:xfrm>
                            <a:off x="0" y="0"/>
                            <a:ext cx="216722" cy="0"/>
                          </a:xfrm>
                          <a:custGeom>
                            <a:avLst/>
                            <a:gdLst/>
                            <a:ahLst/>
                            <a:cxnLst/>
                            <a:rect l="0" t="0" r="0" b="0"/>
                            <a:pathLst>
                              <a:path w="216722">
                                <a:moveTo>
                                  <a:pt x="0" y="0"/>
                                </a:moveTo>
                                <a:lnTo>
                                  <a:pt x="216722" y="0"/>
                                </a:lnTo>
                              </a:path>
                            </a:pathLst>
                          </a:custGeom>
                          <a:ln w="7419" cap="flat">
                            <a:round/>
                          </a:ln>
                        </wps:spPr>
                        <wps:style>
                          <a:lnRef idx="1">
                            <a:srgbClr val="000000"/>
                          </a:lnRef>
                          <a:fillRef idx="0">
                            <a:srgbClr val="000000">
                              <a:alpha val="0"/>
                            </a:srgbClr>
                          </a:fillRef>
                          <a:effectRef idx="0">
                            <a:scrgbClr r="0" g="0" b="0"/>
                          </a:effectRef>
                          <a:fontRef idx="none"/>
                        </wps:style>
                        <wps:bodyPr/>
                      </wps:wsp>
                      <wps:wsp>
                        <wps:cNvPr id="11983" name="Shape 11983"/>
                        <wps:cNvSpPr/>
                        <wps:spPr>
                          <a:xfrm>
                            <a:off x="385601" y="0"/>
                            <a:ext cx="268953" cy="0"/>
                          </a:xfrm>
                          <a:custGeom>
                            <a:avLst/>
                            <a:gdLst/>
                            <a:ahLst/>
                            <a:cxnLst/>
                            <a:rect l="0" t="0" r="0" b="0"/>
                            <a:pathLst>
                              <a:path w="268953">
                                <a:moveTo>
                                  <a:pt x="0" y="0"/>
                                </a:moveTo>
                                <a:lnTo>
                                  <a:pt x="268953" y="0"/>
                                </a:lnTo>
                              </a:path>
                            </a:pathLst>
                          </a:custGeom>
                          <a:ln w="7419"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7479" style="width:51.5396pt;height:0.584196pt;position:absolute;z-index:35;mso-position-horizontal-relative:text;mso-position-horizontal:absolute;margin-left:258.297pt;mso-position-vertical-relative:text;margin-top:11.301pt;" coordsize="6545,74">
                <v:shape id="Shape 11982" style="position:absolute;width:2167;height:0;left:0;top:0;" coordsize="216722,0" path="m0,0l216722,0">
                  <v:stroke weight="0.584196pt" endcap="flat" joinstyle="round" on="true" color="#000000"/>
                  <v:fill on="false" color="#000000" opacity="0"/>
                </v:shape>
                <v:shape id="Shape 11983" style="position:absolute;width:2689;height:0;left:3856;top:0;" coordsize="268953,0" path="m0,0l268953,0">
                  <v:stroke weight="0.584196pt" endcap="flat" joinstyle="round" on="true" color="#000000"/>
                  <v:fill on="false" color="#000000" opacity="0"/>
                </v:shape>
              </v:group>
            </w:pict>
          </mc:Fallback>
        </mc:AlternateContent>
      </w:r>
      <w:r>
        <w:rPr>
          <w:sz w:val="21"/>
          <w:vertAlign w:val="superscript"/>
        </w:rPr>
        <w:t xml:space="preserve">0 </w:t>
      </w:r>
      <w:r>
        <w:rPr>
          <w:i/>
          <w:sz w:val="24"/>
        </w:rPr>
        <w:t xml:space="preserve">RT </w:t>
      </w:r>
      <w:proofErr w:type="spellStart"/>
      <w:r>
        <w:rPr>
          <w:sz w:val="24"/>
        </w:rPr>
        <w:t>ln</w:t>
      </w:r>
      <w:proofErr w:type="spellEnd"/>
      <w:r>
        <w:rPr>
          <w:sz w:val="24"/>
        </w:rPr>
        <w:t xml:space="preserve"> </w:t>
      </w:r>
      <w:proofErr w:type="spellStart"/>
      <w:r>
        <w:rPr>
          <w:i/>
          <w:sz w:val="24"/>
        </w:rPr>
        <w:t>a</w:t>
      </w:r>
      <w:r>
        <w:rPr>
          <w:i/>
          <w:sz w:val="21"/>
          <w:vertAlign w:val="superscript"/>
        </w:rPr>
        <w:t>Ox</w:t>
      </w:r>
      <w:proofErr w:type="spellEnd"/>
      <w:r>
        <w:t xml:space="preserve"> </w:t>
      </w:r>
      <w:r>
        <w:rPr>
          <w:i/>
          <w:sz w:val="24"/>
        </w:rPr>
        <w:t xml:space="preserve">E </w:t>
      </w:r>
      <w:r>
        <w:rPr>
          <w:rFonts w:ascii="Segoe UI Symbol" w:eastAsia="Segoe UI Symbol" w:hAnsi="Segoe UI Symbol" w:cs="Segoe UI Symbol"/>
          <w:sz w:val="24"/>
        </w:rPr>
        <w:t>= −</w:t>
      </w:r>
      <w:r>
        <w:rPr>
          <w:i/>
          <w:sz w:val="24"/>
        </w:rPr>
        <w:t>E</w:t>
      </w:r>
    </w:p>
    <w:p w14:paraId="0C9FB717" w14:textId="77777777" w:rsidR="00E620C6" w:rsidRDefault="001918E4">
      <w:pPr>
        <w:tabs>
          <w:tab w:val="center" w:pos="5328"/>
          <w:tab w:val="center" w:pos="5968"/>
        </w:tabs>
        <w:spacing w:after="255" w:line="259" w:lineRule="auto"/>
        <w:ind w:left="0" w:firstLine="0"/>
        <w:jc w:val="left"/>
      </w:pPr>
      <w:r>
        <w:rPr>
          <w:rFonts w:ascii="Calibri" w:eastAsia="Calibri" w:hAnsi="Calibri" w:cs="Calibri"/>
          <w:sz w:val="22"/>
        </w:rPr>
        <w:tab/>
      </w:r>
      <w:proofErr w:type="spellStart"/>
      <w:r>
        <w:rPr>
          <w:i/>
          <w:sz w:val="24"/>
        </w:rPr>
        <w:t>nF</w:t>
      </w:r>
      <w:proofErr w:type="spellEnd"/>
      <w:r>
        <w:rPr>
          <w:i/>
          <w:sz w:val="24"/>
        </w:rPr>
        <w:tab/>
      </w:r>
      <w:proofErr w:type="spellStart"/>
      <w:r>
        <w:rPr>
          <w:i/>
          <w:sz w:val="24"/>
        </w:rPr>
        <w:t>a</w:t>
      </w:r>
      <w:r>
        <w:rPr>
          <w:sz w:val="14"/>
        </w:rPr>
        <w:t>Re</w:t>
      </w:r>
      <w:r>
        <w:rPr>
          <w:i/>
          <w:sz w:val="14"/>
        </w:rPr>
        <w:t>d</w:t>
      </w:r>
      <w:proofErr w:type="spellEnd"/>
    </w:p>
    <w:p w14:paraId="663FA420" w14:textId="77777777" w:rsidR="00E620C6" w:rsidRDefault="001918E4">
      <w:pPr>
        <w:ind w:left="56" w:right="535" w:firstLine="708"/>
      </w:pPr>
      <w:r>
        <w:t>где Е</w:t>
      </w:r>
      <w:r>
        <w:rPr>
          <w:vertAlign w:val="superscript"/>
        </w:rPr>
        <w:t>0</w:t>
      </w:r>
      <w:r>
        <w:rPr>
          <w:vertAlign w:val="subscript"/>
        </w:rPr>
        <w:t xml:space="preserve"> </w:t>
      </w:r>
      <w:r>
        <w:t xml:space="preserve">– стандартный окислительно-восстановительный потенциал, т.е. </w:t>
      </w:r>
      <w:r>
        <w:t xml:space="preserve">такой потенциал, который имеет электрод при активности потенциалопределяющих ионов в растворе равной единице. </w:t>
      </w:r>
    </w:p>
    <w:p w14:paraId="3288575D" w14:textId="77777777" w:rsidR="00E620C6" w:rsidRDefault="001918E4">
      <w:pPr>
        <w:spacing w:after="30" w:line="259" w:lineRule="auto"/>
        <w:ind w:left="772" w:firstLine="0"/>
        <w:jc w:val="left"/>
      </w:pPr>
      <w:r>
        <w:t xml:space="preserve"> </w:t>
      </w:r>
    </w:p>
    <w:p w14:paraId="338C484D" w14:textId="77777777" w:rsidR="00E620C6" w:rsidRDefault="001918E4">
      <w:pPr>
        <w:spacing w:after="76" w:line="271" w:lineRule="auto"/>
        <w:ind w:left="59" w:right="530"/>
      </w:pPr>
      <w:r>
        <w:rPr>
          <w:b/>
        </w:rPr>
        <w:t xml:space="preserve">Компенсационный метод измерения э. д. с., элемент Вестона.  </w:t>
      </w:r>
    </w:p>
    <w:p w14:paraId="27BE90AF" w14:textId="77777777" w:rsidR="00E620C6" w:rsidRDefault="001918E4">
      <w:pPr>
        <w:spacing w:after="46"/>
        <w:ind w:left="56" w:right="535" w:firstLine="708"/>
      </w:pPr>
      <w:r>
        <w:t xml:space="preserve">Для измерения электродвижущей силы применяют компенсационный метод. В этом случае </w:t>
      </w:r>
      <w:r>
        <w:t>элемент замыкают на внешнюю электродвижущую силу, которую можно изменять и измерять.  Для таких измерений обязательно требуется эталон – нормальный элемент электродвижущая сила, которого известна и постоянна. В качестве такого нормального элемента обычно и</w:t>
      </w:r>
      <w:r>
        <w:t xml:space="preserve">спользуют элемент Вестона, в котором протекает реакция: </w:t>
      </w:r>
    </w:p>
    <w:p w14:paraId="54C153D4" w14:textId="77777777" w:rsidR="00E620C6" w:rsidRPr="008B2518" w:rsidRDefault="001918E4">
      <w:pPr>
        <w:tabs>
          <w:tab w:val="center" w:pos="4634"/>
          <w:tab w:val="center" w:pos="6193"/>
        </w:tabs>
        <w:spacing w:after="0" w:line="259" w:lineRule="auto"/>
        <w:ind w:left="0" w:firstLine="0"/>
        <w:jc w:val="left"/>
        <w:rPr>
          <w:lang w:val="en-US"/>
        </w:rPr>
      </w:pPr>
      <w:r>
        <w:rPr>
          <w:rFonts w:ascii="Calibri" w:eastAsia="Calibri" w:hAnsi="Calibri" w:cs="Calibri"/>
          <w:sz w:val="22"/>
        </w:rPr>
        <w:tab/>
      </w:r>
      <w:r w:rsidRPr="008B2518">
        <w:rPr>
          <w:sz w:val="24"/>
          <w:lang w:val="en-US"/>
        </w:rPr>
        <w:t>8</w:t>
      </w:r>
      <w:r w:rsidRPr="008B2518">
        <w:rPr>
          <w:sz w:val="24"/>
          <w:lang w:val="en-US"/>
        </w:rPr>
        <w:tab/>
        <w:t>8</w:t>
      </w:r>
    </w:p>
    <w:p w14:paraId="17B9C615" w14:textId="77777777" w:rsidR="00E620C6" w:rsidRPr="008B2518" w:rsidRDefault="001918E4">
      <w:pPr>
        <w:tabs>
          <w:tab w:val="center" w:pos="3660"/>
          <w:tab w:val="center" w:pos="4389"/>
          <w:tab w:val="center" w:pos="4877"/>
          <w:tab w:val="center" w:pos="5993"/>
          <w:tab w:val="center" w:pos="7086"/>
        </w:tabs>
        <w:spacing w:after="0" w:line="259" w:lineRule="auto"/>
        <w:ind w:left="0" w:firstLine="0"/>
        <w:jc w:val="left"/>
        <w:rPr>
          <w:lang w:val="en-US"/>
        </w:rPr>
      </w:pPr>
      <w:r w:rsidRPr="008B2518">
        <w:rPr>
          <w:rFonts w:ascii="Calibri" w:eastAsia="Calibri" w:hAnsi="Calibri" w:cs="Calibri"/>
          <w:sz w:val="22"/>
          <w:lang w:val="en-US"/>
        </w:rPr>
        <w:tab/>
      </w:r>
      <w:r w:rsidRPr="008B2518">
        <w:rPr>
          <w:i/>
          <w:sz w:val="24"/>
          <w:lang w:val="en-US"/>
        </w:rPr>
        <w:t xml:space="preserve">Cd </w:t>
      </w:r>
      <w:r w:rsidRPr="008B2518">
        <w:rPr>
          <w:rFonts w:ascii="Segoe UI Symbol" w:eastAsia="Segoe UI Symbol" w:hAnsi="Segoe UI Symbol" w:cs="Segoe UI Symbol"/>
          <w:sz w:val="24"/>
          <w:lang w:val="en-US"/>
        </w:rPr>
        <w:t xml:space="preserve">+ </w:t>
      </w:r>
      <w:r w:rsidRPr="008B2518">
        <w:rPr>
          <w:i/>
          <w:sz w:val="24"/>
          <w:lang w:val="en-US"/>
        </w:rPr>
        <w:t>Hg SO</w:t>
      </w:r>
      <w:r w:rsidRPr="008B2518">
        <w:rPr>
          <w:sz w:val="21"/>
          <w:vertAlign w:val="subscript"/>
          <w:lang w:val="en-US"/>
        </w:rPr>
        <w:t>2</w:t>
      </w:r>
      <w:r w:rsidRPr="008B2518">
        <w:rPr>
          <w:sz w:val="21"/>
          <w:vertAlign w:val="subscript"/>
          <w:lang w:val="en-US"/>
        </w:rPr>
        <w:tab/>
        <w:t xml:space="preserve">4 </w:t>
      </w:r>
      <w:r w:rsidRPr="008B2518">
        <w:rPr>
          <w:rFonts w:ascii="Segoe UI Symbol" w:eastAsia="Segoe UI Symbol" w:hAnsi="Segoe UI Symbol" w:cs="Segoe UI Symbol"/>
          <w:sz w:val="24"/>
          <w:lang w:val="en-US"/>
        </w:rPr>
        <w:t>+</w:t>
      </w:r>
      <w:r w:rsidRPr="008B2518">
        <w:rPr>
          <w:rFonts w:ascii="Segoe UI Symbol" w:eastAsia="Segoe UI Symbol" w:hAnsi="Segoe UI Symbol" w:cs="Segoe UI Symbol"/>
          <w:sz w:val="24"/>
          <w:lang w:val="en-US"/>
        </w:rPr>
        <w:tab/>
      </w:r>
      <w:r>
        <w:rPr>
          <w:rFonts w:ascii="Calibri" w:eastAsia="Calibri" w:hAnsi="Calibri" w:cs="Calibri"/>
          <w:noProof/>
          <w:sz w:val="22"/>
        </w:rPr>
        <mc:AlternateContent>
          <mc:Choice Requires="wpg">
            <w:drawing>
              <wp:inline distT="0" distB="0" distL="0" distR="0" wp14:anchorId="2DAFE0DD" wp14:editId="4F523FC6">
                <wp:extent cx="81130" cy="7424"/>
                <wp:effectExtent l="0" t="0" r="0" b="0"/>
                <wp:docPr id="107480" name="Group 107480"/>
                <wp:cNvGraphicFramePr/>
                <a:graphic xmlns:a="http://schemas.openxmlformats.org/drawingml/2006/main">
                  <a:graphicData uri="http://schemas.microsoft.com/office/word/2010/wordprocessingGroup">
                    <wpg:wgp>
                      <wpg:cNvGrpSpPr/>
                      <wpg:grpSpPr>
                        <a:xfrm>
                          <a:off x="0" y="0"/>
                          <a:ext cx="81130" cy="7424"/>
                          <a:chOff x="0" y="0"/>
                          <a:chExt cx="81130" cy="7424"/>
                        </a:xfrm>
                      </wpg:grpSpPr>
                      <wps:wsp>
                        <wps:cNvPr id="12022" name="Shape 12022"/>
                        <wps:cNvSpPr/>
                        <wps:spPr>
                          <a:xfrm>
                            <a:off x="0" y="0"/>
                            <a:ext cx="81130" cy="0"/>
                          </a:xfrm>
                          <a:custGeom>
                            <a:avLst/>
                            <a:gdLst/>
                            <a:ahLst/>
                            <a:cxnLst/>
                            <a:rect l="0" t="0" r="0" b="0"/>
                            <a:pathLst>
                              <a:path w="81130">
                                <a:moveTo>
                                  <a:pt x="0" y="0"/>
                                </a:moveTo>
                                <a:lnTo>
                                  <a:pt x="81130"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480" style="width:6.38818pt;height:0.584534pt;mso-position-horizontal-relative:char;mso-position-vertical-relative:line" coordsize="811,74">
                <v:shape id="Shape 12022" style="position:absolute;width:811;height:0;left:0;top:0;" coordsize="81130,0" path="m0,0l81130,0">
                  <v:stroke weight="0.584534pt" endcap="flat" joinstyle="round" on="true" color="#000000"/>
                  <v:fill on="false" color="#000000" opacity="0"/>
                </v:shape>
              </v:group>
            </w:pict>
          </mc:Fallback>
        </mc:AlternateContent>
      </w:r>
      <w:r w:rsidRPr="008B2518">
        <w:rPr>
          <w:i/>
          <w:sz w:val="24"/>
          <w:lang w:val="en-US"/>
        </w:rPr>
        <w:t xml:space="preserve"> H O</w:t>
      </w:r>
      <w:r w:rsidRPr="008B2518">
        <w:rPr>
          <w:sz w:val="21"/>
          <w:vertAlign w:val="subscript"/>
          <w:lang w:val="en-US"/>
        </w:rPr>
        <w:t>2</w:t>
      </w:r>
      <w:r w:rsidRPr="008B2518">
        <w:rPr>
          <w:sz w:val="21"/>
          <w:vertAlign w:val="subscript"/>
          <w:lang w:val="en-US"/>
        </w:rPr>
        <w:tab/>
      </w:r>
      <w:r w:rsidRPr="008B2518">
        <w:rPr>
          <w:rFonts w:ascii="Segoe UI Symbol" w:eastAsia="Segoe UI Symbol" w:hAnsi="Segoe UI Symbol" w:cs="Segoe UI Symbol"/>
          <w:sz w:val="24"/>
          <w:lang w:val="en-US"/>
        </w:rPr>
        <w:t xml:space="preserve">= </w:t>
      </w:r>
      <w:r w:rsidRPr="008B2518">
        <w:rPr>
          <w:i/>
          <w:sz w:val="24"/>
          <w:lang w:val="en-US"/>
        </w:rPr>
        <w:t>CdSO</w:t>
      </w:r>
      <w:r w:rsidRPr="008B2518">
        <w:rPr>
          <w:sz w:val="21"/>
          <w:vertAlign w:val="subscript"/>
          <w:lang w:val="en-US"/>
        </w:rPr>
        <w:t>4</w:t>
      </w:r>
      <w:r w:rsidRPr="008B2518">
        <w:rPr>
          <w:sz w:val="24"/>
          <w:lang w:val="en-US"/>
        </w:rPr>
        <w:t xml:space="preserve">· </w:t>
      </w:r>
      <w:r w:rsidRPr="008B2518">
        <w:rPr>
          <w:i/>
          <w:sz w:val="24"/>
          <w:lang w:val="en-US"/>
        </w:rPr>
        <w:t>H O</w:t>
      </w:r>
      <w:r w:rsidRPr="008B2518">
        <w:rPr>
          <w:sz w:val="21"/>
          <w:vertAlign w:val="subscript"/>
          <w:lang w:val="en-US"/>
        </w:rPr>
        <w:t>2</w:t>
      </w:r>
      <w:r w:rsidRPr="008B2518">
        <w:rPr>
          <w:sz w:val="21"/>
          <w:vertAlign w:val="subscript"/>
          <w:lang w:val="en-US"/>
        </w:rPr>
        <w:tab/>
      </w:r>
      <w:r w:rsidRPr="008B2518">
        <w:rPr>
          <w:rFonts w:ascii="Segoe UI Symbol" w:eastAsia="Segoe UI Symbol" w:hAnsi="Segoe UI Symbol" w:cs="Segoe UI Symbol"/>
          <w:sz w:val="24"/>
          <w:lang w:val="en-US"/>
        </w:rPr>
        <w:t xml:space="preserve">+ </w:t>
      </w:r>
      <w:r w:rsidRPr="008B2518">
        <w:rPr>
          <w:sz w:val="24"/>
          <w:lang w:val="en-US"/>
        </w:rPr>
        <w:t>2</w:t>
      </w:r>
      <w:r w:rsidRPr="008B2518">
        <w:rPr>
          <w:i/>
          <w:sz w:val="24"/>
          <w:lang w:val="en-US"/>
        </w:rPr>
        <w:t>Hg</w:t>
      </w:r>
      <w:r w:rsidRPr="008B2518">
        <w:rPr>
          <w:lang w:val="en-US"/>
        </w:rPr>
        <w:t xml:space="preserve"> </w:t>
      </w:r>
    </w:p>
    <w:p w14:paraId="4CF0D3D8" w14:textId="77777777" w:rsidR="00E620C6" w:rsidRDefault="001918E4">
      <w:pPr>
        <w:tabs>
          <w:tab w:val="center" w:pos="4637"/>
          <w:tab w:val="center" w:pos="6197"/>
        </w:tabs>
        <w:spacing w:after="146" w:line="259" w:lineRule="auto"/>
        <w:ind w:left="0" w:firstLine="0"/>
        <w:jc w:val="left"/>
      </w:pPr>
      <w:r w:rsidRPr="008B2518">
        <w:rPr>
          <w:rFonts w:ascii="Calibri" w:eastAsia="Calibri" w:hAnsi="Calibri" w:cs="Calibri"/>
          <w:sz w:val="22"/>
          <w:lang w:val="en-US"/>
        </w:rPr>
        <w:tab/>
      </w:r>
      <w:r>
        <w:rPr>
          <w:sz w:val="24"/>
        </w:rPr>
        <w:t>3</w:t>
      </w:r>
      <w:r>
        <w:rPr>
          <w:sz w:val="24"/>
        </w:rPr>
        <w:tab/>
        <w:t>3</w:t>
      </w:r>
    </w:p>
    <w:p w14:paraId="4DFBD27F" w14:textId="77777777" w:rsidR="00E620C6" w:rsidRDefault="001918E4">
      <w:pPr>
        <w:ind w:left="56" w:right="535" w:firstLine="708"/>
      </w:pPr>
      <w:r>
        <w:t xml:space="preserve">Положительный электрод данного элемента состоит из ртути, покрытой слоем хорошо промытой </w:t>
      </w:r>
      <w:proofErr w:type="spellStart"/>
      <w:r>
        <w:rPr>
          <w:i/>
          <w:sz w:val="24"/>
        </w:rPr>
        <w:t>Hg</w:t>
      </w:r>
      <w:proofErr w:type="spellEnd"/>
      <w:r>
        <w:rPr>
          <w:i/>
          <w:sz w:val="24"/>
        </w:rPr>
        <w:t xml:space="preserve"> SO</w:t>
      </w:r>
      <w:r>
        <w:rPr>
          <w:sz w:val="21"/>
          <w:vertAlign w:val="subscript"/>
        </w:rPr>
        <w:t xml:space="preserve">2 4 </w:t>
      </w:r>
      <w:r>
        <w:t xml:space="preserve">, а отрицательный – из насыщенной кадмиевой амальгамы (12-14% </w:t>
      </w:r>
      <w:proofErr w:type="spellStart"/>
      <w:r>
        <w:t>Cd</w:t>
      </w:r>
      <w:proofErr w:type="spellEnd"/>
      <w:r>
        <w:t>). Электролитом служит насыщенный раствор CdSO</w:t>
      </w:r>
      <w:r>
        <w:rPr>
          <w:vertAlign w:val="subscript"/>
        </w:rPr>
        <w:t>4</w:t>
      </w:r>
      <w:r>
        <w:t xml:space="preserve">, содержащий кристаллики твердой соли. В ртуть </w:t>
      </w:r>
      <w:r>
        <w:t xml:space="preserve">и амальгаму вводится платина для присоединения элемента в цепь (Рис. 19). </w:t>
      </w:r>
    </w:p>
    <w:p w14:paraId="50C7217C" w14:textId="77777777" w:rsidR="00E620C6" w:rsidRDefault="001918E4">
      <w:pPr>
        <w:spacing w:after="0" w:line="259" w:lineRule="auto"/>
        <w:ind w:left="772" w:firstLine="0"/>
        <w:jc w:val="left"/>
      </w:pPr>
      <w:r>
        <w:t xml:space="preserve"> </w:t>
      </w:r>
    </w:p>
    <w:p w14:paraId="025C799A" w14:textId="77777777" w:rsidR="00E620C6" w:rsidRDefault="001918E4">
      <w:pPr>
        <w:spacing w:after="5" w:line="259" w:lineRule="auto"/>
        <w:ind w:left="2930" w:firstLine="0"/>
        <w:jc w:val="left"/>
      </w:pPr>
      <w:r>
        <w:rPr>
          <w:rFonts w:ascii="Calibri" w:eastAsia="Calibri" w:hAnsi="Calibri" w:cs="Calibri"/>
          <w:noProof/>
          <w:sz w:val="22"/>
        </w:rPr>
        <w:lastRenderedPageBreak/>
        <mc:AlternateContent>
          <mc:Choice Requires="wpg">
            <w:drawing>
              <wp:inline distT="0" distB="0" distL="0" distR="0" wp14:anchorId="21655F54" wp14:editId="4906EF88">
                <wp:extent cx="3073019" cy="2193934"/>
                <wp:effectExtent l="0" t="0" r="0" b="0"/>
                <wp:docPr id="107481" name="Group 107481"/>
                <wp:cNvGraphicFramePr/>
                <a:graphic xmlns:a="http://schemas.openxmlformats.org/drawingml/2006/main">
                  <a:graphicData uri="http://schemas.microsoft.com/office/word/2010/wordprocessingGroup">
                    <wpg:wgp>
                      <wpg:cNvGrpSpPr/>
                      <wpg:grpSpPr>
                        <a:xfrm>
                          <a:off x="0" y="0"/>
                          <a:ext cx="3073019" cy="2193934"/>
                          <a:chOff x="0" y="0"/>
                          <a:chExt cx="3073019" cy="2193934"/>
                        </a:xfrm>
                      </wpg:grpSpPr>
                      <wps:wsp>
                        <wps:cNvPr id="12056" name="Rectangle 12056"/>
                        <wps:cNvSpPr/>
                        <wps:spPr>
                          <a:xfrm>
                            <a:off x="3028442" y="1996546"/>
                            <a:ext cx="59288" cy="262525"/>
                          </a:xfrm>
                          <a:prstGeom prst="rect">
                            <a:avLst/>
                          </a:prstGeom>
                          <a:ln>
                            <a:noFill/>
                          </a:ln>
                        </wps:spPr>
                        <wps:txbx>
                          <w:txbxContent>
                            <w:p w14:paraId="646A32E6" w14:textId="77777777" w:rsidR="00E620C6" w:rsidRDefault="001918E4">
                              <w:pPr>
                                <w:spacing w:after="160" w:line="259" w:lineRule="auto"/>
                                <w:ind w:left="0" w:firstLine="0"/>
                                <w:jc w:val="left"/>
                              </w:pPr>
                              <w:r>
                                <w:t xml:space="preserve"> </w:t>
                              </w:r>
                            </w:p>
                          </w:txbxContent>
                        </wps:txbx>
                        <wps:bodyPr horzOverflow="overflow" vert="horz" lIns="0" tIns="0" rIns="0" bIns="0" rtlCol="0">
                          <a:noAutofit/>
                        </wps:bodyPr>
                      </wps:wsp>
                      <wps:wsp>
                        <wps:cNvPr id="12063" name="Shape 12063"/>
                        <wps:cNvSpPr/>
                        <wps:spPr>
                          <a:xfrm>
                            <a:off x="1740916" y="2018437"/>
                            <a:ext cx="356235" cy="132080"/>
                          </a:xfrm>
                          <a:custGeom>
                            <a:avLst/>
                            <a:gdLst/>
                            <a:ahLst/>
                            <a:cxnLst/>
                            <a:rect l="0" t="0" r="0" b="0"/>
                            <a:pathLst>
                              <a:path w="356235" h="132080">
                                <a:moveTo>
                                  <a:pt x="267208" y="0"/>
                                </a:moveTo>
                                <a:cubicBezTo>
                                  <a:pt x="267208" y="36487"/>
                                  <a:pt x="227330" y="66040"/>
                                  <a:pt x="178054" y="66040"/>
                                </a:cubicBezTo>
                                <a:cubicBezTo>
                                  <a:pt x="128905" y="66040"/>
                                  <a:pt x="89027" y="36487"/>
                                  <a:pt x="89027" y="12"/>
                                </a:cubicBezTo>
                                <a:lnTo>
                                  <a:pt x="0" y="0"/>
                                </a:lnTo>
                                <a:cubicBezTo>
                                  <a:pt x="0" y="72949"/>
                                  <a:pt x="79756" y="132080"/>
                                  <a:pt x="178054" y="132080"/>
                                </a:cubicBezTo>
                                <a:cubicBezTo>
                                  <a:pt x="276479" y="132080"/>
                                  <a:pt x="356235" y="72949"/>
                                  <a:pt x="356235" y="0"/>
                                </a:cubicBez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2064" name="Shape 12064"/>
                        <wps:cNvSpPr/>
                        <wps:spPr>
                          <a:xfrm>
                            <a:off x="2003806" y="516662"/>
                            <a:ext cx="0" cy="1533525"/>
                          </a:xfrm>
                          <a:custGeom>
                            <a:avLst/>
                            <a:gdLst/>
                            <a:ahLst/>
                            <a:cxnLst/>
                            <a:rect l="0" t="0" r="0" b="0"/>
                            <a:pathLst>
                              <a:path h="1533525">
                                <a:moveTo>
                                  <a:pt x="0" y="0"/>
                                </a:moveTo>
                                <a:lnTo>
                                  <a:pt x="0" y="15335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65" name="Shape 12065"/>
                        <wps:cNvSpPr/>
                        <wps:spPr>
                          <a:xfrm>
                            <a:off x="2086356" y="519837"/>
                            <a:ext cx="0" cy="1533525"/>
                          </a:xfrm>
                          <a:custGeom>
                            <a:avLst/>
                            <a:gdLst/>
                            <a:ahLst/>
                            <a:cxnLst/>
                            <a:rect l="0" t="0" r="0" b="0"/>
                            <a:pathLst>
                              <a:path h="1533525">
                                <a:moveTo>
                                  <a:pt x="0" y="0"/>
                                </a:moveTo>
                                <a:lnTo>
                                  <a:pt x="0" y="15335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66" name="Shape 12066"/>
                        <wps:cNvSpPr/>
                        <wps:spPr>
                          <a:xfrm>
                            <a:off x="1996821" y="516662"/>
                            <a:ext cx="115570" cy="0"/>
                          </a:xfrm>
                          <a:custGeom>
                            <a:avLst/>
                            <a:gdLst/>
                            <a:ahLst/>
                            <a:cxnLst/>
                            <a:rect l="0" t="0" r="0" b="0"/>
                            <a:pathLst>
                              <a:path w="115570">
                                <a:moveTo>
                                  <a:pt x="0" y="0"/>
                                </a:moveTo>
                                <a:lnTo>
                                  <a:pt x="11557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67" name="Shape 12067"/>
                        <wps:cNvSpPr/>
                        <wps:spPr>
                          <a:xfrm>
                            <a:off x="2046986" y="456337"/>
                            <a:ext cx="0" cy="1516380"/>
                          </a:xfrm>
                          <a:custGeom>
                            <a:avLst/>
                            <a:gdLst/>
                            <a:ahLst/>
                            <a:cxnLst/>
                            <a:rect l="0" t="0" r="0" b="0"/>
                            <a:pathLst>
                              <a:path h="1516380">
                                <a:moveTo>
                                  <a:pt x="0" y="0"/>
                                </a:moveTo>
                                <a:lnTo>
                                  <a:pt x="0" y="151638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68" name="Shape 12068"/>
                        <wps:cNvSpPr/>
                        <wps:spPr>
                          <a:xfrm>
                            <a:off x="595376" y="489991"/>
                            <a:ext cx="0" cy="1533525"/>
                          </a:xfrm>
                          <a:custGeom>
                            <a:avLst/>
                            <a:gdLst/>
                            <a:ahLst/>
                            <a:cxnLst/>
                            <a:rect l="0" t="0" r="0" b="0"/>
                            <a:pathLst>
                              <a:path h="1533525">
                                <a:moveTo>
                                  <a:pt x="0" y="0"/>
                                </a:moveTo>
                                <a:lnTo>
                                  <a:pt x="0" y="15335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69" name="Shape 12069"/>
                        <wps:cNvSpPr/>
                        <wps:spPr>
                          <a:xfrm>
                            <a:off x="678561" y="489991"/>
                            <a:ext cx="0" cy="1533525"/>
                          </a:xfrm>
                          <a:custGeom>
                            <a:avLst/>
                            <a:gdLst/>
                            <a:ahLst/>
                            <a:cxnLst/>
                            <a:rect l="0" t="0" r="0" b="0"/>
                            <a:pathLst>
                              <a:path h="1533525">
                                <a:moveTo>
                                  <a:pt x="0" y="0"/>
                                </a:moveTo>
                                <a:lnTo>
                                  <a:pt x="0" y="153352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70" name="Shape 12070"/>
                        <wps:cNvSpPr/>
                        <wps:spPr>
                          <a:xfrm>
                            <a:off x="580771" y="489991"/>
                            <a:ext cx="116205" cy="0"/>
                          </a:xfrm>
                          <a:custGeom>
                            <a:avLst/>
                            <a:gdLst/>
                            <a:ahLst/>
                            <a:cxnLst/>
                            <a:rect l="0" t="0" r="0" b="0"/>
                            <a:pathLst>
                              <a:path w="116205">
                                <a:moveTo>
                                  <a:pt x="0" y="0"/>
                                </a:moveTo>
                                <a:lnTo>
                                  <a:pt x="11620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71" name="Shape 12071"/>
                        <wps:cNvSpPr/>
                        <wps:spPr>
                          <a:xfrm>
                            <a:off x="638556" y="439827"/>
                            <a:ext cx="0" cy="1516380"/>
                          </a:xfrm>
                          <a:custGeom>
                            <a:avLst/>
                            <a:gdLst/>
                            <a:ahLst/>
                            <a:cxnLst/>
                            <a:rect l="0" t="0" r="0" b="0"/>
                            <a:pathLst>
                              <a:path h="1516380">
                                <a:moveTo>
                                  <a:pt x="0" y="0"/>
                                </a:moveTo>
                                <a:lnTo>
                                  <a:pt x="0" y="151638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72" name="Shape 12072"/>
                        <wps:cNvSpPr/>
                        <wps:spPr>
                          <a:xfrm>
                            <a:off x="573786" y="1996656"/>
                            <a:ext cx="434213" cy="153378"/>
                          </a:xfrm>
                          <a:custGeom>
                            <a:avLst/>
                            <a:gdLst/>
                            <a:ahLst/>
                            <a:cxnLst/>
                            <a:rect l="0" t="0" r="0" b="0"/>
                            <a:pathLst>
                              <a:path w="434213" h="153378">
                                <a:moveTo>
                                  <a:pt x="432435" y="0"/>
                                </a:moveTo>
                                <a:cubicBezTo>
                                  <a:pt x="434213" y="80467"/>
                                  <a:pt x="338963" y="147917"/>
                                  <a:pt x="219583" y="150647"/>
                                </a:cubicBezTo>
                                <a:cubicBezTo>
                                  <a:pt x="100203" y="153378"/>
                                  <a:pt x="1905" y="90374"/>
                                  <a:pt x="0" y="9906"/>
                                </a:cubicBezTo>
                                <a:lnTo>
                                  <a:pt x="108204" y="7442"/>
                                </a:lnTo>
                                <a:cubicBezTo>
                                  <a:pt x="109093" y="47676"/>
                                  <a:pt x="158242" y="79172"/>
                                  <a:pt x="217932" y="77801"/>
                                </a:cubicBezTo>
                                <a:cubicBezTo>
                                  <a:pt x="277622" y="76429"/>
                                  <a:pt x="325247" y="42711"/>
                                  <a:pt x="324358" y="2477"/>
                                </a:cubicBezTo>
                                <a:lnTo>
                                  <a:pt x="4324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12073" name="Shape 12073"/>
                        <wps:cNvSpPr/>
                        <wps:spPr>
                          <a:xfrm>
                            <a:off x="573786" y="1996656"/>
                            <a:ext cx="434213" cy="153378"/>
                          </a:xfrm>
                          <a:custGeom>
                            <a:avLst/>
                            <a:gdLst/>
                            <a:ahLst/>
                            <a:cxnLst/>
                            <a:rect l="0" t="0" r="0" b="0"/>
                            <a:pathLst>
                              <a:path w="434213" h="153378">
                                <a:moveTo>
                                  <a:pt x="324358" y="2477"/>
                                </a:moveTo>
                                <a:cubicBezTo>
                                  <a:pt x="325247" y="42711"/>
                                  <a:pt x="277622" y="76429"/>
                                  <a:pt x="217932" y="77801"/>
                                </a:cubicBezTo>
                                <a:cubicBezTo>
                                  <a:pt x="158242" y="79172"/>
                                  <a:pt x="109093" y="47676"/>
                                  <a:pt x="108204" y="7442"/>
                                </a:cubicBezTo>
                                <a:lnTo>
                                  <a:pt x="0" y="9906"/>
                                </a:lnTo>
                                <a:cubicBezTo>
                                  <a:pt x="1905" y="90374"/>
                                  <a:pt x="100203" y="153378"/>
                                  <a:pt x="219583" y="150647"/>
                                </a:cubicBezTo>
                                <a:cubicBezTo>
                                  <a:pt x="338963" y="147917"/>
                                  <a:pt x="434213" y="80467"/>
                                  <a:pt x="432435" y="0"/>
                                </a:cubicBez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6092" name="Shape 116092"/>
                        <wps:cNvSpPr/>
                        <wps:spPr>
                          <a:xfrm>
                            <a:off x="577596" y="2007006"/>
                            <a:ext cx="97155" cy="56515"/>
                          </a:xfrm>
                          <a:custGeom>
                            <a:avLst/>
                            <a:gdLst/>
                            <a:ahLst/>
                            <a:cxnLst/>
                            <a:rect l="0" t="0" r="0" b="0"/>
                            <a:pathLst>
                              <a:path w="97155" h="56515">
                                <a:moveTo>
                                  <a:pt x="0" y="0"/>
                                </a:moveTo>
                                <a:lnTo>
                                  <a:pt x="97155" y="0"/>
                                </a:lnTo>
                                <a:lnTo>
                                  <a:pt x="97155" y="56515"/>
                                </a:lnTo>
                                <a:lnTo>
                                  <a:pt x="0" y="5651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2075" name="Shape 12075"/>
                        <wps:cNvSpPr/>
                        <wps:spPr>
                          <a:xfrm>
                            <a:off x="577596" y="2007006"/>
                            <a:ext cx="97155" cy="56515"/>
                          </a:xfrm>
                          <a:custGeom>
                            <a:avLst/>
                            <a:gdLst/>
                            <a:ahLst/>
                            <a:cxnLst/>
                            <a:rect l="0" t="0" r="0" b="0"/>
                            <a:pathLst>
                              <a:path w="97155" h="56515">
                                <a:moveTo>
                                  <a:pt x="0" y="56515"/>
                                </a:moveTo>
                                <a:lnTo>
                                  <a:pt x="97155" y="56515"/>
                                </a:lnTo>
                                <a:lnTo>
                                  <a:pt x="97155" y="0"/>
                                </a:lnTo>
                                <a:lnTo>
                                  <a:pt x="0" y="0"/>
                                </a:lnTo>
                                <a:close/>
                              </a:path>
                            </a:pathLst>
                          </a:custGeom>
                          <a:ln w="9525" cap="rnd">
                            <a:miter lim="101600"/>
                          </a:ln>
                        </wps:spPr>
                        <wps:style>
                          <a:lnRef idx="1">
                            <a:srgbClr val="FFFFFF"/>
                          </a:lnRef>
                          <a:fillRef idx="0">
                            <a:srgbClr val="000000">
                              <a:alpha val="0"/>
                            </a:srgbClr>
                          </a:fillRef>
                          <a:effectRef idx="0">
                            <a:scrgbClr r="0" g="0" b="0"/>
                          </a:effectRef>
                          <a:fontRef idx="none"/>
                        </wps:style>
                        <wps:bodyPr/>
                      </wps:wsp>
                      <wps:wsp>
                        <wps:cNvPr id="12076" name="Shape 12076"/>
                        <wps:cNvSpPr/>
                        <wps:spPr>
                          <a:xfrm>
                            <a:off x="595376" y="1976527"/>
                            <a:ext cx="0" cy="83820"/>
                          </a:xfrm>
                          <a:custGeom>
                            <a:avLst/>
                            <a:gdLst/>
                            <a:ahLst/>
                            <a:cxnLst/>
                            <a:rect l="0" t="0" r="0" b="0"/>
                            <a:pathLst>
                              <a:path h="83820">
                                <a:moveTo>
                                  <a:pt x="0" y="0"/>
                                </a:moveTo>
                                <a:lnTo>
                                  <a:pt x="0" y="838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077" name="Shape 12077"/>
                        <wps:cNvSpPr/>
                        <wps:spPr>
                          <a:xfrm>
                            <a:off x="635381" y="1906041"/>
                            <a:ext cx="330200" cy="209550"/>
                          </a:xfrm>
                          <a:custGeom>
                            <a:avLst/>
                            <a:gdLst/>
                            <a:ahLst/>
                            <a:cxnLst/>
                            <a:rect l="0" t="0" r="0" b="0"/>
                            <a:pathLst>
                              <a:path w="330200" h="209550">
                                <a:moveTo>
                                  <a:pt x="3048" y="33528"/>
                                </a:moveTo>
                                <a:cubicBezTo>
                                  <a:pt x="1143" y="59792"/>
                                  <a:pt x="0" y="86614"/>
                                  <a:pt x="3048" y="107290"/>
                                </a:cubicBezTo>
                                <a:cubicBezTo>
                                  <a:pt x="5969" y="127966"/>
                                  <a:pt x="4191" y="144730"/>
                                  <a:pt x="20955" y="157582"/>
                                </a:cubicBezTo>
                                <a:cubicBezTo>
                                  <a:pt x="37846" y="170435"/>
                                  <a:pt x="73787" y="177140"/>
                                  <a:pt x="103886" y="184404"/>
                                </a:cubicBezTo>
                                <a:cubicBezTo>
                                  <a:pt x="133858" y="191669"/>
                                  <a:pt x="166878" y="209550"/>
                                  <a:pt x="201168" y="201168"/>
                                </a:cubicBezTo>
                                <a:cubicBezTo>
                                  <a:pt x="235331" y="192787"/>
                                  <a:pt x="288163" y="155347"/>
                                  <a:pt x="309245" y="134113"/>
                                </a:cubicBezTo>
                                <a:cubicBezTo>
                                  <a:pt x="330200" y="112878"/>
                                  <a:pt x="324231" y="96114"/>
                                  <a:pt x="327152" y="73762"/>
                                </a:cubicBezTo>
                                <a:cubicBezTo>
                                  <a:pt x="330200" y="51410"/>
                                  <a:pt x="328422" y="25654"/>
                                  <a:pt x="327152" y="0"/>
                                </a:cubicBez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13" name="Picture 113413"/>
                          <pic:cNvPicPr/>
                        </pic:nvPicPr>
                        <pic:blipFill>
                          <a:blip r:embed="rId35"/>
                          <a:stretch>
                            <a:fillRect/>
                          </a:stretch>
                        </pic:blipFill>
                        <pic:spPr>
                          <a:xfrm>
                            <a:off x="834517" y="1327683"/>
                            <a:ext cx="256032" cy="603504"/>
                          </a:xfrm>
                          <a:prstGeom prst="rect">
                            <a:avLst/>
                          </a:prstGeom>
                        </pic:spPr>
                      </pic:pic>
                      <wps:wsp>
                        <wps:cNvPr id="12079" name="Shape 12079"/>
                        <wps:cNvSpPr/>
                        <wps:spPr>
                          <a:xfrm>
                            <a:off x="840486" y="1333906"/>
                            <a:ext cx="252095" cy="595630"/>
                          </a:xfrm>
                          <a:custGeom>
                            <a:avLst/>
                            <a:gdLst/>
                            <a:ahLst/>
                            <a:cxnLst/>
                            <a:rect l="0" t="0" r="0" b="0"/>
                            <a:pathLst>
                              <a:path w="252095" h="595630">
                                <a:moveTo>
                                  <a:pt x="0" y="595630"/>
                                </a:moveTo>
                                <a:lnTo>
                                  <a:pt x="252095" y="595630"/>
                                </a:lnTo>
                                <a:lnTo>
                                  <a:pt x="2520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14" name="Picture 113414"/>
                          <pic:cNvPicPr/>
                        </pic:nvPicPr>
                        <pic:blipFill>
                          <a:blip r:embed="rId36"/>
                          <a:stretch>
                            <a:fillRect/>
                          </a:stretch>
                        </pic:blipFill>
                        <pic:spPr>
                          <a:xfrm>
                            <a:off x="831469" y="1847876"/>
                            <a:ext cx="259080" cy="155448"/>
                          </a:xfrm>
                          <a:prstGeom prst="rect">
                            <a:avLst/>
                          </a:prstGeom>
                        </pic:spPr>
                      </pic:pic>
                      <wps:wsp>
                        <wps:cNvPr id="12081" name="Shape 12081"/>
                        <wps:cNvSpPr/>
                        <wps:spPr>
                          <a:xfrm>
                            <a:off x="836676" y="1852702"/>
                            <a:ext cx="252095" cy="150495"/>
                          </a:xfrm>
                          <a:custGeom>
                            <a:avLst/>
                            <a:gdLst/>
                            <a:ahLst/>
                            <a:cxnLst/>
                            <a:rect l="0" t="0" r="0" b="0"/>
                            <a:pathLst>
                              <a:path w="252095" h="150495">
                                <a:moveTo>
                                  <a:pt x="125984" y="0"/>
                                </a:moveTo>
                                <a:cubicBezTo>
                                  <a:pt x="56388" y="0"/>
                                  <a:pt x="0" y="33655"/>
                                  <a:pt x="0" y="75311"/>
                                </a:cubicBezTo>
                                <a:cubicBezTo>
                                  <a:pt x="0" y="116801"/>
                                  <a:pt x="56388" y="150495"/>
                                  <a:pt x="125984" y="150495"/>
                                </a:cubicBezTo>
                                <a:cubicBezTo>
                                  <a:pt x="195707" y="150495"/>
                                  <a:pt x="252095" y="116801"/>
                                  <a:pt x="252095" y="75311"/>
                                </a:cubicBezTo>
                                <a:cubicBezTo>
                                  <a:pt x="252095" y="33655"/>
                                  <a:pt x="195707" y="0"/>
                                  <a:pt x="1259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15" name="Picture 113415"/>
                          <pic:cNvPicPr/>
                        </pic:nvPicPr>
                        <pic:blipFill>
                          <a:blip r:embed="rId37"/>
                          <a:stretch>
                            <a:fillRect/>
                          </a:stretch>
                        </pic:blipFill>
                        <pic:spPr>
                          <a:xfrm>
                            <a:off x="830453" y="1032028"/>
                            <a:ext cx="259080" cy="304800"/>
                          </a:xfrm>
                          <a:prstGeom prst="rect">
                            <a:avLst/>
                          </a:prstGeom>
                        </pic:spPr>
                      </pic:pic>
                      <wps:wsp>
                        <wps:cNvPr id="12083" name="Shape 12083"/>
                        <wps:cNvSpPr/>
                        <wps:spPr>
                          <a:xfrm>
                            <a:off x="836676" y="1039266"/>
                            <a:ext cx="252095" cy="297815"/>
                          </a:xfrm>
                          <a:custGeom>
                            <a:avLst/>
                            <a:gdLst/>
                            <a:ahLst/>
                            <a:cxnLst/>
                            <a:rect l="0" t="0" r="0" b="0"/>
                            <a:pathLst>
                              <a:path w="252095" h="297815">
                                <a:moveTo>
                                  <a:pt x="0" y="297815"/>
                                </a:moveTo>
                                <a:lnTo>
                                  <a:pt x="252095" y="297815"/>
                                </a:lnTo>
                                <a:lnTo>
                                  <a:pt x="2520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2085" name="Shape 12085"/>
                        <wps:cNvSpPr/>
                        <wps:spPr>
                          <a:xfrm>
                            <a:off x="912241" y="557302"/>
                            <a:ext cx="115570" cy="194310"/>
                          </a:xfrm>
                          <a:custGeom>
                            <a:avLst/>
                            <a:gdLst/>
                            <a:ahLst/>
                            <a:cxnLst/>
                            <a:rect l="0" t="0" r="0" b="0"/>
                            <a:pathLst>
                              <a:path w="115570" h="194310">
                                <a:moveTo>
                                  <a:pt x="57785" y="0"/>
                                </a:moveTo>
                                <a:cubicBezTo>
                                  <a:pt x="25908" y="0"/>
                                  <a:pt x="0" y="43434"/>
                                  <a:pt x="0" y="97155"/>
                                </a:cubicBezTo>
                                <a:cubicBezTo>
                                  <a:pt x="0" y="150876"/>
                                  <a:pt x="25908" y="194310"/>
                                  <a:pt x="57785" y="194310"/>
                                </a:cubicBezTo>
                                <a:cubicBezTo>
                                  <a:pt x="89662" y="194310"/>
                                  <a:pt x="115570" y="150876"/>
                                  <a:pt x="115570" y="97155"/>
                                </a:cubicBezTo>
                                <a:cubicBezTo>
                                  <a:pt x="115570" y="43434"/>
                                  <a:pt x="89662" y="0"/>
                                  <a:pt x="5778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086" name="Shape 12086"/>
                        <wps:cNvSpPr/>
                        <wps:spPr>
                          <a:xfrm>
                            <a:off x="843661" y="657631"/>
                            <a:ext cx="248920" cy="234315"/>
                          </a:xfrm>
                          <a:custGeom>
                            <a:avLst/>
                            <a:gdLst/>
                            <a:ahLst/>
                            <a:cxnLst/>
                            <a:rect l="0" t="0" r="0" b="0"/>
                            <a:pathLst>
                              <a:path w="248920" h="234315">
                                <a:moveTo>
                                  <a:pt x="124460" y="0"/>
                                </a:moveTo>
                                <a:cubicBezTo>
                                  <a:pt x="193167" y="0"/>
                                  <a:pt x="248920" y="52451"/>
                                  <a:pt x="248920" y="117222"/>
                                </a:cubicBezTo>
                                <a:cubicBezTo>
                                  <a:pt x="248920" y="181864"/>
                                  <a:pt x="193167" y="234315"/>
                                  <a:pt x="124460" y="234315"/>
                                </a:cubicBezTo>
                                <a:cubicBezTo>
                                  <a:pt x="55753" y="234315"/>
                                  <a:pt x="0" y="181864"/>
                                  <a:pt x="0" y="117222"/>
                                </a:cubicBezTo>
                                <a:cubicBezTo>
                                  <a:pt x="0" y="52451"/>
                                  <a:pt x="55753" y="0"/>
                                  <a:pt x="124460"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2087" name="Shape 12087"/>
                        <wps:cNvSpPr/>
                        <wps:spPr>
                          <a:xfrm>
                            <a:off x="843661" y="657631"/>
                            <a:ext cx="248920" cy="234315"/>
                          </a:xfrm>
                          <a:custGeom>
                            <a:avLst/>
                            <a:gdLst/>
                            <a:ahLst/>
                            <a:cxnLst/>
                            <a:rect l="0" t="0" r="0" b="0"/>
                            <a:pathLst>
                              <a:path w="248920" h="234315">
                                <a:moveTo>
                                  <a:pt x="124460" y="0"/>
                                </a:moveTo>
                                <a:cubicBezTo>
                                  <a:pt x="55753" y="0"/>
                                  <a:pt x="0" y="52451"/>
                                  <a:pt x="0" y="117222"/>
                                </a:cubicBezTo>
                                <a:cubicBezTo>
                                  <a:pt x="0" y="181864"/>
                                  <a:pt x="55753" y="234315"/>
                                  <a:pt x="124460" y="234315"/>
                                </a:cubicBezTo>
                                <a:cubicBezTo>
                                  <a:pt x="193167" y="234315"/>
                                  <a:pt x="248920" y="181864"/>
                                  <a:pt x="248920" y="117222"/>
                                </a:cubicBezTo>
                                <a:cubicBezTo>
                                  <a:pt x="248920" y="52451"/>
                                  <a:pt x="193167" y="0"/>
                                  <a:pt x="12446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6093" name="Shape 116093"/>
                        <wps:cNvSpPr/>
                        <wps:spPr>
                          <a:xfrm>
                            <a:off x="836676" y="808127"/>
                            <a:ext cx="252095" cy="224155"/>
                          </a:xfrm>
                          <a:custGeom>
                            <a:avLst/>
                            <a:gdLst/>
                            <a:ahLst/>
                            <a:cxnLst/>
                            <a:rect l="0" t="0" r="0" b="0"/>
                            <a:pathLst>
                              <a:path w="252095" h="224155">
                                <a:moveTo>
                                  <a:pt x="0" y="0"/>
                                </a:moveTo>
                                <a:lnTo>
                                  <a:pt x="252095" y="0"/>
                                </a:lnTo>
                                <a:lnTo>
                                  <a:pt x="252095" y="224155"/>
                                </a:lnTo>
                                <a:lnTo>
                                  <a:pt x="0" y="22415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12089" name="Shape 12089"/>
                        <wps:cNvSpPr/>
                        <wps:spPr>
                          <a:xfrm>
                            <a:off x="836676" y="808127"/>
                            <a:ext cx="252095" cy="224155"/>
                          </a:xfrm>
                          <a:custGeom>
                            <a:avLst/>
                            <a:gdLst/>
                            <a:ahLst/>
                            <a:cxnLst/>
                            <a:rect l="0" t="0" r="0" b="0"/>
                            <a:pathLst>
                              <a:path w="252095" h="224155">
                                <a:moveTo>
                                  <a:pt x="0" y="224155"/>
                                </a:moveTo>
                                <a:lnTo>
                                  <a:pt x="252095" y="224155"/>
                                </a:lnTo>
                                <a:lnTo>
                                  <a:pt x="2520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6094" name="Shape 116094"/>
                        <wps:cNvSpPr/>
                        <wps:spPr>
                          <a:xfrm>
                            <a:off x="919861" y="614452"/>
                            <a:ext cx="107950" cy="150495"/>
                          </a:xfrm>
                          <a:custGeom>
                            <a:avLst/>
                            <a:gdLst/>
                            <a:ahLst/>
                            <a:cxnLst/>
                            <a:rect l="0" t="0" r="0" b="0"/>
                            <a:pathLst>
                              <a:path w="107950" h="150495">
                                <a:moveTo>
                                  <a:pt x="0" y="0"/>
                                </a:moveTo>
                                <a:lnTo>
                                  <a:pt x="107950" y="0"/>
                                </a:lnTo>
                                <a:lnTo>
                                  <a:pt x="107950" y="150495"/>
                                </a:lnTo>
                                <a:lnTo>
                                  <a:pt x="0" y="15049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16095" name="Shape 116095"/>
                        <wps:cNvSpPr/>
                        <wps:spPr>
                          <a:xfrm>
                            <a:off x="862076" y="757962"/>
                            <a:ext cx="215900" cy="201295"/>
                          </a:xfrm>
                          <a:custGeom>
                            <a:avLst/>
                            <a:gdLst/>
                            <a:ahLst/>
                            <a:cxnLst/>
                            <a:rect l="0" t="0" r="0" b="0"/>
                            <a:pathLst>
                              <a:path w="215900" h="201295">
                                <a:moveTo>
                                  <a:pt x="0" y="0"/>
                                </a:moveTo>
                                <a:lnTo>
                                  <a:pt x="215900" y="0"/>
                                </a:lnTo>
                                <a:lnTo>
                                  <a:pt x="215900" y="201295"/>
                                </a:lnTo>
                                <a:lnTo>
                                  <a:pt x="0" y="20129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13407" name="Picture 113407"/>
                          <pic:cNvPicPr/>
                        </pic:nvPicPr>
                        <pic:blipFill>
                          <a:blip r:embed="rId38"/>
                          <a:stretch>
                            <a:fillRect/>
                          </a:stretch>
                        </pic:blipFill>
                        <pic:spPr>
                          <a:xfrm>
                            <a:off x="1659509" y="1330732"/>
                            <a:ext cx="259080" cy="603504"/>
                          </a:xfrm>
                          <a:prstGeom prst="rect">
                            <a:avLst/>
                          </a:prstGeom>
                        </pic:spPr>
                      </pic:pic>
                      <wps:wsp>
                        <wps:cNvPr id="12093" name="Shape 12093"/>
                        <wps:cNvSpPr/>
                        <wps:spPr>
                          <a:xfrm>
                            <a:off x="1665351" y="1337081"/>
                            <a:ext cx="252095" cy="595630"/>
                          </a:xfrm>
                          <a:custGeom>
                            <a:avLst/>
                            <a:gdLst/>
                            <a:ahLst/>
                            <a:cxnLst/>
                            <a:rect l="0" t="0" r="0" b="0"/>
                            <a:pathLst>
                              <a:path w="252095" h="595630">
                                <a:moveTo>
                                  <a:pt x="0" y="595630"/>
                                </a:moveTo>
                                <a:lnTo>
                                  <a:pt x="252095" y="595630"/>
                                </a:lnTo>
                                <a:lnTo>
                                  <a:pt x="2520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08" name="Picture 113408"/>
                          <pic:cNvPicPr/>
                        </pic:nvPicPr>
                        <pic:blipFill>
                          <a:blip r:embed="rId39"/>
                          <a:stretch>
                            <a:fillRect/>
                          </a:stretch>
                        </pic:blipFill>
                        <pic:spPr>
                          <a:xfrm>
                            <a:off x="1659509" y="1858035"/>
                            <a:ext cx="259080" cy="155448"/>
                          </a:xfrm>
                          <a:prstGeom prst="rect">
                            <a:avLst/>
                          </a:prstGeom>
                        </pic:spPr>
                      </pic:pic>
                      <wps:wsp>
                        <wps:cNvPr id="12095" name="Shape 12095"/>
                        <wps:cNvSpPr/>
                        <wps:spPr>
                          <a:xfrm>
                            <a:off x="1665351" y="1862862"/>
                            <a:ext cx="252095" cy="150495"/>
                          </a:xfrm>
                          <a:custGeom>
                            <a:avLst/>
                            <a:gdLst/>
                            <a:ahLst/>
                            <a:cxnLst/>
                            <a:rect l="0" t="0" r="0" b="0"/>
                            <a:pathLst>
                              <a:path w="252095" h="150495">
                                <a:moveTo>
                                  <a:pt x="125984" y="0"/>
                                </a:moveTo>
                                <a:cubicBezTo>
                                  <a:pt x="56388" y="0"/>
                                  <a:pt x="0" y="33655"/>
                                  <a:pt x="0" y="75247"/>
                                </a:cubicBezTo>
                                <a:cubicBezTo>
                                  <a:pt x="0" y="116802"/>
                                  <a:pt x="56388" y="150495"/>
                                  <a:pt x="125984" y="150495"/>
                                </a:cubicBezTo>
                                <a:cubicBezTo>
                                  <a:pt x="195707" y="150495"/>
                                  <a:pt x="252095" y="116802"/>
                                  <a:pt x="252095" y="75247"/>
                                </a:cubicBezTo>
                                <a:cubicBezTo>
                                  <a:pt x="252095" y="33655"/>
                                  <a:pt x="195707" y="0"/>
                                  <a:pt x="12598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09" name="Picture 113409"/>
                          <pic:cNvPicPr/>
                        </pic:nvPicPr>
                        <pic:blipFill>
                          <a:blip r:embed="rId40"/>
                          <a:stretch>
                            <a:fillRect/>
                          </a:stretch>
                        </pic:blipFill>
                        <pic:spPr>
                          <a:xfrm>
                            <a:off x="1659509" y="1045235"/>
                            <a:ext cx="259080" cy="304800"/>
                          </a:xfrm>
                          <a:prstGeom prst="rect">
                            <a:avLst/>
                          </a:prstGeom>
                        </pic:spPr>
                      </pic:pic>
                      <wps:wsp>
                        <wps:cNvPr id="12097" name="Shape 12097"/>
                        <wps:cNvSpPr/>
                        <wps:spPr>
                          <a:xfrm>
                            <a:off x="1665351" y="1049427"/>
                            <a:ext cx="252095" cy="297814"/>
                          </a:xfrm>
                          <a:custGeom>
                            <a:avLst/>
                            <a:gdLst/>
                            <a:ahLst/>
                            <a:cxnLst/>
                            <a:rect l="0" t="0" r="0" b="0"/>
                            <a:pathLst>
                              <a:path w="252095" h="297814">
                                <a:moveTo>
                                  <a:pt x="0" y="297814"/>
                                </a:moveTo>
                                <a:lnTo>
                                  <a:pt x="252095" y="297814"/>
                                </a:lnTo>
                                <a:lnTo>
                                  <a:pt x="25209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2099" name="Shape 12099"/>
                        <wps:cNvSpPr/>
                        <wps:spPr>
                          <a:xfrm>
                            <a:off x="1740916" y="573812"/>
                            <a:ext cx="114935" cy="194310"/>
                          </a:xfrm>
                          <a:custGeom>
                            <a:avLst/>
                            <a:gdLst/>
                            <a:ahLst/>
                            <a:cxnLst/>
                            <a:rect l="0" t="0" r="0" b="0"/>
                            <a:pathLst>
                              <a:path w="114935" h="194310">
                                <a:moveTo>
                                  <a:pt x="57404" y="0"/>
                                </a:moveTo>
                                <a:cubicBezTo>
                                  <a:pt x="25781" y="0"/>
                                  <a:pt x="0" y="43434"/>
                                  <a:pt x="0" y="97155"/>
                                </a:cubicBezTo>
                                <a:cubicBezTo>
                                  <a:pt x="0" y="150876"/>
                                  <a:pt x="25781" y="194310"/>
                                  <a:pt x="57404" y="194310"/>
                                </a:cubicBezTo>
                                <a:cubicBezTo>
                                  <a:pt x="89154" y="194310"/>
                                  <a:pt x="114935" y="150876"/>
                                  <a:pt x="114935" y="97155"/>
                                </a:cubicBezTo>
                                <a:cubicBezTo>
                                  <a:pt x="114935" y="43434"/>
                                  <a:pt x="89154" y="0"/>
                                  <a:pt x="5740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2100" name="Shape 12100"/>
                        <wps:cNvSpPr/>
                        <wps:spPr>
                          <a:xfrm>
                            <a:off x="1672336" y="674141"/>
                            <a:ext cx="248285" cy="234315"/>
                          </a:xfrm>
                          <a:custGeom>
                            <a:avLst/>
                            <a:gdLst/>
                            <a:ahLst/>
                            <a:cxnLst/>
                            <a:rect l="0" t="0" r="0" b="0"/>
                            <a:pathLst>
                              <a:path w="248285" h="234315">
                                <a:moveTo>
                                  <a:pt x="124079" y="0"/>
                                </a:moveTo>
                                <a:cubicBezTo>
                                  <a:pt x="192659" y="0"/>
                                  <a:pt x="248285" y="52451"/>
                                  <a:pt x="248285" y="117094"/>
                                </a:cubicBezTo>
                                <a:cubicBezTo>
                                  <a:pt x="248285" y="181865"/>
                                  <a:pt x="192659" y="234315"/>
                                  <a:pt x="124079" y="234315"/>
                                </a:cubicBezTo>
                                <a:cubicBezTo>
                                  <a:pt x="55626" y="234315"/>
                                  <a:pt x="0" y="181865"/>
                                  <a:pt x="0" y="117094"/>
                                </a:cubicBezTo>
                                <a:cubicBezTo>
                                  <a:pt x="0" y="52451"/>
                                  <a:pt x="55626" y="0"/>
                                  <a:pt x="124079"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2101" name="Shape 12101"/>
                        <wps:cNvSpPr/>
                        <wps:spPr>
                          <a:xfrm>
                            <a:off x="1672336" y="674141"/>
                            <a:ext cx="248285" cy="234315"/>
                          </a:xfrm>
                          <a:custGeom>
                            <a:avLst/>
                            <a:gdLst/>
                            <a:ahLst/>
                            <a:cxnLst/>
                            <a:rect l="0" t="0" r="0" b="0"/>
                            <a:pathLst>
                              <a:path w="248285" h="234315">
                                <a:moveTo>
                                  <a:pt x="124079" y="0"/>
                                </a:moveTo>
                                <a:cubicBezTo>
                                  <a:pt x="55626" y="0"/>
                                  <a:pt x="0" y="52451"/>
                                  <a:pt x="0" y="117094"/>
                                </a:cubicBezTo>
                                <a:cubicBezTo>
                                  <a:pt x="0" y="181865"/>
                                  <a:pt x="55626" y="234315"/>
                                  <a:pt x="124079" y="234315"/>
                                </a:cubicBezTo>
                                <a:cubicBezTo>
                                  <a:pt x="192659" y="234315"/>
                                  <a:pt x="248285" y="181865"/>
                                  <a:pt x="248285" y="117094"/>
                                </a:cubicBezTo>
                                <a:cubicBezTo>
                                  <a:pt x="248285" y="52451"/>
                                  <a:pt x="192659" y="0"/>
                                  <a:pt x="12407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6096" name="Shape 116096"/>
                        <wps:cNvSpPr/>
                        <wps:spPr>
                          <a:xfrm>
                            <a:off x="1665351" y="825271"/>
                            <a:ext cx="251460" cy="224155"/>
                          </a:xfrm>
                          <a:custGeom>
                            <a:avLst/>
                            <a:gdLst/>
                            <a:ahLst/>
                            <a:cxnLst/>
                            <a:rect l="0" t="0" r="0" b="0"/>
                            <a:pathLst>
                              <a:path w="251460" h="224155">
                                <a:moveTo>
                                  <a:pt x="0" y="0"/>
                                </a:moveTo>
                                <a:lnTo>
                                  <a:pt x="251460" y="0"/>
                                </a:lnTo>
                                <a:lnTo>
                                  <a:pt x="251460" y="224155"/>
                                </a:lnTo>
                                <a:lnTo>
                                  <a:pt x="0" y="22415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12103" name="Shape 12103"/>
                        <wps:cNvSpPr/>
                        <wps:spPr>
                          <a:xfrm>
                            <a:off x="1665351" y="825271"/>
                            <a:ext cx="251460" cy="224155"/>
                          </a:xfrm>
                          <a:custGeom>
                            <a:avLst/>
                            <a:gdLst/>
                            <a:ahLst/>
                            <a:cxnLst/>
                            <a:rect l="0" t="0" r="0" b="0"/>
                            <a:pathLst>
                              <a:path w="251460" h="224155">
                                <a:moveTo>
                                  <a:pt x="0" y="224155"/>
                                </a:moveTo>
                                <a:lnTo>
                                  <a:pt x="251460" y="224155"/>
                                </a:lnTo>
                                <a:lnTo>
                                  <a:pt x="25146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6097" name="Shape 116097"/>
                        <wps:cNvSpPr/>
                        <wps:spPr>
                          <a:xfrm>
                            <a:off x="1747901" y="630962"/>
                            <a:ext cx="107950" cy="150495"/>
                          </a:xfrm>
                          <a:custGeom>
                            <a:avLst/>
                            <a:gdLst/>
                            <a:ahLst/>
                            <a:cxnLst/>
                            <a:rect l="0" t="0" r="0" b="0"/>
                            <a:pathLst>
                              <a:path w="107950" h="150495">
                                <a:moveTo>
                                  <a:pt x="0" y="0"/>
                                </a:moveTo>
                                <a:lnTo>
                                  <a:pt x="107950" y="0"/>
                                </a:lnTo>
                                <a:lnTo>
                                  <a:pt x="107950" y="150495"/>
                                </a:lnTo>
                                <a:lnTo>
                                  <a:pt x="0" y="150495"/>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16098" name="Shape 116098"/>
                        <wps:cNvSpPr/>
                        <wps:spPr>
                          <a:xfrm>
                            <a:off x="1690116" y="768121"/>
                            <a:ext cx="216535" cy="200660"/>
                          </a:xfrm>
                          <a:custGeom>
                            <a:avLst/>
                            <a:gdLst/>
                            <a:ahLst/>
                            <a:cxnLst/>
                            <a:rect l="0" t="0" r="0" b="0"/>
                            <a:pathLst>
                              <a:path w="216535" h="200660">
                                <a:moveTo>
                                  <a:pt x="0" y="0"/>
                                </a:moveTo>
                                <a:lnTo>
                                  <a:pt x="216535" y="0"/>
                                </a:lnTo>
                                <a:lnTo>
                                  <a:pt x="216535" y="200660"/>
                                </a:lnTo>
                                <a:lnTo>
                                  <a:pt x="0" y="200660"/>
                                </a:lnTo>
                                <a:lnTo>
                                  <a:pt x="0" y="0"/>
                                </a:lnTo>
                              </a:path>
                            </a:pathLst>
                          </a:custGeom>
                          <a:ln w="0" cap="rnd">
                            <a:miter lim="101600"/>
                          </a:ln>
                        </wps:spPr>
                        <wps:style>
                          <a:lnRef idx="0">
                            <a:srgbClr val="000000">
                              <a:alpha val="0"/>
                            </a:srgbClr>
                          </a:lnRef>
                          <a:fillRef idx="1">
                            <a:srgbClr val="FFFFFF"/>
                          </a:fillRef>
                          <a:effectRef idx="0">
                            <a:scrgbClr r="0" g="0" b="0"/>
                          </a:effectRef>
                          <a:fontRef idx="none"/>
                        </wps:style>
                        <wps:bodyPr/>
                      </wps:wsp>
                      <wps:wsp>
                        <wps:cNvPr id="12106" name="Shape 12106"/>
                        <wps:cNvSpPr/>
                        <wps:spPr>
                          <a:xfrm>
                            <a:off x="955421" y="1956206"/>
                            <a:ext cx="0" cy="33655"/>
                          </a:xfrm>
                          <a:custGeom>
                            <a:avLst/>
                            <a:gdLst/>
                            <a:ahLst/>
                            <a:cxnLst/>
                            <a:rect l="0" t="0" r="0" b="0"/>
                            <a:pathLst>
                              <a:path h="33655">
                                <a:moveTo>
                                  <a:pt x="0" y="0"/>
                                </a:moveTo>
                                <a:lnTo>
                                  <a:pt x="0" y="33655"/>
                                </a:ln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10" name="Picture 113410"/>
                          <pic:cNvPicPr/>
                        </pic:nvPicPr>
                        <pic:blipFill>
                          <a:blip r:embed="rId41"/>
                          <a:stretch>
                            <a:fillRect/>
                          </a:stretch>
                        </pic:blipFill>
                        <pic:spPr>
                          <a:xfrm>
                            <a:off x="1084453" y="1336828"/>
                            <a:ext cx="573024" cy="158496"/>
                          </a:xfrm>
                          <a:prstGeom prst="rect">
                            <a:avLst/>
                          </a:prstGeom>
                        </pic:spPr>
                      </pic:pic>
                      <wps:wsp>
                        <wps:cNvPr id="12108" name="Shape 12108"/>
                        <wps:cNvSpPr/>
                        <wps:spPr>
                          <a:xfrm>
                            <a:off x="1088771" y="1343432"/>
                            <a:ext cx="568960" cy="151130"/>
                          </a:xfrm>
                          <a:custGeom>
                            <a:avLst/>
                            <a:gdLst/>
                            <a:ahLst/>
                            <a:cxnLst/>
                            <a:rect l="0" t="0" r="0" b="0"/>
                            <a:pathLst>
                              <a:path w="568960" h="151130">
                                <a:moveTo>
                                  <a:pt x="0" y="151130"/>
                                </a:moveTo>
                                <a:lnTo>
                                  <a:pt x="568960" y="151130"/>
                                </a:lnTo>
                                <a:lnTo>
                                  <a:pt x="56896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2109" name="Shape 12109"/>
                        <wps:cNvSpPr/>
                        <wps:spPr>
                          <a:xfrm>
                            <a:off x="1762506" y="1909216"/>
                            <a:ext cx="288290" cy="211455"/>
                          </a:xfrm>
                          <a:custGeom>
                            <a:avLst/>
                            <a:gdLst/>
                            <a:ahLst/>
                            <a:cxnLst/>
                            <a:rect l="0" t="0" r="0" b="0"/>
                            <a:pathLst>
                              <a:path w="288290" h="211455">
                                <a:moveTo>
                                  <a:pt x="2667" y="33834"/>
                                </a:moveTo>
                                <a:cubicBezTo>
                                  <a:pt x="1016" y="60338"/>
                                  <a:pt x="0" y="87402"/>
                                  <a:pt x="2667" y="108268"/>
                                </a:cubicBezTo>
                                <a:cubicBezTo>
                                  <a:pt x="5207" y="129134"/>
                                  <a:pt x="3683" y="146050"/>
                                  <a:pt x="18288" y="159017"/>
                                </a:cubicBezTo>
                                <a:cubicBezTo>
                                  <a:pt x="33020" y="171984"/>
                                  <a:pt x="64516" y="178753"/>
                                  <a:pt x="90678" y="186081"/>
                                </a:cubicBezTo>
                                <a:cubicBezTo>
                                  <a:pt x="116840" y="193408"/>
                                  <a:pt x="145669" y="211455"/>
                                  <a:pt x="175641" y="202997"/>
                                </a:cubicBezTo>
                                <a:cubicBezTo>
                                  <a:pt x="205486" y="194539"/>
                                  <a:pt x="251587" y="156756"/>
                                  <a:pt x="270002" y="135331"/>
                                </a:cubicBezTo>
                                <a:cubicBezTo>
                                  <a:pt x="288290" y="113907"/>
                                  <a:pt x="283083" y="96990"/>
                                  <a:pt x="285623" y="74435"/>
                                </a:cubicBezTo>
                                <a:cubicBezTo>
                                  <a:pt x="288290" y="51880"/>
                                  <a:pt x="286766" y="25934"/>
                                  <a:pt x="285623" y="0"/>
                                </a:cubicBez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3411" name="Picture 113411"/>
                          <pic:cNvPicPr/>
                        </pic:nvPicPr>
                        <pic:blipFill>
                          <a:blip r:embed="rId42"/>
                          <a:stretch>
                            <a:fillRect/>
                          </a:stretch>
                        </pic:blipFill>
                        <pic:spPr>
                          <a:xfrm>
                            <a:off x="1659509" y="1743228"/>
                            <a:ext cx="252984" cy="201168"/>
                          </a:xfrm>
                          <a:prstGeom prst="rect">
                            <a:avLst/>
                          </a:prstGeom>
                        </pic:spPr>
                      </pic:pic>
                      <pic:pic xmlns:pic="http://schemas.openxmlformats.org/drawingml/2006/picture">
                        <pic:nvPicPr>
                          <pic:cNvPr id="113412" name="Picture 113412"/>
                          <pic:cNvPicPr/>
                        </pic:nvPicPr>
                        <pic:blipFill>
                          <a:blip r:embed="rId42"/>
                          <a:stretch>
                            <a:fillRect/>
                          </a:stretch>
                        </pic:blipFill>
                        <pic:spPr>
                          <a:xfrm>
                            <a:off x="1659509" y="1743228"/>
                            <a:ext cx="252984" cy="201168"/>
                          </a:xfrm>
                          <a:prstGeom prst="rect">
                            <a:avLst/>
                          </a:prstGeom>
                        </pic:spPr>
                      </pic:pic>
                      <wps:wsp>
                        <wps:cNvPr id="12112" name="Shape 12112"/>
                        <wps:cNvSpPr/>
                        <wps:spPr>
                          <a:xfrm>
                            <a:off x="1662684" y="1744243"/>
                            <a:ext cx="255143" cy="200165"/>
                          </a:xfrm>
                          <a:custGeom>
                            <a:avLst/>
                            <a:gdLst/>
                            <a:ahLst/>
                            <a:cxnLst/>
                            <a:rect l="0" t="0" r="0" b="0"/>
                            <a:pathLst>
                              <a:path w="255143" h="200165">
                                <a:moveTo>
                                  <a:pt x="248412" y="200165"/>
                                </a:moveTo>
                                <a:cubicBezTo>
                                  <a:pt x="255143" y="96520"/>
                                  <a:pt x="204978" y="9017"/>
                                  <a:pt x="136398" y="4573"/>
                                </a:cubicBezTo>
                                <a:cubicBezTo>
                                  <a:pt x="67818" y="0"/>
                                  <a:pt x="6731" y="80391"/>
                                  <a:pt x="0" y="184023"/>
                                </a:cubicBezTo>
                                <a:lnTo>
                                  <a:pt x="0" y="184023"/>
                                </a:lnTo>
                                <a:cubicBezTo>
                                  <a:pt x="32258" y="124461"/>
                                  <a:pt x="81026" y="91060"/>
                                  <a:pt x="130556" y="94235"/>
                                </a:cubicBezTo>
                                <a:cubicBezTo>
                                  <a:pt x="180086" y="97410"/>
                                  <a:pt x="224028" y="137034"/>
                                  <a:pt x="248412" y="200152"/>
                                </a:cubicBez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2113" name="Shape 12113"/>
                        <wps:cNvSpPr/>
                        <wps:spPr>
                          <a:xfrm>
                            <a:off x="2061083" y="268631"/>
                            <a:ext cx="236347" cy="181736"/>
                          </a:xfrm>
                          <a:custGeom>
                            <a:avLst/>
                            <a:gdLst/>
                            <a:ahLst/>
                            <a:cxnLst/>
                            <a:rect l="0" t="0" r="0" b="0"/>
                            <a:pathLst>
                              <a:path w="236347" h="181736">
                                <a:moveTo>
                                  <a:pt x="2286" y="181736"/>
                                </a:moveTo>
                                <a:cubicBezTo>
                                  <a:pt x="4953" y="178053"/>
                                  <a:pt x="99187" y="96774"/>
                                  <a:pt x="9017" y="95884"/>
                                </a:cubicBezTo>
                                <a:cubicBezTo>
                                  <a:pt x="0" y="95758"/>
                                  <a:pt x="18288" y="112268"/>
                                  <a:pt x="22860" y="120523"/>
                                </a:cubicBezTo>
                                <a:cubicBezTo>
                                  <a:pt x="62357" y="140208"/>
                                  <a:pt x="71882" y="142367"/>
                                  <a:pt x="89408" y="102870"/>
                                </a:cubicBezTo>
                                <a:cubicBezTo>
                                  <a:pt x="89408" y="102870"/>
                                  <a:pt x="65405" y="49402"/>
                                  <a:pt x="50038" y="65659"/>
                                </a:cubicBezTo>
                                <a:cubicBezTo>
                                  <a:pt x="43180" y="72898"/>
                                  <a:pt x="55499" y="86106"/>
                                  <a:pt x="58166" y="96393"/>
                                </a:cubicBezTo>
                                <a:cubicBezTo>
                                  <a:pt x="90170" y="102870"/>
                                  <a:pt x="133604" y="121665"/>
                                  <a:pt x="128778" y="48006"/>
                                </a:cubicBezTo>
                                <a:cubicBezTo>
                                  <a:pt x="127635" y="29972"/>
                                  <a:pt x="98679" y="27305"/>
                                  <a:pt x="83693" y="16890"/>
                                </a:cubicBezTo>
                                <a:cubicBezTo>
                                  <a:pt x="86487" y="27177"/>
                                  <a:pt x="85217" y="38988"/>
                                  <a:pt x="91821" y="47625"/>
                                </a:cubicBezTo>
                                <a:cubicBezTo>
                                  <a:pt x="119126" y="81025"/>
                                  <a:pt x="151384" y="61722"/>
                                  <a:pt x="178054" y="48513"/>
                                </a:cubicBezTo>
                                <a:cubicBezTo>
                                  <a:pt x="160782" y="36068"/>
                                  <a:pt x="141605" y="25653"/>
                                  <a:pt x="126365" y="11175"/>
                                </a:cubicBezTo>
                                <a:cubicBezTo>
                                  <a:pt x="115443" y="888"/>
                                  <a:pt x="150368" y="33147"/>
                                  <a:pt x="164846" y="36068"/>
                                </a:cubicBezTo>
                                <a:cubicBezTo>
                                  <a:pt x="171958" y="37464"/>
                                  <a:pt x="221869" y="4825"/>
                                  <a:pt x="236347"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114" name="Shape 12114"/>
                        <wps:cNvSpPr/>
                        <wps:spPr>
                          <a:xfrm>
                            <a:off x="432181" y="205765"/>
                            <a:ext cx="211455" cy="237110"/>
                          </a:xfrm>
                          <a:custGeom>
                            <a:avLst/>
                            <a:gdLst/>
                            <a:ahLst/>
                            <a:cxnLst/>
                            <a:rect l="0" t="0" r="0" b="0"/>
                            <a:pathLst>
                              <a:path w="211455" h="237110">
                                <a:moveTo>
                                  <a:pt x="211455" y="237110"/>
                                </a:moveTo>
                                <a:cubicBezTo>
                                  <a:pt x="207518" y="234316"/>
                                  <a:pt x="114173" y="138557"/>
                                  <a:pt x="124333" y="227966"/>
                                </a:cubicBezTo>
                                <a:cubicBezTo>
                                  <a:pt x="125349" y="236855"/>
                                  <a:pt x="139700" y="219202"/>
                                  <a:pt x="147447" y="214885"/>
                                </a:cubicBezTo>
                                <a:cubicBezTo>
                                  <a:pt x="162306" y="176403"/>
                                  <a:pt x="163322" y="167005"/>
                                  <a:pt x="121412" y="148464"/>
                                </a:cubicBezTo>
                                <a:cubicBezTo>
                                  <a:pt x="121412" y="148464"/>
                                  <a:pt x="70612" y="170689"/>
                                  <a:pt x="88900" y="186437"/>
                                </a:cubicBezTo>
                                <a:cubicBezTo>
                                  <a:pt x="97028" y="193422"/>
                                  <a:pt x="108839" y="181611"/>
                                  <a:pt x="118745" y="179198"/>
                                </a:cubicBezTo>
                                <a:cubicBezTo>
                                  <a:pt x="121412" y="147701"/>
                                  <a:pt x="135001" y="105284"/>
                                  <a:pt x="61468" y="107824"/>
                                </a:cubicBezTo>
                                <a:cubicBezTo>
                                  <a:pt x="43561" y="108459"/>
                                  <a:pt x="44323" y="137034"/>
                                  <a:pt x="35687" y="151639"/>
                                </a:cubicBezTo>
                                <a:cubicBezTo>
                                  <a:pt x="45720" y="149225"/>
                                  <a:pt x="57785" y="150750"/>
                                  <a:pt x="65659" y="144400"/>
                                </a:cubicBezTo>
                                <a:cubicBezTo>
                                  <a:pt x="95885" y="118491"/>
                                  <a:pt x="72517" y="85852"/>
                                  <a:pt x="56007" y="59055"/>
                                </a:cubicBezTo>
                                <a:cubicBezTo>
                                  <a:pt x="45593" y="75819"/>
                                  <a:pt x="37465" y="94489"/>
                                  <a:pt x="24765" y="109220"/>
                                </a:cubicBezTo>
                                <a:cubicBezTo>
                                  <a:pt x="15621" y="119635"/>
                                  <a:pt x="43815" y="86106"/>
                                  <a:pt x="45085" y="71755"/>
                                </a:cubicBezTo>
                                <a:cubicBezTo>
                                  <a:pt x="45466" y="64770"/>
                                  <a:pt x="6604" y="14351"/>
                                  <a:pt x="0" y="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116" name="Rectangle 12116"/>
                        <wps:cNvSpPr/>
                        <wps:spPr>
                          <a:xfrm>
                            <a:off x="2380742" y="1667637"/>
                            <a:ext cx="247285" cy="224380"/>
                          </a:xfrm>
                          <a:prstGeom prst="rect">
                            <a:avLst/>
                          </a:prstGeom>
                          <a:ln>
                            <a:noFill/>
                          </a:ln>
                        </wps:spPr>
                        <wps:txbx>
                          <w:txbxContent>
                            <w:p w14:paraId="0FD9A9A1" w14:textId="77777777" w:rsidR="00E620C6" w:rsidRDefault="001918E4">
                              <w:pPr>
                                <w:spacing w:after="160" w:line="259" w:lineRule="auto"/>
                                <w:ind w:left="0" w:firstLine="0"/>
                                <w:jc w:val="left"/>
                              </w:pPr>
                              <w:proofErr w:type="spellStart"/>
                              <w:r>
                                <w:rPr>
                                  <w:sz w:val="24"/>
                                </w:rPr>
                                <w:t>Hg</w:t>
                              </w:r>
                              <w:proofErr w:type="spellEnd"/>
                            </w:p>
                          </w:txbxContent>
                        </wps:txbx>
                        <wps:bodyPr horzOverflow="overflow" vert="horz" lIns="0" tIns="0" rIns="0" bIns="0" rtlCol="0">
                          <a:noAutofit/>
                        </wps:bodyPr>
                      </wps:wsp>
                      <wps:wsp>
                        <wps:cNvPr id="12117" name="Rectangle 12117"/>
                        <wps:cNvSpPr/>
                        <wps:spPr>
                          <a:xfrm>
                            <a:off x="2566670" y="1724639"/>
                            <a:ext cx="67902" cy="150335"/>
                          </a:xfrm>
                          <a:prstGeom prst="rect">
                            <a:avLst/>
                          </a:prstGeom>
                          <a:ln>
                            <a:noFill/>
                          </a:ln>
                        </wps:spPr>
                        <wps:txbx>
                          <w:txbxContent>
                            <w:p w14:paraId="2D12E4ED" w14:textId="77777777" w:rsidR="00E620C6" w:rsidRDefault="001918E4">
                              <w:pPr>
                                <w:spacing w:after="160" w:line="259" w:lineRule="auto"/>
                                <w:ind w:left="0" w:firstLine="0"/>
                                <w:jc w:val="left"/>
                              </w:pPr>
                              <w:r>
                                <w:rPr>
                                  <w:sz w:val="16"/>
                                </w:rPr>
                                <w:t>2</w:t>
                              </w:r>
                            </w:p>
                          </w:txbxContent>
                        </wps:txbx>
                        <wps:bodyPr horzOverflow="overflow" vert="horz" lIns="0" tIns="0" rIns="0" bIns="0" rtlCol="0">
                          <a:noAutofit/>
                        </wps:bodyPr>
                      </wps:wsp>
                      <wps:wsp>
                        <wps:cNvPr id="12118" name="Rectangle 12118"/>
                        <wps:cNvSpPr/>
                        <wps:spPr>
                          <a:xfrm>
                            <a:off x="2618486" y="1667637"/>
                            <a:ext cx="259885" cy="224380"/>
                          </a:xfrm>
                          <a:prstGeom prst="rect">
                            <a:avLst/>
                          </a:prstGeom>
                          <a:ln>
                            <a:noFill/>
                          </a:ln>
                        </wps:spPr>
                        <wps:txbx>
                          <w:txbxContent>
                            <w:p w14:paraId="18135FE5" w14:textId="77777777" w:rsidR="00E620C6" w:rsidRDefault="001918E4">
                              <w:pPr>
                                <w:spacing w:after="160" w:line="259" w:lineRule="auto"/>
                                <w:ind w:left="0" w:firstLine="0"/>
                                <w:jc w:val="left"/>
                              </w:pPr>
                              <w:r>
                                <w:rPr>
                                  <w:sz w:val="24"/>
                                </w:rPr>
                                <w:t>SO</w:t>
                              </w:r>
                            </w:p>
                          </w:txbxContent>
                        </wps:txbx>
                        <wps:bodyPr horzOverflow="overflow" vert="horz" lIns="0" tIns="0" rIns="0" bIns="0" rtlCol="0">
                          <a:noAutofit/>
                        </wps:bodyPr>
                      </wps:wsp>
                      <wps:wsp>
                        <wps:cNvPr id="12119" name="Rectangle 12119"/>
                        <wps:cNvSpPr/>
                        <wps:spPr>
                          <a:xfrm>
                            <a:off x="2813558" y="1724639"/>
                            <a:ext cx="67902" cy="150335"/>
                          </a:xfrm>
                          <a:prstGeom prst="rect">
                            <a:avLst/>
                          </a:prstGeom>
                          <a:ln>
                            <a:noFill/>
                          </a:ln>
                        </wps:spPr>
                        <wps:txbx>
                          <w:txbxContent>
                            <w:p w14:paraId="0A98E364" w14:textId="77777777" w:rsidR="00E620C6" w:rsidRDefault="001918E4">
                              <w:pPr>
                                <w:spacing w:after="160" w:line="259" w:lineRule="auto"/>
                                <w:ind w:left="0" w:firstLine="0"/>
                                <w:jc w:val="left"/>
                              </w:pPr>
                              <w:r>
                                <w:rPr>
                                  <w:sz w:val="16"/>
                                </w:rPr>
                                <w:t>4</w:t>
                              </w:r>
                            </w:p>
                          </w:txbxContent>
                        </wps:txbx>
                        <wps:bodyPr horzOverflow="overflow" vert="horz" lIns="0" tIns="0" rIns="0" bIns="0" rtlCol="0">
                          <a:noAutofit/>
                        </wps:bodyPr>
                      </wps:wsp>
                      <wps:wsp>
                        <wps:cNvPr id="12120" name="Rectangle 12120"/>
                        <wps:cNvSpPr/>
                        <wps:spPr>
                          <a:xfrm>
                            <a:off x="2863850" y="1667637"/>
                            <a:ext cx="50673" cy="224380"/>
                          </a:xfrm>
                          <a:prstGeom prst="rect">
                            <a:avLst/>
                          </a:prstGeom>
                          <a:ln>
                            <a:noFill/>
                          </a:ln>
                        </wps:spPr>
                        <wps:txbx>
                          <w:txbxContent>
                            <w:p w14:paraId="21847F9A"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2121" name="Shape 12121"/>
                        <wps:cNvSpPr/>
                        <wps:spPr>
                          <a:xfrm>
                            <a:off x="1863471" y="1732052"/>
                            <a:ext cx="461010" cy="83820"/>
                          </a:xfrm>
                          <a:custGeom>
                            <a:avLst/>
                            <a:gdLst/>
                            <a:ahLst/>
                            <a:cxnLst/>
                            <a:rect l="0" t="0" r="0" b="0"/>
                            <a:pathLst>
                              <a:path w="461010" h="83820">
                                <a:moveTo>
                                  <a:pt x="0" y="83820"/>
                                </a:moveTo>
                                <a:lnTo>
                                  <a:pt x="46101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122" name="Shape 12122"/>
                        <wps:cNvSpPr/>
                        <wps:spPr>
                          <a:xfrm>
                            <a:off x="1881251" y="1946681"/>
                            <a:ext cx="467995" cy="43180"/>
                          </a:xfrm>
                          <a:custGeom>
                            <a:avLst/>
                            <a:gdLst/>
                            <a:ahLst/>
                            <a:cxnLst/>
                            <a:rect l="0" t="0" r="0" b="0"/>
                            <a:pathLst>
                              <a:path w="467995" h="43180">
                                <a:moveTo>
                                  <a:pt x="0" y="0"/>
                                </a:moveTo>
                                <a:lnTo>
                                  <a:pt x="467995" y="4318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123" name="Rectangle 12123"/>
                        <wps:cNvSpPr/>
                        <wps:spPr>
                          <a:xfrm>
                            <a:off x="2399030" y="1941906"/>
                            <a:ext cx="247285" cy="224380"/>
                          </a:xfrm>
                          <a:prstGeom prst="rect">
                            <a:avLst/>
                          </a:prstGeom>
                          <a:ln>
                            <a:noFill/>
                          </a:ln>
                        </wps:spPr>
                        <wps:txbx>
                          <w:txbxContent>
                            <w:p w14:paraId="2C3FCE16" w14:textId="77777777" w:rsidR="00E620C6" w:rsidRDefault="001918E4">
                              <w:pPr>
                                <w:spacing w:after="160" w:line="259" w:lineRule="auto"/>
                                <w:ind w:left="0" w:firstLine="0"/>
                                <w:jc w:val="left"/>
                              </w:pPr>
                              <w:proofErr w:type="spellStart"/>
                              <w:r>
                                <w:rPr>
                                  <w:sz w:val="24"/>
                                </w:rPr>
                                <w:t>Hg</w:t>
                              </w:r>
                              <w:proofErr w:type="spellEnd"/>
                            </w:p>
                          </w:txbxContent>
                        </wps:txbx>
                        <wps:bodyPr horzOverflow="overflow" vert="horz" lIns="0" tIns="0" rIns="0" bIns="0" rtlCol="0">
                          <a:noAutofit/>
                        </wps:bodyPr>
                      </wps:wsp>
                      <wps:wsp>
                        <wps:cNvPr id="12124" name="Rectangle 12124"/>
                        <wps:cNvSpPr/>
                        <wps:spPr>
                          <a:xfrm>
                            <a:off x="2584958" y="1941906"/>
                            <a:ext cx="50673" cy="224380"/>
                          </a:xfrm>
                          <a:prstGeom prst="rect">
                            <a:avLst/>
                          </a:prstGeom>
                          <a:ln>
                            <a:noFill/>
                          </a:ln>
                        </wps:spPr>
                        <wps:txbx>
                          <w:txbxContent>
                            <w:p w14:paraId="5EF68039"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2125" name="Rectangle 12125"/>
                        <wps:cNvSpPr/>
                        <wps:spPr>
                          <a:xfrm>
                            <a:off x="0" y="1876375"/>
                            <a:ext cx="699085" cy="224380"/>
                          </a:xfrm>
                          <a:prstGeom prst="rect">
                            <a:avLst/>
                          </a:prstGeom>
                          <a:ln>
                            <a:noFill/>
                          </a:ln>
                        </wps:spPr>
                        <wps:txbx>
                          <w:txbxContent>
                            <w:p w14:paraId="2F13AF21" w14:textId="77777777" w:rsidR="00E620C6" w:rsidRDefault="001918E4">
                              <w:pPr>
                                <w:spacing w:after="160" w:line="259" w:lineRule="auto"/>
                                <w:ind w:left="0" w:firstLine="0"/>
                                <w:jc w:val="left"/>
                              </w:pPr>
                              <w:proofErr w:type="spellStart"/>
                              <w:r>
                                <w:rPr>
                                  <w:sz w:val="24"/>
                                </w:rPr>
                                <w:t>Hg</w:t>
                              </w:r>
                              <w:proofErr w:type="spellEnd"/>
                              <w:r>
                                <w:rPr>
                                  <w:sz w:val="24"/>
                                </w:rPr>
                                <w:t xml:space="preserve"> + </w:t>
                              </w:r>
                              <w:proofErr w:type="spellStart"/>
                              <w:r>
                                <w:rPr>
                                  <w:sz w:val="24"/>
                                </w:rPr>
                                <w:t>Cd</w:t>
                              </w:r>
                              <w:proofErr w:type="spellEnd"/>
                            </w:p>
                          </w:txbxContent>
                        </wps:txbx>
                        <wps:bodyPr horzOverflow="overflow" vert="horz" lIns="0" tIns="0" rIns="0" bIns="0" rtlCol="0">
                          <a:noAutofit/>
                        </wps:bodyPr>
                      </wps:wsp>
                      <wps:wsp>
                        <wps:cNvPr id="12126" name="Rectangle 12126"/>
                        <wps:cNvSpPr/>
                        <wps:spPr>
                          <a:xfrm>
                            <a:off x="525780" y="1876375"/>
                            <a:ext cx="50673" cy="224380"/>
                          </a:xfrm>
                          <a:prstGeom prst="rect">
                            <a:avLst/>
                          </a:prstGeom>
                          <a:ln>
                            <a:noFill/>
                          </a:ln>
                        </wps:spPr>
                        <wps:txbx>
                          <w:txbxContent>
                            <w:p w14:paraId="2427BFCB"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2127" name="Shape 12127"/>
                        <wps:cNvSpPr/>
                        <wps:spPr>
                          <a:xfrm>
                            <a:off x="523621" y="1923187"/>
                            <a:ext cx="370840" cy="33655"/>
                          </a:xfrm>
                          <a:custGeom>
                            <a:avLst/>
                            <a:gdLst/>
                            <a:ahLst/>
                            <a:cxnLst/>
                            <a:rect l="0" t="0" r="0" b="0"/>
                            <a:pathLst>
                              <a:path w="370840" h="33655">
                                <a:moveTo>
                                  <a:pt x="0" y="33655"/>
                                </a:moveTo>
                                <a:lnTo>
                                  <a:pt x="3708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128" name="Rectangle 12128"/>
                        <wps:cNvSpPr/>
                        <wps:spPr>
                          <a:xfrm>
                            <a:off x="3048" y="1490853"/>
                            <a:ext cx="496596" cy="224380"/>
                          </a:xfrm>
                          <a:prstGeom prst="rect">
                            <a:avLst/>
                          </a:prstGeom>
                          <a:ln>
                            <a:noFill/>
                          </a:ln>
                        </wps:spPr>
                        <wps:txbx>
                          <w:txbxContent>
                            <w:p w14:paraId="1FD330E0" w14:textId="77777777" w:rsidR="00E620C6" w:rsidRDefault="001918E4">
                              <w:pPr>
                                <w:spacing w:after="160" w:line="259" w:lineRule="auto"/>
                                <w:ind w:left="0" w:firstLine="0"/>
                                <w:jc w:val="left"/>
                              </w:pPr>
                              <w:proofErr w:type="spellStart"/>
                              <w:r>
                                <w:rPr>
                                  <w:sz w:val="24"/>
                                </w:rPr>
                                <w:t>CdSO</w:t>
                              </w:r>
                              <w:proofErr w:type="spellEnd"/>
                            </w:p>
                          </w:txbxContent>
                        </wps:txbx>
                        <wps:bodyPr horzOverflow="overflow" vert="horz" lIns="0" tIns="0" rIns="0" bIns="0" rtlCol="0">
                          <a:noAutofit/>
                        </wps:bodyPr>
                      </wps:wsp>
                      <wps:wsp>
                        <wps:cNvPr id="12129" name="Rectangle 12129"/>
                        <wps:cNvSpPr/>
                        <wps:spPr>
                          <a:xfrm>
                            <a:off x="376428" y="1547855"/>
                            <a:ext cx="67902" cy="150334"/>
                          </a:xfrm>
                          <a:prstGeom prst="rect">
                            <a:avLst/>
                          </a:prstGeom>
                          <a:ln>
                            <a:noFill/>
                          </a:ln>
                        </wps:spPr>
                        <wps:txbx>
                          <w:txbxContent>
                            <w:p w14:paraId="15232985" w14:textId="77777777" w:rsidR="00E620C6" w:rsidRDefault="001918E4">
                              <w:pPr>
                                <w:spacing w:after="160" w:line="259" w:lineRule="auto"/>
                                <w:ind w:left="0" w:firstLine="0"/>
                                <w:jc w:val="left"/>
                              </w:pPr>
                              <w:r>
                                <w:rPr>
                                  <w:sz w:val="16"/>
                                </w:rPr>
                                <w:t>4</w:t>
                              </w:r>
                            </w:p>
                          </w:txbxContent>
                        </wps:txbx>
                        <wps:bodyPr horzOverflow="overflow" vert="horz" lIns="0" tIns="0" rIns="0" bIns="0" rtlCol="0">
                          <a:noAutofit/>
                        </wps:bodyPr>
                      </wps:wsp>
                      <wps:wsp>
                        <wps:cNvPr id="12130" name="Rectangle 12130"/>
                        <wps:cNvSpPr/>
                        <wps:spPr>
                          <a:xfrm>
                            <a:off x="426720" y="1490853"/>
                            <a:ext cx="50673" cy="224380"/>
                          </a:xfrm>
                          <a:prstGeom prst="rect">
                            <a:avLst/>
                          </a:prstGeom>
                          <a:ln>
                            <a:noFill/>
                          </a:ln>
                        </wps:spPr>
                        <wps:txbx>
                          <w:txbxContent>
                            <w:p w14:paraId="72DD2AA4"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2131" name="Shape 12131"/>
                        <wps:cNvSpPr/>
                        <wps:spPr>
                          <a:xfrm>
                            <a:off x="462026" y="1537741"/>
                            <a:ext cx="425450" cy="17145"/>
                          </a:xfrm>
                          <a:custGeom>
                            <a:avLst/>
                            <a:gdLst/>
                            <a:ahLst/>
                            <a:cxnLst/>
                            <a:rect l="0" t="0" r="0" b="0"/>
                            <a:pathLst>
                              <a:path w="425450" h="17145">
                                <a:moveTo>
                                  <a:pt x="0" y="17145"/>
                                </a:moveTo>
                                <a:lnTo>
                                  <a:pt x="4254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133" name="Rectangle 12133"/>
                        <wps:cNvSpPr/>
                        <wps:spPr>
                          <a:xfrm>
                            <a:off x="1040892" y="0"/>
                            <a:ext cx="220326" cy="224380"/>
                          </a:xfrm>
                          <a:prstGeom prst="rect">
                            <a:avLst/>
                          </a:prstGeom>
                          <a:ln>
                            <a:noFill/>
                          </a:ln>
                        </wps:spPr>
                        <wps:txbx>
                          <w:txbxContent>
                            <w:p w14:paraId="55856265" w14:textId="77777777" w:rsidR="00E620C6" w:rsidRDefault="001918E4">
                              <w:pPr>
                                <w:spacing w:after="160" w:line="259" w:lineRule="auto"/>
                                <w:ind w:left="0" w:firstLine="0"/>
                                <w:jc w:val="left"/>
                              </w:pPr>
                              <w:proofErr w:type="spellStart"/>
                              <w:r>
                                <w:rPr>
                                  <w:sz w:val="24"/>
                                </w:rPr>
                                <w:t>Pt</w:t>
                              </w:r>
                              <w:proofErr w:type="spellEnd"/>
                              <w:r>
                                <w:rPr>
                                  <w:sz w:val="24"/>
                                </w:rPr>
                                <w:t xml:space="preserve"> </w:t>
                              </w:r>
                            </w:p>
                          </w:txbxContent>
                        </wps:txbx>
                        <wps:bodyPr horzOverflow="overflow" vert="horz" lIns="0" tIns="0" rIns="0" bIns="0" rtlCol="0">
                          <a:noAutofit/>
                        </wps:bodyPr>
                      </wps:wsp>
                      <wps:wsp>
                        <wps:cNvPr id="12134" name="Rectangle 12134"/>
                        <wps:cNvSpPr/>
                        <wps:spPr>
                          <a:xfrm>
                            <a:off x="1207008" y="0"/>
                            <a:ext cx="50673" cy="224380"/>
                          </a:xfrm>
                          <a:prstGeom prst="rect">
                            <a:avLst/>
                          </a:prstGeom>
                          <a:ln>
                            <a:noFill/>
                          </a:ln>
                        </wps:spPr>
                        <wps:txbx>
                          <w:txbxContent>
                            <w:p w14:paraId="5A23816E"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2135" name="Rectangle 12135"/>
                        <wps:cNvSpPr/>
                        <wps:spPr>
                          <a:xfrm>
                            <a:off x="1245108" y="30121"/>
                            <a:ext cx="810768" cy="184382"/>
                          </a:xfrm>
                          <a:prstGeom prst="rect">
                            <a:avLst/>
                          </a:prstGeom>
                          <a:ln>
                            <a:noFill/>
                          </a:ln>
                        </wps:spPr>
                        <wps:txbx>
                          <w:txbxContent>
                            <w:p w14:paraId="0A8334AA" w14:textId="77777777" w:rsidR="00E620C6" w:rsidRDefault="001918E4">
                              <w:pPr>
                                <w:spacing w:after="160" w:line="259" w:lineRule="auto"/>
                                <w:ind w:left="0" w:firstLine="0"/>
                                <w:jc w:val="left"/>
                              </w:pPr>
                              <w:r>
                                <w:rPr>
                                  <w:sz w:val="24"/>
                                </w:rPr>
                                <w:t>контакты</w:t>
                              </w:r>
                            </w:p>
                          </w:txbxContent>
                        </wps:txbx>
                        <wps:bodyPr horzOverflow="overflow" vert="horz" lIns="0" tIns="0" rIns="0" bIns="0" rtlCol="0">
                          <a:noAutofit/>
                        </wps:bodyPr>
                      </wps:wsp>
                      <wps:wsp>
                        <wps:cNvPr id="12136" name="Rectangle 12136"/>
                        <wps:cNvSpPr/>
                        <wps:spPr>
                          <a:xfrm>
                            <a:off x="1853438" y="0"/>
                            <a:ext cx="50673" cy="224380"/>
                          </a:xfrm>
                          <a:prstGeom prst="rect">
                            <a:avLst/>
                          </a:prstGeom>
                          <a:ln>
                            <a:noFill/>
                          </a:ln>
                        </wps:spPr>
                        <wps:txbx>
                          <w:txbxContent>
                            <w:p w14:paraId="0F7120CC"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2137" name="Shape 12137"/>
                        <wps:cNvSpPr/>
                        <wps:spPr>
                          <a:xfrm>
                            <a:off x="631571" y="158521"/>
                            <a:ext cx="396240" cy="147320"/>
                          </a:xfrm>
                          <a:custGeom>
                            <a:avLst/>
                            <a:gdLst/>
                            <a:ahLst/>
                            <a:cxnLst/>
                            <a:rect l="0" t="0" r="0" b="0"/>
                            <a:pathLst>
                              <a:path w="396240" h="147320">
                                <a:moveTo>
                                  <a:pt x="0" y="147320"/>
                                </a:moveTo>
                                <a:lnTo>
                                  <a:pt x="3962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138" name="Shape 12138"/>
                        <wps:cNvSpPr/>
                        <wps:spPr>
                          <a:xfrm>
                            <a:off x="1693926" y="171856"/>
                            <a:ext cx="385445" cy="144145"/>
                          </a:xfrm>
                          <a:custGeom>
                            <a:avLst/>
                            <a:gdLst/>
                            <a:ahLst/>
                            <a:cxnLst/>
                            <a:rect l="0" t="0" r="0" b="0"/>
                            <a:pathLst>
                              <a:path w="385445" h="144145">
                                <a:moveTo>
                                  <a:pt x="0" y="0"/>
                                </a:moveTo>
                                <a:lnTo>
                                  <a:pt x="385445" y="14414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655F54" id="Group 107481" o:spid="_x0000_s1334" style="width:241.95pt;height:172.75pt;mso-position-horizontal-relative:char;mso-position-vertical-relative:line" coordsize="30730,21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">
                <v:rect id="Rectangle 12056" o:spid="_x0000_s1335" style="position:absolute;left:30284;top:1996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" filled="f" stroked="f">
                  <v:textbox inset="0,0,0,0">
                    <w:txbxContent>
                      <w:p w14:paraId="646A32E6" w14:textId="77777777" w:rsidR="00E620C6" w:rsidRDefault="001918E4">
                        <w:pPr>
                          <w:spacing w:after="160" w:line="259" w:lineRule="auto"/>
                          <w:ind w:left="0" w:firstLine="0"/>
                          <w:jc w:val="left"/>
                        </w:pPr>
                        <w:r>
                          <w:t xml:space="preserve"> </w:t>
                        </w:r>
                      </w:p>
                    </w:txbxContent>
                  </v:textbox>
                </v:rect>
                <v:shape id="Shape 12063" o:spid="_x0000_s1336" style="position:absolute;left:17409;top:20184;width:3562;height:1321;visibility:visible;mso-wrap-style:square;v-text-anchor:top" coordsize="356235,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" path="m267208,v,36487,-39878,66040,-89154,66040c128905,66040,89027,36487,89027,12l,c,72949,79756,132080,178054,132080,276479,132080,356235,72949,356235,l267208,xe" filled="f">
                  <v:stroke miterlimit="83231f" joinstyle="miter" endcap="round"/>
                  <v:path arrowok="t" textboxrect="0,0,356235,132080"/>
                </v:shape>
                <v:shape id="Shape 12064" o:spid="_x0000_s1337" style="position:absolute;left:20038;top:5166;width:0;height:15335;visibility:visible;mso-wrap-style:square;v-text-anchor:top" coordsize="0,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" path="m,l,1533525e" filled="f">
                  <v:path arrowok="t" textboxrect="0,0,0,1533525"/>
                </v:shape>
                <v:shape id="Shape 12065" o:spid="_x0000_s1338" style="position:absolute;left:20863;top:5198;width:0;height:15335;visibility:visible;mso-wrap-style:square;v-text-anchor:top" coordsize="0,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" path="m,l,1533525e" filled="f">
                  <v:path arrowok="t" textboxrect="0,0,0,1533525"/>
                </v:shape>
                <v:shape id="Shape 12066" o:spid="_x0000_s1339" style="position:absolute;left:19968;top:5166;width:1155;height:0;visibility:visible;mso-wrap-style:square;v-text-anchor:top" coordsize="115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" path="m,l115570,e" filled="f">
                  <v:path arrowok="t" textboxrect="0,0,115570,0"/>
                </v:shape>
                <v:shape id="Shape 12067" o:spid="_x0000_s1340" style="position:absolute;left:20469;top:4563;width:0;height:15164;visibility:visible;mso-wrap-style:square;v-text-anchor:top" coordsize="0,151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" path="m,l,1516380e" filled="f">
                  <v:path arrowok="t" textboxrect="0,0,0,1516380"/>
                </v:shape>
                <v:shape id="Shape 12068" o:spid="_x0000_s1341" style="position:absolute;left:5953;top:4899;width:0;height:15336;visibility:visible;mso-wrap-style:square;v-text-anchor:top" coordsize="0,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" path="m,l,1533525e" filled="f">
                  <v:path arrowok="t" textboxrect="0,0,0,1533525"/>
                </v:shape>
                <v:shape id="Shape 12069" o:spid="_x0000_s1342" style="position:absolute;left:6785;top:4899;width:0;height:15336;visibility:visible;mso-wrap-style:square;v-text-anchor:top" coordsize="0,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" path="m,l,1533525e" filled="f">
                  <v:path arrowok="t" textboxrect="0,0,0,1533525"/>
                </v:shape>
                <v:shape id="Shape 12070" o:spid="_x0000_s1343" style="position:absolute;left:5807;top:4899;width:1162;height:0;visibility:visible;mso-wrap-style:square;v-text-anchor:top" coordsize="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" path="m,l116205,e" filled="f">
                  <v:path arrowok="t" textboxrect="0,0,116205,0"/>
                </v:shape>
                <v:shape id="Shape 12071" o:spid="_x0000_s1344" style="position:absolute;left:6385;top:4398;width:0;height:15164;visibility:visible;mso-wrap-style:square;v-text-anchor:top" coordsize="0,151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" path="m,l,1516380e" filled="f">
                  <v:path arrowok="t" textboxrect="0,0,0,1516380"/>
                </v:shape>
                <v:shape id="Shape 12072" o:spid="_x0000_s1345" style="position:absolute;left:5737;top:19966;width:4342;height:1534;visibility:visible;mso-wrap-style:square;v-text-anchor:top" coordsize="434213,15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" path="m432435,v1778,80467,-93472,147917,-212852,150647c100203,153378,1905,90374,,9906l108204,7442v889,40234,50038,71730,109728,70359c277622,76429,325247,42711,324358,2477l432435,xe" stroked="f" strokeweight="0">
                  <v:path arrowok="t" textboxrect="0,0,434213,153378"/>
                </v:shape>
                <v:shape id="Shape 12073" o:spid="_x0000_s1346" style="position:absolute;left:5737;top:19966;width:4342;height:1534;visibility:visible;mso-wrap-style:square;v-text-anchor:top" coordsize="434213,153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" path="m324358,2477v889,40234,-46736,73952,-106426,75324c158242,79172,109093,47676,108204,7442l,9906c1905,90374,100203,153378,219583,150647,338963,147917,434213,80467,432435,l324358,2477xe" filled="f">
                  <v:stroke miterlimit="66585f" joinstyle="miter" endcap="round"/>
                  <v:path arrowok="t" textboxrect="0,0,434213,153378"/>
                </v:shape>
                <v:shape id="Shape 116092" o:spid="_x0000_s1347" style="position:absolute;left:5775;top:20070;width:972;height:565;visibility:visible;mso-wrap-style:square;v-text-anchor:top" coordsize="9715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" path="m,l97155,r,56515l,56515,,e" stroked="f" strokeweight="0">
                  <v:stroke miterlimit="66585f" joinstyle="miter" endcap="round"/>
                  <v:path arrowok="t" textboxrect="0,0,97155,56515"/>
                </v:shape>
                <v:shape id="Shape 12075" o:spid="_x0000_s1348" style="position:absolute;left:5775;top:20070;width:972;height:565;visibility:visible;mso-wrap-style:square;v-text-anchor:top" coordsize="9715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" path="m,56515r97155,l97155,,,,,56515xe" filled="f" strokecolor="white">
                  <v:stroke miterlimit="66585f" joinstyle="miter" endcap="round"/>
                  <v:path arrowok="t" textboxrect="0,0,97155,56515"/>
                </v:shape>
                <v:shape id="Shape 12076" o:spid="_x0000_s1349" style="position:absolute;left:5953;top:19765;width:0;height:838;visibility:visible;mso-wrap-style:square;v-text-anchor:top" coordsize="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" path="m,l,83820e" filled="f">
                  <v:path arrowok="t" textboxrect="0,0,0,83820"/>
                </v:shape>
                <v:shape id="Shape 12077" o:spid="_x0000_s1350" style="position:absolute;left:6353;top:19060;width:3302;height:2095;visibility:visible;mso-wrap-style:square;v-text-anchor:top" coordsize="33020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" path="m3048,33528c1143,59792,,86614,3048,107290v2921,20676,1143,37440,17907,50292c37846,170435,73787,177140,103886,184404v29972,7265,62992,25146,97282,16764c235331,192787,288163,155347,309245,134113v20955,-21235,14986,-37999,17907,-60351c330200,51410,328422,25654,327152,e" filled="f">
                  <v:path arrowok="t" textboxrect="0,0,330200,209550"/>
                </v:shape>
                <v:shape id="Picture 113413" o:spid="_x0000_s1351" type="#_x0000_t75" style="position:absolute;left:8345;top:13276;width:2560;height:6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">
                  <v:imagedata r:id="rId43" o:title=""/>
                </v:shape>
                <v:shape id="Shape 12079" o:spid="_x0000_s1352" style="position:absolute;left:8404;top:13339;width:2521;height:5956;visibility:visible;mso-wrap-style:square;v-text-anchor:top" coordsize="252095,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" path="m,595630r252095,l252095,,,,,595630xe" filled="f">
                  <v:stroke miterlimit="66585f" joinstyle="miter" endcap="round"/>
                  <v:path arrowok="t" textboxrect="0,0,252095,595630"/>
                </v:shape>
                <v:shape id="Picture 113414" o:spid="_x0000_s1353" type="#_x0000_t75" style="position:absolute;left:8314;top:18478;width:2591;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">
                  <v:imagedata r:id="rId44" o:title=""/>
                </v:shape>
                <v:shape id="Shape 12081" o:spid="_x0000_s1354" style="position:absolute;left:8366;top:18527;width:2521;height:1504;visibility:visible;mso-wrap-style:square;v-text-anchor:top" coordsize="25209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" path="m125984,c56388,,,33655,,75311v,41490,56388,75184,125984,75184c195707,150495,252095,116801,252095,75311,252095,33655,195707,,125984,xe" filled="f">
                  <v:stroke endcap="round"/>
                  <v:path arrowok="t" textboxrect="0,0,252095,150495"/>
                </v:shape>
                <v:shape id="Picture 113415" o:spid="_x0000_s1355" type="#_x0000_t75" style="position:absolute;left:8304;top:10320;width:2591;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">
                  <v:imagedata r:id="rId45" o:title=""/>
                </v:shape>
                <v:shape id="Shape 12083" o:spid="_x0000_s1356" style="position:absolute;left:8366;top:10392;width:2521;height:2978;visibility:visible;mso-wrap-style:square;v-text-anchor:top" coordsize="25209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" path="m,297815r252095,l252095,,,,,297815xe" filled="f">
                  <v:stroke miterlimit="66585f" joinstyle="miter" endcap="round"/>
                  <v:path arrowok="t" textboxrect="0,0,252095,297815"/>
                </v:shape>
                <v:shape id="Shape 12085" o:spid="_x0000_s1357" style="position:absolute;left:9122;top:5573;width:1156;height:1943;visibility:visible;mso-wrap-style:square;v-text-anchor:top" coordsize="11557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" path="m57785,c25908,,,43434,,97155v,53721,25908,97155,57785,97155c89662,194310,115570,150876,115570,97155,115570,43434,89662,,57785,xe" filled="f">
                  <v:stroke endcap="round"/>
                  <v:path arrowok="t" textboxrect="0,0,115570,194310"/>
                </v:shape>
                <v:shape id="Shape 12086" o:spid="_x0000_s1358" style="position:absolute;left:8436;top:6576;width:2489;height:2343;visibility:visible;mso-wrap-style:square;v-text-anchor:top" coordsize="24892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" path="m124460,v68707,,124460,52451,124460,117222c248920,181864,193167,234315,124460,234315,55753,234315,,181864,,117222,,52451,55753,,124460,xe" stroked="f" strokeweight="0">
                  <v:stroke endcap="round"/>
                  <v:path arrowok="t" textboxrect="0,0,248920,234315"/>
                </v:shape>
                <v:shape id="Shape 12087" o:spid="_x0000_s1359" style="position:absolute;left:8436;top:6576;width:2489;height:2343;visibility:visible;mso-wrap-style:square;v-text-anchor:top" coordsize="24892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" path="m124460,c55753,,,52451,,117222v,64642,55753,117093,124460,117093c193167,234315,248920,181864,248920,117222,248920,52451,193167,,124460,xe" filled="f">
                  <v:stroke endcap="round"/>
                  <v:path arrowok="t" textboxrect="0,0,248920,234315"/>
                </v:shape>
                <v:shape id="Shape 116093" o:spid="_x0000_s1360" style="position:absolute;left:8366;top:8081;width:2521;height:2241;visibility:visible;mso-wrap-style:square;v-text-anchor:top" coordsize="252095,2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" path="m,l252095,r,224155l,224155,,e" stroked="f" strokeweight="0">
                  <v:stroke endcap="round"/>
                  <v:path arrowok="t" textboxrect="0,0,252095,224155"/>
                </v:shape>
                <v:shape id="Shape 12089" o:spid="_x0000_s1361" style="position:absolute;left:8366;top:8081;width:2521;height:2241;visibility:visible;mso-wrap-style:square;v-text-anchor:top" coordsize="252095,2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" path="m,224155r252095,l252095,,,,,224155xe" filled="f">
                  <v:stroke miterlimit="66585f" joinstyle="miter" endcap="round"/>
                  <v:path arrowok="t" textboxrect="0,0,252095,224155"/>
                </v:shape>
                <v:shape id="Shape 116094" o:spid="_x0000_s1362" style="position:absolute;left:9198;top:6144;width:1080;height:1505;visibility:visible;mso-wrap-style:square;v-text-anchor:top" coordsize="10795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" path="m,l107950,r,150495l,150495,,e" stroked="f" strokeweight="0">
                  <v:stroke miterlimit="66585f" joinstyle="miter" endcap="round"/>
                  <v:path arrowok="t" textboxrect="0,0,107950,150495"/>
                </v:shape>
                <v:shape id="Shape 116095" o:spid="_x0000_s1363" style="position:absolute;left:8620;top:7579;width:2159;height:2013;visibility:visible;mso-wrap-style:square;v-text-anchor:top" coordsize="21590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" path="m,l215900,r,201295l,201295,,e" stroked="f" strokeweight="0">
                  <v:stroke miterlimit="66585f" joinstyle="miter" endcap="round"/>
                  <v:path arrowok="t" textboxrect="0,0,215900,201295"/>
                </v:shape>
                <v:shape id="Picture 113407" o:spid="_x0000_s1364" type="#_x0000_t75" style="position:absolute;left:16595;top:13307;width:2590;height:6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">
                  <v:imagedata r:id="rId46" o:title=""/>
                </v:shape>
                <v:shape id="Shape 12093" o:spid="_x0000_s1365" style="position:absolute;left:16653;top:13370;width:2521;height:5957;visibility:visible;mso-wrap-style:square;v-text-anchor:top" coordsize="252095,5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" path="m,595630r252095,l252095,,,,,595630xe" filled="f">
                  <v:stroke miterlimit="66585f" joinstyle="miter" endcap="round"/>
                  <v:path arrowok="t" textboxrect="0,0,252095,595630"/>
                </v:shape>
                <v:shape id="Picture 113408" o:spid="_x0000_s1366" type="#_x0000_t75" style="position:absolute;left:16595;top:18580;width:2590;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">
                  <v:imagedata r:id="rId47" o:title=""/>
                </v:shape>
                <v:shape id="Shape 12095" o:spid="_x0000_s1367" style="position:absolute;left:16653;top:18628;width:2521;height:1505;visibility:visible;mso-wrap-style:square;v-text-anchor:top" coordsize="25209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" path="m125984,c56388,,,33655,,75247v,41555,56388,75248,125984,75248c195707,150495,252095,116802,252095,75247,252095,33655,195707,,125984,xe" filled="f">
                  <v:stroke endcap="round"/>
                  <v:path arrowok="t" textboxrect="0,0,252095,150495"/>
                </v:shape>
                <v:shape id="Picture 113409" o:spid="_x0000_s1368" type="#_x0000_t75" style="position:absolute;left:16595;top:10452;width:2590;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">
                  <v:imagedata r:id="rId48" o:title=""/>
                </v:shape>
                <v:shape id="Shape 12097" o:spid="_x0000_s1369" style="position:absolute;left:16653;top:10494;width:2521;height:2978;visibility:visible;mso-wrap-style:square;v-text-anchor:top" coordsize="252095,297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" path="m,297814r252095,l252095,,,,,297814xe" filled="f">
                  <v:stroke miterlimit="66585f" joinstyle="miter" endcap="round"/>
                  <v:path arrowok="t" textboxrect="0,0,252095,297814"/>
                </v:shape>
                <v:shape id="Shape 12099" o:spid="_x0000_s1370" style="position:absolute;left:17409;top:5738;width:1149;height:1943;visibility:visible;mso-wrap-style:square;v-text-anchor:top" coordsize="114935,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" path="m57404,c25781,,,43434,,97155v,53721,25781,97155,57404,97155c89154,194310,114935,150876,114935,97155,114935,43434,89154,,57404,xe" filled="f">
                  <v:stroke endcap="round"/>
                  <v:path arrowok="t" textboxrect="0,0,114935,194310"/>
                </v:shape>
                <v:shape id="Shape 12100" o:spid="_x0000_s1371" style="position:absolute;left:16723;top:6741;width:2483;height:2343;visibility:visible;mso-wrap-style:square;v-text-anchor:top" coordsize="248285,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" path="m124079,v68580,,124206,52451,124206,117094c248285,181865,192659,234315,124079,234315,55626,234315,,181865,,117094,,52451,55626,,124079,xe" stroked="f" strokeweight="0">
                  <v:stroke endcap="round"/>
                  <v:path arrowok="t" textboxrect="0,0,248285,234315"/>
                </v:shape>
                <v:shape id="Shape 12101" o:spid="_x0000_s1372" style="position:absolute;left:16723;top:6741;width:2483;height:2343;visibility:visible;mso-wrap-style:square;v-text-anchor:top" coordsize="248285,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" path="m124079,c55626,,,52451,,117094v,64771,55626,117221,124079,117221c192659,234315,248285,181865,248285,117094,248285,52451,192659,,124079,xe" filled="f">
                  <v:stroke endcap="round"/>
                  <v:path arrowok="t" textboxrect="0,0,248285,234315"/>
                </v:shape>
                <v:shape id="Shape 116096" o:spid="_x0000_s1373" style="position:absolute;left:16653;top:8252;width:2515;height:2242;visibility:visible;mso-wrap-style:square;v-text-anchor:top" coordsize="251460,2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" path="m,l251460,r,224155l,224155,,e" stroked="f" strokeweight="0">
                  <v:stroke endcap="round"/>
                  <v:path arrowok="t" textboxrect="0,0,251460,224155"/>
                </v:shape>
                <v:shape id="Shape 12103" o:spid="_x0000_s1374" style="position:absolute;left:16653;top:8252;width:2515;height:2242;visibility:visible;mso-wrap-style:square;v-text-anchor:top" coordsize="251460,2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" path="m,224155r251460,l251460,,,,,224155xe" filled="f">
                  <v:stroke miterlimit="66585f" joinstyle="miter" endcap="round"/>
                  <v:path arrowok="t" textboxrect="0,0,251460,224155"/>
                </v:shape>
                <v:shape id="Shape 116097" o:spid="_x0000_s1375" style="position:absolute;left:17479;top:6309;width:1079;height:1505;visibility:visible;mso-wrap-style:square;v-text-anchor:top" coordsize="10795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" path="m,l107950,r,150495l,150495,,e" stroked="f" strokeweight="0">
                  <v:stroke miterlimit="66585f" joinstyle="miter" endcap="round"/>
                  <v:path arrowok="t" textboxrect="0,0,107950,150495"/>
                </v:shape>
                <v:shape id="Shape 116098" o:spid="_x0000_s1376" style="position:absolute;left:16901;top:7681;width:2165;height:2006;visibility:visible;mso-wrap-style:square;v-text-anchor:top" coordsize="21653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" path="m,l216535,r,200660l,200660,,e" stroked="f" strokeweight="0">
                  <v:stroke miterlimit="66585f" joinstyle="miter" endcap="round"/>
                  <v:path arrowok="t" textboxrect="0,0,216535,200660"/>
                </v:shape>
                <v:shape id="Shape 12106" o:spid="_x0000_s1377" style="position:absolute;left:9554;top:19562;width:0;height:336;visibility:visible;mso-wrap-style:square;v-text-anchor:top" coordsize="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" path="m,l,33655e" filled="f">
                  <v:path arrowok="t" textboxrect="0,0,0,33655"/>
                </v:shape>
                <v:shape id="Picture 113410" o:spid="_x0000_s1378" type="#_x0000_t75" style="position:absolute;left:10844;top:13368;width:5730;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">
                  <v:imagedata r:id="rId49" o:title=""/>
                </v:shape>
                <v:shape id="Shape 12108" o:spid="_x0000_s1379" style="position:absolute;left:10887;top:13434;width:5690;height:1511;visibility:visible;mso-wrap-style:square;v-text-anchor:top" coordsize="5689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" path="m,151130r568960,l568960,,,,,151130xe" filled="f">
                  <v:stroke miterlimit="66585f" joinstyle="miter" endcap="round"/>
                  <v:path arrowok="t" textboxrect="0,0,568960,151130"/>
                </v:shape>
                <v:shape id="Shape 12109" o:spid="_x0000_s1380" style="position:absolute;left:17625;top:19092;width:2882;height:2114;visibility:visible;mso-wrap-style:square;v-text-anchor:top" coordsize="288290,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" path="m2667,33834c1016,60338,,87402,2667,108268v2540,20866,1016,37782,15621,50749c33020,171984,64516,178753,90678,186081v26162,7327,54991,25374,84963,16916c205486,194539,251587,156756,270002,135331v18288,-21424,13081,-38341,15621,-60896c288290,51880,286766,25934,285623,e" filled="f">
                  <v:path arrowok="t" textboxrect="0,0,288290,211455"/>
                </v:shape>
                <v:shape id="Picture 113411" o:spid="_x0000_s1381" type="#_x0000_t75" style="position:absolute;left:16595;top:17432;width:2529;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">
                  <v:imagedata r:id="rId50" o:title=""/>
                </v:shape>
                <v:shape id="Picture 113412" o:spid="_x0000_s1382" type="#_x0000_t75" style="position:absolute;left:16595;top:17432;width:2529;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">
                  <v:imagedata r:id="rId50" o:title=""/>
                </v:shape>
                <v:shape id="Shape 12112" o:spid="_x0000_s1383" style="position:absolute;left:16626;top:17442;width:2552;height:2002;visibility:visible;mso-wrap-style:square;v-text-anchor:top" coordsize="255143,20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" path="m248412,200165c255143,96520,204978,9017,136398,4573,67818,,6731,80391,,184023r,c32258,124461,81026,91060,130556,94235v49530,3175,93472,42799,117856,105917l248412,200165xe" filled="f">
                  <v:stroke miterlimit="66585f" joinstyle="miter" endcap="round"/>
                  <v:path arrowok="t" textboxrect="0,0,255143,200165"/>
                </v:shape>
                <v:shape id="Shape 12113" o:spid="_x0000_s1384" style="position:absolute;left:20610;top:2686;width:2364;height:1817;visibility:visible;mso-wrap-style:square;v-text-anchor:top" coordsize="236347,18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" path="m2286,181736c4953,178053,99187,96774,9017,95884,,95758,18288,112268,22860,120523v39497,19685,49022,21844,66548,-17653c89408,102870,65405,49402,50038,65659v-6858,7239,5461,20447,8128,30734c90170,102870,133604,121665,128778,48006,127635,29972,98679,27305,83693,16890v2794,10287,1524,22098,8128,30735c119126,81025,151384,61722,178054,48513,160782,36068,141605,25653,126365,11175,115443,888,150368,33147,164846,36068,171958,37464,221869,4825,236347,e" filled="f">
                  <v:path arrowok="t" textboxrect="0,0,236347,181736"/>
                </v:shape>
                <v:shape id="Shape 12114" o:spid="_x0000_s1385" style="position:absolute;left:4321;top:2057;width:2115;height:2371;visibility:visible;mso-wrap-style:square;v-text-anchor:top" coordsize="211455,23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" path="m211455,237110v-3937,-2794,-97282,-98553,-87122,-9144c125349,236855,139700,219202,147447,214885v14859,-38482,15875,-47880,-26035,-66421c121412,148464,70612,170689,88900,186437v8128,6985,19939,-4826,29845,-7239c121412,147701,135001,105284,61468,107824v-17907,635,-17145,29210,-25781,43815c45720,149225,57785,150750,65659,144400,95885,118491,72517,85852,56007,59055,45593,75819,37465,94489,24765,109220,15621,119635,43815,86106,45085,71755,45466,64770,6604,14351,,e" filled="f">
                  <v:path arrowok="t" textboxrect="0,0,211455,237110"/>
                </v:shape>
                <v:rect id="Rectangle 12116" o:spid="_x0000_s1386" style="position:absolute;left:23807;top:16676;width:24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" filled="f" stroked="f">
                  <v:textbox inset="0,0,0,0">
                    <w:txbxContent>
                      <w:p w14:paraId="0FD9A9A1" w14:textId="77777777" w:rsidR="00E620C6" w:rsidRDefault="001918E4">
                        <w:pPr>
                          <w:spacing w:after="160" w:line="259" w:lineRule="auto"/>
                          <w:ind w:left="0" w:firstLine="0"/>
                          <w:jc w:val="left"/>
                        </w:pPr>
                        <w:proofErr w:type="spellStart"/>
                        <w:r>
                          <w:rPr>
                            <w:sz w:val="24"/>
                          </w:rPr>
                          <w:t>Hg</w:t>
                        </w:r>
                        <w:proofErr w:type="spellEnd"/>
                      </w:p>
                    </w:txbxContent>
                  </v:textbox>
                </v:rect>
                <v:rect id="Rectangle 12117" o:spid="_x0000_s1387" style="position:absolute;left:25666;top:17246;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" filled="f" stroked="f">
                  <v:textbox inset="0,0,0,0">
                    <w:txbxContent>
                      <w:p w14:paraId="2D12E4ED" w14:textId="77777777" w:rsidR="00E620C6" w:rsidRDefault="001918E4">
                        <w:pPr>
                          <w:spacing w:after="160" w:line="259" w:lineRule="auto"/>
                          <w:ind w:left="0" w:firstLine="0"/>
                          <w:jc w:val="left"/>
                        </w:pPr>
                        <w:r>
                          <w:rPr>
                            <w:sz w:val="16"/>
                          </w:rPr>
                          <w:t>2</w:t>
                        </w:r>
                      </w:p>
                    </w:txbxContent>
                  </v:textbox>
                </v:rect>
                <v:rect id="Rectangle 12118" o:spid="_x0000_s1388" style="position:absolute;left:26184;top:16676;width:259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" filled="f" stroked="f">
                  <v:textbox inset="0,0,0,0">
                    <w:txbxContent>
                      <w:p w14:paraId="18135FE5" w14:textId="77777777" w:rsidR="00E620C6" w:rsidRDefault="001918E4">
                        <w:pPr>
                          <w:spacing w:after="160" w:line="259" w:lineRule="auto"/>
                          <w:ind w:left="0" w:firstLine="0"/>
                          <w:jc w:val="left"/>
                        </w:pPr>
                        <w:r>
                          <w:rPr>
                            <w:sz w:val="24"/>
                          </w:rPr>
                          <w:t>SO</w:t>
                        </w:r>
                      </w:p>
                    </w:txbxContent>
                  </v:textbox>
                </v:rect>
                <v:rect id="Rectangle 12119" o:spid="_x0000_s1389" style="position:absolute;left:28135;top:17246;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" filled="f" stroked="f">
                  <v:textbox inset="0,0,0,0">
                    <w:txbxContent>
                      <w:p w14:paraId="0A98E364" w14:textId="77777777" w:rsidR="00E620C6" w:rsidRDefault="001918E4">
                        <w:pPr>
                          <w:spacing w:after="160" w:line="259" w:lineRule="auto"/>
                          <w:ind w:left="0" w:firstLine="0"/>
                          <w:jc w:val="left"/>
                        </w:pPr>
                        <w:r>
                          <w:rPr>
                            <w:sz w:val="16"/>
                          </w:rPr>
                          <w:t>4</w:t>
                        </w:r>
                      </w:p>
                    </w:txbxContent>
                  </v:textbox>
                </v:rect>
                <v:rect id="Rectangle 12120" o:spid="_x0000_s1390" style="position:absolute;left:28638;top:1667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" filled="f" stroked="f">
                  <v:textbox inset="0,0,0,0">
                    <w:txbxContent>
                      <w:p w14:paraId="21847F9A" w14:textId="77777777" w:rsidR="00E620C6" w:rsidRDefault="001918E4">
                        <w:pPr>
                          <w:spacing w:after="160" w:line="259" w:lineRule="auto"/>
                          <w:ind w:left="0" w:firstLine="0"/>
                          <w:jc w:val="left"/>
                        </w:pPr>
                        <w:r>
                          <w:rPr>
                            <w:sz w:val="24"/>
                          </w:rPr>
                          <w:t xml:space="preserve"> </w:t>
                        </w:r>
                      </w:p>
                    </w:txbxContent>
                  </v:textbox>
                </v:rect>
                <v:shape id="Shape 12121" o:spid="_x0000_s1391" style="position:absolute;left:18634;top:17320;width:4610;height:838;visibility:visible;mso-wrap-style:square;v-text-anchor:top" coordsize="46101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" path="m,83820l461010,e" filled="f">
                  <v:path arrowok="t" textboxrect="0,0,461010,83820"/>
                </v:shape>
                <v:shape id="Shape 12122" o:spid="_x0000_s1392" style="position:absolute;left:18812;top:19466;width:4680;height:432;visibility:visible;mso-wrap-style:square;v-text-anchor:top" coordsize="46799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" path="m,l467995,43180e" filled="f">
                  <v:path arrowok="t" textboxrect="0,0,467995,43180"/>
                </v:shape>
                <v:rect id="Rectangle 12123" o:spid="_x0000_s1393" style="position:absolute;left:23990;top:19419;width:247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" filled="f" stroked="f">
                  <v:textbox inset="0,0,0,0">
                    <w:txbxContent>
                      <w:p w14:paraId="2C3FCE16" w14:textId="77777777" w:rsidR="00E620C6" w:rsidRDefault="001918E4">
                        <w:pPr>
                          <w:spacing w:after="160" w:line="259" w:lineRule="auto"/>
                          <w:ind w:left="0" w:firstLine="0"/>
                          <w:jc w:val="left"/>
                        </w:pPr>
                        <w:proofErr w:type="spellStart"/>
                        <w:r>
                          <w:rPr>
                            <w:sz w:val="24"/>
                          </w:rPr>
                          <w:t>Hg</w:t>
                        </w:r>
                        <w:proofErr w:type="spellEnd"/>
                      </w:p>
                    </w:txbxContent>
                  </v:textbox>
                </v:rect>
                <v:rect id="Rectangle 12124" o:spid="_x0000_s1394" style="position:absolute;left:25849;top:1941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" filled="f" stroked="f">
                  <v:textbox inset="0,0,0,0">
                    <w:txbxContent>
                      <w:p w14:paraId="5EF68039" w14:textId="77777777" w:rsidR="00E620C6" w:rsidRDefault="001918E4">
                        <w:pPr>
                          <w:spacing w:after="160" w:line="259" w:lineRule="auto"/>
                          <w:ind w:left="0" w:firstLine="0"/>
                          <w:jc w:val="left"/>
                        </w:pPr>
                        <w:r>
                          <w:rPr>
                            <w:sz w:val="24"/>
                          </w:rPr>
                          <w:t xml:space="preserve"> </w:t>
                        </w:r>
                      </w:p>
                    </w:txbxContent>
                  </v:textbox>
                </v:rect>
                <v:rect id="Rectangle 12125" o:spid="_x0000_s1395" style="position:absolute;top:18763;width:699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" filled="f" stroked="f">
                  <v:textbox inset="0,0,0,0">
                    <w:txbxContent>
                      <w:p w14:paraId="2F13AF21" w14:textId="77777777" w:rsidR="00E620C6" w:rsidRDefault="001918E4">
                        <w:pPr>
                          <w:spacing w:after="160" w:line="259" w:lineRule="auto"/>
                          <w:ind w:left="0" w:firstLine="0"/>
                          <w:jc w:val="left"/>
                        </w:pPr>
                        <w:proofErr w:type="spellStart"/>
                        <w:r>
                          <w:rPr>
                            <w:sz w:val="24"/>
                          </w:rPr>
                          <w:t>Hg</w:t>
                        </w:r>
                        <w:proofErr w:type="spellEnd"/>
                        <w:r>
                          <w:rPr>
                            <w:sz w:val="24"/>
                          </w:rPr>
                          <w:t xml:space="preserve"> + </w:t>
                        </w:r>
                        <w:proofErr w:type="spellStart"/>
                        <w:r>
                          <w:rPr>
                            <w:sz w:val="24"/>
                          </w:rPr>
                          <w:t>Cd</w:t>
                        </w:r>
                        <w:proofErr w:type="spellEnd"/>
                      </w:p>
                    </w:txbxContent>
                  </v:textbox>
                </v:rect>
                <v:rect id="Rectangle 12126" o:spid="_x0000_s1396" style="position:absolute;left:5257;top:1876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" filled="f" stroked="f">
                  <v:textbox inset="0,0,0,0">
                    <w:txbxContent>
                      <w:p w14:paraId="2427BFCB" w14:textId="77777777" w:rsidR="00E620C6" w:rsidRDefault="001918E4">
                        <w:pPr>
                          <w:spacing w:after="160" w:line="259" w:lineRule="auto"/>
                          <w:ind w:left="0" w:firstLine="0"/>
                          <w:jc w:val="left"/>
                        </w:pPr>
                        <w:r>
                          <w:rPr>
                            <w:sz w:val="24"/>
                          </w:rPr>
                          <w:t xml:space="preserve"> </w:t>
                        </w:r>
                      </w:p>
                    </w:txbxContent>
                  </v:textbox>
                </v:rect>
                <v:shape id="Shape 12127" o:spid="_x0000_s1397" style="position:absolute;left:5236;top:19231;width:3708;height:337;visibility:visible;mso-wrap-style:square;v-text-anchor:top" coordsize="37084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" path="m,33655l370840,e" filled="f">
                  <v:path arrowok="t" textboxrect="0,0,370840,33655"/>
                </v:shape>
                <v:rect id="Rectangle 12128" o:spid="_x0000_s1398" style="position:absolute;left:30;top:14908;width:49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" filled="f" stroked="f">
                  <v:textbox inset="0,0,0,0">
                    <w:txbxContent>
                      <w:p w14:paraId="1FD330E0" w14:textId="77777777" w:rsidR="00E620C6" w:rsidRDefault="001918E4">
                        <w:pPr>
                          <w:spacing w:after="160" w:line="259" w:lineRule="auto"/>
                          <w:ind w:left="0" w:firstLine="0"/>
                          <w:jc w:val="left"/>
                        </w:pPr>
                        <w:proofErr w:type="spellStart"/>
                        <w:r>
                          <w:rPr>
                            <w:sz w:val="24"/>
                          </w:rPr>
                          <w:t>CdSO</w:t>
                        </w:r>
                        <w:proofErr w:type="spellEnd"/>
                      </w:p>
                    </w:txbxContent>
                  </v:textbox>
                </v:rect>
                <v:rect id="Rectangle 12129" o:spid="_x0000_s1399" style="position:absolute;left:3764;top:15478;width:67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" filled="f" stroked="f">
                  <v:textbox inset="0,0,0,0">
                    <w:txbxContent>
                      <w:p w14:paraId="15232985" w14:textId="77777777" w:rsidR="00E620C6" w:rsidRDefault="001918E4">
                        <w:pPr>
                          <w:spacing w:after="160" w:line="259" w:lineRule="auto"/>
                          <w:ind w:left="0" w:firstLine="0"/>
                          <w:jc w:val="left"/>
                        </w:pPr>
                        <w:r>
                          <w:rPr>
                            <w:sz w:val="16"/>
                          </w:rPr>
                          <w:t>4</w:t>
                        </w:r>
                      </w:p>
                    </w:txbxContent>
                  </v:textbox>
                </v:rect>
                <v:rect id="Rectangle 12130" o:spid="_x0000_s1400" style="position:absolute;left:4267;top:1490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" filled="f" stroked="f">
                  <v:textbox inset="0,0,0,0">
                    <w:txbxContent>
                      <w:p w14:paraId="72DD2AA4" w14:textId="77777777" w:rsidR="00E620C6" w:rsidRDefault="001918E4">
                        <w:pPr>
                          <w:spacing w:after="160" w:line="259" w:lineRule="auto"/>
                          <w:ind w:left="0" w:firstLine="0"/>
                          <w:jc w:val="left"/>
                        </w:pPr>
                        <w:r>
                          <w:rPr>
                            <w:sz w:val="24"/>
                          </w:rPr>
                          <w:t xml:space="preserve"> </w:t>
                        </w:r>
                      </w:p>
                    </w:txbxContent>
                  </v:textbox>
                </v:rect>
                <v:shape id="Shape 12131" o:spid="_x0000_s1401" style="position:absolute;left:4620;top:15377;width:4254;height:171;visibility:visible;mso-wrap-style:square;v-text-anchor:top" coordsize="425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" path="m,17145l425450,e" filled="f">
                  <v:path arrowok="t" textboxrect="0,0,425450,17145"/>
                </v:shape>
                <v:rect id="Rectangle 12133" o:spid="_x0000_s1402" style="position:absolute;left:10408;width:220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" filled="f" stroked="f">
                  <v:textbox inset="0,0,0,0">
                    <w:txbxContent>
                      <w:p w14:paraId="55856265" w14:textId="77777777" w:rsidR="00E620C6" w:rsidRDefault="001918E4">
                        <w:pPr>
                          <w:spacing w:after="160" w:line="259" w:lineRule="auto"/>
                          <w:ind w:left="0" w:firstLine="0"/>
                          <w:jc w:val="left"/>
                        </w:pPr>
                        <w:proofErr w:type="spellStart"/>
                        <w:r>
                          <w:rPr>
                            <w:sz w:val="24"/>
                          </w:rPr>
                          <w:t>Pt</w:t>
                        </w:r>
                        <w:proofErr w:type="spellEnd"/>
                        <w:r>
                          <w:rPr>
                            <w:sz w:val="24"/>
                          </w:rPr>
                          <w:t xml:space="preserve"> </w:t>
                        </w:r>
                      </w:p>
                    </w:txbxContent>
                  </v:textbox>
                </v:rect>
                <v:rect id="Rectangle 12134" o:spid="_x0000_s1403" style="position:absolute;left:1207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" filled="f" stroked="f">
                  <v:textbox inset="0,0,0,0">
                    <w:txbxContent>
                      <w:p w14:paraId="5A23816E" w14:textId="77777777" w:rsidR="00E620C6" w:rsidRDefault="001918E4">
                        <w:pPr>
                          <w:spacing w:after="160" w:line="259" w:lineRule="auto"/>
                          <w:ind w:left="0" w:firstLine="0"/>
                          <w:jc w:val="left"/>
                        </w:pPr>
                        <w:r>
                          <w:rPr>
                            <w:sz w:val="24"/>
                          </w:rPr>
                          <w:t xml:space="preserve"> </w:t>
                        </w:r>
                      </w:p>
                    </w:txbxContent>
                  </v:textbox>
                </v:rect>
                <v:rect id="Rectangle 12135" o:spid="_x0000_s1404" style="position:absolute;left:12451;top:301;width:81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" filled="f" stroked="f">
                  <v:textbox inset="0,0,0,0">
                    <w:txbxContent>
                      <w:p w14:paraId="0A8334AA" w14:textId="77777777" w:rsidR="00E620C6" w:rsidRDefault="001918E4">
                        <w:pPr>
                          <w:spacing w:after="160" w:line="259" w:lineRule="auto"/>
                          <w:ind w:left="0" w:firstLine="0"/>
                          <w:jc w:val="left"/>
                        </w:pPr>
                        <w:r>
                          <w:rPr>
                            <w:sz w:val="24"/>
                          </w:rPr>
                          <w:t>контакты</w:t>
                        </w:r>
                      </w:p>
                    </w:txbxContent>
                  </v:textbox>
                </v:rect>
                <v:rect id="Rectangle 12136" o:spid="_x0000_s1405" style="position:absolute;left:1853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" filled="f" stroked="f">
                  <v:textbox inset="0,0,0,0">
                    <w:txbxContent>
                      <w:p w14:paraId="0F7120CC" w14:textId="77777777" w:rsidR="00E620C6" w:rsidRDefault="001918E4">
                        <w:pPr>
                          <w:spacing w:after="160" w:line="259" w:lineRule="auto"/>
                          <w:ind w:left="0" w:firstLine="0"/>
                          <w:jc w:val="left"/>
                        </w:pPr>
                        <w:r>
                          <w:rPr>
                            <w:sz w:val="24"/>
                          </w:rPr>
                          <w:t xml:space="preserve"> </w:t>
                        </w:r>
                      </w:p>
                    </w:txbxContent>
                  </v:textbox>
                </v:rect>
                <v:shape id="Shape 12137" o:spid="_x0000_s1406" style="position:absolute;left:6315;top:1585;width:3963;height:1473;visibility:visible;mso-wrap-style:square;v-text-anchor:top" coordsize="39624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" path="m,147320l396240,e" filled="f">
                  <v:path arrowok="t" textboxrect="0,0,396240,147320"/>
                </v:shape>
                <v:shape id="Shape 12138" o:spid="_x0000_s1407" style="position:absolute;left:16939;top:1718;width:3854;height:1442;visibility:visible;mso-wrap-style:square;v-text-anchor:top" coordsize="3854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" path="m,l385445,144145e" filled="f">
                  <v:path arrowok="t" textboxrect="0,0,385445,144145"/>
                </v:shape>
                <w10:anchorlock/>
              </v:group>
            </w:pict>
          </mc:Fallback>
        </mc:AlternateContent>
      </w:r>
    </w:p>
    <w:p w14:paraId="30B1BD79" w14:textId="77777777" w:rsidR="00E620C6" w:rsidRDefault="001918E4">
      <w:pPr>
        <w:spacing w:after="3" w:line="259" w:lineRule="auto"/>
        <w:ind w:left="10" w:right="637" w:hanging="10"/>
        <w:jc w:val="right"/>
      </w:pPr>
      <w:r>
        <w:t>Рис. 19</w:t>
      </w:r>
      <w:r>
        <w:t xml:space="preserve">. Схематическое изображение гальванического элемента Вестона. </w:t>
      </w:r>
    </w:p>
    <w:p w14:paraId="2DBE8B19" w14:textId="77777777" w:rsidR="00E620C6" w:rsidRDefault="001918E4">
      <w:pPr>
        <w:spacing w:after="0" w:line="259" w:lineRule="auto"/>
        <w:ind w:left="300" w:firstLine="0"/>
        <w:jc w:val="center"/>
      </w:pPr>
      <w:r>
        <w:t xml:space="preserve"> </w:t>
      </w:r>
    </w:p>
    <w:p w14:paraId="01EB1B26" w14:textId="77777777" w:rsidR="00E620C6" w:rsidRDefault="001918E4">
      <w:pPr>
        <w:ind w:left="56" w:right="535" w:firstLine="708"/>
      </w:pPr>
      <w:r>
        <w:t xml:space="preserve">В современном исполнении для измерения ЭДС используют потенциометры или компараторы, в основе которых использован компенсационный метод.  </w:t>
      </w:r>
    </w:p>
    <w:p w14:paraId="337D24D9" w14:textId="77777777" w:rsidR="00E620C6" w:rsidRDefault="001918E4">
      <w:pPr>
        <w:spacing w:after="150" w:line="259" w:lineRule="auto"/>
        <w:ind w:left="772" w:firstLine="0"/>
        <w:jc w:val="left"/>
      </w:pPr>
      <w:r>
        <w:t xml:space="preserve"> </w:t>
      </w:r>
    </w:p>
    <w:p w14:paraId="62FB5A78" w14:textId="77777777" w:rsidR="00E620C6" w:rsidRDefault="001918E4">
      <w:pPr>
        <w:spacing w:after="0" w:line="365" w:lineRule="auto"/>
        <w:ind w:left="764" w:right="530" w:hanging="708"/>
      </w:pPr>
      <w:r>
        <w:rPr>
          <w:b/>
        </w:rPr>
        <w:t>Измерение электродных потенциалов, электроды сравн</w:t>
      </w:r>
      <w:r>
        <w:rPr>
          <w:b/>
        </w:rPr>
        <w:t xml:space="preserve">ения.  </w:t>
      </w:r>
      <w:r>
        <w:rPr>
          <w:u w:val="single" w:color="000000"/>
        </w:rPr>
        <w:t>Классификация электродов</w:t>
      </w:r>
      <w:r>
        <w:t xml:space="preserve">. </w:t>
      </w:r>
    </w:p>
    <w:p w14:paraId="5FCAA2EE" w14:textId="77777777" w:rsidR="00E620C6" w:rsidRDefault="001918E4">
      <w:pPr>
        <w:ind w:left="56" w:right="535" w:firstLine="708"/>
      </w:pPr>
      <w:r>
        <w:rPr>
          <w:b/>
        </w:rPr>
        <w:t>Электрод первого рода</w:t>
      </w:r>
      <w:r>
        <w:t xml:space="preserve"> – это металлический или неметаллический проводник, опущенный в раствор хорошо растворимой соли соответствующего элемента. </w:t>
      </w:r>
    </w:p>
    <w:p w14:paraId="7BD96F88" w14:textId="77777777" w:rsidR="00E620C6" w:rsidRDefault="001918E4">
      <w:pPr>
        <w:ind w:left="56" w:right="535" w:firstLine="708"/>
      </w:pPr>
      <w:r>
        <w:rPr>
          <w:b/>
        </w:rPr>
        <w:t>Электрод второго рода</w:t>
      </w:r>
      <w:r>
        <w:t xml:space="preserve"> – это металлический </w:t>
      </w:r>
      <w:r>
        <w:t xml:space="preserve">проводник, покрытый слоем труднорастворимой соли того же металла и погруженный в раствор соли, содержащей тот же анион, что и труднорастворимое соединение электродного металла. </w:t>
      </w:r>
    </w:p>
    <w:p w14:paraId="5F98A3E6" w14:textId="77777777" w:rsidR="00E620C6" w:rsidRDefault="001918E4">
      <w:pPr>
        <w:ind w:left="56" w:right="535" w:firstLine="708"/>
      </w:pPr>
      <w:r>
        <w:rPr>
          <w:b/>
        </w:rPr>
        <w:t>Газовые электроды</w:t>
      </w:r>
      <w:r>
        <w:t xml:space="preserve"> – к ним относятся водородный, кислородный и др. Металлом эле</w:t>
      </w:r>
      <w:r>
        <w:t xml:space="preserve">ктрода чаще всего является платина, которая выполняет роль адсорбента газа и катализатора электродной реакции.  </w:t>
      </w:r>
    </w:p>
    <w:p w14:paraId="7DD4932E" w14:textId="77777777" w:rsidR="00E620C6" w:rsidRDefault="001918E4">
      <w:pPr>
        <w:ind w:left="56" w:right="535" w:firstLine="708"/>
      </w:pPr>
      <w:proofErr w:type="spellStart"/>
      <w:r>
        <w:rPr>
          <w:b/>
        </w:rPr>
        <w:t>Окислительно</w:t>
      </w:r>
      <w:proofErr w:type="spellEnd"/>
      <w:r>
        <w:rPr>
          <w:b/>
        </w:rPr>
        <w:t>–восстановительные электроды</w:t>
      </w:r>
      <w:r>
        <w:t xml:space="preserve"> – представляют собой инертные проводники, погруженные в </w:t>
      </w:r>
      <w:proofErr w:type="spellStart"/>
      <w:r>
        <w:t>окислительно</w:t>
      </w:r>
      <w:proofErr w:type="spellEnd"/>
      <w:r>
        <w:t xml:space="preserve">–восстановительную среду. </w:t>
      </w:r>
    </w:p>
    <w:p w14:paraId="5F1F49BD" w14:textId="77777777" w:rsidR="00E620C6" w:rsidRDefault="001918E4">
      <w:pPr>
        <w:ind w:left="56" w:right="535" w:firstLine="708"/>
      </w:pPr>
      <w:r>
        <w:t>Для изм</w:t>
      </w:r>
      <w:r>
        <w:t xml:space="preserve">ерения электродных потенциалов используют метод сравнения со стандартным водородным электродом, однако из-за конструкционной особенности водородного электрода его широкое применение затруднено. Поэтому применяют так называемые </w:t>
      </w:r>
      <w:r>
        <w:rPr>
          <w:b/>
        </w:rPr>
        <w:t>электроды сравнения</w:t>
      </w:r>
      <w:r>
        <w:t xml:space="preserve"> – каломел</w:t>
      </w:r>
      <w:r>
        <w:t xml:space="preserve">ьный, хлорсеребряный и др., нормальные потенциалы которых известны и являются постоянными при определенных условиях. Такие электроды калибруют на производстве и в продажу они поступают уже с известным значением электродного потенциала. </w:t>
      </w:r>
    </w:p>
    <w:p w14:paraId="4E5CC594" w14:textId="77777777" w:rsidR="00E620C6" w:rsidRDefault="001918E4">
      <w:pPr>
        <w:spacing w:after="0" w:line="259" w:lineRule="auto"/>
        <w:ind w:left="772" w:firstLine="0"/>
        <w:jc w:val="left"/>
      </w:pPr>
      <w:r>
        <w:t xml:space="preserve"> </w:t>
      </w:r>
    </w:p>
    <w:p w14:paraId="5814AA83" w14:textId="77777777" w:rsidR="00E620C6" w:rsidRDefault="001918E4">
      <w:pPr>
        <w:spacing w:after="76" w:line="271" w:lineRule="auto"/>
        <w:ind w:left="59" w:right="530"/>
      </w:pPr>
      <w:r>
        <w:rPr>
          <w:b/>
        </w:rPr>
        <w:lastRenderedPageBreak/>
        <w:t>Электрометрически</w:t>
      </w:r>
      <w:r>
        <w:rPr>
          <w:b/>
        </w:rPr>
        <w:t xml:space="preserve">й метод измерения </w:t>
      </w:r>
      <w:r>
        <w:rPr>
          <w:b/>
          <w:i/>
        </w:rPr>
        <w:t>рН</w:t>
      </w:r>
      <w:r>
        <w:rPr>
          <w:b/>
        </w:rPr>
        <w:t xml:space="preserve">. Водородный и </w:t>
      </w:r>
      <w:proofErr w:type="spellStart"/>
      <w:r>
        <w:rPr>
          <w:b/>
        </w:rPr>
        <w:t>хингидронный</w:t>
      </w:r>
      <w:proofErr w:type="spellEnd"/>
      <w:r>
        <w:rPr>
          <w:b/>
        </w:rPr>
        <w:t xml:space="preserve"> электроды, использование их для измерения рН.  </w:t>
      </w:r>
    </w:p>
    <w:p w14:paraId="2BDE4513" w14:textId="77777777" w:rsidR="00E620C6" w:rsidRDefault="001918E4">
      <w:pPr>
        <w:spacing w:after="96"/>
        <w:ind w:left="56" w:right="535" w:firstLine="708"/>
      </w:pPr>
      <w:r>
        <w:t xml:space="preserve">Концентрация ионов водорода в растворе является весьма важным показателем, учет которого необходим в самых разнообразных </w:t>
      </w:r>
      <w:proofErr w:type="spellStart"/>
      <w:r>
        <w:t>физикохимических</w:t>
      </w:r>
      <w:proofErr w:type="spellEnd"/>
      <w:r>
        <w:t>, биохимических, геохим</w:t>
      </w:r>
      <w:r>
        <w:t xml:space="preserve">ических и </w:t>
      </w:r>
      <w:proofErr w:type="spellStart"/>
      <w:r>
        <w:t>т.д</w:t>
      </w:r>
      <w:proofErr w:type="spellEnd"/>
      <w:r>
        <w:t xml:space="preserve"> процессах. Определить </w:t>
      </w:r>
      <w:r>
        <w:rPr>
          <w:i/>
        </w:rPr>
        <w:t>рН</w:t>
      </w:r>
      <w:r>
        <w:t xml:space="preserve"> раствора можно различными методами, однако электрохимические методы являются самыми удобными и быстрыми. Поскольку потенциал водородного электрода связан простым соотношением с активностью водородных ионов и с водород</w:t>
      </w:r>
      <w:r>
        <w:t xml:space="preserve">ным показателем среды </w:t>
      </w:r>
      <w:r>
        <w:rPr>
          <w:i/>
        </w:rPr>
        <w:t>рН</w:t>
      </w:r>
      <w:r>
        <w:t xml:space="preserve">, то это дает возможность определять активность водородных ионов в растворе и соответственно </w:t>
      </w:r>
      <w:r>
        <w:rPr>
          <w:i/>
        </w:rPr>
        <w:t>рН</w:t>
      </w:r>
      <w:r>
        <w:t xml:space="preserve"> раствора путем измерения ЭДС соответствующих цепей, содержащих водородный электрод.  Потенциал такого электрода определяется уравнением </w:t>
      </w:r>
    </w:p>
    <w:p w14:paraId="090CA972" w14:textId="77777777" w:rsidR="00E620C6" w:rsidRDefault="001918E4">
      <w:pPr>
        <w:spacing w:after="178" w:line="259" w:lineRule="auto"/>
        <w:ind w:left="1076" w:right="830" w:hanging="10"/>
        <w:jc w:val="center"/>
      </w:pPr>
      <w:r>
        <w:rPr>
          <w:i/>
          <w:sz w:val="26"/>
        </w:rPr>
        <w:t>E E</w:t>
      </w:r>
      <w:r>
        <w:rPr>
          <w:rFonts w:ascii="Segoe UI Symbol" w:eastAsia="Segoe UI Symbol" w:hAnsi="Segoe UI Symbol" w:cs="Segoe UI Symbol"/>
          <w:sz w:val="26"/>
        </w:rPr>
        <w:t xml:space="preserve">= </w:t>
      </w:r>
      <w:r>
        <w:rPr>
          <w:sz w:val="23"/>
          <w:vertAlign w:val="superscript"/>
        </w:rPr>
        <w:t xml:space="preserve">0 </w:t>
      </w:r>
      <w:r>
        <w:rPr>
          <w:rFonts w:ascii="Segoe UI Symbol" w:eastAsia="Segoe UI Symbol" w:hAnsi="Segoe UI Symbol" w:cs="Segoe UI Symbol"/>
          <w:sz w:val="26"/>
        </w:rPr>
        <w:t>+</w:t>
      </w:r>
      <w:r>
        <w:rPr>
          <w:sz w:val="26"/>
        </w:rPr>
        <w:t>0.058lg[ ]</w:t>
      </w:r>
      <w:r>
        <w:rPr>
          <w:i/>
          <w:sz w:val="26"/>
        </w:rPr>
        <w:t>H</w:t>
      </w:r>
      <w:r>
        <w:rPr>
          <w:rFonts w:ascii="Segoe UI Symbol" w:eastAsia="Segoe UI Symbol" w:hAnsi="Segoe UI Symbol" w:cs="Segoe UI Symbol"/>
          <w:sz w:val="23"/>
          <w:vertAlign w:val="superscript"/>
        </w:rPr>
        <w:t>+</w:t>
      </w:r>
      <w:r>
        <w:t xml:space="preserve"> </w:t>
      </w:r>
    </w:p>
    <w:p w14:paraId="45CD2F17" w14:textId="77777777" w:rsidR="00E620C6" w:rsidRDefault="001918E4">
      <w:pPr>
        <w:ind w:left="56" w:right="535" w:firstLine="708"/>
      </w:pPr>
      <w:r>
        <w:t xml:space="preserve">Т.к. стандартный потенциал водородного электрода принят равным нулю, то уравнение упрощается: </w:t>
      </w:r>
    </w:p>
    <w:p w14:paraId="6B94536E" w14:textId="77777777" w:rsidR="00E620C6" w:rsidRDefault="001918E4">
      <w:pPr>
        <w:spacing w:after="211" w:line="259" w:lineRule="auto"/>
        <w:ind w:left="1076" w:right="820" w:hanging="10"/>
        <w:jc w:val="center"/>
      </w:pPr>
      <w:r>
        <w:rPr>
          <w:i/>
          <w:sz w:val="26"/>
        </w:rPr>
        <w:t>E</w:t>
      </w:r>
      <w:r>
        <w:rPr>
          <w:rFonts w:ascii="Segoe UI Symbol" w:eastAsia="Segoe UI Symbol" w:hAnsi="Segoe UI Symbol" w:cs="Segoe UI Symbol"/>
          <w:sz w:val="26"/>
        </w:rPr>
        <w:t>=</w:t>
      </w:r>
      <w:r>
        <w:rPr>
          <w:sz w:val="26"/>
        </w:rPr>
        <w:t>0.058lg[ ]</w:t>
      </w:r>
      <w:r>
        <w:rPr>
          <w:i/>
          <w:sz w:val="26"/>
        </w:rPr>
        <w:t>H</w:t>
      </w:r>
      <w:r>
        <w:rPr>
          <w:rFonts w:ascii="Segoe UI Symbol" w:eastAsia="Segoe UI Symbol" w:hAnsi="Segoe UI Symbol" w:cs="Segoe UI Symbol"/>
          <w:sz w:val="23"/>
          <w:vertAlign w:val="superscript"/>
        </w:rPr>
        <w:t>+</w:t>
      </w:r>
      <w:r>
        <w:t xml:space="preserve"> </w:t>
      </w:r>
    </w:p>
    <w:p w14:paraId="34518724" w14:textId="77777777" w:rsidR="00E620C6" w:rsidRDefault="001918E4">
      <w:pPr>
        <w:spacing w:after="67"/>
        <w:ind w:left="775" w:right="535"/>
      </w:pPr>
      <w:r>
        <w:t xml:space="preserve">отсюда  </w:t>
      </w:r>
    </w:p>
    <w:p w14:paraId="36BA4460" w14:textId="77777777" w:rsidR="00E620C6" w:rsidRDefault="001918E4">
      <w:pPr>
        <w:spacing w:after="2" w:line="259" w:lineRule="auto"/>
        <w:ind w:left="1069" w:hanging="10"/>
        <w:jc w:val="center"/>
      </w:pPr>
      <w:r>
        <w:rPr>
          <w:i/>
          <w:sz w:val="26"/>
        </w:rPr>
        <w:t>E</w:t>
      </w:r>
    </w:p>
    <w:p w14:paraId="22DDD79D" w14:textId="77777777" w:rsidR="00E620C6" w:rsidRDefault="001918E4">
      <w:pPr>
        <w:spacing w:after="0" w:line="259" w:lineRule="auto"/>
        <w:ind w:left="382" w:hanging="10"/>
        <w:jc w:val="center"/>
      </w:pPr>
      <w:proofErr w:type="spellStart"/>
      <w:r>
        <w:rPr>
          <w:i/>
          <w:sz w:val="26"/>
        </w:rPr>
        <w:t>pH</w:t>
      </w:r>
      <w:proofErr w:type="spellEnd"/>
      <w:r>
        <w:rPr>
          <w:i/>
          <w:sz w:val="26"/>
        </w:rPr>
        <w:t xml:space="preserve"> </w:t>
      </w:r>
      <w:r>
        <w:rPr>
          <w:rFonts w:ascii="Segoe UI Symbol" w:eastAsia="Segoe UI Symbol" w:hAnsi="Segoe UI Symbol" w:cs="Segoe UI Symbol"/>
          <w:sz w:val="26"/>
        </w:rPr>
        <w:t>=−</w:t>
      </w:r>
      <w:r>
        <w:rPr>
          <w:rFonts w:ascii="Calibri" w:eastAsia="Calibri" w:hAnsi="Calibri" w:cs="Calibri"/>
          <w:noProof/>
          <w:sz w:val="22"/>
        </w:rPr>
        <mc:AlternateContent>
          <mc:Choice Requires="wpg">
            <w:drawing>
              <wp:inline distT="0" distB="0" distL="0" distR="0" wp14:anchorId="2A202254" wp14:editId="2DD1B5E7">
                <wp:extent cx="385518" cy="8143"/>
                <wp:effectExtent l="0" t="0" r="0" b="0"/>
                <wp:docPr id="108131" name="Group 108131"/>
                <wp:cNvGraphicFramePr/>
                <a:graphic xmlns:a="http://schemas.openxmlformats.org/drawingml/2006/main">
                  <a:graphicData uri="http://schemas.microsoft.com/office/word/2010/wordprocessingGroup">
                    <wpg:wgp>
                      <wpg:cNvGrpSpPr/>
                      <wpg:grpSpPr>
                        <a:xfrm>
                          <a:off x="0" y="0"/>
                          <a:ext cx="385518" cy="8143"/>
                          <a:chOff x="0" y="0"/>
                          <a:chExt cx="385518" cy="8143"/>
                        </a:xfrm>
                      </wpg:grpSpPr>
                      <wps:wsp>
                        <wps:cNvPr id="12324" name="Shape 12324"/>
                        <wps:cNvSpPr/>
                        <wps:spPr>
                          <a:xfrm>
                            <a:off x="0" y="0"/>
                            <a:ext cx="385518" cy="0"/>
                          </a:xfrm>
                          <a:custGeom>
                            <a:avLst/>
                            <a:gdLst/>
                            <a:ahLst/>
                            <a:cxnLst/>
                            <a:rect l="0" t="0" r="0" b="0"/>
                            <a:pathLst>
                              <a:path w="385518">
                                <a:moveTo>
                                  <a:pt x="0" y="0"/>
                                </a:moveTo>
                                <a:lnTo>
                                  <a:pt x="385518" y="0"/>
                                </a:lnTo>
                              </a:path>
                            </a:pathLst>
                          </a:custGeom>
                          <a:ln w="814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131" style="width:30.3557pt;height:2.28882e-05pt;mso-position-horizontal-relative:char;mso-position-vertical-relative:line" coordsize="3855,0">
                <v:shape id="Shape 12324" style="position:absolute;width:3855;height:0;left:0;top:0;" coordsize="385518,0" path="m0,0l385518,0">
                  <v:stroke weight="0.641198pt" endcap="flat" joinstyle="round" on="true" color="#000000"/>
                  <v:fill on="false" color="#000000" opacity="0"/>
                </v:shape>
              </v:group>
            </w:pict>
          </mc:Fallback>
        </mc:AlternateContent>
      </w:r>
      <w:r>
        <w:t xml:space="preserve"> </w:t>
      </w:r>
    </w:p>
    <w:p w14:paraId="33A5797A" w14:textId="77777777" w:rsidR="00E620C6" w:rsidRDefault="001918E4">
      <w:pPr>
        <w:spacing w:after="116" w:line="259" w:lineRule="auto"/>
        <w:ind w:left="1076" w:hanging="10"/>
        <w:jc w:val="center"/>
      </w:pPr>
      <w:r>
        <w:rPr>
          <w:sz w:val="26"/>
        </w:rPr>
        <w:t>0.058</w:t>
      </w:r>
    </w:p>
    <w:p w14:paraId="6E32162F" w14:textId="77777777" w:rsidR="00E620C6" w:rsidRDefault="001918E4">
      <w:pPr>
        <w:ind w:left="56" w:right="535" w:firstLine="708"/>
      </w:pPr>
      <w:r>
        <w:t xml:space="preserve">Водородным электродом можно измерять концентрацию водородных ионов в широком интервале </w:t>
      </w:r>
      <w:r>
        <w:rPr>
          <w:i/>
        </w:rPr>
        <w:t>рН</w:t>
      </w:r>
      <w:r>
        <w:t xml:space="preserve">, в сильнокислых и сильнощелочных растворах, что является несомненным преимуществом этого электрода. Однако этот электрод имеет и существенные недостатки: (1) водород </w:t>
      </w:r>
      <w:r>
        <w:t>необходимо очень тщательно очищать, т.к. многие вещества отравляют электрод (сероводород, кислород и др.); (2)перед каждым измерением необходимо полностью насытить платиновую чернь водородом, что обычно требует много времени; (3) равновесный потенциал уста</w:t>
      </w:r>
      <w:r>
        <w:t xml:space="preserve">навливается медленно, особенно в щелочных растворах; (4) электрод нельзя применять в растворах, содержащих сильные окислители или восстановители.  </w:t>
      </w:r>
    </w:p>
    <w:p w14:paraId="1289F340" w14:textId="77777777" w:rsidR="00E620C6" w:rsidRDefault="001918E4">
      <w:pPr>
        <w:spacing w:after="64"/>
        <w:ind w:left="56" w:right="535" w:firstLine="708"/>
      </w:pPr>
      <w:r>
        <w:t xml:space="preserve">Для измерения </w:t>
      </w:r>
      <w:r>
        <w:rPr>
          <w:i/>
        </w:rPr>
        <w:t>рН</w:t>
      </w:r>
      <w:r>
        <w:t xml:space="preserve"> </w:t>
      </w:r>
      <w:r>
        <w:t xml:space="preserve">растворов наряду с водородным, широко используют </w:t>
      </w:r>
      <w:proofErr w:type="spellStart"/>
      <w:r>
        <w:t>хингидронный</w:t>
      </w:r>
      <w:proofErr w:type="spellEnd"/>
      <w:r>
        <w:t xml:space="preserve"> электрод. </w:t>
      </w:r>
      <w:proofErr w:type="spellStart"/>
      <w:r>
        <w:t>Хингидрон</w:t>
      </w:r>
      <w:proofErr w:type="spellEnd"/>
      <w:r>
        <w:t xml:space="preserve"> – это малорастворимое молекулярное соединение хинона и гидрохинона С</w:t>
      </w:r>
      <w:r>
        <w:rPr>
          <w:vertAlign w:val="subscript"/>
        </w:rPr>
        <w:t>6</w:t>
      </w:r>
      <w:r>
        <w:t>Н</w:t>
      </w:r>
      <w:r>
        <w:rPr>
          <w:vertAlign w:val="subscript"/>
        </w:rPr>
        <w:t>4</w:t>
      </w:r>
      <w:r>
        <w:t>О</w:t>
      </w:r>
      <w:r>
        <w:rPr>
          <w:vertAlign w:val="subscript"/>
        </w:rPr>
        <w:t>2</w:t>
      </w:r>
      <w:r>
        <w:t>•С</w:t>
      </w:r>
      <w:r>
        <w:rPr>
          <w:vertAlign w:val="subscript"/>
        </w:rPr>
        <w:t>6</w:t>
      </w:r>
      <w:r>
        <w:t>Н</w:t>
      </w:r>
      <w:r>
        <w:rPr>
          <w:vertAlign w:val="subscript"/>
        </w:rPr>
        <w:t>4</w:t>
      </w:r>
      <w:r>
        <w:t>(ОН)</w:t>
      </w:r>
      <w:r>
        <w:rPr>
          <w:vertAlign w:val="subscript"/>
        </w:rPr>
        <w:t>2</w:t>
      </w:r>
      <w:r>
        <w:t xml:space="preserve">. В растворе </w:t>
      </w:r>
      <w:proofErr w:type="spellStart"/>
      <w:r>
        <w:t>хингидрон</w:t>
      </w:r>
      <w:proofErr w:type="spellEnd"/>
      <w:r>
        <w:t xml:space="preserve"> расщепляется, образуя обратимую окислительно-восстановительную систе</w:t>
      </w:r>
      <w:r>
        <w:t xml:space="preserve">му: </w:t>
      </w:r>
    </w:p>
    <w:p w14:paraId="5145A090" w14:textId="77777777" w:rsidR="00E620C6" w:rsidRDefault="001918E4">
      <w:pPr>
        <w:tabs>
          <w:tab w:val="center" w:pos="3806"/>
          <w:tab w:val="center" w:pos="6772"/>
        </w:tabs>
        <w:spacing w:after="46" w:line="259" w:lineRule="auto"/>
        <w:ind w:left="0" w:firstLine="0"/>
        <w:jc w:val="left"/>
      </w:pPr>
      <w:r>
        <w:rPr>
          <w:rFonts w:ascii="Calibri" w:eastAsia="Calibri" w:hAnsi="Calibri" w:cs="Calibri"/>
          <w:sz w:val="22"/>
        </w:rPr>
        <w:tab/>
      </w:r>
      <w:r>
        <w:rPr>
          <w:rFonts w:ascii="Arial" w:eastAsia="Arial" w:hAnsi="Arial" w:cs="Arial"/>
          <w:b/>
          <w:sz w:val="20"/>
        </w:rPr>
        <w:t>O</w:t>
      </w:r>
      <w:r>
        <w:rPr>
          <w:rFonts w:ascii="Arial" w:eastAsia="Arial" w:hAnsi="Arial" w:cs="Arial"/>
          <w:b/>
          <w:sz w:val="20"/>
        </w:rPr>
        <w:tab/>
        <w:t>OH</w:t>
      </w:r>
    </w:p>
    <w:p w14:paraId="772D84A2" w14:textId="77777777" w:rsidR="00E620C6" w:rsidRDefault="001918E4">
      <w:pPr>
        <w:tabs>
          <w:tab w:val="center" w:pos="3869"/>
          <w:tab w:val="center" w:pos="5237"/>
          <w:tab w:val="center" w:pos="6706"/>
        </w:tabs>
        <w:spacing w:after="0" w:line="259" w:lineRule="auto"/>
        <w:ind w:left="0" w:firstLine="0"/>
        <w:jc w:val="left"/>
      </w:pPr>
      <w:r>
        <w:rPr>
          <w:rFonts w:ascii="Calibri" w:eastAsia="Calibri" w:hAnsi="Calibri" w:cs="Calibri"/>
          <w:sz w:val="22"/>
        </w:rPr>
        <w:lastRenderedPageBreak/>
        <w:tab/>
      </w:r>
      <w:r>
        <w:rPr>
          <w:rFonts w:ascii="Calibri" w:eastAsia="Calibri" w:hAnsi="Calibri" w:cs="Calibri"/>
          <w:noProof/>
          <w:sz w:val="22"/>
        </w:rPr>
        <mc:AlternateContent>
          <mc:Choice Requires="wpg">
            <w:drawing>
              <wp:inline distT="0" distB="0" distL="0" distR="0" wp14:anchorId="613C1A09" wp14:editId="59BFB12C">
                <wp:extent cx="444261" cy="829522"/>
                <wp:effectExtent l="0" t="0" r="0" b="0"/>
                <wp:docPr id="108136" name="Group 108136"/>
                <wp:cNvGraphicFramePr/>
                <a:graphic xmlns:a="http://schemas.openxmlformats.org/drawingml/2006/main">
                  <a:graphicData uri="http://schemas.microsoft.com/office/word/2010/wordprocessingGroup">
                    <wpg:wgp>
                      <wpg:cNvGrpSpPr/>
                      <wpg:grpSpPr>
                        <a:xfrm>
                          <a:off x="0" y="0"/>
                          <a:ext cx="444261" cy="829522"/>
                          <a:chOff x="0" y="0"/>
                          <a:chExt cx="444261" cy="829522"/>
                        </a:xfrm>
                      </wpg:grpSpPr>
                      <wps:wsp>
                        <wps:cNvPr id="12430" name="Shape 12430"/>
                        <wps:cNvSpPr/>
                        <wps:spPr>
                          <a:xfrm>
                            <a:off x="18489" y="170238"/>
                            <a:ext cx="203646" cy="124358"/>
                          </a:xfrm>
                          <a:custGeom>
                            <a:avLst/>
                            <a:gdLst/>
                            <a:ahLst/>
                            <a:cxnLst/>
                            <a:rect l="0" t="0" r="0" b="0"/>
                            <a:pathLst>
                              <a:path w="203646" h="124358">
                                <a:moveTo>
                                  <a:pt x="203646" y="0"/>
                                </a:moveTo>
                                <a:lnTo>
                                  <a:pt x="0" y="124358"/>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1" name="Shape 12431"/>
                        <wps:cNvSpPr/>
                        <wps:spPr>
                          <a:xfrm>
                            <a:off x="222135" y="170238"/>
                            <a:ext cx="203608" cy="124358"/>
                          </a:xfrm>
                          <a:custGeom>
                            <a:avLst/>
                            <a:gdLst/>
                            <a:ahLst/>
                            <a:cxnLst/>
                            <a:rect l="0" t="0" r="0" b="0"/>
                            <a:pathLst>
                              <a:path w="203608" h="124358">
                                <a:moveTo>
                                  <a:pt x="203608" y="124358"/>
                                </a:moveTo>
                                <a:lnTo>
                                  <a:pt x="0" y="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2" name="Shape 12432"/>
                        <wps:cNvSpPr/>
                        <wps:spPr>
                          <a:xfrm>
                            <a:off x="444261" y="294596"/>
                            <a:ext cx="0" cy="249700"/>
                          </a:xfrm>
                          <a:custGeom>
                            <a:avLst/>
                            <a:gdLst/>
                            <a:ahLst/>
                            <a:cxnLst/>
                            <a:rect l="0" t="0" r="0" b="0"/>
                            <a:pathLst>
                              <a:path h="249700">
                                <a:moveTo>
                                  <a:pt x="0" y="249700"/>
                                </a:moveTo>
                                <a:lnTo>
                                  <a:pt x="0" y="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3" name="Shape 12433"/>
                        <wps:cNvSpPr/>
                        <wps:spPr>
                          <a:xfrm>
                            <a:off x="406358" y="294596"/>
                            <a:ext cx="0" cy="249700"/>
                          </a:xfrm>
                          <a:custGeom>
                            <a:avLst/>
                            <a:gdLst/>
                            <a:ahLst/>
                            <a:cxnLst/>
                            <a:rect l="0" t="0" r="0" b="0"/>
                            <a:pathLst>
                              <a:path h="249700">
                                <a:moveTo>
                                  <a:pt x="0" y="249700"/>
                                </a:moveTo>
                                <a:lnTo>
                                  <a:pt x="0" y="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4" name="Shape 12434"/>
                        <wps:cNvSpPr/>
                        <wps:spPr>
                          <a:xfrm>
                            <a:off x="222135" y="544297"/>
                            <a:ext cx="203609" cy="124383"/>
                          </a:xfrm>
                          <a:custGeom>
                            <a:avLst/>
                            <a:gdLst/>
                            <a:ahLst/>
                            <a:cxnLst/>
                            <a:rect l="0" t="0" r="0" b="0"/>
                            <a:pathLst>
                              <a:path w="203609" h="124383">
                                <a:moveTo>
                                  <a:pt x="0" y="124383"/>
                                </a:moveTo>
                                <a:lnTo>
                                  <a:pt x="203609" y="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5" name="Shape 12435"/>
                        <wps:cNvSpPr/>
                        <wps:spPr>
                          <a:xfrm>
                            <a:off x="18489" y="544296"/>
                            <a:ext cx="203646" cy="124383"/>
                          </a:xfrm>
                          <a:custGeom>
                            <a:avLst/>
                            <a:gdLst/>
                            <a:ahLst/>
                            <a:cxnLst/>
                            <a:rect l="0" t="0" r="0" b="0"/>
                            <a:pathLst>
                              <a:path w="203646" h="124383">
                                <a:moveTo>
                                  <a:pt x="0" y="0"/>
                                </a:moveTo>
                                <a:lnTo>
                                  <a:pt x="203646" y="124383"/>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6" name="Shape 12436"/>
                        <wps:cNvSpPr/>
                        <wps:spPr>
                          <a:xfrm>
                            <a:off x="0" y="294596"/>
                            <a:ext cx="0" cy="249700"/>
                          </a:xfrm>
                          <a:custGeom>
                            <a:avLst/>
                            <a:gdLst/>
                            <a:ahLst/>
                            <a:cxnLst/>
                            <a:rect l="0" t="0" r="0" b="0"/>
                            <a:pathLst>
                              <a:path h="249700">
                                <a:moveTo>
                                  <a:pt x="0" y="0"/>
                                </a:moveTo>
                                <a:lnTo>
                                  <a:pt x="0" y="24970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7" name="Shape 12437"/>
                        <wps:cNvSpPr/>
                        <wps:spPr>
                          <a:xfrm>
                            <a:off x="37881" y="294596"/>
                            <a:ext cx="0" cy="249700"/>
                          </a:xfrm>
                          <a:custGeom>
                            <a:avLst/>
                            <a:gdLst/>
                            <a:ahLst/>
                            <a:cxnLst/>
                            <a:rect l="0" t="0" r="0" b="0"/>
                            <a:pathLst>
                              <a:path h="249700">
                                <a:moveTo>
                                  <a:pt x="0" y="0"/>
                                </a:moveTo>
                                <a:lnTo>
                                  <a:pt x="0" y="24970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8" name="Shape 12438"/>
                        <wps:cNvSpPr/>
                        <wps:spPr>
                          <a:xfrm>
                            <a:off x="240652" y="0"/>
                            <a:ext cx="0" cy="170238"/>
                          </a:xfrm>
                          <a:custGeom>
                            <a:avLst/>
                            <a:gdLst/>
                            <a:ahLst/>
                            <a:cxnLst/>
                            <a:rect l="0" t="0" r="0" b="0"/>
                            <a:pathLst>
                              <a:path h="170238">
                                <a:moveTo>
                                  <a:pt x="0" y="170238"/>
                                </a:moveTo>
                                <a:lnTo>
                                  <a:pt x="0" y="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39" name="Shape 12439"/>
                        <wps:cNvSpPr/>
                        <wps:spPr>
                          <a:xfrm>
                            <a:off x="202737" y="0"/>
                            <a:ext cx="0" cy="170238"/>
                          </a:xfrm>
                          <a:custGeom>
                            <a:avLst/>
                            <a:gdLst/>
                            <a:ahLst/>
                            <a:cxnLst/>
                            <a:rect l="0" t="0" r="0" b="0"/>
                            <a:pathLst>
                              <a:path h="170238">
                                <a:moveTo>
                                  <a:pt x="0" y="170238"/>
                                </a:moveTo>
                                <a:lnTo>
                                  <a:pt x="0" y="0"/>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40" name="Shape 12440"/>
                        <wps:cNvSpPr/>
                        <wps:spPr>
                          <a:xfrm>
                            <a:off x="203618" y="668679"/>
                            <a:ext cx="0" cy="160843"/>
                          </a:xfrm>
                          <a:custGeom>
                            <a:avLst/>
                            <a:gdLst/>
                            <a:ahLst/>
                            <a:cxnLst/>
                            <a:rect l="0" t="0" r="0" b="0"/>
                            <a:pathLst>
                              <a:path h="160843">
                                <a:moveTo>
                                  <a:pt x="0" y="0"/>
                                </a:moveTo>
                                <a:lnTo>
                                  <a:pt x="0" y="160843"/>
                                </a:lnTo>
                              </a:path>
                            </a:pathLst>
                          </a:custGeom>
                          <a:ln w="8822" cap="flat">
                            <a:round/>
                          </a:ln>
                        </wps:spPr>
                        <wps:style>
                          <a:lnRef idx="1">
                            <a:srgbClr val="000000"/>
                          </a:lnRef>
                          <a:fillRef idx="0">
                            <a:srgbClr val="000000">
                              <a:alpha val="0"/>
                            </a:srgbClr>
                          </a:fillRef>
                          <a:effectRef idx="0">
                            <a:scrgbClr r="0" g="0" b="0"/>
                          </a:effectRef>
                          <a:fontRef idx="none"/>
                        </wps:style>
                        <wps:bodyPr/>
                      </wps:wsp>
                      <wps:wsp>
                        <wps:cNvPr id="12441" name="Shape 12441"/>
                        <wps:cNvSpPr/>
                        <wps:spPr>
                          <a:xfrm>
                            <a:off x="241521" y="668679"/>
                            <a:ext cx="0" cy="160843"/>
                          </a:xfrm>
                          <a:custGeom>
                            <a:avLst/>
                            <a:gdLst/>
                            <a:ahLst/>
                            <a:cxnLst/>
                            <a:rect l="0" t="0" r="0" b="0"/>
                            <a:pathLst>
                              <a:path h="160843">
                                <a:moveTo>
                                  <a:pt x="0" y="0"/>
                                </a:moveTo>
                                <a:lnTo>
                                  <a:pt x="0" y="160843"/>
                                </a:lnTo>
                              </a:path>
                            </a:pathLst>
                          </a:custGeom>
                          <a:ln w="88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136" style="width:34.9812pt;height:65.3167pt;mso-position-horizontal-relative:char;mso-position-vertical-relative:line" coordsize="4442,8295">
                <v:shape id="Shape 12430" style="position:absolute;width:2036;height:1243;left:184;top:1702;" coordsize="203646,124358" path="m203646,0l0,124358">
                  <v:stroke weight="0.694674pt" endcap="flat" joinstyle="round" on="true" color="#000000"/>
                  <v:fill on="false" color="#000000" opacity="0"/>
                </v:shape>
                <v:shape id="Shape 12431" style="position:absolute;width:2036;height:1243;left:2221;top:1702;" coordsize="203608,124358" path="m203608,124358l0,0">
                  <v:stroke weight="0.694674pt" endcap="flat" joinstyle="round" on="true" color="#000000"/>
                  <v:fill on="false" color="#000000" opacity="0"/>
                </v:shape>
                <v:shape id="Shape 12432" style="position:absolute;width:0;height:2497;left:4442;top:2945;" coordsize="0,249700" path="m0,249700l0,0">
                  <v:stroke weight="0.694674pt" endcap="flat" joinstyle="round" on="true" color="#000000"/>
                  <v:fill on="false" color="#000000" opacity="0"/>
                </v:shape>
                <v:shape id="Shape 12433" style="position:absolute;width:0;height:2497;left:4063;top:2945;" coordsize="0,249700" path="m0,249700l0,0">
                  <v:stroke weight="0.694674pt" endcap="flat" joinstyle="round" on="true" color="#000000"/>
                  <v:fill on="false" color="#000000" opacity="0"/>
                </v:shape>
                <v:shape id="Shape 12434" style="position:absolute;width:2036;height:1243;left:2221;top:5442;" coordsize="203609,124383" path="m0,124383l203609,0">
                  <v:stroke weight="0.694674pt" endcap="flat" joinstyle="round" on="true" color="#000000"/>
                  <v:fill on="false" color="#000000" opacity="0"/>
                </v:shape>
                <v:shape id="Shape 12435" style="position:absolute;width:2036;height:1243;left:184;top:5442;" coordsize="203646,124383" path="m0,0l203646,124383">
                  <v:stroke weight="0.694674pt" endcap="flat" joinstyle="round" on="true" color="#000000"/>
                  <v:fill on="false" color="#000000" opacity="0"/>
                </v:shape>
                <v:shape id="Shape 12436" style="position:absolute;width:0;height:2497;left:0;top:2945;" coordsize="0,249700" path="m0,0l0,249700">
                  <v:stroke weight="0.694674pt" endcap="flat" joinstyle="round" on="true" color="#000000"/>
                  <v:fill on="false" color="#000000" opacity="0"/>
                </v:shape>
                <v:shape id="Shape 12437" style="position:absolute;width:0;height:2497;left:378;top:2945;" coordsize="0,249700" path="m0,0l0,249700">
                  <v:stroke weight="0.694674pt" endcap="flat" joinstyle="round" on="true" color="#000000"/>
                  <v:fill on="false" color="#000000" opacity="0"/>
                </v:shape>
                <v:shape id="Shape 12438" style="position:absolute;width:0;height:1702;left:2406;top:0;" coordsize="0,170238" path="m0,170238l0,0">
                  <v:stroke weight="0.694674pt" endcap="flat" joinstyle="round" on="true" color="#000000"/>
                  <v:fill on="false" color="#000000" opacity="0"/>
                </v:shape>
                <v:shape id="Shape 12439" style="position:absolute;width:0;height:1702;left:2027;top:0;" coordsize="0,170238" path="m0,170238l0,0">
                  <v:stroke weight="0.694674pt" endcap="flat" joinstyle="round" on="true" color="#000000"/>
                  <v:fill on="false" color="#000000" opacity="0"/>
                </v:shape>
                <v:shape id="Shape 12440" style="position:absolute;width:0;height:1608;left:2036;top:6686;" coordsize="0,160843" path="m0,0l0,160843">
                  <v:stroke weight="0.694674pt" endcap="flat" joinstyle="round" on="true" color="#000000"/>
                  <v:fill on="false" color="#000000" opacity="0"/>
                </v:shape>
                <v:shape id="Shape 12441" style="position:absolute;width:0;height:1608;left:2415;top:6686;" coordsize="0,160843" path="m0,0l0,160843">
                  <v:stroke weight="0.694674pt" endcap="flat" joinstyle="round" on="true" color="#000000"/>
                  <v:fill on="false" color="#000000" opacity="0"/>
                </v:shape>
              </v:group>
            </w:pict>
          </mc:Fallback>
        </mc:AlternateContent>
      </w:r>
      <w:r>
        <w:rPr>
          <w:sz w:val="24"/>
        </w:rPr>
        <w:tab/>
        <w:t>+ 2е</w:t>
      </w:r>
      <w:r>
        <w:rPr>
          <w:sz w:val="24"/>
          <w:vertAlign w:val="superscript"/>
        </w:rPr>
        <w:t>-</w:t>
      </w:r>
      <w:r>
        <w:rPr>
          <w:sz w:val="24"/>
        </w:rPr>
        <w:t xml:space="preserve"> + 2Н</w:t>
      </w:r>
      <w:r>
        <w:rPr>
          <w:sz w:val="24"/>
          <w:vertAlign w:val="superscript"/>
        </w:rPr>
        <w:t>+</w:t>
      </w:r>
      <w:r>
        <w:rPr>
          <w:sz w:val="24"/>
        </w:rPr>
        <w:t xml:space="preserve"> </w:t>
      </w:r>
      <w:r>
        <w:rPr>
          <w:rFonts w:ascii="Wingdings 3" w:eastAsia="Wingdings 3" w:hAnsi="Wingdings 3" w:cs="Wingdings 3"/>
        </w:rPr>
        <w:t></w:t>
      </w:r>
      <w:r>
        <w:rPr>
          <w:sz w:val="24"/>
        </w:rPr>
        <w:t xml:space="preserve"> </w:t>
      </w:r>
      <w:r>
        <w:rPr>
          <w:sz w:val="24"/>
        </w:rPr>
        <w:tab/>
      </w:r>
      <w:r>
        <w:rPr>
          <w:rFonts w:ascii="Calibri" w:eastAsia="Calibri" w:hAnsi="Calibri" w:cs="Calibri"/>
          <w:noProof/>
          <w:sz w:val="22"/>
        </w:rPr>
        <mc:AlternateContent>
          <mc:Choice Requires="wpg">
            <w:drawing>
              <wp:inline distT="0" distB="0" distL="0" distR="0" wp14:anchorId="29FCC006" wp14:editId="605F7441">
                <wp:extent cx="403913" cy="868015"/>
                <wp:effectExtent l="0" t="0" r="0" b="0"/>
                <wp:docPr id="108146" name="Group 108146"/>
                <wp:cNvGraphicFramePr/>
                <a:graphic xmlns:a="http://schemas.openxmlformats.org/drawingml/2006/main">
                  <a:graphicData uri="http://schemas.microsoft.com/office/word/2010/wordprocessingGroup">
                    <wpg:wgp>
                      <wpg:cNvGrpSpPr/>
                      <wpg:grpSpPr>
                        <a:xfrm>
                          <a:off x="0" y="0"/>
                          <a:ext cx="403913" cy="868015"/>
                          <a:chOff x="0" y="0"/>
                          <a:chExt cx="403913" cy="868015"/>
                        </a:xfrm>
                      </wpg:grpSpPr>
                      <wps:wsp>
                        <wps:cNvPr id="12455" name="Shape 12455"/>
                        <wps:cNvSpPr/>
                        <wps:spPr>
                          <a:xfrm>
                            <a:off x="403913" y="313686"/>
                            <a:ext cx="0" cy="250006"/>
                          </a:xfrm>
                          <a:custGeom>
                            <a:avLst/>
                            <a:gdLst/>
                            <a:ahLst/>
                            <a:cxnLst/>
                            <a:rect l="0" t="0" r="0" b="0"/>
                            <a:pathLst>
                              <a:path h="250006">
                                <a:moveTo>
                                  <a:pt x="0" y="250006"/>
                                </a:moveTo>
                                <a:lnTo>
                                  <a:pt x="0" y="0"/>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56" name="Shape 12456"/>
                        <wps:cNvSpPr/>
                        <wps:spPr>
                          <a:xfrm>
                            <a:off x="201961" y="563692"/>
                            <a:ext cx="201952" cy="124542"/>
                          </a:xfrm>
                          <a:custGeom>
                            <a:avLst/>
                            <a:gdLst/>
                            <a:ahLst/>
                            <a:cxnLst/>
                            <a:rect l="0" t="0" r="0" b="0"/>
                            <a:pathLst>
                              <a:path w="201952" h="124542">
                                <a:moveTo>
                                  <a:pt x="0" y="124542"/>
                                </a:moveTo>
                                <a:lnTo>
                                  <a:pt x="201952" y="0"/>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57" name="Shape 12457"/>
                        <wps:cNvSpPr/>
                        <wps:spPr>
                          <a:xfrm>
                            <a:off x="0" y="563692"/>
                            <a:ext cx="201961" cy="124542"/>
                          </a:xfrm>
                          <a:custGeom>
                            <a:avLst/>
                            <a:gdLst/>
                            <a:ahLst/>
                            <a:cxnLst/>
                            <a:rect l="0" t="0" r="0" b="0"/>
                            <a:pathLst>
                              <a:path w="201961" h="124542">
                                <a:moveTo>
                                  <a:pt x="0" y="0"/>
                                </a:moveTo>
                                <a:lnTo>
                                  <a:pt x="201961" y="124542"/>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58" name="Shape 12458"/>
                        <wps:cNvSpPr/>
                        <wps:spPr>
                          <a:xfrm>
                            <a:off x="0" y="313686"/>
                            <a:ext cx="0" cy="250006"/>
                          </a:xfrm>
                          <a:custGeom>
                            <a:avLst/>
                            <a:gdLst/>
                            <a:ahLst/>
                            <a:cxnLst/>
                            <a:rect l="0" t="0" r="0" b="0"/>
                            <a:pathLst>
                              <a:path h="250006">
                                <a:moveTo>
                                  <a:pt x="0" y="0"/>
                                </a:moveTo>
                                <a:lnTo>
                                  <a:pt x="0" y="250006"/>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59" name="Shape 12459"/>
                        <wps:cNvSpPr/>
                        <wps:spPr>
                          <a:xfrm>
                            <a:off x="0" y="189144"/>
                            <a:ext cx="201961" cy="124542"/>
                          </a:xfrm>
                          <a:custGeom>
                            <a:avLst/>
                            <a:gdLst/>
                            <a:ahLst/>
                            <a:cxnLst/>
                            <a:rect l="0" t="0" r="0" b="0"/>
                            <a:pathLst>
                              <a:path w="201961" h="124542">
                                <a:moveTo>
                                  <a:pt x="201961" y="0"/>
                                </a:moveTo>
                                <a:lnTo>
                                  <a:pt x="0" y="124542"/>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60" name="Shape 12460"/>
                        <wps:cNvSpPr/>
                        <wps:spPr>
                          <a:xfrm>
                            <a:off x="201961" y="189144"/>
                            <a:ext cx="201952" cy="124542"/>
                          </a:xfrm>
                          <a:custGeom>
                            <a:avLst/>
                            <a:gdLst/>
                            <a:ahLst/>
                            <a:cxnLst/>
                            <a:rect l="0" t="0" r="0" b="0"/>
                            <a:pathLst>
                              <a:path w="201952" h="124542">
                                <a:moveTo>
                                  <a:pt x="201952" y="124542"/>
                                </a:moveTo>
                                <a:lnTo>
                                  <a:pt x="0" y="0"/>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61" name="Shape 12461"/>
                        <wps:cNvSpPr/>
                        <wps:spPr>
                          <a:xfrm>
                            <a:off x="201961" y="688234"/>
                            <a:ext cx="0" cy="179781"/>
                          </a:xfrm>
                          <a:custGeom>
                            <a:avLst/>
                            <a:gdLst/>
                            <a:ahLst/>
                            <a:cxnLst/>
                            <a:rect l="0" t="0" r="0" b="0"/>
                            <a:pathLst>
                              <a:path h="179781">
                                <a:moveTo>
                                  <a:pt x="0" y="0"/>
                                </a:moveTo>
                                <a:lnTo>
                                  <a:pt x="0" y="179781"/>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62" name="Shape 12462"/>
                        <wps:cNvSpPr/>
                        <wps:spPr>
                          <a:xfrm>
                            <a:off x="201961" y="0"/>
                            <a:ext cx="0" cy="189144"/>
                          </a:xfrm>
                          <a:custGeom>
                            <a:avLst/>
                            <a:gdLst/>
                            <a:ahLst/>
                            <a:cxnLst/>
                            <a:rect l="0" t="0" r="0" b="0"/>
                            <a:pathLst>
                              <a:path h="189144">
                                <a:moveTo>
                                  <a:pt x="0" y="189144"/>
                                </a:moveTo>
                                <a:lnTo>
                                  <a:pt x="0" y="0"/>
                                </a:lnTo>
                              </a:path>
                            </a:pathLst>
                          </a:custGeom>
                          <a:ln w="17496" cap="flat">
                            <a:round/>
                          </a:ln>
                        </wps:spPr>
                        <wps:style>
                          <a:lnRef idx="1">
                            <a:srgbClr val="000000"/>
                          </a:lnRef>
                          <a:fillRef idx="0">
                            <a:srgbClr val="000000">
                              <a:alpha val="0"/>
                            </a:srgbClr>
                          </a:fillRef>
                          <a:effectRef idx="0">
                            <a:scrgbClr r="0" g="0" b="0"/>
                          </a:effectRef>
                          <a:fontRef idx="none"/>
                        </wps:style>
                        <wps:bodyPr/>
                      </wps:wsp>
                      <wps:wsp>
                        <wps:cNvPr id="12463" name="Shape 12463"/>
                        <wps:cNvSpPr/>
                        <wps:spPr>
                          <a:xfrm>
                            <a:off x="60341" y="287456"/>
                            <a:ext cx="282367" cy="301506"/>
                          </a:xfrm>
                          <a:custGeom>
                            <a:avLst/>
                            <a:gdLst/>
                            <a:ahLst/>
                            <a:cxnLst/>
                            <a:rect l="0" t="0" r="0" b="0"/>
                            <a:pathLst>
                              <a:path w="282367" h="301506">
                                <a:moveTo>
                                  <a:pt x="0" y="150771"/>
                                </a:moveTo>
                                <a:cubicBezTo>
                                  <a:pt x="0" y="234086"/>
                                  <a:pt x="62938" y="301506"/>
                                  <a:pt x="140746" y="301506"/>
                                </a:cubicBezTo>
                                <a:cubicBezTo>
                                  <a:pt x="218556" y="301506"/>
                                  <a:pt x="282367" y="234086"/>
                                  <a:pt x="282367" y="150772"/>
                                </a:cubicBezTo>
                                <a:cubicBezTo>
                                  <a:pt x="282367" y="67420"/>
                                  <a:pt x="218556" y="0"/>
                                  <a:pt x="140746" y="0"/>
                                </a:cubicBezTo>
                                <a:cubicBezTo>
                                  <a:pt x="62937" y="0"/>
                                  <a:pt x="0" y="67420"/>
                                  <a:pt x="0" y="150771"/>
                                </a:cubicBezTo>
                                <a:close/>
                              </a:path>
                            </a:pathLst>
                          </a:custGeom>
                          <a:ln w="174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146" style="width:31.8042pt;height:68.3476pt;mso-position-horizontal-relative:char;mso-position-vertical-relative:line" coordsize="4039,8680">
                <v:shape id="Shape 12455" style="position:absolute;width:0;height:2500;left:4039;top:3136;" coordsize="0,250006" path="m0,250006l0,0">
                  <v:stroke weight="1.37761pt" endcap="flat" joinstyle="round" on="true" color="#000000"/>
                  <v:fill on="false" color="#000000" opacity="0"/>
                </v:shape>
                <v:shape id="Shape 12456" style="position:absolute;width:2019;height:1245;left:2019;top:5636;" coordsize="201952,124542" path="m0,124542l201952,0">
                  <v:stroke weight="1.37761pt" endcap="flat" joinstyle="round" on="true" color="#000000"/>
                  <v:fill on="false" color="#000000" opacity="0"/>
                </v:shape>
                <v:shape id="Shape 12457" style="position:absolute;width:2019;height:1245;left:0;top:5636;" coordsize="201961,124542" path="m0,0l201961,124542">
                  <v:stroke weight="1.37761pt" endcap="flat" joinstyle="round" on="true" color="#000000"/>
                  <v:fill on="false" color="#000000" opacity="0"/>
                </v:shape>
                <v:shape id="Shape 12458" style="position:absolute;width:0;height:2500;left:0;top:3136;" coordsize="0,250006" path="m0,0l0,250006">
                  <v:stroke weight="1.37761pt" endcap="flat" joinstyle="round" on="true" color="#000000"/>
                  <v:fill on="false" color="#000000" opacity="0"/>
                </v:shape>
                <v:shape id="Shape 12459" style="position:absolute;width:2019;height:1245;left:0;top:1891;" coordsize="201961,124542" path="m201961,0l0,124542">
                  <v:stroke weight="1.37761pt" endcap="flat" joinstyle="round" on="true" color="#000000"/>
                  <v:fill on="false" color="#000000" opacity="0"/>
                </v:shape>
                <v:shape id="Shape 12460" style="position:absolute;width:2019;height:1245;left:2019;top:1891;" coordsize="201952,124542" path="m201952,124542l0,0">
                  <v:stroke weight="1.37761pt" endcap="flat" joinstyle="round" on="true" color="#000000"/>
                  <v:fill on="false" color="#000000" opacity="0"/>
                </v:shape>
                <v:shape id="Shape 12461" style="position:absolute;width:0;height:1797;left:2019;top:6882;" coordsize="0,179781" path="m0,0l0,179781">
                  <v:stroke weight="1.37761pt" endcap="flat" joinstyle="round" on="true" color="#000000"/>
                  <v:fill on="false" color="#000000" opacity="0"/>
                </v:shape>
                <v:shape id="Shape 12462" style="position:absolute;width:0;height:1891;left:2019;top:0;" coordsize="0,189144" path="m0,189144l0,0">
                  <v:stroke weight="1.37761pt" endcap="flat" joinstyle="round" on="true" color="#000000"/>
                  <v:fill on="false" color="#000000" opacity="0"/>
                </v:shape>
                <v:shape id="Shape 12463" style="position:absolute;width:2823;height:3015;left:603;top:2874;" coordsize="282367,301506" path="m0,150771c0,234086,62938,301506,140746,301506c218556,301506,282367,234086,282367,150772c282367,67420,218556,0,140746,0c62937,0,0,67420,0,150771x">
                  <v:stroke weight="1.37761pt" endcap="flat" joinstyle="round" on="true" color="#000000"/>
                  <v:fill on="false" color="#000000" opacity="0"/>
                </v:shape>
              </v:group>
            </w:pict>
          </mc:Fallback>
        </mc:AlternateContent>
      </w:r>
    </w:p>
    <w:p w14:paraId="28463044" w14:textId="77777777" w:rsidR="00E620C6" w:rsidRDefault="001918E4">
      <w:pPr>
        <w:tabs>
          <w:tab w:val="center" w:pos="3806"/>
          <w:tab w:val="center" w:pos="6772"/>
        </w:tabs>
        <w:spacing w:after="250" w:line="259" w:lineRule="auto"/>
        <w:ind w:left="0" w:firstLine="0"/>
        <w:jc w:val="left"/>
      </w:pPr>
      <w:r>
        <w:rPr>
          <w:rFonts w:ascii="Calibri" w:eastAsia="Calibri" w:hAnsi="Calibri" w:cs="Calibri"/>
          <w:sz w:val="22"/>
        </w:rPr>
        <w:tab/>
      </w:r>
      <w:r>
        <w:rPr>
          <w:rFonts w:ascii="Arial" w:eastAsia="Arial" w:hAnsi="Arial" w:cs="Arial"/>
          <w:b/>
          <w:sz w:val="20"/>
        </w:rPr>
        <w:t>O</w:t>
      </w:r>
      <w:r>
        <w:rPr>
          <w:rFonts w:ascii="Arial" w:eastAsia="Arial" w:hAnsi="Arial" w:cs="Arial"/>
          <w:b/>
          <w:sz w:val="20"/>
        </w:rPr>
        <w:tab/>
        <w:t>OH</w:t>
      </w:r>
      <w:r>
        <w:t xml:space="preserve"> </w:t>
      </w:r>
    </w:p>
    <w:p w14:paraId="27B66C75" w14:textId="77777777" w:rsidR="00E620C6" w:rsidRDefault="001918E4">
      <w:pPr>
        <w:ind w:left="56" w:right="535" w:firstLine="708"/>
      </w:pPr>
      <w:r>
        <w:t xml:space="preserve">Состояние равновесия между окисленной и восстановленной формами зависит от концентрации водородных ионов в растворе. </w:t>
      </w:r>
    </w:p>
    <w:p w14:paraId="1C6B907C" w14:textId="77777777" w:rsidR="00E620C6" w:rsidRDefault="001918E4">
      <w:pPr>
        <w:spacing w:after="179"/>
        <w:ind w:left="56" w:right="535" w:firstLine="708"/>
      </w:pPr>
      <w:r>
        <w:t xml:space="preserve">Насыщенный раствор </w:t>
      </w:r>
      <w:proofErr w:type="spellStart"/>
      <w:r>
        <w:t>хингидрона</w:t>
      </w:r>
      <w:proofErr w:type="spellEnd"/>
      <w:r>
        <w:t xml:space="preserve"> с погруженным в него платиновым электродом называется </w:t>
      </w:r>
      <w:proofErr w:type="spellStart"/>
      <w:r>
        <w:t>хингидронным</w:t>
      </w:r>
      <w:proofErr w:type="spellEnd"/>
      <w:r>
        <w:t xml:space="preserve"> электродом. Потенциал такого электрода оп</w:t>
      </w:r>
      <w:r>
        <w:t xml:space="preserve">ределяется уравнением: </w:t>
      </w:r>
    </w:p>
    <w:p w14:paraId="65929F90" w14:textId="77777777" w:rsidR="00E620C6" w:rsidRDefault="001918E4">
      <w:pPr>
        <w:spacing w:after="223" w:line="259" w:lineRule="auto"/>
        <w:ind w:left="253" w:hanging="10"/>
        <w:jc w:val="center"/>
      </w:pPr>
      <w:proofErr w:type="spellStart"/>
      <w:r>
        <w:rPr>
          <w:i/>
          <w:sz w:val="27"/>
        </w:rPr>
        <w:t>E</w:t>
      </w:r>
      <w:r>
        <w:rPr>
          <w:i/>
          <w:sz w:val="16"/>
        </w:rPr>
        <w:t>x</w:t>
      </w:r>
      <w:proofErr w:type="spellEnd"/>
      <w:r>
        <w:rPr>
          <w:i/>
          <w:sz w:val="16"/>
        </w:rPr>
        <w:t xml:space="preserve"> </w:t>
      </w:r>
      <w:r>
        <w:rPr>
          <w:rFonts w:ascii="Segoe UI Symbol" w:eastAsia="Segoe UI Symbol" w:hAnsi="Segoe UI Symbol" w:cs="Segoe UI Symbol"/>
          <w:sz w:val="27"/>
        </w:rPr>
        <w:t>=</w:t>
      </w:r>
      <w:r>
        <w:rPr>
          <w:i/>
          <w:sz w:val="27"/>
        </w:rPr>
        <w:t>E</w:t>
      </w:r>
      <w:r>
        <w:rPr>
          <w:sz w:val="16"/>
        </w:rPr>
        <w:t>0Окс/</w:t>
      </w:r>
      <w:proofErr w:type="spellStart"/>
      <w:r>
        <w:rPr>
          <w:sz w:val="16"/>
        </w:rPr>
        <w:t>Вос</w:t>
      </w:r>
      <w:proofErr w:type="spellEnd"/>
      <w:r>
        <w:rPr>
          <w:sz w:val="16"/>
        </w:rPr>
        <w:t xml:space="preserve"> </w:t>
      </w:r>
      <w:r>
        <w:rPr>
          <w:rFonts w:ascii="Segoe UI Symbol" w:eastAsia="Segoe UI Symbol" w:hAnsi="Segoe UI Symbol" w:cs="Segoe UI Symbol"/>
          <w:sz w:val="27"/>
        </w:rPr>
        <w:t>+</w:t>
      </w:r>
      <w:r>
        <w:rPr>
          <w:sz w:val="27"/>
        </w:rPr>
        <w:t>0,058lg[</w:t>
      </w:r>
      <w:r>
        <w:rPr>
          <w:i/>
          <w:sz w:val="27"/>
        </w:rPr>
        <w:t>H</w:t>
      </w:r>
      <w:r>
        <w:rPr>
          <w:rFonts w:ascii="Segoe UI Symbol" w:eastAsia="Segoe UI Symbol" w:hAnsi="Segoe UI Symbol" w:cs="Segoe UI Symbol"/>
          <w:sz w:val="16"/>
        </w:rPr>
        <w:t>+</w:t>
      </w:r>
      <w:r>
        <w:rPr>
          <w:sz w:val="27"/>
        </w:rPr>
        <w:t>]</w:t>
      </w:r>
      <w:r>
        <w:t xml:space="preserve"> </w:t>
      </w:r>
    </w:p>
    <w:p w14:paraId="45005232" w14:textId="77777777" w:rsidR="00E620C6" w:rsidRDefault="001918E4">
      <w:pPr>
        <w:spacing w:after="183"/>
        <w:ind w:left="775" w:right="637"/>
      </w:pPr>
      <w:r>
        <w:t xml:space="preserve">Стандартный потенциал </w:t>
      </w:r>
      <w:proofErr w:type="spellStart"/>
      <w:r>
        <w:t>хингидронного</w:t>
      </w:r>
      <w:proofErr w:type="spellEnd"/>
      <w:r>
        <w:t xml:space="preserve"> электрода равен 0,704 В. Отсюда  </w:t>
      </w:r>
    </w:p>
    <w:p w14:paraId="385E1DCF" w14:textId="77777777" w:rsidR="00E620C6" w:rsidRDefault="001918E4">
      <w:pPr>
        <w:spacing w:after="0" w:line="259" w:lineRule="auto"/>
        <w:ind w:left="844" w:right="619" w:hanging="10"/>
        <w:jc w:val="center"/>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48FBC5CB" wp14:editId="7DDFD0F6">
                <wp:simplePos x="0" y="0"/>
                <wp:positionH relativeFrom="column">
                  <wp:posOffset>3186516</wp:posOffset>
                </wp:positionH>
                <wp:positionV relativeFrom="paragraph">
                  <wp:posOffset>148528</wp:posOffset>
                </wp:positionV>
                <wp:extent cx="658382" cy="7424"/>
                <wp:effectExtent l="0" t="0" r="0" b="0"/>
                <wp:wrapNone/>
                <wp:docPr id="108134" name="Group 108134"/>
                <wp:cNvGraphicFramePr/>
                <a:graphic xmlns:a="http://schemas.openxmlformats.org/drawingml/2006/main">
                  <a:graphicData uri="http://schemas.microsoft.com/office/word/2010/wordprocessingGroup">
                    <wpg:wgp>
                      <wpg:cNvGrpSpPr/>
                      <wpg:grpSpPr>
                        <a:xfrm>
                          <a:off x="0" y="0"/>
                          <a:ext cx="658382" cy="7424"/>
                          <a:chOff x="0" y="0"/>
                          <a:chExt cx="658382" cy="7424"/>
                        </a:xfrm>
                      </wpg:grpSpPr>
                      <wps:wsp>
                        <wps:cNvPr id="12405" name="Shape 12405"/>
                        <wps:cNvSpPr/>
                        <wps:spPr>
                          <a:xfrm>
                            <a:off x="0" y="0"/>
                            <a:ext cx="658382" cy="0"/>
                          </a:xfrm>
                          <a:custGeom>
                            <a:avLst/>
                            <a:gdLst/>
                            <a:ahLst/>
                            <a:cxnLst/>
                            <a:rect l="0" t="0" r="0" b="0"/>
                            <a:pathLst>
                              <a:path w="658382">
                                <a:moveTo>
                                  <a:pt x="0" y="0"/>
                                </a:moveTo>
                                <a:lnTo>
                                  <a:pt x="658382"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8134" style="width:51.8411pt;height:0.584534pt;position:absolute;z-index:93;mso-position-horizontal-relative:text;mso-position-horizontal:absolute;margin-left:250.907pt;mso-position-vertical-relative:text;margin-top:11.6951pt;" coordsize="6583,74">
                <v:shape id="Shape 12405" style="position:absolute;width:6583;height:0;left:0;top:0;" coordsize="658382,0" path="m0,0l658382,0">
                  <v:stroke weight="0.584534pt" endcap="flat" joinstyle="round" on="true" color="#000000"/>
                  <v:fill on="false" color="#000000" opacity="0"/>
                </v:shape>
              </v:group>
            </w:pict>
          </mc:Fallback>
        </mc:AlternateContent>
      </w:r>
      <w:proofErr w:type="spellStart"/>
      <w:r>
        <w:rPr>
          <w:i/>
          <w:sz w:val="24"/>
        </w:rPr>
        <w:t>pH</w:t>
      </w:r>
      <w:proofErr w:type="spellEnd"/>
      <w:r>
        <w:rPr>
          <w:i/>
          <w:sz w:val="24"/>
        </w:rPr>
        <w:t xml:space="preserve"> </w:t>
      </w:r>
      <w:r>
        <w:rPr>
          <w:rFonts w:ascii="Segoe UI Symbol" w:eastAsia="Segoe UI Symbol" w:hAnsi="Segoe UI Symbol" w:cs="Segoe UI Symbol"/>
          <w:sz w:val="24"/>
        </w:rPr>
        <w:t xml:space="preserve">= </w:t>
      </w:r>
      <w:r>
        <w:rPr>
          <w:sz w:val="24"/>
        </w:rPr>
        <w:t xml:space="preserve">0.704 </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proofErr w:type="spellStart"/>
      <w:r>
        <w:rPr>
          <w:i/>
          <w:sz w:val="24"/>
        </w:rPr>
        <w:t>E</w:t>
      </w:r>
      <w:r>
        <w:rPr>
          <w:i/>
          <w:sz w:val="14"/>
        </w:rPr>
        <w:t>x</w:t>
      </w:r>
      <w:proofErr w:type="spellEnd"/>
      <w:r>
        <w:t xml:space="preserve"> </w:t>
      </w:r>
    </w:p>
    <w:p w14:paraId="0DAA5948" w14:textId="77777777" w:rsidR="00E620C6" w:rsidRDefault="001918E4">
      <w:pPr>
        <w:spacing w:after="142" w:line="259" w:lineRule="auto"/>
        <w:ind w:left="844" w:hanging="10"/>
        <w:jc w:val="center"/>
      </w:pPr>
      <w:r>
        <w:rPr>
          <w:sz w:val="24"/>
        </w:rPr>
        <w:t>0.058</w:t>
      </w:r>
    </w:p>
    <w:p w14:paraId="5B2FD2C8" w14:textId="77777777" w:rsidR="00E620C6" w:rsidRDefault="001918E4">
      <w:pPr>
        <w:ind w:left="56" w:right="535" w:firstLine="708"/>
      </w:pPr>
      <w:r>
        <w:t xml:space="preserve">Таким образом, измеряя потенциал </w:t>
      </w:r>
      <w:proofErr w:type="spellStart"/>
      <w:r>
        <w:t>хингидронного</w:t>
      </w:r>
      <w:proofErr w:type="spellEnd"/>
      <w:r>
        <w:t xml:space="preserve"> электрода, можно затем легко вычислить </w:t>
      </w:r>
      <w:r>
        <w:rPr>
          <w:i/>
        </w:rPr>
        <w:t>рН</w:t>
      </w:r>
      <w:r>
        <w:t xml:space="preserve"> раствора. </w:t>
      </w:r>
    </w:p>
    <w:p w14:paraId="54B62244" w14:textId="77777777" w:rsidR="00E620C6" w:rsidRDefault="001918E4">
      <w:pPr>
        <w:spacing w:after="152" w:line="259" w:lineRule="auto"/>
        <w:ind w:left="772" w:firstLine="0"/>
        <w:jc w:val="left"/>
      </w:pPr>
      <w:r>
        <w:t xml:space="preserve"> </w:t>
      </w:r>
    </w:p>
    <w:p w14:paraId="6A4D5BD9" w14:textId="77777777" w:rsidR="00E620C6" w:rsidRDefault="001918E4">
      <w:pPr>
        <w:spacing w:after="76" w:line="271" w:lineRule="auto"/>
        <w:ind w:left="59" w:right="530"/>
      </w:pPr>
      <w:r>
        <w:rPr>
          <w:b/>
        </w:rPr>
        <w:t xml:space="preserve">Буферные смеси, буферная емкость. </w:t>
      </w:r>
    </w:p>
    <w:p w14:paraId="34C9892C" w14:textId="77777777" w:rsidR="00E620C6" w:rsidRDefault="001918E4">
      <w:pPr>
        <w:ind w:left="56" w:right="535" w:firstLine="708"/>
      </w:pPr>
      <w:r>
        <w:t xml:space="preserve">В самом широком смысле слова буферными называются системы, поддерживающие определенное значение какого-либо параметра при изменении состава. Буферные растворы могут быть кислотно-основными – поддерживают постоянное значение </w:t>
      </w:r>
      <w:r>
        <w:rPr>
          <w:i/>
        </w:rPr>
        <w:t>рН</w:t>
      </w:r>
      <w:r>
        <w:t xml:space="preserve"> при введении кислот или основ</w:t>
      </w:r>
      <w:r>
        <w:t xml:space="preserve">аний; окислительно-восстановительными – сохраняют постоянными потенциал системы при введении окислителей или восстановителей. </w:t>
      </w:r>
    </w:p>
    <w:p w14:paraId="32A021B2" w14:textId="77777777" w:rsidR="00E620C6" w:rsidRDefault="001918E4">
      <w:pPr>
        <w:spacing w:after="108"/>
        <w:ind w:left="56" w:right="535" w:firstLine="708"/>
      </w:pPr>
      <w:r>
        <w:t>Буферные растворы представляют собой сопряженную пару; в частности кислотно-основные  – сопряженную кислотно-основную пару. Раств</w:t>
      </w:r>
      <w:r>
        <w:t xml:space="preserve">оры слабых кислот или оснований в присутствии их солей проявляют буферное действие. </w:t>
      </w:r>
      <w:r>
        <w:rPr>
          <w:i/>
        </w:rPr>
        <w:t>рН</w:t>
      </w:r>
      <w:r>
        <w:t xml:space="preserve"> таких растворов мало изменяется при разбавлении и добавлении к ним небольших количеств сильной кислоты или щелочи. Для вычисления концентрации ионов водорода в буферных </w:t>
      </w:r>
      <w:r>
        <w:t xml:space="preserve">растворах применимы следующие уравнения: </w:t>
      </w:r>
    </w:p>
    <w:p w14:paraId="443972CB" w14:textId="77777777" w:rsidR="00E620C6" w:rsidRDefault="001918E4">
      <w:pPr>
        <w:ind w:left="56" w:right="2979" w:firstLine="6628"/>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14:anchorId="0E6073DE" wp14:editId="2549C0ED">
                <wp:simplePos x="0" y="0"/>
                <wp:positionH relativeFrom="column">
                  <wp:posOffset>4238861</wp:posOffset>
                </wp:positionH>
                <wp:positionV relativeFrom="paragraph">
                  <wp:posOffset>154423</wp:posOffset>
                </wp:positionV>
                <wp:extent cx="247208" cy="7376"/>
                <wp:effectExtent l="0" t="0" r="0" b="0"/>
                <wp:wrapNone/>
                <wp:docPr id="107051" name="Group 107051"/>
                <wp:cNvGraphicFramePr/>
                <a:graphic xmlns:a="http://schemas.openxmlformats.org/drawingml/2006/main">
                  <a:graphicData uri="http://schemas.microsoft.com/office/word/2010/wordprocessingGroup">
                    <wpg:wgp>
                      <wpg:cNvGrpSpPr/>
                      <wpg:grpSpPr>
                        <a:xfrm>
                          <a:off x="0" y="0"/>
                          <a:ext cx="247208" cy="7376"/>
                          <a:chOff x="0" y="0"/>
                          <a:chExt cx="247208" cy="7376"/>
                        </a:xfrm>
                      </wpg:grpSpPr>
                      <wps:wsp>
                        <wps:cNvPr id="12538" name="Shape 12538"/>
                        <wps:cNvSpPr/>
                        <wps:spPr>
                          <a:xfrm>
                            <a:off x="0" y="0"/>
                            <a:ext cx="247208" cy="0"/>
                          </a:xfrm>
                          <a:custGeom>
                            <a:avLst/>
                            <a:gdLst/>
                            <a:ahLst/>
                            <a:cxnLst/>
                            <a:rect l="0" t="0" r="0" b="0"/>
                            <a:pathLst>
                              <a:path w="247208">
                                <a:moveTo>
                                  <a:pt x="0" y="0"/>
                                </a:moveTo>
                                <a:lnTo>
                                  <a:pt x="247208" y="0"/>
                                </a:lnTo>
                              </a:path>
                            </a:pathLst>
                          </a:custGeom>
                          <a:ln w="737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7051" style="width:19.4652pt;height:1.52588e-05pt;position:absolute;z-index:52;mso-position-horizontal-relative:text;mso-position-horizontal:absolute;margin-left:333.769pt;mso-position-vertical-relative:text;margin-top:12.1593pt;" coordsize="2472,0">
                <v:shape id="Shape 12538" style="position:absolute;width:2472;height:0;left:0;top:0;" coordsize="247208,0" path="m0,0l247208,0">
                  <v:stroke weight="0.580761pt" endcap="flat" joinstyle="round" on="true" color="#000000"/>
                  <v:fill on="false" color="#000000" opacity="0"/>
                </v:shape>
              </v:group>
            </w:pict>
          </mc:Fallback>
        </mc:AlternateContent>
      </w:r>
      <w:r>
        <w:rPr>
          <w:i/>
          <w:sz w:val="24"/>
        </w:rPr>
        <w:t>C</w:t>
      </w:r>
      <w:r>
        <w:rPr>
          <w:i/>
          <w:sz w:val="21"/>
          <w:vertAlign w:val="superscript"/>
        </w:rPr>
        <w:t>A</w:t>
      </w:r>
      <w:r>
        <w:rPr>
          <w:rFonts w:ascii="Segoe UI Symbol" w:eastAsia="Segoe UI Symbol" w:hAnsi="Segoe UI Symbol" w:cs="Segoe UI Symbol"/>
          <w:sz w:val="16"/>
          <w:vertAlign w:val="superscript"/>
        </w:rPr>
        <w:t>−</w:t>
      </w:r>
      <w:r>
        <w:t xml:space="preserve"> -</w:t>
      </w:r>
      <w:r>
        <w:rPr>
          <w:rFonts w:ascii="Arial" w:eastAsia="Arial" w:hAnsi="Arial" w:cs="Arial"/>
        </w:rPr>
        <w:t xml:space="preserve"> </w:t>
      </w:r>
      <w:r>
        <w:t xml:space="preserve">для раствора слабой кислоты с ее солью </w:t>
      </w:r>
      <w:proofErr w:type="spellStart"/>
      <w:r>
        <w:rPr>
          <w:i/>
          <w:sz w:val="24"/>
        </w:rPr>
        <w:t>pH</w:t>
      </w:r>
      <w:proofErr w:type="spellEnd"/>
      <w:r>
        <w:rPr>
          <w:i/>
          <w:sz w:val="24"/>
        </w:rPr>
        <w:t xml:space="preserve"> </w:t>
      </w:r>
      <w:proofErr w:type="spellStart"/>
      <w:r>
        <w:rPr>
          <w:i/>
          <w:sz w:val="24"/>
        </w:rPr>
        <w:t>pK</w:t>
      </w:r>
      <w:proofErr w:type="spellEnd"/>
      <w:r>
        <w:rPr>
          <w:rFonts w:ascii="Segoe UI Symbol" w:eastAsia="Segoe UI Symbol" w:hAnsi="Segoe UI Symbol" w:cs="Segoe UI Symbol"/>
          <w:sz w:val="24"/>
        </w:rPr>
        <w:t>=</w:t>
      </w:r>
      <w:r>
        <w:rPr>
          <w:rFonts w:ascii="Segoe UI Symbol" w:eastAsia="Segoe UI Symbol" w:hAnsi="Segoe UI Symbol" w:cs="Segoe UI Symbol"/>
          <w:sz w:val="24"/>
        </w:rPr>
        <w:tab/>
      </w:r>
      <w:r>
        <w:rPr>
          <w:i/>
          <w:sz w:val="21"/>
          <w:vertAlign w:val="subscript"/>
        </w:rPr>
        <w:t xml:space="preserve">a </w:t>
      </w:r>
      <w:r>
        <w:rPr>
          <w:rFonts w:ascii="Segoe UI Symbol" w:eastAsia="Segoe UI Symbol" w:hAnsi="Segoe UI Symbol" w:cs="Segoe UI Symbol"/>
          <w:sz w:val="24"/>
        </w:rPr>
        <w:t>+</w:t>
      </w:r>
      <w:proofErr w:type="spellStart"/>
      <w:r>
        <w:rPr>
          <w:sz w:val="24"/>
        </w:rPr>
        <w:t>lg</w:t>
      </w:r>
      <w:proofErr w:type="spellEnd"/>
    </w:p>
    <w:p w14:paraId="6AF5BA5F" w14:textId="77777777" w:rsidR="00E620C6" w:rsidRDefault="001918E4">
      <w:pPr>
        <w:pStyle w:val="2"/>
        <w:spacing w:after="336"/>
        <w:ind w:left="3482" w:right="0"/>
      </w:pPr>
      <w:r>
        <w:rPr>
          <w:sz w:val="24"/>
          <w:vertAlign w:val="baseline"/>
        </w:rPr>
        <w:t>C</w:t>
      </w:r>
      <w:r>
        <w:t>HA</w:t>
      </w:r>
    </w:p>
    <w:p w14:paraId="6FFBCC8A" w14:textId="77777777" w:rsidR="00E620C6" w:rsidRDefault="001918E4">
      <w:pPr>
        <w:numPr>
          <w:ilvl w:val="0"/>
          <w:numId w:val="24"/>
        </w:numPr>
        <w:ind w:right="535" w:hanging="233"/>
      </w:pPr>
      <w:r>
        <w:t xml:space="preserve">для раствора слабого основания с его солью </w:t>
      </w:r>
      <w:proofErr w:type="spellStart"/>
      <w:r>
        <w:rPr>
          <w:i/>
          <w:sz w:val="24"/>
        </w:rPr>
        <w:t>pH</w:t>
      </w:r>
      <w:proofErr w:type="spellEnd"/>
      <w:r>
        <w:rPr>
          <w:i/>
          <w:sz w:val="24"/>
        </w:rPr>
        <w:t xml:space="preserve"> </w:t>
      </w:r>
      <w:r>
        <w:rPr>
          <w:rFonts w:ascii="Segoe UI Symbol" w:eastAsia="Segoe UI Symbol" w:hAnsi="Segoe UI Symbol" w:cs="Segoe UI Symbol"/>
          <w:sz w:val="24"/>
        </w:rPr>
        <w:t>=</w:t>
      </w:r>
      <w:r>
        <w:rPr>
          <w:sz w:val="24"/>
        </w:rPr>
        <w:t>14</w:t>
      </w:r>
      <w:r>
        <w:rPr>
          <w:rFonts w:ascii="Segoe UI Symbol" w:eastAsia="Segoe UI Symbol" w:hAnsi="Segoe UI Symbol" w:cs="Segoe UI Symbol"/>
          <w:sz w:val="24"/>
        </w:rPr>
        <w:t>−</w:t>
      </w:r>
      <w:r>
        <w:rPr>
          <w:rFonts w:ascii="Segoe UI Symbol" w:eastAsia="Segoe UI Symbol" w:hAnsi="Segoe UI Symbol" w:cs="Segoe UI Symbol"/>
          <w:sz w:val="24"/>
        </w:rPr>
        <w:t xml:space="preserve"> </w:t>
      </w:r>
      <w:proofErr w:type="spellStart"/>
      <w:r>
        <w:rPr>
          <w:i/>
          <w:sz w:val="24"/>
        </w:rPr>
        <w:t>pK</w:t>
      </w:r>
      <w:r>
        <w:rPr>
          <w:i/>
          <w:sz w:val="21"/>
          <w:vertAlign w:val="subscript"/>
        </w:rPr>
        <w:t>b</w:t>
      </w:r>
      <w:proofErr w:type="spellEnd"/>
      <w:r>
        <w:rPr>
          <w:i/>
          <w:sz w:val="21"/>
          <w:vertAlign w:val="subscript"/>
        </w:rPr>
        <w:t xml:space="preserve"> </w:t>
      </w:r>
      <w:r>
        <w:rPr>
          <w:rFonts w:ascii="Segoe UI Symbol" w:eastAsia="Segoe UI Symbol" w:hAnsi="Segoe UI Symbol" w:cs="Segoe UI Symbol"/>
          <w:sz w:val="24"/>
        </w:rPr>
        <w:t>+</w:t>
      </w:r>
      <w:proofErr w:type="spellStart"/>
      <w:r>
        <w:rPr>
          <w:sz w:val="24"/>
        </w:rPr>
        <w:t>lg</w:t>
      </w:r>
      <w:r>
        <w:rPr>
          <w:i/>
          <w:sz w:val="37"/>
          <w:vertAlign w:val="superscript"/>
        </w:rPr>
        <w:t>C</w:t>
      </w:r>
      <w:r>
        <w:rPr>
          <w:i/>
          <w:sz w:val="21"/>
          <w:u w:val="single" w:color="000000"/>
          <w:vertAlign w:val="superscript"/>
        </w:rPr>
        <w:t>BOH</w:t>
      </w:r>
      <w:proofErr w:type="spellEnd"/>
      <w:r>
        <w:t xml:space="preserve"> </w:t>
      </w:r>
    </w:p>
    <w:p w14:paraId="29E2B80E" w14:textId="77777777" w:rsidR="00E620C6" w:rsidRDefault="001918E4">
      <w:pPr>
        <w:spacing w:after="0" w:line="418" w:lineRule="auto"/>
        <w:ind w:left="9080" w:right="802" w:hanging="1440"/>
        <w:jc w:val="left"/>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197AFD32" wp14:editId="1E502A61">
                <wp:simplePos x="0" y="0"/>
                <wp:positionH relativeFrom="column">
                  <wp:posOffset>5747617</wp:posOffset>
                </wp:positionH>
                <wp:positionV relativeFrom="paragraph">
                  <wp:posOffset>404468</wp:posOffset>
                </wp:positionV>
                <wp:extent cx="295218" cy="7484"/>
                <wp:effectExtent l="0" t="0" r="0" b="0"/>
                <wp:wrapNone/>
                <wp:docPr id="107054" name="Group 107054"/>
                <wp:cNvGraphicFramePr/>
                <a:graphic xmlns:a="http://schemas.openxmlformats.org/drawingml/2006/main">
                  <a:graphicData uri="http://schemas.microsoft.com/office/word/2010/wordprocessingGroup">
                    <wpg:wgp>
                      <wpg:cNvGrpSpPr/>
                      <wpg:grpSpPr>
                        <a:xfrm>
                          <a:off x="0" y="0"/>
                          <a:ext cx="295218" cy="7484"/>
                          <a:chOff x="0" y="0"/>
                          <a:chExt cx="295218" cy="7484"/>
                        </a:xfrm>
                      </wpg:grpSpPr>
                      <wps:wsp>
                        <wps:cNvPr id="12567" name="Shape 12567"/>
                        <wps:cNvSpPr/>
                        <wps:spPr>
                          <a:xfrm>
                            <a:off x="0" y="0"/>
                            <a:ext cx="295218" cy="0"/>
                          </a:xfrm>
                          <a:custGeom>
                            <a:avLst/>
                            <a:gdLst/>
                            <a:ahLst/>
                            <a:cxnLst/>
                            <a:rect l="0" t="0" r="0" b="0"/>
                            <a:pathLst>
                              <a:path w="295218">
                                <a:moveTo>
                                  <a:pt x="0" y="0"/>
                                </a:moveTo>
                                <a:lnTo>
                                  <a:pt x="295218" y="0"/>
                                </a:lnTo>
                              </a:path>
                            </a:pathLst>
                          </a:custGeom>
                          <a:ln w="748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7054" style="width:23.2455pt;height:0.589283pt;position:absolute;z-index:81;mso-position-horizontal-relative:text;mso-position-horizontal:absolute;margin-left:452.568pt;mso-position-vertical-relative:text;margin-top:31.8479pt;" coordsize="2952,74">
                <v:shape id="Shape 12567" style="position:absolute;width:2952;height:0;left:0;top:0;" coordsize="295218,0" path="m0,0l295218,0">
                  <v:stroke weight="0.589283pt" endcap="flat" joinstyle="round" on="true" color="#000000"/>
                  <v:fill on="false" color="#000000" opacity="0"/>
                </v:shape>
              </v:group>
            </w:pict>
          </mc:Fallback>
        </mc:AlternateContent>
      </w:r>
      <w:r>
        <w:rPr>
          <w:i/>
          <w:sz w:val="24"/>
        </w:rPr>
        <w:t>C</w:t>
      </w:r>
      <w:r>
        <w:rPr>
          <w:i/>
          <w:sz w:val="14"/>
        </w:rPr>
        <w:t>B</w:t>
      </w:r>
      <w:r>
        <w:rPr>
          <w:rFonts w:ascii="Segoe UI Symbol" w:eastAsia="Segoe UI Symbol" w:hAnsi="Segoe UI Symbol" w:cs="Segoe UI Symbol"/>
          <w:sz w:val="10"/>
        </w:rPr>
        <w:t xml:space="preserve">+ </w:t>
      </w:r>
      <w:r>
        <w:rPr>
          <w:i/>
          <w:sz w:val="24"/>
        </w:rPr>
        <w:t>C</w:t>
      </w:r>
      <w:r>
        <w:rPr>
          <w:i/>
          <w:sz w:val="21"/>
          <w:vertAlign w:val="superscript"/>
        </w:rPr>
        <w:t>A</w:t>
      </w:r>
      <w:r>
        <w:rPr>
          <w:sz w:val="15"/>
          <w:vertAlign w:val="superscript"/>
        </w:rPr>
        <w:t>2</w:t>
      </w:r>
      <w:r>
        <w:rPr>
          <w:rFonts w:ascii="Segoe UI Symbol" w:eastAsia="Segoe UI Symbol" w:hAnsi="Segoe UI Symbol" w:cs="Segoe UI Symbol"/>
          <w:sz w:val="15"/>
          <w:vertAlign w:val="superscript"/>
        </w:rPr>
        <w:t>−</w:t>
      </w:r>
      <w:r>
        <w:t xml:space="preserve"> </w:t>
      </w:r>
    </w:p>
    <w:p w14:paraId="79BBB68B" w14:textId="77777777" w:rsidR="00E620C6" w:rsidRDefault="001918E4">
      <w:pPr>
        <w:numPr>
          <w:ilvl w:val="0"/>
          <w:numId w:val="24"/>
        </w:numPr>
        <w:ind w:right="535" w:hanging="233"/>
      </w:pPr>
      <w:r>
        <w:lastRenderedPageBreak/>
        <w:t xml:space="preserve">для раствора средней и кислой соли двухосновной кислоты </w:t>
      </w:r>
      <w:proofErr w:type="spellStart"/>
      <w:r>
        <w:rPr>
          <w:i/>
          <w:sz w:val="24"/>
        </w:rPr>
        <w:t>pH</w:t>
      </w:r>
      <w:proofErr w:type="spellEnd"/>
      <w:r>
        <w:rPr>
          <w:i/>
          <w:sz w:val="24"/>
        </w:rPr>
        <w:t xml:space="preserve"> </w:t>
      </w:r>
      <w:r>
        <w:rPr>
          <w:rFonts w:ascii="Segoe UI Symbol" w:eastAsia="Segoe UI Symbol" w:hAnsi="Segoe UI Symbol" w:cs="Segoe UI Symbol"/>
          <w:sz w:val="24"/>
        </w:rPr>
        <w:t xml:space="preserve">= </w:t>
      </w:r>
      <w:r>
        <w:rPr>
          <w:i/>
          <w:sz w:val="24"/>
        </w:rPr>
        <w:t>pK</w:t>
      </w:r>
      <w:r>
        <w:rPr>
          <w:i/>
          <w:sz w:val="21"/>
          <w:vertAlign w:val="subscript"/>
        </w:rPr>
        <w:t>a</w:t>
      </w:r>
      <w:r>
        <w:rPr>
          <w:sz w:val="15"/>
          <w:vertAlign w:val="subscript"/>
        </w:rPr>
        <w:t xml:space="preserve">2 </w:t>
      </w:r>
      <w:r>
        <w:rPr>
          <w:rFonts w:ascii="Segoe UI Symbol" w:eastAsia="Segoe UI Symbol" w:hAnsi="Segoe UI Symbol" w:cs="Segoe UI Symbol"/>
          <w:sz w:val="24"/>
        </w:rPr>
        <w:t>+</w:t>
      </w:r>
      <w:proofErr w:type="spellStart"/>
      <w:r>
        <w:rPr>
          <w:sz w:val="24"/>
        </w:rPr>
        <w:t>lg</w:t>
      </w:r>
      <w:proofErr w:type="spellEnd"/>
    </w:p>
    <w:p w14:paraId="3156DAF3" w14:textId="77777777" w:rsidR="00E620C6" w:rsidRDefault="001918E4">
      <w:pPr>
        <w:spacing w:after="281" w:line="259" w:lineRule="auto"/>
        <w:ind w:left="10" w:right="767" w:hanging="10"/>
        <w:jc w:val="right"/>
      </w:pPr>
      <w:r>
        <w:rPr>
          <w:i/>
          <w:sz w:val="24"/>
        </w:rPr>
        <w:t>C</w:t>
      </w:r>
      <w:r>
        <w:rPr>
          <w:i/>
          <w:sz w:val="14"/>
        </w:rPr>
        <w:t>HA</w:t>
      </w:r>
      <w:r>
        <w:rPr>
          <w:rFonts w:ascii="Segoe UI Symbol" w:eastAsia="Segoe UI Symbol" w:hAnsi="Segoe UI Symbol" w:cs="Segoe UI Symbol"/>
          <w:sz w:val="10"/>
        </w:rPr>
        <w:t>−</w:t>
      </w:r>
    </w:p>
    <w:p w14:paraId="6C1A57D8" w14:textId="77777777" w:rsidR="00E620C6" w:rsidRDefault="001918E4">
      <w:pPr>
        <w:spacing w:after="0" w:line="259" w:lineRule="auto"/>
        <w:ind w:left="0" w:right="1657" w:firstLine="0"/>
        <w:jc w:val="right"/>
      </w:pPr>
      <w:r>
        <w:rPr>
          <w:i/>
          <w:sz w:val="24"/>
        </w:rPr>
        <w:t>C</w:t>
      </w:r>
      <w:r>
        <w:rPr>
          <w:i/>
          <w:sz w:val="22"/>
          <w:u w:val="single" w:color="000000"/>
          <w:vertAlign w:val="superscript"/>
        </w:rPr>
        <w:t>HA</w:t>
      </w:r>
      <w:r>
        <w:rPr>
          <w:sz w:val="16"/>
          <w:vertAlign w:val="superscript"/>
        </w:rPr>
        <w:t>2</w:t>
      </w:r>
      <w:r>
        <w:rPr>
          <w:rFonts w:ascii="Segoe UI Symbol" w:eastAsia="Segoe UI Symbol" w:hAnsi="Segoe UI Symbol" w:cs="Segoe UI Symbol"/>
          <w:sz w:val="16"/>
          <w:vertAlign w:val="superscript"/>
        </w:rPr>
        <w:t>−</w:t>
      </w:r>
      <w:r>
        <w:t xml:space="preserve"> </w:t>
      </w:r>
    </w:p>
    <w:p w14:paraId="49A8E2D1" w14:textId="77777777" w:rsidR="00E620C6" w:rsidRDefault="001918E4">
      <w:pPr>
        <w:numPr>
          <w:ilvl w:val="0"/>
          <w:numId w:val="24"/>
        </w:numPr>
        <w:spacing w:after="86"/>
        <w:ind w:right="535" w:hanging="233"/>
      </w:pPr>
      <w:r>
        <w:t xml:space="preserve">для растворов кислых солей трехосновной кислоты </w:t>
      </w:r>
      <w:proofErr w:type="spellStart"/>
      <w:r>
        <w:rPr>
          <w:i/>
          <w:sz w:val="24"/>
        </w:rPr>
        <w:t>pH</w:t>
      </w:r>
      <w:proofErr w:type="spellEnd"/>
      <w:r>
        <w:rPr>
          <w:i/>
          <w:sz w:val="24"/>
        </w:rPr>
        <w:t xml:space="preserve"> </w:t>
      </w:r>
      <w:r>
        <w:rPr>
          <w:rFonts w:ascii="Segoe UI Symbol" w:eastAsia="Segoe UI Symbol" w:hAnsi="Segoe UI Symbol" w:cs="Segoe UI Symbol"/>
          <w:sz w:val="24"/>
        </w:rPr>
        <w:t xml:space="preserve">= </w:t>
      </w:r>
      <w:r>
        <w:rPr>
          <w:i/>
          <w:sz w:val="24"/>
        </w:rPr>
        <w:t>pK</w:t>
      </w:r>
      <w:r>
        <w:rPr>
          <w:i/>
          <w:sz w:val="22"/>
          <w:vertAlign w:val="subscript"/>
        </w:rPr>
        <w:t>a</w:t>
      </w:r>
      <w:r>
        <w:rPr>
          <w:sz w:val="16"/>
          <w:vertAlign w:val="subscript"/>
        </w:rPr>
        <w:t xml:space="preserve">2 </w:t>
      </w:r>
      <w:r>
        <w:rPr>
          <w:rFonts w:ascii="Segoe UI Symbol" w:eastAsia="Segoe UI Symbol" w:hAnsi="Segoe UI Symbol" w:cs="Segoe UI Symbol"/>
          <w:sz w:val="24"/>
        </w:rPr>
        <w:t>+</w:t>
      </w:r>
      <w:proofErr w:type="spellStart"/>
      <w:r>
        <w:rPr>
          <w:sz w:val="24"/>
        </w:rPr>
        <w:t>lg</w:t>
      </w:r>
      <w:proofErr w:type="spellEnd"/>
    </w:p>
    <w:p w14:paraId="6F1254BF" w14:textId="77777777" w:rsidR="00E620C6" w:rsidRDefault="001918E4">
      <w:pPr>
        <w:spacing w:after="107" w:line="259" w:lineRule="auto"/>
        <w:ind w:left="10" w:right="1643" w:hanging="10"/>
        <w:jc w:val="right"/>
      </w:pPr>
      <w:r>
        <w:rPr>
          <w:i/>
          <w:sz w:val="24"/>
        </w:rPr>
        <w:t>C</w:t>
      </w:r>
      <w:r>
        <w:rPr>
          <w:i/>
          <w:sz w:val="14"/>
        </w:rPr>
        <w:t>H A</w:t>
      </w:r>
      <w:r>
        <w:rPr>
          <w:sz w:val="10"/>
        </w:rPr>
        <w:t xml:space="preserve">2 </w:t>
      </w:r>
      <w:r>
        <w:rPr>
          <w:rFonts w:ascii="Segoe UI Symbol" w:eastAsia="Segoe UI Symbol" w:hAnsi="Segoe UI Symbol" w:cs="Segoe UI Symbol"/>
          <w:sz w:val="10"/>
        </w:rPr>
        <w:t>−</w:t>
      </w:r>
    </w:p>
    <w:p w14:paraId="2D4A2803" w14:textId="77777777" w:rsidR="00E620C6" w:rsidRDefault="001918E4">
      <w:pPr>
        <w:ind w:left="56" w:right="535" w:firstLine="708"/>
      </w:pPr>
      <w:r>
        <w:t xml:space="preserve">Очевидно, что добавлять сильную кислоту или основание к буферному раствору и надеяться на несущественное изменение </w:t>
      </w:r>
      <w:r>
        <w:rPr>
          <w:i/>
        </w:rPr>
        <w:t>рН</w:t>
      </w:r>
      <w:r>
        <w:t xml:space="preserve"> можно лишь в определенных пределах. </w:t>
      </w:r>
    </w:p>
    <w:p w14:paraId="10EDC20D" w14:textId="77777777" w:rsidR="00E620C6" w:rsidRDefault="001918E4">
      <w:pPr>
        <w:spacing w:after="225"/>
        <w:ind w:left="56" w:right="535" w:firstLine="708"/>
      </w:pPr>
      <w:r>
        <w:t>Каждый буферный раствор характеризуется сопротивляемостью к изменениям. Количественно ее выражают буф</w:t>
      </w:r>
      <w:r>
        <w:t xml:space="preserve">ерной емкостью </w:t>
      </w:r>
      <w:r>
        <w:rPr>
          <w:rFonts w:ascii="Segoe UI Symbol" w:eastAsia="Segoe UI Symbol" w:hAnsi="Segoe UI Symbol" w:cs="Segoe UI Symbol"/>
        </w:rPr>
        <w:t></w:t>
      </w:r>
      <w:r>
        <w:t xml:space="preserve">. Она определяется числом молей эквивалентов сильной кислоты или основания, которые нужно добавить, чтобы изменить </w:t>
      </w:r>
      <w:r>
        <w:rPr>
          <w:i/>
        </w:rPr>
        <w:t>рН</w:t>
      </w:r>
      <w:r>
        <w:t xml:space="preserve"> раствора на единицу: </w:t>
      </w:r>
    </w:p>
    <w:p w14:paraId="0C3A20BA" w14:textId="77777777" w:rsidR="00E620C6" w:rsidRDefault="001918E4">
      <w:pPr>
        <w:tabs>
          <w:tab w:val="center" w:pos="4816"/>
          <w:tab w:val="center" w:pos="6396"/>
        </w:tabs>
        <w:spacing w:after="0" w:line="259" w:lineRule="auto"/>
        <w:ind w:left="0" w:firstLine="0"/>
        <w:jc w:val="left"/>
      </w:pPr>
      <w:r>
        <w:rPr>
          <w:rFonts w:ascii="Calibri" w:eastAsia="Calibri" w:hAnsi="Calibri" w:cs="Calibri"/>
          <w:sz w:val="22"/>
        </w:rPr>
        <w:tab/>
      </w:r>
      <w:proofErr w:type="spellStart"/>
      <w:r>
        <w:rPr>
          <w:i/>
          <w:sz w:val="27"/>
        </w:rPr>
        <w:t>dC</w:t>
      </w:r>
      <w:r>
        <w:rPr>
          <w:sz w:val="15"/>
        </w:rPr>
        <w:t>кислоты</w:t>
      </w:r>
      <w:proofErr w:type="spellEnd"/>
      <w:r>
        <w:rPr>
          <w:sz w:val="15"/>
        </w:rPr>
        <w:tab/>
      </w:r>
      <w:proofErr w:type="spellStart"/>
      <w:r>
        <w:rPr>
          <w:i/>
          <w:sz w:val="26"/>
        </w:rPr>
        <w:t>dC</w:t>
      </w:r>
      <w:r>
        <w:rPr>
          <w:sz w:val="15"/>
        </w:rPr>
        <w:t>осн</w:t>
      </w:r>
      <w:proofErr w:type="spellEnd"/>
    </w:p>
    <w:p w14:paraId="2D06354C" w14:textId="77777777" w:rsidR="00E620C6" w:rsidRDefault="001918E4">
      <w:pPr>
        <w:spacing w:after="255" w:line="224" w:lineRule="auto"/>
        <w:ind w:left="4581" w:right="3136" w:hanging="879"/>
        <w:jc w:val="left"/>
      </w:pPr>
      <w:r>
        <w:rPr>
          <w:rFonts w:ascii="Segoe UI Symbol" w:eastAsia="Segoe UI Symbol" w:hAnsi="Segoe UI Symbol" w:cs="Segoe UI Symbol"/>
        </w:rPr>
        <w:t></w:t>
      </w:r>
      <w:r>
        <w:rPr>
          <w:rFonts w:ascii="Segoe UI Symbol" w:eastAsia="Segoe UI Symbol" w:hAnsi="Segoe UI Symbol" w:cs="Segoe UI Symbol"/>
          <w:sz w:val="27"/>
        </w:rPr>
        <w:t>=−</w:t>
      </w:r>
      <w:r>
        <w:rPr>
          <w:rFonts w:ascii="Calibri" w:eastAsia="Calibri" w:hAnsi="Calibri" w:cs="Calibri"/>
          <w:noProof/>
          <w:sz w:val="22"/>
        </w:rPr>
        <mc:AlternateContent>
          <mc:Choice Requires="wpg">
            <w:drawing>
              <wp:inline distT="0" distB="0" distL="0" distR="0" wp14:anchorId="04767C18" wp14:editId="508368AE">
                <wp:extent cx="576918" cy="8180"/>
                <wp:effectExtent l="0" t="0" r="0" b="0"/>
                <wp:docPr id="107056" name="Group 107056"/>
                <wp:cNvGraphicFramePr/>
                <a:graphic xmlns:a="http://schemas.openxmlformats.org/drawingml/2006/main">
                  <a:graphicData uri="http://schemas.microsoft.com/office/word/2010/wordprocessingGroup">
                    <wpg:wgp>
                      <wpg:cNvGrpSpPr/>
                      <wpg:grpSpPr>
                        <a:xfrm>
                          <a:off x="0" y="0"/>
                          <a:ext cx="576918" cy="8180"/>
                          <a:chOff x="0" y="0"/>
                          <a:chExt cx="576918" cy="8180"/>
                        </a:xfrm>
                      </wpg:grpSpPr>
                      <wps:wsp>
                        <wps:cNvPr id="12617" name="Shape 12617"/>
                        <wps:cNvSpPr/>
                        <wps:spPr>
                          <a:xfrm>
                            <a:off x="0" y="0"/>
                            <a:ext cx="576918" cy="0"/>
                          </a:xfrm>
                          <a:custGeom>
                            <a:avLst/>
                            <a:gdLst/>
                            <a:ahLst/>
                            <a:cxnLst/>
                            <a:rect l="0" t="0" r="0" b="0"/>
                            <a:pathLst>
                              <a:path w="576918">
                                <a:moveTo>
                                  <a:pt x="0" y="0"/>
                                </a:moveTo>
                                <a:lnTo>
                                  <a:pt x="576918" y="0"/>
                                </a:lnTo>
                              </a:path>
                            </a:pathLst>
                          </a:custGeom>
                          <a:ln w="818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056" style="width:45.4266pt;height:0.644107pt;mso-position-horizontal-relative:char;mso-position-vertical-relative:line" coordsize="5769,81">
                <v:shape id="Shape 12617" style="position:absolute;width:5769;height:0;left:0;top:0;" coordsize="576918,0" path="m0,0l576918,0">
                  <v:stroke weight="0.644107pt" endcap="flat" joinstyle="round" on="true" color="#000000"/>
                  <v:fill on="false" color="#000000" opacity="0"/>
                </v:shape>
              </v:group>
            </w:pict>
          </mc:Fallback>
        </mc:AlternateContent>
      </w:r>
      <w:r>
        <w:t xml:space="preserve"> и </w:t>
      </w:r>
      <w:r>
        <w:rPr>
          <w:rFonts w:ascii="Segoe UI Symbol" w:eastAsia="Segoe UI Symbol" w:hAnsi="Segoe UI Symbol" w:cs="Segoe UI Symbol"/>
        </w:rPr>
        <w:t></w:t>
      </w:r>
      <w:r>
        <w:rPr>
          <w:rFonts w:ascii="Segoe UI Symbol" w:eastAsia="Segoe UI Symbol" w:hAnsi="Segoe UI Symbol" w:cs="Segoe UI Symbol"/>
          <w:sz w:val="26"/>
        </w:rPr>
        <w:t>=</w:t>
      </w:r>
      <w:r>
        <w:rPr>
          <w:rFonts w:ascii="Calibri" w:eastAsia="Calibri" w:hAnsi="Calibri" w:cs="Calibri"/>
          <w:noProof/>
          <w:sz w:val="22"/>
        </w:rPr>
        <mc:AlternateContent>
          <mc:Choice Requires="wpg">
            <w:drawing>
              <wp:inline distT="0" distB="0" distL="0" distR="0" wp14:anchorId="5C53AB62" wp14:editId="10E2B615">
                <wp:extent cx="372525" cy="8124"/>
                <wp:effectExtent l="0" t="0" r="0" b="0"/>
                <wp:docPr id="107057" name="Group 107057"/>
                <wp:cNvGraphicFramePr/>
                <a:graphic xmlns:a="http://schemas.openxmlformats.org/drawingml/2006/main">
                  <a:graphicData uri="http://schemas.microsoft.com/office/word/2010/wordprocessingGroup">
                    <wpg:wgp>
                      <wpg:cNvGrpSpPr/>
                      <wpg:grpSpPr>
                        <a:xfrm>
                          <a:off x="0" y="0"/>
                          <a:ext cx="372525" cy="8124"/>
                          <a:chOff x="0" y="0"/>
                          <a:chExt cx="372525" cy="8124"/>
                        </a:xfrm>
                      </wpg:grpSpPr>
                      <wps:wsp>
                        <wps:cNvPr id="12625" name="Shape 12625"/>
                        <wps:cNvSpPr/>
                        <wps:spPr>
                          <a:xfrm>
                            <a:off x="0" y="0"/>
                            <a:ext cx="372525" cy="0"/>
                          </a:xfrm>
                          <a:custGeom>
                            <a:avLst/>
                            <a:gdLst/>
                            <a:ahLst/>
                            <a:cxnLst/>
                            <a:rect l="0" t="0" r="0" b="0"/>
                            <a:pathLst>
                              <a:path w="372525">
                                <a:moveTo>
                                  <a:pt x="0" y="0"/>
                                </a:moveTo>
                                <a:lnTo>
                                  <a:pt x="372525" y="0"/>
                                </a:lnTo>
                              </a:path>
                            </a:pathLst>
                          </a:custGeom>
                          <a:ln w="81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057" style="width:29.3326pt;height:0.639711pt;mso-position-horizontal-relative:char;mso-position-vertical-relative:line" coordsize="3725,81">
                <v:shape id="Shape 12625" style="position:absolute;width:3725;height:0;left:0;top:0;" coordsize="372525,0" path="m0,0l372525,0">
                  <v:stroke weight="0.639711pt" endcap="flat" joinstyle="round" on="true" color="#000000"/>
                  <v:fill on="false" color="#000000" opacity="0"/>
                </v:shape>
              </v:group>
            </w:pict>
          </mc:Fallback>
        </mc:AlternateContent>
      </w:r>
      <w:r>
        <w:t xml:space="preserve"> </w:t>
      </w:r>
      <w:proofErr w:type="spellStart"/>
      <w:r>
        <w:rPr>
          <w:i/>
          <w:sz w:val="27"/>
        </w:rPr>
        <w:t>dpH</w:t>
      </w:r>
      <w:proofErr w:type="spellEnd"/>
      <w:r>
        <w:rPr>
          <w:i/>
          <w:sz w:val="27"/>
        </w:rPr>
        <w:tab/>
      </w:r>
      <w:proofErr w:type="spellStart"/>
      <w:r>
        <w:rPr>
          <w:i/>
          <w:sz w:val="26"/>
        </w:rPr>
        <w:t>dpH</w:t>
      </w:r>
      <w:proofErr w:type="spellEnd"/>
    </w:p>
    <w:p w14:paraId="62376126" w14:textId="77777777" w:rsidR="00E620C6" w:rsidRDefault="001918E4">
      <w:pPr>
        <w:ind w:left="775" w:right="535"/>
      </w:pPr>
      <w:r>
        <w:t xml:space="preserve">где </w:t>
      </w:r>
      <w:proofErr w:type="spellStart"/>
      <w:r>
        <w:rPr>
          <w:i/>
        </w:rPr>
        <w:t>dC</w:t>
      </w:r>
      <w:proofErr w:type="spellEnd"/>
      <w:r>
        <w:t xml:space="preserve"> – </w:t>
      </w:r>
      <w:r>
        <w:t xml:space="preserve">прирост концентрации сильной кислоты или основания, </w:t>
      </w:r>
    </w:p>
    <w:p w14:paraId="0196E605" w14:textId="77777777" w:rsidR="00E620C6" w:rsidRDefault="001918E4">
      <w:pPr>
        <w:ind w:left="59" w:right="535"/>
      </w:pPr>
      <w:r>
        <w:t>вызвавший изменение на d(</w:t>
      </w:r>
      <w:proofErr w:type="spellStart"/>
      <w:r>
        <w:rPr>
          <w:i/>
        </w:rPr>
        <w:t>pH</w:t>
      </w:r>
      <w:proofErr w:type="spellEnd"/>
      <w:r>
        <w:t xml:space="preserve">). </w:t>
      </w:r>
    </w:p>
    <w:p w14:paraId="150300EC" w14:textId="77777777" w:rsidR="00E620C6" w:rsidRDefault="001918E4">
      <w:pPr>
        <w:spacing w:after="0" w:line="259" w:lineRule="auto"/>
        <w:ind w:left="772" w:firstLine="0"/>
        <w:jc w:val="left"/>
      </w:pPr>
      <w:r>
        <w:t xml:space="preserve"> </w:t>
      </w:r>
    </w:p>
    <w:p w14:paraId="2F470C91" w14:textId="77777777" w:rsidR="00E620C6" w:rsidRDefault="001918E4">
      <w:pPr>
        <w:spacing w:after="26" w:line="259" w:lineRule="auto"/>
        <w:ind w:left="772" w:firstLine="0"/>
        <w:jc w:val="left"/>
      </w:pPr>
      <w:r>
        <w:rPr>
          <w:b/>
        </w:rPr>
        <w:t xml:space="preserve"> </w:t>
      </w:r>
    </w:p>
    <w:p w14:paraId="53B9E9CF" w14:textId="77777777" w:rsidR="00E620C6" w:rsidRDefault="001918E4">
      <w:pPr>
        <w:spacing w:after="4" w:line="259" w:lineRule="auto"/>
        <w:ind w:left="782" w:hanging="10"/>
        <w:jc w:val="left"/>
      </w:pPr>
      <w:r>
        <w:rPr>
          <w:b/>
          <w:u w:val="single" w:color="000000"/>
        </w:rPr>
        <w:t>Задачи</w:t>
      </w:r>
      <w:r>
        <w:rPr>
          <w:b/>
        </w:rPr>
        <w:t xml:space="preserve"> </w:t>
      </w:r>
    </w:p>
    <w:p w14:paraId="1E4B8534" w14:textId="77777777" w:rsidR="00E620C6" w:rsidRDefault="001918E4">
      <w:pPr>
        <w:spacing w:after="0" w:line="259" w:lineRule="auto"/>
        <w:ind w:left="772" w:firstLine="0"/>
        <w:jc w:val="left"/>
      </w:pPr>
      <w:r>
        <w:rPr>
          <w:b/>
        </w:rPr>
        <w:t xml:space="preserve"> </w:t>
      </w:r>
    </w:p>
    <w:p w14:paraId="5241D356" w14:textId="77777777" w:rsidR="00E620C6" w:rsidRDefault="001918E4">
      <w:pPr>
        <w:spacing w:after="4" w:line="259" w:lineRule="auto"/>
        <w:ind w:left="49" w:right="616" w:firstLine="708"/>
        <w:jc w:val="left"/>
      </w:pPr>
      <w:r>
        <w:t xml:space="preserve">№1. Определите, какой из электродов является катодом в гальваническом элементе, образованном стандартными электродами: </w:t>
      </w:r>
      <w:proofErr w:type="spellStart"/>
      <w:r>
        <w:t>Ag|Ag</w:t>
      </w:r>
      <w:proofErr w:type="spellEnd"/>
      <w:r>
        <w:rPr>
          <w:vertAlign w:val="superscript"/>
        </w:rPr>
        <w:t>+</w:t>
      </w:r>
      <w:r>
        <w:t xml:space="preserve"> или Mn|Mn</w:t>
      </w:r>
      <w:r>
        <w:rPr>
          <w:vertAlign w:val="superscript"/>
        </w:rPr>
        <w:t>2+</w:t>
      </w:r>
      <w:r>
        <w:t>; Co|Co</w:t>
      </w:r>
      <w:r>
        <w:rPr>
          <w:vertAlign w:val="superscript"/>
        </w:rPr>
        <w:t>2+</w:t>
      </w:r>
      <w:r>
        <w:t xml:space="preserve"> или </w:t>
      </w:r>
      <w:proofErr w:type="spellStart"/>
      <w:r>
        <w:t>Na|Na</w:t>
      </w:r>
      <w:proofErr w:type="spellEnd"/>
      <w:r>
        <w:rPr>
          <w:vertAlign w:val="superscript"/>
        </w:rPr>
        <w:t>+</w:t>
      </w:r>
      <w:r>
        <w:t xml:space="preserve">. </w:t>
      </w:r>
    </w:p>
    <w:p w14:paraId="425573F7" w14:textId="77777777" w:rsidR="00E620C6" w:rsidRDefault="001918E4">
      <w:pPr>
        <w:spacing w:after="0" w:line="259" w:lineRule="auto"/>
        <w:ind w:left="772" w:firstLine="0"/>
        <w:jc w:val="left"/>
      </w:pPr>
      <w:r>
        <w:t xml:space="preserve"> </w:t>
      </w:r>
    </w:p>
    <w:p w14:paraId="634EAFE2" w14:textId="77777777" w:rsidR="00E620C6" w:rsidRDefault="001918E4">
      <w:pPr>
        <w:ind w:left="56" w:right="535" w:firstLine="708"/>
      </w:pPr>
      <w:r>
        <w:t>№2. На основании стандартных электродных потенциалов определите, какой из следующих гальваниче</w:t>
      </w:r>
      <w:r>
        <w:t xml:space="preserve">ских элементов имеет наибольшую ЭДС: </w:t>
      </w:r>
    </w:p>
    <w:p w14:paraId="5CBE532E" w14:textId="77777777" w:rsidR="00E620C6" w:rsidRDefault="001918E4">
      <w:pPr>
        <w:ind w:left="775" w:right="535"/>
      </w:pPr>
      <w:r>
        <w:t>а) Zn|Zn</w:t>
      </w:r>
      <w:r>
        <w:rPr>
          <w:vertAlign w:val="superscript"/>
        </w:rPr>
        <w:t>2+</w:t>
      </w:r>
      <w:r>
        <w:t xml:space="preserve"> || Ni</w:t>
      </w:r>
      <w:r>
        <w:rPr>
          <w:vertAlign w:val="superscript"/>
        </w:rPr>
        <w:t>2+</w:t>
      </w:r>
      <w:r>
        <w:t>|Ni; б) Cd|Cd</w:t>
      </w:r>
      <w:r>
        <w:rPr>
          <w:vertAlign w:val="superscript"/>
        </w:rPr>
        <w:t>2+</w:t>
      </w:r>
      <w:r>
        <w:t>|| Ni</w:t>
      </w:r>
      <w:r>
        <w:rPr>
          <w:vertAlign w:val="superscript"/>
        </w:rPr>
        <w:t>2+</w:t>
      </w:r>
      <w:r>
        <w:t xml:space="preserve">|Ni </w:t>
      </w:r>
    </w:p>
    <w:p w14:paraId="0C8A0300" w14:textId="77777777" w:rsidR="00E620C6" w:rsidRDefault="001918E4">
      <w:pPr>
        <w:ind w:left="775" w:right="535"/>
      </w:pPr>
      <w:r>
        <w:t>в) Al|Al</w:t>
      </w:r>
      <w:r>
        <w:rPr>
          <w:vertAlign w:val="superscript"/>
        </w:rPr>
        <w:t>3+</w:t>
      </w:r>
      <w:r>
        <w:t>|| Ni</w:t>
      </w:r>
      <w:r>
        <w:rPr>
          <w:vertAlign w:val="superscript"/>
        </w:rPr>
        <w:t>2+</w:t>
      </w:r>
      <w:r>
        <w:t>|Ni ;   г) Mg|Mg</w:t>
      </w:r>
      <w:r>
        <w:rPr>
          <w:vertAlign w:val="superscript"/>
        </w:rPr>
        <w:t>2+</w:t>
      </w:r>
      <w:r>
        <w:t>|| Ni</w:t>
      </w:r>
      <w:r>
        <w:rPr>
          <w:vertAlign w:val="superscript"/>
        </w:rPr>
        <w:t>2+</w:t>
      </w:r>
      <w:r>
        <w:t xml:space="preserve">|Ni. </w:t>
      </w:r>
    </w:p>
    <w:p w14:paraId="25A1D112" w14:textId="77777777" w:rsidR="00E620C6" w:rsidRDefault="001918E4">
      <w:pPr>
        <w:spacing w:after="0" w:line="259" w:lineRule="auto"/>
        <w:ind w:left="772" w:firstLine="0"/>
        <w:jc w:val="left"/>
      </w:pPr>
      <w:r>
        <w:t xml:space="preserve"> </w:t>
      </w:r>
    </w:p>
    <w:p w14:paraId="4BDE709C" w14:textId="77777777" w:rsidR="00E620C6" w:rsidRDefault="001918E4">
      <w:pPr>
        <w:ind w:left="56" w:right="535" w:firstLine="708"/>
      </w:pPr>
      <w:r>
        <w:t>№3. Вычислите электродный потенциал магния погруженного в раствор MgSO</w:t>
      </w:r>
      <w:r>
        <w:rPr>
          <w:vertAlign w:val="subscript"/>
        </w:rPr>
        <w:t>4</w:t>
      </w:r>
      <w:r>
        <w:t xml:space="preserve">  с концентрацией ионов Mg</w:t>
      </w:r>
      <w:r>
        <w:rPr>
          <w:vertAlign w:val="superscript"/>
        </w:rPr>
        <w:t>2+</w:t>
      </w:r>
      <w:r>
        <w:t xml:space="preserve">, равной 0,01 моль/л. </w:t>
      </w:r>
    </w:p>
    <w:p w14:paraId="2F92FF0B" w14:textId="77777777" w:rsidR="00E620C6" w:rsidRDefault="001918E4">
      <w:pPr>
        <w:spacing w:after="0" w:line="259" w:lineRule="auto"/>
        <w:ind w:left="772" w:firstLine="0"/>
        <w:jc w:val="left"/>
      </w:pPr>
      <w:r>
        <w:t xml:space="preserve"> </w:t>
      </w:r>
    </w:p>
    <w:p w14:paraId="354F11D4" w14:textId="77777777" w:rsidR="00E620C6" w:rsidRDefault="001918E4">
      <w:pPr>
        <w:ind w:left="56" w:right="535" w:firstLine="708"/>
      </w:pPr>
      <w:r>
        <w:t xml:space="preserve">№4. Вычислите ЭДС гальванического элемента, состоящего из двух электродов:  </w:t>
      </w:r>
      <w:proofErr w:type="spellStart"/>
      <w:r>
        <w:t>Ti</w:t>
      </w:r>
      <w:proofErr w:type="spellEnd"/>
      <w:r>
        <w:t xml:space="preserve"> | Ti</w:t>
      </w:r>
      <w:r>
        <w:rPr>
          <w:vertAlign w:val="superscript"/>
        </w:rPr>
        <w:t>2+</w:t>
      </w:r>
      <w:r>
        <w:t xml:space="preserve"> (0,01 моль/л) || Ni</w:t>
      </w:r>
      <w:r>
        <w:rPr>
          <w:vertAlign w:val="superscript"/>
        </w:rPr>
        <w:t>2+</w:t>
      </w:r>
      <w:r>
        <w:t xml:space="preserve"> (1 моль/л) | Ni. </w:t>
      </w:r>
    </w:p>
    <w:p w14:paraId="356BBAC6" w14:textId="77777777" w:rsidR="00E620C6" w:rsidRDefault="001918E4">
      <w:pPr>
        <w:spacing w:after="0" w:line="259" w:lineRule="auto"/>
        <w:ind w:left="772" w:firstLine="0"/>
        <w:jc w:val="left"/>
      </w:pPr>
      <w:r>
        <w:t xml:space="preserve"> </w:t>
      </w:r>
    </w:p>
    <w:p w14:paraId="00E8FFB9" w14:textId="77777777" w:rsidR="00E620C6" w:rsidRDefault="001918E4">
      <w:pPr>
        <w:ind w:left="56" w:right="535" w:firstLine="708"/>
      </w:pPr>
      <w:r>
        <w:t xml:space="preserve">№5. </w:t>
      </w:r>
      <w:r>
        <w:t xml:space="preserve">Какой из следующих процессов протекает при электролизе водного раствора </w:t>
      </w:r>
      <w:proofErr w:type="spellStart"/>
      <w:r>
        <w:t>NaI</w:t>
      </w:r>
      <w:proofErr w:type="spellEnd"/>
      <w:r>
        <w:t xml:space="preserve"> на графитовом аноде? </w:t>
      </w:r>
    </w:p>
    <w:p w14:paraId="05A6FBC1" w14:textId="77777777" w:rsidR="00E620C6" w:rsidRPr="008B2518" w:rsidRDefault="001918E4">
      <w:pPr>
        <w:ind w:left="775" w:right="535"/>
        <w:rPr>
          <w:lang w:val="en-US"/>
        </w:rPr>
      </w:pPr>
      <w:r>
        <w:lastRenderedPageBreak/>
        <w:t>а</w:t>
      </w:r>
      <w:r w:rsidRPr="008B2518">
        <w:rPr>
          <w:lang w:val="en-US"/>
        </w:rPr>
        <w:t>) Na – e</w:t>
      </w:r>
      <w:r w:rsidRPr="008B2518">
        <w:rPr>
          <w:vertAlign w:val="superscript"/>
          <w:lang w:val="en-US"/>
        </w:rPr>
        <w:t>-</w:t>
      </w:r>
      <w:r w:rsidRPr="008B2518">
        <w:rPr>
          <w:lang w:val="en-US"/>
        </w:rPr>
        <w:t xml:space="preserve"> = Na</w:t>
      </w:r>
      <w:r w:rsidRPr="008B2518">
        <w:rPr>
          <w:vertAlign w:val="superscript"/>
          <w:lang w:val="en-US"/>
        </w:rPr>
        <w:t>+</w:t>
      </w:r>
      <w:r w:rsidRPr="008B2518">
        <w:rPr>
          <w:lang w:val="en-US"/>
        </w:rPr>
        <w:t xml:space="preserve">;                              </w:t>
      </w:r>
      <w:r>
        <w:t>б</w:t>
      </w:r>
      <w:r w:rsidRPr="008B2518">
        <w:rPr>
          <w:lang w:val="en-US"/>
        </w:rPr>
        <w:t>) 2I</w:t>
      </w:r>
      <w:r w:rsidRPr="008B2518">
        <w:rPr>
          <w:vertAlign w:val="superscript"/>
          <w:lang w:val="en-US"/>
        </w:rPr>
        <w:t>–</w:t>
      </w:r>
      <w:r w:rsidRPr="008B2518">
        <w:rPr>
          <w:lang w:val="en-US"/>
        </w:rPr>
        <w:t xml:space="preserve"> – 2e</w:t>
      </w:r>
      <w:r w:rsidRPr="008B2518">
        <w:rPr>
          <w:vertAlign w:val="superscript"/>
          <w:lang w:val="en-US"/>
        </w:rPr>
        <w:t>-</w:t>
      </w:r>
      <w:r w:rsidRPr="008B2518">
        <w:rPr>
          <w:lang w:val="en-US"/>
        </w:rPr>
        <w:t xml:space="preserve"> = I</w:t>
      </w:r>
      <w:r w:rsidRPr="008B2518">
        <w:rPr>
          <w:vertAlign w:val="subscript"/>
          <w:lang w:val="en-US"/>
        </w:rPr>
        <w:t>2</w:t>
      </w:r>
      <w:r w:rsidRPr="008B2518">
        <w:rPr>
          <w:lang w:val="en-US"/>
        </w:rPr>
        <w:t xml:space="preserve"> (-0.535 </w:t>
      </w:r>
      <w:r>
        <w:t>В</w:t>
      </w:r>
      <w:r w:rsidRPr="008B2518">
        <w:rPr>
          <w:lang w:val="en-US"/>
        </w:rPr>
        <w:t xml:space="preserve">); </w:t>
      </w:r>
    </w:p>
    <w:p w14:paraId="7214E0A5" w14:textId="77777777" w:rsidR="00E620C6" w:rsidRDefault="001918E4">
      <w:pPr>
        <w:ind w:left="775" w:right="535"/>
      </w:pPr>
      <w:r>
        <w:t>в) 4OH</w:t>
      </w:r>
      <w:r>
        <w:rPr>
          <w:vertAlign w:val="superscript"/>
        </w:rPr>
        <w:t>–</w:t>
      </w:r>
      <w:r>
        <w:t xml:space="preserve"> – 4e</w:t>
      </w:r>
      <w:r>
        <w:rPr>
          <w:vertAlign w:val="superscript"/>
        </w:rPr>
        <w:t>-</w:t>
      </w:r>
      <w:r>
        <w:t xml:space="preserve"> = 2H</w:t>
      </w:r>
      <w:r>
        <w:rPr>
          <w:vertAlign w:val="subscript"/>
        </w:rPr>
        <w:t>2</w:t>
      </w:r>
      <w:r>
        <w:t>O + O</w:t>
      </w:r>
      <w:r>
        <w:rPr>
          <w:vertAlign w:val="subscript"/>
        </w:rPr>
        <w:t>2</w:t>
      </w:r>
      <w:r>
        <w:t>;            г) 2H</w:t>
      </w:r>
      <w:r>
        <w:rPr>
          <w:vertAlign w:val="subscript"/>
        </w:rPr>
        <w:t>2</w:t>
      </w:r>
      <w:r>
        <w:t>O – 4e</w:t>
      </w:r>
      <w:r>
        <w:rPr>
          <w:vertAlign w:val="superscript"/>
        </w:rPr>
        <w:t>-</w:t>
      </w:r>
      <w:r>
        <w:t xml:space="preserve"> = O</w:t>
      </w:r>
      <w:r>
        <w:rPr>
          <w:vertAlign w:val="subscript"/>
        </w:rPr>
        <w:t>2</w:t>
      </w:r>
      <w:r>
        <w:t xml:space="preserve"> + 4H</w:t>
      </w:r>
      <w:r>
        <w:rPr>
          <w:vertAlign w:val="superscript"/>
        </w:rPr>
        <w:t xml:space="preserve">+ </w:t>
      </w:r>
      <w:r>
        <w:t xml:space="preserve">(-1.229 В) </w:t>
      </w:r>
    </w:p>
    <w:p w14:paraId="25FB14DC" w14:textId="77777777" w:rsidR="00E620C6" w:rsidRDefault="001918E4">
      <w:pPr>
        <w:spacing w:after="0" w:line="259" w:lineRule="auto"/>
        <w:ind w:left="772" w:firstLine="0"/>
        <w:jc w:val="left"/>
      </w:pPr>
      <w:r>
        <w:t xml:space="preserve"> </w:t>
      </w:r>
    </w:p>
    <w:p w14:paraId="2C5BFA57" w14:textId="77777777" w:rsidR="00E620C6" w:rsidRDefault="001918E4">
      <w:pPr>
        <w:spacing w:after="4" w:line="259" w:lineRule="auto"/>
        <w:ind w:left="49" w:right="823" w:firstLine="708"/>
        <w:jc w:val="left"/>
      </w:pPr>
      <w:r>
        <w:t>№6.</w:t>
      </w:r>
      <w:r>
        <w:t xml:space="preserve"> С </w:t>
      </w:r>
      <w:proofErr w:type="spellStart"/>
      <w:r>
        <w:t>помошью</w:t>
      </w:r>
      <w:proofErr w:type="spellEnd"/>
      <w:r>
        <w:t xml:space="preserve"> величин стандартных электродных потенциалов определите направление реакции Mn</w:t>
      </w:r>
      <w:r>
        <w:rPr>
          <w:vertAlign w:val="superscript"/>
        </w:rPr>
        <w:t>2+</w:t>
      </w:r>
      <w:r>
        <w:t xml:space="preserve"> + 5Fe</w:t>
      </w:r>
      <w:r>
        <w:rPr>
          <w:vertAlign w:val="superscript"/>
        </w:rPr>
        <w:t>3+</w:t>
      </w:r>
      <w:r>
        <w:t xml:space="preserve"> + 4H</w:t>
      </w:r>
      <w:r>
        <w:rPr>
          <w:vertAlign w:val="subscript"/>
        </w:rPr>
        <w:t>2</w:t>
      </w:r>
      <w:r>
        <w:t>O  = MnO</w:t>
      </w:r>
      <w:r>
        <w:rPr>
          <w:vertAlign w:val="subscript"/>
        </w:rPr>
        <w:t>4</w:t>
      </w:r>
      <w:r>
        <w:rPr>
          <w:vertAlign w:val="superscript"/>
        </w:rPr>
        <w:t>—</w:t>
      </w:r>
      <w:r>
        <w:t xml:space="preserve"> + 5Fe</w:t>
      </w:r>
      <w:r>
        <w:rPr>
          <w:vertAlign w:val="superscript"/>
        </w:rPr>
        <w:t>2+</w:t>
      </w:r>
      <w:r>
        <w:t xml:space="preserve"> + 8H</w:t>
      </w:r>
      <w:r>
        <w:rPr>
          <w:vertAlign w:val="superscript"/>
        </w:rPr>
        <w:t>+</w:t>
      </w:r>
      <w:r>
        <w:t xml:space="preserve">  Е</w:t>
      </w:r>
      <w:r>
        <w:rPr>
          <w:vertAlign w:val="superscript"/>
        </w:rPr>
        <w:t>0</w:t>
      </w:r>
      <w:r>
        <w:t>(MnO</w:t>
      </w:r>
      <w:r>
        <w:rPr>
          <w:vertAlign w:val="subscript"/>
        </w:rPr>
        <w:t>4</w:t>
      </w:r>
      <w:r>
        <w:rPr>
          <w:vertAlign w:val="superscript"/>
        </w:rPr>
        <w:t>—</w:t>
      </w:r>
      <w:r>
        <w:t>/Mn</w:t>
      </w:r>
      <w:r>
        <w:rPr>
          <w:vertAlign w:val="superscript"/>
        </w:rPr>
        <w:t>2+</w:t>
      </w:r>
      <w:r>
        <w:t>) = 1,51 B;     Е</w:t>
      </w:r>
      <w:r>
        <w:rPr>
          <w:vertAlign w:val="superscript"/>
        </w:rPr>
        <w:t>0</w:t>
      </w:r>
      <w:r>
        <w:t>(Fe</w:t>
      </w:r>
      <w:r>
        <w:rPr>
          <w:vertAlign w:val="superscript"/>
        </w:rPr>
        <w:t>3+</w:t>
      </w:r>
      <w:r>
        <w:t>/Fe</w:t>
      </w:r>
      <w:r>
        <w:rPr>
          <w:vertAlign w:val="superscript"/>
        </w:rPr>
        <w:t>2+</w:t>
      </w:r>
      <w:r>
        <w:t xml:space="preserve">)  = 0,77 B. </w:t>
      </w:r>
    </w:p>
    <w:p w14:paraId="5F9F9AD8" w14:textId="77777777" w:rsidR="00E620C6" w:rsidRDefault="001918E4">
      <w:pPr>
        <w:spacing w:after="0" w:line="259" w:lineRule="auto"/>
        <w:ind w:left="772" w:firstLine="0"/>
        <w:jc w:val="left"/>
      </w:pPr>
      <w:r>
        <w:t xml:space="preserve"> </w:t>
      </w:r>
    </w:p>
    <w:p w14:paraId="09043600" w14:textId="77777777" w:rsidR="00E620C6" w:rsidRDefault="001918E4">
      <w:pPr>
        <w:spacing w:after="29" w:line="259" w:lineRule="auto"/>
        <w:ind w:left="772" w:firstLine="0"/>
        <w:jc w:val="left"/>
      </w:pPr>
      <w:r>
        <w:t xml:space="preserve"> </w:t>
      </w:r>
    </w:p>
    <w:p w14:paraId="01985633" w14:textId="77777777" w:rsidR="00E620C6" w:rsidRDefault="001918E4">
      <w:pPr>
        <w:spacing w:after="4" w:line="259" w:lineRule="auto"/>
        <w:ind w:left="782" w:hanging="10"/>
        <w:jc w:val="left"/>
      </w:pPr>
      <w:r>
        <w:rPr>
          <w:b/>
          <w:u w:val="single" w:color="000000"/>
        </w:rPr>
        <w:t>Вопросы для самоконтроля:</w:t>
      </w:r>
      <w:r>
        <w:rPr>
          <w:b/>
        </w:rPr>
        <w:t xml:space="preserve"> </w:t>
      </w:r>
    </w:p>
    <w:p w14:paraId="4C2F9ED8" w14:textId="77777777" w:rsidR="00E620C6" w:rsidRDefault="001918E4">
      <w:pPr>
        <w:spacing w:after="26" w:line="259" w:lineRule="auto"/>
        <w:ind w:left="300" w:firstLine="0"/>
        <w:jc w:val="center"/>
      </w:pPr>
      <w:r>
        <w:t xml:space="preserve"> </w:t>
      </w:r>
    </w:p>
    <w:p w14:paraId="59EDA6C6" w14:textId="77777777" w:rsidR="00E620C6" w:rsidRDefault="001918E4">
      <w:pPr>
        <w:numPr>
          <w:ilvl w:val="0"/>
          <w:numId w:val="25"/>
        </w:numPr>
        <w:ind w:right="535" w:firstLine="708"/>
      </w:pPr>
      <w:r>
        <w:t xml:space="preserve">Объясните причину возникновения скачка потенциала на границе раздела фаз. Каково строение двойного электрического слоя? </w:t>
      </w:r>
    </w:p>
    <w:p w14:paraId="0D23EB3A" w14:textId="77777777" w:rsidR="00E620C6" w:rsidRDefault="001918E4">
      <w:pPr>
        <w:numPr>
          <w:ilvl w:val="0"/>
          <w:numId w:val="25"/>
        </w:numPr>
        <w:ind w:right="535" w:firstLine="708"/>
      </w:pPr>
      <w:r>
        <w:t>Что такое водородный электрод, его недостатки? Что такое гальванический элемент?  Приведите формулу Нернста. Как измеряют стандартный э</w:t>
      </w:r>
      <w:r>
        <w:t xml:space="preserve">лектродный потенциал?  </w:t>
      </w:r>
    </w:p>
    <w:p w14:paraId="3603B5C3" w14:textId="77777777" w:rsidR="00E620C6" w:rsidRDefault="001918E4">
      <w:pPr>
        <w:numPr>
          <w:ilvl w:val="0"/>
          <w:numId w:val="25"/>
        </w:numPr>
        <w:ind w:right="535" w:firstLine="708"/>
      </w:pPr>
      <w:r>
        <w:t xml:space="preserve">В чем заключатся компенсационный метод измерения ЭДС? </w:t>
      </w:r>
    </w:p>
    <w:p w14:paraId="4760BB54" w14:textId="77777777" w:rsidR="00E620C6" w:rsidRDefault="001918E4">
      <w:pPr>
        <w:numPr>
          <w:ilvl w:val="0"/>
          <w:numId w:val="25"/>
        </w:numPr>
        <w:ind w:right="535" w:firstLine="708"/>
      </w:pPr>
      <w:r>
        <w:t xml:space="preserve">Приведите классификацию электродов. Что такое электроды сравнения? Что такое </w:t>
      </w:r>
      <w:proofErr w:type="spellStart"/>
      <w:r>
        <w:t>хингидронный</w:t>
      </w:r>
      <w:proofErr w:type="spellEnd"/>
      <w:r>
        <w:t xml:space="preserve"> электрод? </w:t>
      </w:r>
    </w:p>
    <w:p w14:paraId="64FF55E9" w14:textId="77777777" w:rsidR="00E620C6" w:rsidRDefault="001918E4">
      <w:pPr>
        <w:numPr>
          <w:ilvl w:val="0"/>
          <w:numId w:val="25"/>
        </w:numPr>
        <w:ind w:right="535" w:firstLine="708"/>
      </w:pPr>
      <w:r>
        <w:t>Дайте определение буферным растворам. Приведите уравнения для расчета буферн</w:t>
      </w:r>
      <w:r>
        <w:t xml:space="preserve">ой емкости. </w:t>
      </w:r>
    </w:p>
    <w:p w14:paraId="328FC807" w14:textId="77777777" w:rsidR="00E620C6" w:rsidRDefault="001918E4">
      <w:pPr>
        <w:pStyle w:val="1"/>
        <w:ind w:left="239" w:right="708"/>
      </w:pPr>
      <w:r>
        <w:t>XII ЛЕКЦИЯ</w:t>
      </w:r>
      <w:r>
        <w:rPr>
          <w:u w:val="none"/>
        </w:rPr>
        <w:t xml:space="preserve"> </w:t>
      </w:r>
    </w:p>
    <w:p w14:paraId="50F97C19" w14:textId="77777777" w:rsidR="00E620C6" w:rsidRDefault="001918E4">
      <w:pPr>
        <w:spacing w:after="29" w:line="259" w:lineRule="auto"/>
        <w:ind w:left="300" w:firstLine="0"/>
        <w:jc w:val="center"/>
      </w:pPr>
      <w:r>
        <w:rPr>
          <w:b/>
        </w:rPr>
        <w:t xml:space="preserve"> </w:t>
      </w:r>
    </w:p>
    <w:p w14:paraId="0E1AB6D5" w14:textId="77777777" w:rsidR="00E620C6" w:rsidRDefault="001918E4">
      <w:pPr>
        <w:pStyle w:val="3"/>
        <w:spacing w:after="0"/>
        <w:ind w:left="239" w:right="0"/>
      </w:pPr>
      <w:r>
        <w:t>КОЛЛОИДНАЯ ХИМИЯ</w:t>
      </w:r>
      <w:r>
        <w:rPr>
          <w:u w:val="none"/>
        </w:rPr>
        <w:t xml:space="preserve"> </w:t>
      </w:r>
    </w:p>
    <w:p w14:paraId="31E4C480" w14:textId="77777777" w:rsidR="00E620C6" w:rsidRDefault="001918E4">
      <w:pPr>
        <w:spacing w:after="0" w:line="259" w:lineRule="auto"/>
        <w:ind w:left="300" w:firstLine="0"/>
        <w:jc w:val="center"/>
      </w:pPr>
      <w:r>
        <w:rPr>
          <w:b/>
        </w:rPr>
        <w:t xml:space="preserve"> </w:t>
      </w:r>
    </w:p>
    <w:p w14:paraId="3053220A" w14:textId="77777777" w:rsidR="00E620C6" w:rsidRDefault="001918E4">
      <w:pPr>
        <w:spacing w:after="76" w:line="271" w:lineRule="auto"/>
        <w:ind w:left="59" w:right="530"/>
      </w:pPr>
      <w:r>
        <w:rPr>
          <w:b/>
        </w:rPr>
        <w:t xml:space="preserve">Понятие о коллоидных системах. Классификация по размеру, системе, растворимости.  </w:t>
      </w:r>
    </w:p>
    <w:p w14:paraId="004DB4AD" w14:textId="77777777" w:rsidR="00E620C6" w:rsidRDefault="001918E4">
      <w:pPr>
        <w:ind w:left="56" w:right="535" w:firstLine="708"/>
      </w:pPr>
      <w:r>
        <w:t>Представление о коллоидах как об особой группе веществ вошло в науку в середине XIX века. Растворы этих веществ отличались от обычных рядом признаков, в частности, тем, что растворенное вещество не проходило через мембраны с очень тонкими порами и не обнар</w:t>
      </w:r>
      <w:r>
        <w:t xml:space="preserve">уживало заметной диффузии. Коллоидные растворы сильно рассеивают свет, растворенные в них вещества выпадают в осадок даже при добавлении к ним небольших количеств солей, химически не взаимодействующих с растворенным веществом. </w:t>
      </w:r>
    </w:p>
    <w:p w14:paraId="4018F88F" w14:textId="77777777" w:rsidR="00E620C6" w:rsidRDefault="001918E4">
      <w:pPr>
        <w:ind w:left="56" w:right="535" w:firstLine="708"/>
      </w:pPr>
      <w:r>
        <w:t xml:space="preserve">Итак, дадим определение. </w:t>
      </w:r>
      <w:r>
        <w:rPr>
          <w:b/>
        </w:rPr>
        <w:t>Кол</w:t>
      </w:r>
      <w:r>
        <w:rPr>
          <w:b/>
        </w:rPr>
        <w:t>лоидная система</w:t>
      </w:r>
      <w:r>
        <w:t xml:space="preserve"> – это микрогетерогенная система, состоящая из двух фаз и более фаз. Одна из фаз называется дисперсионной средой, вторая дисперсной фазой. </w:t>
      </w:r>
    </w:p>
    <w:p w14:paraId="19046A22" w14:textId="77777777" w:rsidR="00E620C6" w:rsidRDefault="001918E4">
      <w:pPr>
        <w:ind w:left="56" w:right="535" w:firstLine="708"/>
      </w:pPr>
      <w:r>
        <w:t xml:space="preserve">Коллоидные системы характеризуются </w:t>
      </w:r>
      <w:r>
        <w:rPr>
          <w:b/>
        </w:rPr>
        <w:t>дисперсностью</w:t>
      </w:r>
      <w:r>
        <w:t xml:space="preserve"> – раздробленностью вещества. Вещество в коллоидном с</w:t>
      </w:r>
      <w:r>
        <w:t xml:space="preserve">остоянии диспергировано до очень малых частиц или пронизано мельчайшими порами. Эти частицы или поры не видимы в оптическом микроскопе, но превышают по размерам обычные </w:t>
      </w:r>
      <w:r>
        <w:lastRenderedPageBreak/>
        <w:t xml:space="preserve">молекулы. Мерой дисперсности могут служить либо поперечник частиц </w:t>
      </w:r>
      <w:r>
        <w:rPr>
          <w:i/>
        </w:rPr>
        <w:t>а</w:t>
      </w:r>
      <w:r>
        <w:t xml:space="preserve">, либо обратная ему </w:t>
      </w:r>
      <w:r>
        <w:t>величина D = 1/</w:t>
      </w:r>
      <w:r>
        <w:rPr>
          <w:i/>
        </w:rPr>
        <w:t>a</w:t>
      </w:r>
      <w:r>
        <w:t>. Понятие дисперсности нецелесообразно распространять на гомогенные молекулярные растворы. Понятие дисперсности применимо лишь к крупным частицам или макромолекулам. Типы дисперсных систем в соответствии с классификацией по размерам приведе</w:t>
      </w:r>
      <w:r>
        <w:t xml:space="preserve">ны в таблице 2. </w:t>
      </w:r>
    </w:p>
    <w:p w14:paraId="59685698" w14:textId="77777777" w:rsidR="00E620C6" w:rsidRDefault="001918E4">
      <w:pPr>
        <w:spacing w:after="25" w:line="259" w:lineRule="auto"/>
        <w:ind w:left="10" w:right="525" w:hanging="10"/>
        <w:jc w:val="right"/>
      </w:pPr>
      <w:r>
        <w:rPr>
          <w:i/>
        </w:rPr>
        <w:t xml:space="preserve">Таблица </w:t>
      </w:r>
    </w:p>
    <w:p w14:paraId="12CEE08F" w14:textId="77777777" w:rsidR="00E620C6" w:rsidRDefault="001918E4">
      <w:pPr>
        <w:ind w:left="59" w:right="535"/>
      </w:pPr>
      <w:r>
        <w:t xml:space="preserve">Типы дисперсных систем по размеру частиц и пор </w:t>
      </w:r>
    </w:p>
    <w:p w14:paraId="25899189" w14:textId="77777777" w:rsidR="00E620C6" w:rsidRDefault="001918E4">
      <w:pPr>
        <w:spacing w:after="0" w:line="259" w:lineRule="auto"/>
        <w:ind w:left="64" w:firstLine="0"/>
        <w:jc w:val="left"/>
      </w:pPr>
      <w:r>
        <w:t xml:space="preserve"> </w:t>
      </w:r>
    </w:p>
    <w:tbl>
      <w:tblPr>
        <w:tblStyle w:val="TableGrid"/>
        <w:tblW w:w="9856" w:type="dxa"/>
        <w:tblInd w:w="-44" w:type="dxa"/>
        <w:tblCellMar>
          <w:top w:w="15" w:type="dxa"/>
          <w:left w:w="108" w:type="dxa"/>
          <w:bottom w:w="0" w:type="dxa"/>
          <w:right w:w="67" w:type="dxa"/>
        </w:tblCellMar>
        <w:tblLook w:val="04A0" w:firstRow="1" w:lastRow="0" w:firstColumn="1" w:lastColumn="0" w:noHBand="0" w:noVBand="1"/>
      </w:tblPr>
      <w:tblGrid>
        <w:gridCol w:w="6510"/>
        <w:gridCol w:w="3346"/>
      </w:tblGrid>
      <w:tr w:rsidR="00E620C6" w14:paraId="0CE84654" w14:textId="77777777">
        <w:trPr>
          <w:trHeight w:val="653"/>
        </w:trPr>
        <w:tc>
          <w:tcPr>
            <w:tcW w:w="6510" w:type="dxa"/>
            <w:tcBorders>
              <w:top w:val="single" w:sz="4" w:space="0" w:color="000000"/>
              <w:left w:val="single" w:sz="4" w:space="0" w:color="000000"/>
              <w:bottom w:val="single" w:sz="4" w:space="0" w:color="000000"/>
              <w:right w:val="single" w:sz="4" w:space="0" w:color="000000"/>
            </w:tcBorders>
            <w:vAlign w:val="center"/>
          </w:tcPr>
          <w:p w14:paraId="29A10877" w14:textId="77777777" w:rsidR="00E620C6" w:rsidRDefault="001918E4">
            <w:pPr>
              <w:spacing w:after="0" w:line="259" w:lineRule="auto"/>
              <w:ind w:left="0" w:right="45" w:firstLine="0"/>
              <w:jc w:val="center"/>
            </w:pPr>
            <w:r>
              <w:t xml:space="preserve">Дисперсные системы </w:t>
            </w:r>
          </w:p>
        </w:tc>
        <w:tc>
          <w:tcPr>
            <w:tcW w:w="3346" w:type="dxa"/>
            <w:tcBorders>
              <w:top w:val="single" w:sz="4" w:space="0" w:color="000000"/>
              <w:left w:val="single" w:sz="4" w:space="0" w:color="000000"/>
              <w:bottom w:val="single" w:sz="4" w:space="0" w:color="000000"/>
              <w:right w:val="single" w:sz="4" w:space="0" w:color="000000"/>
            </w:tcBorders>
          </w:tcPr>
          <w:p w14:paraId="21CE92F3" w14:textId="77777777" w:rsidR="00E620C6" w:rsidRDefault="001918E4">
            <w:pPr>
              <w:spacing w:after="0" w:line="259" w:lineRule="auto"/>
              <w:ind w:left="17" w:firstLine="0"/>
              <w:jc w:val="center"/>
            </w:pPr>
            <w:r>
              <w:t xml:space="preserve">Размер частиц или пор, см </w:t>
            </w:r>
          </w:p>
        </w:tc>
      </w:tr>
      <w:tr w:rsidR="00E620C6" w14:paraId="07779D1A" w14:textId="77777777">
        <w:trPr>
          <w:trHeight w:val="334"/>
        </w:trPr>
        <w:tc>
          <w:tcPr>
            <w:tcW w:w="6510" w:type="dxa"/>
            <w:tcBorders>
              <w:top w:val="single" w:sz="4" w:space="0" w:color="000000"/>
              <w:left w:val="single" w:sz="4" w:space="0" w:color="000000"/>
              <w:bottom w:val="single" w:sz="4" w:space="0" w:color="000000"/>
              <w:right w:val="single" w:sz="4" w:space="0" w:color="000000"/>
            </w:tcBorders>
          </w:tcPr>
          <w:p w14:paraId="45DEB405" w14:textId="77777777" w:rsidR="00E620C6" w:rsidRDefault="001918E4">
            <w:pPr>
              <w:spacing w:after="0" w:line="259" w:lineRule="auto"/>
              <w:ind w:left="0" w:firstLine="0"/>
              <w:jc w:val="left"/>
            </w:pPr>
            <w:r>
              <w:t xml:space="preserve">Грубо дисперсные системы (суспензии, эмульсии) </w:t>
            </w:r>
          </w:p>
        </w:tc>
        <w:tc>
          <w:tcPr>
            <w:tcW w:w="3346" w:type="dxa"/>
            <w:tcBorders>
              <w:top w:val="single" w:sz="4" w:space="0" w:color="000000"/>
              <w:left w:val="single" w:sz="4" w:space="0" w:color="000000"/>
              <w:bottom w:val="single" w:sz="4" w:space="0" w:color="000000"/>
              <w:right w:val="single" w:sz="4" w:space="0" w:color="000000"/>
            </w:tcBorders>
          </w:tcPr>
          <w:p w14:paraId="0BAD03CE" w14:textId="77777777" w:rsidR="00E620C6" w:rsidRDefault="001918E4">
            <w:pPr>
              <w:spacing w:after="0" w:line="259" w:lineRule="auto"/>
              <w:ind w:left="0" w:right="37" w:firstLine="0"/>
              <w:jc w:val="center"/>
            </w:pPr>
            <w:r>
              <w:t>10</w:t>
            </w:r>
            <w:r>
              <w:rPr>
                <w:sz w:val="18"/>
              </w:rPr>
              <w:t>-4</w:t>
            </w:r>
            <w:r>
              <w:t xml:space="preserve"> </w:t>
            </w:r>
          </w:p>
        </w:tc>
      </w:tr>
      <w:tr w:rsidR="00E620C6" w14:paraId="2B22F91D" w14:textId="77777777">
        <w:trPr>
          <w:trHeight w:val="653"/>
        </w:trPr>
        <w:tc>
          <w:tcPr>
            <w:tcW w:w="6510" w:type="dxa"/>
            <w:tcBorders>
              <w:top w:val="single" w:sz="4" w:space="0" w:color="000000"/>
              <w:left w:val="single" w:sz="4" w:space="0" w:color="000000"/>
              <w:bottom w:val="single" w:sz="4" w:space="0" w:color="000000"/>
              <w:right w:val="single" w:sz="4" w:space="0" w:color="000000"/>
            </w:tcBorders>
          </w:tcPr>
          <w:p w14:paraId="12D2A8D1" w14:textId="77777777" w:rsidR="00E620C6" w:rsidRDefault="001918E4">
            <w:pPr>
              <w:spacing w:after="0" w:line="259" w:lineRule="auto"/>
              <w:ind w:left="0" w:right="584" w:firstLine="0"/>
              <w:jc w:val="left"/>
            </w:pPr>
            <w:r>
              <w:t xml:space="preserve">Системы промежуточной дисперсности </w:t>
            </w:r>
            <w:r>
              <w:t xml:space="preserve">(тонкие взвеси, дымы, пористые тела) </w:t>
            </w:r>
          </w:p>
        </w:tc>
        <w:tc>
          <w:tcPr>
            <w:tcW w:w="3346" w:type="dxa"/>
            <w:tcBorders>
              <w:top w:val="single" w:sz="4" w:space="0" w:color="000000"/>
              <w:left w:val="single" w:sz="4" w:space="0" w:color="000000"/>
              <w:bottom w:val="single" w:sz="4" w:space="0" w:color="000000"/>
              <w:right w:val="single" w:sz="4" w:space="0" w:color="000000"/>
            </w:tcBorders>
            <w:vAlign w:val="center"/>
          </w:tcPr>
          <w:p w14:paraId="36A32082" w14:textId="77777777" w:rsidR="00E620C6" w:rsidRDefault="001918E4">
            <w:pPr>
              <w:spacing w:after="0" w:line="259" w:lineRule="auto"/>
              <w:ind w:left="0" w:right="38" w:firstLine="0"/>
              <w:jc w:val="center"/>
            </w:pPr>
            <w:r>
              <w:t>10</w:t>
            </w:r>
            <w:r>
              <w:rPr>
                <w:vertAlign w:val="superscript"/>
              </w:rPr>
              <w:t>-4</w:t>
            </w:r>
            <w:r>
              <w:t xml:space="preserve"> – 10</w:t>
            </w:r>
            <w:r>
              <w:rPr>
                <w:vertAlign w:val="superscript"/>
              </w:rPr>
              <w:t>-5</w:t>
            </w:r>
            <w:r>
              <w:t xml:space="preserve"> </w:t>
            </w:r>
          </w:p>
        </w:tc>
      </w:tr>
      <w:tr w:rsidR="00E620C6" w14:paraId="786D37F4" w14:textId="77777777">
        <w:trPr>
          <w:trHeight w:val="334"/>
        </w:trPr>
        <w:tc>
          <w:tcPr>
            <w:tcW w:w="6510" w:type="dxa"/>
            <w:tcBorders>
              <w:top w:val="single" w:sz="4" w:space="0" w:color="000000"/>
              <w:left w:val="single" w:sz="4" w:space="0" w:color="000000"/>
              <w:bottom w:val="single" w:sz="4" w:space="0" w:color="000000"/>
              <w:right w:val="single" w:sz="4" w:space="0" w:color="000000"/>
            </w:tcBorders>
          </w:tcPr>
          <w:p w14:paraId="77BB97DC" w14:textId="77777777" w:rsidR="00E620C6" w:rsidRDefault="001918E4">
            <w:pPr>
              <w:spacing w:after="0" w:line="259" w:lineRule="auto"/>
              <w:ind w:left="0" w:firstLine="0"/>
            </w:pPr>
            <w:r>
              <w:t xml:space="preserve">Высокодисперсные системы (собственно коллоиды) </w:t>
            </w:r>
          </w:p>
        </w:tc>
        <w:tc>
          <w:tcPr>
            <w:tcW w:w="3346" w:type="dxa"/>
            <w:tcBorders>
              <w:top w:val="single" w:sz="4" w:space="0" w:color="000000"/>
              <w:left w:val="single" w:sz="4" w:space="0" w:color="000000"/>
              <w:bottom w:val="single" w:sz="4" w:space="0" w:color="000000"/>
              <w:right w:val="single" w:sz="4" w:space="0" w:color="000000"/>
            </w:tcBorders>
          </w:tcPr>
          <w:p w14:paraId="72BDDA51" w14:textId="77777777" w:rsidR="00E620C6" w:rsidRDefault="001918E4">
            <w:pPr>
              <w:spacing w:after="0" w:line="259" w:lineRule="auto"/>
              <w:ind w:left="0" w:right="38" w:firstLine="0"/>
              <w:jc w:val="center"/>
            </w:pPr>
            <w:r>
              <w:t>10</w:t>
            </w:r>
            <w:r>
              <w:rPr>
                <w:vertAlign w:val="superscript"/>
              </w:rPr>
              <w:t>-5</w:t>
            </w:r>
            <w:r>
              <w:t xml:space="preserve"> – 10</w:t>
            </w:r>
            <w:r>
              <w:rPr>
                <w:vertAlign w:val="superscript"/>
              </w:rPr>
              <w:t>-7</w:t>
            </w:r>
            <w:r>
              <w:t xml:space="preserve"> </w:t>
            </w:r>
          </w:p>
        </w:tc>
      </w:tr>
    </w:tbl>
    <w:p w14:paraId="11088674" w14:textId="77777777" w:rsidR="00E620C6" w:rsidRDefault="001918E4">
      <w:pPr>
        <w:spacing w:after="0" w:line="259" w:lineRule="auto"/>
        <w:ind w:left="772" w:firstLine="0"/>
        <w:jc w:val="left"/>
      </w:pPr>
      <w:r>
        <w:t xml:space="preserve"> </w:t>
      </w:r>
    </w:p>
    <w:p w14:paraId="0F1AB888" w14:textId="77777777" w:rsidR="00E620C6" w:rsidRDefault="001918E4">
      <w:pPr>
        <w:ind w:left="56" w:right="535" w:firstLine="708"/>
      </w:pPr>
      <w:r>
        <w:t xml:space="preserve">Таким образом, коллоидные системы состоят из двух (или более) фаз: </w:t>
      </w:r>
      <w:r>
        <w:rPr>
          <w:b/>
        </w:rPr>
        <w:t>дисперсной фазы</w:t>
      </w:r>
      <w:r>
        <w:t xml:space="preserve"> </w:t>
      </w:r>
      <w:r>
        <w:t xml:space="preserve">(совокупность частиц или пор) и </w:t>
      </w:r>
      <w:r>
        <w:rPr>
          <w:b/>
        </w:rPr>
        <w:t>дисперсионной среды</w:t>
      </w:r>
      <w:r>
        <w:t xml:space="preserve">, т.е. они являются гетерогенными системами. Другими словами, коллоиды – это не вещества, а гетерогенные системы, содержащие вещества в высокодисперсном состоянии. </w:t>
      </w:r>
    </w:p>
    <w:p w14:paraId="0F25E937" w14:textId="77777777" w:rsidR="00E620C6" w:rsidRDefault="001918E4">
      <w:pPr>
        <w:spacing w:after="3" w:line="259" w:lineRule="auto"/>
        <w:ind w:left="10" w:right="681" w:hanging="10"/>
        <w:jc w:val="right"/>
      </w:pPr>
      <w:r>
        <w:t xml:space="preserve">Коллоидные системы также классифицируют </w:t>
      </w:r>
      <w:r>
        <w:t xml:space="preserve">по агрегатному состоянию. </w:t>
      </w:r>
    </w:p>
    <w:p w14:paraId="3C70921C" w14:textId="77777777" w:rsidR="00E620C6" w:rsidRDefault="001918E4">
      <w:pPr>
        <w:spacing w:after="0" w:line="259" w:lineRule="auto"/>
        <w:ind w:left="772" w:firstLine="0"/>
        <w:jc w:val="left"/>
      </w:pPr>
      <w:r>
        <w:t xml:space="preserve"> </w:t>
      </w:r>
    </w:p>
    <w:p w14:paraId="45A21FAD" w14:textId="77777777" w:rsidR="00E620C6" w:rsidRDefault="001918E4">
      <w:pPr>
        <w:spacing w:after="24" w:line="259" w:lineRule="auto"/>
        <w:ind w:left="772" w:firstLine="0"/>
        <w:jc w:val="left"/>
      </w:pPr>
      <w:r>
        <w:t xml:space="preserve"> </w:t>
      </w:r>
    </w:p>
    <w:p w14:paraId="77A61213" w14:textId="77777777" w:rsidR="00E620C6" w:rsidRDefault="001918E4">
      <w:pPr>
        <w:spacing w:after="25" w:line="259" w:lineRule="auto"/>
        <w:ind w:left="10" w:right="525" w:hanging="10"/>
        <w:jc w:val="right"/>
      </w:pPr>
      <w:r>
        <w:rPr>
          <w:i/>
        </w:rPr>
        <w:t xml:space="preserve">Таблица </w:t>
      </w:r>
    </w:p>
    <w:p w14:paraId="39106820" w14:textId="77777777" w:rsidR="00E620C6" w:rsidRDefault="001918E4">
      <w:pPr>
        <w:ind w:left="59" w:right="535"/>
      </w:pPr>
      <w:r>
        <w:t xml:space="preserve">Типы дисперсных систем по агрегатному состоянию </w:t>
      </w:r>
    </w:p>
    <w:p w14:paraId="45776BF7" w14:textId="77777777" w:rsidR="00E620C6" w:rsidRDefault="001918E4">
      <w:pPr>
        <w:spacing w:after="0" w:line="259" w:lineRule="auto"/>
        <w:ind w:left="64" w:firstLine="0"/>
        <w:jc w:val="left"/>
      </w:pPr>
      <w:r>
        <w:t xml:space="preserve"> </w:t>
      </w:r>
    </w:p>
    <w:tbl>
      <w:tblPr>
        <w:tblStyle w:val="TableGrid"/>
        <w:tblW w:w="9856" w:type="dxa"/>
        <w:tblInd w:w="-44" w:type="dxa"/>
        <w:tblCellMar>
          <w:top w:w="16" w:type="dxa"/>
          <w:left w:w="108" w:type="dxa"/>
          <w:bottom w:w="0" w:type="dxa"/>
          <w:right w:w="38" w:type="dxa"/>
        </w:tblCellMar>
        <w:tblLook w:val="04A0" w:firstRow="1" w:lastRow="0" w:firstColumn="1" w:lastColumn="0" w:noHBand="0" w:noVBand="1"/>
      </w:tblPr>
      <w:tblGrid>
        <w:gridCol w:w="419"/>
        <w:gridCol w:w="2098"/>
        <w:gridCol w:w="3263"/>
        <w:gridCol w:w="4076"/>
      </w:tblGrid>
      <w:tr w:rsidR="00E620C6" w14:paraId="12A165EE" w14:textId="77777777">
        <w:trPr>
          <w:trHeight w:val="977"/>
        </w:trPr>
        <w:tc>
          <w:tcPr>
            <w:tcW w:w="420" w:type="dxa"/>
            <w:tcBorders>
              <w:top w:val="single" w:sz="4" w:space="0" w:color="000000"/>
              <w:left w:val="single" w:sz="4" w:space="0" w:color="000000"/>
              <w:bottom w:val="single" w:sz="4" w:space="0" w:color="000000"/>
              <w:right w:val="single" w:sz="4" w:space="0" w:color="000000"/>
            </w:tcBorders>
            <w:vAlign w:val="center"/>
          </w:tcPr>
          <w:p w14:paraId="1175C27E" w14:textId="77777777" w:rsidR="00E620C6" w:rsidRDefault="001918E4">
            <w:pPr>
              <w:spacing w:after="0" w:line="259" w:lineRule="auto"/>
              <w:ind w:left="0" w:firstLine="0"/>
            </w:pPr>
            <w:r>
              <w:t xml:space="preserve">N </w:t>
            </w:r>
          </w:p>
        </w:tc>
        <w:tc>
          <w:tcPr>
            <w:tcW w:w="2098" w:type="dxa"/>
            <w:tcBorders>
              <w:top w:val="single" w:sz="4" w:space="0" w:color="000000"/>
              <w:left w:val="single" w:sz="4" w:space="0" w:color="000000"/>
              <w:bottom w:val="single" w:sz="4" w:space="0" w:color="000000"/>
              <w:right w:val="single" w:sz="4" w:space="0" w:color="000000"/>
            </w:tcBorders>
          </w:tcPr>
          <w:p w14:paraId="6DB3147E" w14:textId="77777777" w:rsidR="00E620C6" w:rsidRDefault="001918E4">
            <w:pPr>
              <w:spacing w:after="0" w:line="259" w:lineRule="auto"/>
              <w:ind w:left="36" w:firstLine="0"/>
              <w:jc w:val="left"/>
            </w:pPr>
            <w:r>
              <w:t>Система (</w:t>
            </w:r>
            <w:proofErr w:type="spellStart"/>
            <w:r>
              <w:t>дисп</w:t>
            </w:r>
            <w:proofErr w:type="spellEnd"/>
            <w:r>
              <w:t xml:space="preserve">. </w:t>
            </w:r>
          </w:p>
          <w:p w14:paraId="0A2612DF" w14:textId="77777777" w:rsidR="00E620C6" w:rsidRDefault="001918E4">
            <w:pPr>
              <w:spacing w:after="0" w:line="259" w:lineRule="auto"/>
              <w:ind w:left="0" w:firstLine="0"/>
              <w:jc w:val="center"/>
            </w:pPr>
            <w:r>
              <w:t xml:space="preserve">фаза/ </w:t>
            </w:r>
            <w:proofErr w:type="spellStart"/>
            <w:r>
              <w:t>дисп</w:t>
            </w:r>
            <w:proofErr w:type="spellEnd"/>
            <w:r>
              <w:t xml:space="preserve">. среда) </w:t>
            </w:r>
          </w:p>
        </w:tc>
        <w:tc>
          <w:tcPr>
            <w:tcW w:w="3263" w:type="dxa"/>
            <w:tcBorders>
              <w:top w:val="single" w:sz="4" w:space="0" w:color="000000"/>
              <w:left w:val="single" w:sz="4" w:space="0" w:color="000000"/>
              <w:bottom w:val="single" w:sz="4" w:space="0" w:color="000000"/>
              <w:right w:val="single" w:sz="4" w:space="0" w:color="000000"/>
            </w:tcBorders>
            <w:vAlign w:val="center"/>
          </w:tcPr>
          <w:p w14:paraId="71AEBA78" w14:textId="77777777" w:rsidR="00E620C6" w:rsidRDefault="001918E4">
            <w:pPr>
              <w:spacing w:after="0" w:line="259" w:lineRule="auto"/>
              <w:ind w:left="0" w:right="68" w:firstLine="0"/>
              <w:jc w:val="center"/>
            </w:pPr>
            <w:r>
              <w:t xml:space="preserve">Название системы </w:t>
            </w:r>
          </w:p>
        </w:tc>
        <w:tc>
          <w:tcPr>
            <w:tcW w:w="4076" w:type="dxa"/>
            <w:tcBorders>
              <w:top w:val="single" w:sz="4" w:space="0" w:color="000000"/>
              <w:left w:val="single" w:sz="4" w:space="0" w:color="000000"/>
              <w:bottom w:val="single" w:sz="4" w:space="0" w:color="000000"/>
              <w:right w:val="single" w:sz="4" w:space="0" w:color="000000"/>
            </w:tcBorders>
            <w:vAlign w:val="center"/>
          </w:tcPr>
          <w:p w14:paraId="5734760B" w14:textId="77777777" w:rsidR="00E620C6" w:rsidRDefault="001918E4">
            <w:pPr>
              <w:spacing w:after="0" w:line="259" w:lineRule="auto"/>
              <w:ind w:left="0" w:right="72" w:firstLine="0"/>
              <w:jc w:val="center"/>
            </w:pPr>
            <w:r>
              <w:t xml:space="preserve">Примеры </w:t>
            </w:r>
          </w:p>
        </w:tc>
      </w:tr>
      <w:tr w:rsidR="00E620C6" w14:paraId="46413604" w14:textId="77777777">
        <w:trPr>
          <w:trHeight w:val="331"/>
        </w:trPr>
        <w:tc>
          <w:tcPr>
            <w:tcW w:w="420" w:type="dxa"/>
            <w:tcBorders>
              <w:top w:val="single" w:sz="4" w:space="0" w:color="000000"/>
              <w:left w:val="single" w:sz="4" w:space="0" w:color="000000"/>
              <w:bottom w:val="single" w:sz="4" w:space="0" w:color="000000"/>
              <w:right w:val="single" w:sz="4" w:space="0" w:color="000000"/>
            </w:tcBorders>
          </w:tcPr>
          <w:p w14:paraId="54D01E72" w14:textId="77777777" w:rsidR="00E620C6" w:rsidRDefault="001918E4">
            <w:pPr>
              <w:spacing w:after="0" w:line="259" w:lineRule="auto"/>
              <w:ind w:left="31" w:firstLine="0"/>
              <w:jc w:val="left"/>
            </w:pPr>
            <w:r>
              <w:t xml:space="preserve">1 </w:t>
            </w:r>
          </w:p>
        </w:tc>
        <w:tc>
          <w:tcPr>
            <w:tcW w:w="2098" w:type="dxa"/>
            <w:tcBorders>
              <w:top w:val="single" w:sz="4" w:space="0" w:color="000000"/>
              <w:left w:val="single" w:sz="4" w:space="0" w:color="000000"/>
              <w:bottom w:val="single" w:sz="4" w:space="0" w:color="000000"/>
              <w:right w:val="single" w:sz="4" w:space="0" w:color="000000"/>
            </w:tcBorders>
          </w:tcPr>
          <w:p w14:paraId="4F2CE417" w14:textId="77777777" w:rsidR="00E620C6" w:rsidRDefault="001918E4">
            <w:pPr>
              <w:spacing w:after="0" w:line="259" w:lineRule="auto"/>
              <w:ind w:left="0" w:right="71" w:firstLine="0"/>
              <w:jc w:val="center"/>
            </w:pPr>
            <w:proofErr w:type="spellStart"/>
            <w:r>
              <w:t>тв</w:t>
            </w:r>
            <w:proofErr w:type="spellEnd"/>
            <w:r>
              <w:t xml:space="preserve">/ж </w:t>
            </w:r>
          </w:p>
        </w:tc>
        <w:tc>
          <w:tcPr>
            <w:tcW w:w="3263" w:type="dxa"/>
            <w:tcBorders>
              <w:top w:val="single" w:sz="4" w:space="0" w:color="000000"/>
              <w:left w:val="single" w:sz="4" w:space="0" w:color="000000"/>
              <w:bottom w:val="single" w:sz="4" w:space="0" w:color="000000"/>
              <w:right w:val="single" w:sz="4" w:space="0" w:color="000000"/>
            </w:tcBorders>
          </w:tcPr>
          <w:p w14:paraId="083716AF" w14:textId="77777777" w:rsidR="00E620C6" w:rsidRDefault="001918E4">
            <w:pPr>
              <w:spacing w:after="0" w:line="259" w:lineRule="auto"/>
              <w:ind w:left="0" w:right="71" w:firstLine="0"/>
              <w:jc w:val="center"/>
            </w:pPr>
            <w:r>
              <w:t xml:space="preserve">Золи, суспензии </w:t>
            </w:r>
          </w:p>
        </w:tc>
        <w:tc>
          <w:tcPr>
            <w:tcW w:w="4076" w:type="dxa"/>
            <w:tcBorders>
              <w:top w:val="single" w:sz="4" w:space="0" w:color="000000"/>
              <w:left w:val="single" w:sz="4" w:space="0" w:color="000000"/>
              <w:bottom w:val="single" w:sz="4" w:space="0" w:color="000000"/>
              <w:right w:val="single" w:sz="4" w:space="0" w:color="000000"/>
            </w:tcBorders>
          </w:tcPr>
          <w:p w14:paraId="446DE043" w14:textId="77777777" w:rsidR="00E620C6" w:rsidRDefault="001918E4">
            <w:pPr>
              <w:spacing w:after="0" w:line="259" w:lineRule="auto"/>
              <w:ind w:left="24" w:firstLine="0"/>
              <w:jc w:val="left"/>
            </w:pPr>
            <w:r>
              <w:t xml:space="preserve">Природные взвеси, мутная вода </w:t>
            </w:r>
          </w:p>
        </w:tc>
      </w:tr>
      <w:tr w:rsidR="00E620C6" w14:paraId="679E7645" w14:textId="77777777">
        <w:trPr>
          <w:trHeight w:val="331"/>
        </w:trPr>
        <w:tc>
          <w:tcPr>
            <w:tcW w:w="420" w:type="dxa"/>
            <w:tcBorders>
              <w:top w:val="single" w:sz="4" w:space="0" w:color="000000"/>
              <w:left w:val="single" w:sz="4" w:space="0" w:color="000000"/>
              <w:bottom w:val="single" w:sz="4" w:space="0" w:color="000000"/>
              <w:right w:val="single" w:sz="4" w:space="0" w:color="000000"/>
            </w:tcBorders>
          </w:tcPr>
          <w:p w14:paraId="4EC222D3" w14:textId="77777777" w:rsidR="00E620C6" w:rsidRDefault="001918E4">
            <w:pPr>
              <w:spacing w:after="0" w:line="259" w:lineRule="auto"/>
              <w:ind w:left="31" w:firstLine="0"/>
              <w:jc w:val="left"/>
            </w:pPr>
            <w:r>
              <w:t xml:space="preserve">2 </w:t>
            </w:r>
          </w:p>
        </w:tc>
        <w:tc>
          <w:tcPr>
            <w:tcW w:w="2098" w:type="dxa"/>
            <w:tcBorders>
              <w:top w:val="single" w:sz="4" w:space="0" w:color="000000"/>
              <w:left w:val="single" w:sz="4" w:space="0" w:color="000000"/>
              <w:bottom w:val="single" w:sz="4" w:space="0" w:color="000000"/>
              <w:right w:val="single" w:sz="4" w:space="0" w:color="000000"/>
            </w:tcBorders>
          </w:tcPr>
          <w:p w14:paraId="08BEDDA9" w14:textId="77777777" w:rsidR="00E620C6" w:rsidRDefault="001918E4">
            <w:pPr>
              <w:spacing w:after="0" w:line="259" w:lineRule="auto"/>
              <w:ind w:left="0" w:right="69" w:firstLine="0"/>
              <w:jc w:val="center"/>
            </w:pPr>
            <w:r>
              <w:t xml:space="preserve">ж/ж </w:t>
            </w:r>
          </w:p>
        </w:tc>
        <w:tc>
          <w:tcPr>
            <w:tcW w:w="3263" w:type="dxa"/>
            <w:tcBorders>
              <w:top w:val="single" w:sz="4" w:space="0" w:color="000000"/>
              <w:left w:val="single" w:sz="4" w:space="0" w:color="000000"/>
              <w:bottom w:val="single" w:sz="4" w:space="0" w:color="000000"/>
              <w:right w:val="single" w:sz="4" w:space="0" w:color="000000"/>
            </w:tcBorders>
          </w:tcPr>
          <w:p w14:paraId="1D4A4A2E" w14:textId="77777777" w:rsidR="00E620C6" w:rsidRDefault="001918E4">
            <w:pPr>
              <w:spacing w:after="0" w:line="259" w:lineRule="auto"/>
              <w:ind w:left="0" w:right="69" w:firstLine="0"/>
              <w:jc w:val="center"/>
            </w:pPr>
            <w:r>
              <w:t xml:space="preserve">Эмульсии </w:t>
            </w:r>
          </w:p>
        </w:tc>
        <w:tc>
          <w:tcPr>
            <w:tcW w:w="4076" w:type="dxa"/>
            <w:tcBorders>
              <w:top w:val="single" w:sz="4" w:space="0" w:color="000000"/>
              <w:left w:val="single" w:sz="4" w:space="0" w:color="000000"/>
              <w:bottom w:val="single" w:sz="4" w:space="0" w:color="000000"/>
              <w:right w:val="single" w:sz="4" w:space="0" w:color="000000"/>
            </w:tcBorders>
          </w:tcPr>
          <w:p w14:paraId="460C7983" w14:textId="77777777" w:rsidR="00E620C6" w:rsidRDefault="001918E4">
            <w:pPr>
              <w:spacing w:after="0" w:line="259" w:lineRule="auto"/>
              <w:ind w:left="0" w:right="72" w:firstLine="0"/>
              <w:jc w:val="center"/>
            </w:pPr>
            <w:r>
              <w:t xml:space="preserve">Молоко, смазки </w:t>
            </w:r>
          </w:p>
        </w:tc>
      </w:tr>
      <w:tr w:rsidR="00E620C6" w14:paraId="0D87359F" w14:textId="77777777">
        <w:trPr>
          <w:trHeight w:val="334"/>
        </w:trPr>
        <w:tc>
          <w:tcPr>
            <w:tcW w:w="420" w:type="dxa"/>
            <w:tcBorders>
              <w:top w:val="single" w:sz="4" w:space="0" w:color="000000"/>
              <w:left w:val="single" w:sz="4" w:space="0" w:color="000000"/>
              <w:bottom w:val="single" w:sz="4" w:space="0" w:color="000000"/>
              <w:right w:val="single" w:sz="4" w:space="0" w:color="000000"/>
            </w:tcBorders>
          </w:tcPr>
          <w:p w14:paraId="452C338C" w14:textId="77777777" w:rsidR="00E620C6" w:rsidRDefault="001918E4">
            <w:pPr>
              <w:spacing w:after="0" w:line="259" w:lineRule="auto"/>
              <w:ind w:left="31" w:firstLine="0"/>
              <w:jc w:val="left"/>
            </w:pPr>
            <w:r>
              <w:t xml:space="preserve">3 </w:t>
            </w:r>
          </w:p>
        </w:tc>
        <w:tc>
          <w:tcPr>
            <w:tcW w:w="2098" w:type="dxa"/>
            <w:tcBorders>
              <w:top w:val="single" w:sz="4" w:space="0" w:color="000000"/>
              <w:left w:val="single" w:sz="4" w:space="0" w:color="000000"/>
              <w:bottom w:val="single" w:sz="4" w:space="0" w:color="000000"/>
              <w:right w:val="single" w:sz="4" w:space="0" w:color="000000"/>
            </w:tcBorders>
          </w:tcPr>
          <w:p w14:paraId="4BC24CB6" w14:textId="77777777" w:rsidR="00E620C6" w:rsidRDefault="001918E4">
            <w:pPr>
              <w:spacing w:after="0" w:line="259" w:lineRule="auto"/>
              <w:ind w:left="0" w:right="71" w:firstLine="0"/>
              <w:jc w:val="center"/>
            </w:pPr>
            <w:r>
              <w:t xml:space="preserve">г/ж </w:t>
            </w:r>
          </w:p>
        </w:tc>
        <w:tc>
          <w:tcPr>
            <w:tcW w:w="3263" w:type="dxa"/>
            <w:tcBorders>
              <w:top w:val="single" w:sz="4" w:space="0" w:color="000000"/>
              <w:left w:val="single" w:sz="4" w:space="0" w:color="000000"/>
              <w:bottom w:val="single" w:sz="4" w:space="0" w:color="000000"/>
              <w:right w:val="single" w:sz="4" w:space="0" w:color="000000"/>
            </w:tcBorders>
          </w:tcPr>
          <w:p w14:paraId="7805CD90" w14:textId="77777777" w:rsidR="00E620C6" w:rsidRDefault="001918E4">
            <w:pPr>
              <w:spacing w:after="0" w:line="259" w:lineRule="auto"/>
              <w:ind w:left="55" w:firstLine="0"/>
              <w:jc w:val="left"/>
            </w:pPr>
            <w:r>
              <w:t xml:space="preserve">Пены, газовые эмульсии </w:t>
            </w:r>
          </w:p>
        </w:tc>
        <w:tc>
          <w:tcPr>
            <w:tcW w:w="4076" w:type="dxa"/>
            <w:tcBorders>
              <w:top w:val="single" w:sz="4" w:space="0" w:color="000000"/>
              <w:left w:val="single" w:sz="4" w:space="0" w:color="000000"/>
              <w:bottom w:val="single" w:sz="4" w:space="0" w:color="000000"/>
              <w:right w:val="single" w:sz="4" w:space="0" w:color="000000"/>
            </w:tcBorders>
          </w:tcPr>
          <w:p w14:paraId="11ABF94A" w14:textId="77777777" w:rsidR="00E620C6" w:rsidRDefault="001918E4">
            <w:pPr>
              <w:spacing w:after="0" w:line="259" w:lineRule="auto"/>
              <w:ind w:left="0" w:right="72" w:firstLine="0"/>
              <w:jc w:val="center"/>
            </w:pPr>
            <w:r>
              <w:t xml:space="preserve">Мыльная пена </w:t>
            </w:r>
          </w:p>
        </w:tc>
      </w:tr>
      <w:tr w:rsidR="00E620C6" w14:paraId="5EB33356" w14:textId="77777777">
        <w:trPr>
          <w:trHeight w:val="653"/>
        </w:trPr>
        <w:tc>
          <w:tcPr>
            <w:tcW w:w="420" w:type="dxa"/>
            <w:tcBorders>
              <w:top w:val="single" w:sz="4" w:space="0" w:color="000000"/>
              <w:left w:val="single" w:sz="4" w:space="0" w:color="000000"/>
              <w:bottom w:val="single" w:sz="4" w:space="0" w:color="000000"/>
              <w:right w:val="single" w:sz="4" w:space="0" w:color="000000"/>
            </w:tcBorders>
          </w:tcPr>
          <w:p w14:paraId="1720CEE9" w14:textId="77777777" w:rsidR="00E620C6" w:rsidRDefault="001918E4">
            <w:pPr>
              <w:spacing w:after="0" w:line="259" w:lineRule="auto"/>
              <w:ind w:left="31" w:firstLine="0"/>
              <w:jc w:val="left"/>
            </w:pPr>
            <w:r>
              <w:t xml:space="preserve">4 </w:t>
            </w:r>
          </w:p>
        </w:tc>
        <w:tc>
          <w:tcPr>
            <w:tcW w:w="2098" w:type="dxa"/>
            <w:tcBorders>
              <w:top w:val="single" w:sz="4" w:space="0" w:color="000000"/>
              <w:left w:val="single" w:sz="4" w:space="0" w:color="000000"/>
              <w:bottom w:val="single" w:sz="4" w:space="0" w:color="000000"/>
              <w:right w:val="single" w:sz="4" w:space="0" w:color="000000"/>
            </w:tcBorders>
            <w:vAlign w:val="center"/>
          </w:tcPr>
          <w:p w14:paraId="60AE7252" w14:textId="77777777" w:rsidR="00E620C6" w:rsidRDefault="001918E4">
            <w:pPr>
              <w:spacing w:after="0" w:line="259" w:lineRule="auto"/>
              <w:ind w:left="0" w:right="72" w:firstLine="0"/>
              <w:jc w:val="center"/>
            </w:pPr>
            <w:proofErr w:type="spellStart"/>
            <w:r>
              <w:t>тв</w:t>
            </w:r>
            <w:proofErr w:type="spellEnd"/>
            <w:r>
              <w:t>/</w:t>
            </w:r>
            <w:proofErr w:type="spellStart"/>
            <w:r>
              <w:t>тв</w:t>
            </w:r>
            <w:proofErr w:type="spellEnd"/>
            <w:r>
              <w:t xml:space="preserve"> </w:t>
            </w:r>
          </w:p>
        </w:tc>
        <w:tc>
          <w:tcPr>
            <w:tcW w:w="3263" w:type="dxa"/>
            <w:tcBorders>
              <w:top w:val="single" w:sz="4" w:space="0" w:color="000000"/>
              <w:left w:val="single" w:sz="4" w:space="0" w:color="000000"/>
              <w:bottom w:val="single" w:sz="4" w:space="0" w:color="000000"/>
              <w:right w:val="single" w:sz="4" w:space="0" w:color="000000"/>
            </w:tcBorders>
          </w:tcPr>
          <w:p w14:paraId="1F649E0A" w14:textId="77777777" w:rsidR="00E620C6" w:rsidRDefault="001918E4">
            <w:pPr>
              <w:spacing w:after="0" w:line="259" w:lineRule="auto"/>
              <w:ind w:left="0" w:firstLine="0"/>
              <w:jc w:val="center"/>
            </w:pPr>
            <w:r>
              <w:t xml:space="preserve">Твердые коллоидные растворы </w:t>
            </w:r>
          </w:p>
        </w:tc>
        <w:tc>
          <w:tcPr>
            <w:tcW w:w="4076" w:type="dxa"/>
            <w:tcBorders>
              <w:top w:val="single" w:sz="4" w:space="0" w:color="000000"/>
              <w:left w:val="single" w:sz="4" w:space="0" w:color="000000"/>
              <w:bottom w:val="single" w:sz="4" w:space="0" w:color="000000"/>
              <w:right w:val="single" w:sz="4" w:space="0" w:color="000000"/>
            </w:tcBorders>
            <w:vAlign w:val="center"/>
          </w:tcPr>
          <w:p w14:paraId="720FAED6" w14:textId="77777777" w:rsidR="00E620C6" w:rsidRDefault="001918E4">
            <w:pPr>
              <w:spacing w:after="0" w:line="259" w:lineRule="auto"/>
              <w:ind w:left="0" w:right="73" w:firstLine="0"/>
              <w:jc w:val="center"/>
            </w:pPr>
            <w:r>
              <w:t xml:space="preserve">Рубин, изумруд </w:t>
            </w:r>
          </w:p>
        </w:tc>
      </w:tr>
      <w:tr w:rsidR="00E620C6" w14:paraId="44D048A5" w14:textId="77777777">
        <w:trPr>
          <w:trHeight w:val="656"/>
        </w:trPr>
        <w:tc>
          <w:tcPr>
            <w:tcW w:w="420" w:type="dxa"/>
            <w:tcBorders>
              <w:top w:val="single" w:sz="4" w:space="0" w:color="000000"/>
              <w:left w:val="single" w:sz="4" w:space="0" w:color="000000"/>
              <w:bottom w:val="single" w:sz="4" w:space="0" w:color="000000"/>
              <w:right w:val="single" w:sz="4" w:space="0" w:color="000000"/>
            </w:tcBorders>
          </w:tcPr>
          <w:p w14:paraId="1BC56427" w14:textId="77777777" w:rsidR="00E620C6" w:rsidRDefault="001918E4">
            <w:pPr>
              <w:spacing w:after="0" w:line="259" w:lineRule="auto"/>
              <w:ind w:left="31" w:firstLine="0"/>
              <w:jc w:val="left"/>
            </w:pPr>
            <w:r>
              <w:t xml:space="preserve">5 </w:t>
            </w:r>
          </w:p>
        </w:tc>
        <w:tc>
          <w:tcPr>
            <w:tcW w:w="2098" w:type="dxa"/>
            <w:tcBorders>
              <w:top w:val="single" w:sz="4" w:space="0" w:color="000000"/>
              <w:left w:val="single" w:sz="4" w:space="0" w:color="000000"/>
              <w:bottom w:val="single" w:sz="4" w:space="0" w:color="000000"/>
              <w:right w:val="single" w:sz="4" w:space="0" w:color="000000"/>
            </w:tcBorders>
            <w:vAlign w:val="center"/>
          </w:tcPr>
          <w:p w14:paraId="7E9FF3F2" w14:textId="77777777" w:rsidR="00E620C6" w:rsidRDefault="001918E4">
            <w:pPr>
              <w:spacing w:after="0" w:line="259" w:lineRule="auto"/>
              <w:ind w:left="0" w:right="70" w:firstLine="0"/>
              <w:jc w:val="center"/>
            </w:pPr>
            <w:r>
              <w:t>ж/</w:t>
            </w:r>
            <w:proofErr w:type="spellStart"/>
            <w:r>
              <w:t>тв</w:t>
            </w:r>
            <w:proofErr w:type="spellEnd"/>
            <w:r>
              <w:t xml:space="preserve"> </w:t>
            </w:r>
          </w:p>
        </w:tc>
        <w:tc>
          <w:tcPr>
            <w:tcW w:w="3263" w:type="dxa"/>
            <w:tcBorders>
              <w:top w:val="single" w:sz="4" w:space="0" w:color="000000"/>
              <w:left w:val="single" w:sz="4" w:space="0" w:color="000000"/>
              <w:bottom w:val="single" w:sz="4" w:space="0" w:color="000000"/>
              <w:right w:val="single" w:sz="4" w:space="0" w:color="000000"/>
            </w:tcBorders>
            <w:vAlign w:val="center"/>
          </w:tcPr>
          <w:p w14:paraId="595E8B91" w14:textId="77777777" w:rsidR="00E620C6" w:rsidRDefault="001918E4">
            <w:pPr>
              <w:spacing w:after="0" w:line="259" w:lineRule="auto"/>
              <w:ind w:left="0" w:right="67" w:firstLine="0"/>
              <w:jc w:val="center"/>
            </w:pPr>
            <w:r>
              <w:t xml:space="preserve">Капиллярные системы </w:t>
            </w:r>
          </w:p>
        </w:tc>
        <w:tc>
          <w:tcPr>
            <w:tcW w:w="4076" w:type="dxa"/>
            <w:tcBorders>
              <w:top w:val="single" w:sz="4" w:space="0" w:color="000000"/>
              <w:left w:val="single" w:sz="4" w:space="0" w:color="000000"/>
              <w:bottom w:val="single" w:sz="4" w:space="0" w:color="000000"/>
              <w:right w:val="single" w:sz="4" w:space="0" w:color="000000"/>
            </w:tcBorders>
          </w:tcPr>
          <w:p w14:paraId="1B1D0EDF" w14:textId="77777777" w:rsidR="00E620C6" w:rsidRDefault="001918E4">
            <w:pPr>
              <w:spacing w:after="0" w:line="259" w:lineRule="auto"/>
              <w:ind w:left="0" w:firstLine="0"/>
              <w:jc w:val="center"/>
            </w:pPr>
            <w:r>
              <w:t xml:space="preserve">Почвы, некоторые минералы (опал, жемчуг) </w:t>
            </w:r>
          </w:p>
        </w:tc>
      </w:tr>
      <w:tr w:rsidR="00E620C6" w14:paraId="7612A68F" w14:textId="77777777">
        <w:trPr>
          <w:trHeight w:val="653"/>
        </w:trPr>
        <w:tc>
          <w:tcPr>
            <w:tcW w:w="420" w:type="dxa"/>
            <w:tcBorders>
              <w:top w:val="single" w:sz="4" w:space="0" w:color="000000"/>
              <w:left w:val="single" w:sz="4" w:space="0" w:color="000000"/>
              <w:bottom w:val="single" w:sz="4" w:space="0" w:color="000000"/>
              <w:right w:val="single" w:sz="4" w:space="0" w:color="000000"/>
            </w:tcBorders>
          </w:tcPr>
          <w:p w14:paraId="057FAE4C" w14:textId="77777777" w:rsidR="00E620C6" w:rsidRDefault="001918E4">
            <w:pPr>
              <w:spacing w:after="0" w:line="259" w:lineRule="auto"/>
              <w:ind w:left="31" w:firstLine="0"/>
              <w:jc w:val="left"/>
            </w:pPr>
            <w:r>
              <w:t xml:space="preserve">6 </w:t>
            </w:r>
          </w:p>
        </w:tc>
        <w:tc>
          <w:tcPr>
            <w:tcW w:w="2098" w:type="dxa"/>
            <w:tcBorders>
              <w:top w:val="single" w:sz="4" w:space="0" w:color="000000"/>
              <w:left w:val="single" w:sz="4" w:space="0" w:color="000000"/>
              <w:bottom w:val="single" w:sz="4" w:space="0" w:color="000000"/>
              <w:right w:val="single" w:sz="4" w:space="0" w:color="000000"/>
            </w:tcBorders>
            <w:vAlign w:val="center"/>
          </w:tcPr>
          <w:p w14:paraId="0E4E509C" w14:textId="77777777" w:rsidR="00E620C6" w:rsidRDefault="001918E4">
            <w:pPr>
              <w:spacing w:after="0" w:line="259" w:lineRule="auto"/>
              <w:ind w:left="0" w:right="67" w:firstLine="0"/>
              <w:jc w:val="center"/>
            </w:pPr>
            <w:r>
              <w:t>г/</w:t>
            </w:r>
            <w:proofErr w:type="spellStart"/>
            <w:r>
              <w:t>тв</w:t>
            </w:r>
            <w:proofErr w:type="spellEnd"/>
            <w:r>
              <w:t xml:space="preserve"> </w:t>
            </w:r>
          </w:p>
        </w:tc>
        <w:tc>
          <w:tcPr>
            <w:tcW w:w="3263" w:type="dxa"/>
            <w:tcBorders>
              <w:top w:val="single" w:sz="4" w:space="0" w:color="000000"/>
              <w:left w:val="single" w:sz="4" w:space="0" w:color="000000"/>
              <w:bottom w:val="single" w:sz="4" w:space="0" w:color="000000"/>
              <w:right w:val="single" w:sz="4" w:space="0" w:color="000000"/>
            </w:tcBorders>
          </w:tcPr>
          <w:p w14:paraId="6D773095" w14:textId="77777777" w:rsidR="00E620C6" w:rsidRDefault="001918E4">
            <w:pPr>
              <w:spacing w:after="0" w:line="259" w:lineRule="auto"/>
              <w:ind w:left="0" w:firstLine="0"/>
              <w:jc w:val="center"/>
            </w:pPr>
            <w:r>
              <w:t xml:space="preserve">Пористые капиллярные системы </w:t>
            </w:r>
          </w:p>
        </w:tc>
        <w:tc>
          <w:tcPr>
            <w:tcW w:w="4076" w:type="dxa"/>
            <w:tcBorders>
              <w:top w:val="single" w:sz="4" w:space="0" w:color="000000"/>
              <w:left w:val="single" w:sz="4" w:space="0" w:color="000000"/>
              <w:bottom w:val="single" w:sz="4" w:space="0" w:color="000000"/>
              <w:right w:val="single" w:sz="4" w:space="0" w:color="000000"/>
            </w:tcBorders>
          </w:tcPr>
          <w:p w14:paraId="108FC203" w14:textId="77777777" w:rsidR="00E620C6" w:rsidRDefault="001918E4">
            <w:pPr>
              <w:spacing w:after="0" w:line="259" w:lineRule="auto"/>
              <w:ind w:left="0" w:firstLine="0"/>
              <w:jc w:val="center"/>
            </w:pPr>
            <w:r>
              <w:t xml:space="preserve">Пемза, силикагель, активированный уголь </w:t>
            </w:r>
          </w:p>
        </w:tc>
      </w:tr>
      <w:tr w:rsidR="00E620C6" w14:paraId="74A0A029" w14:textId="77777777">
        <w:trPr>
          <w:trHeight w:val="331"/>
        </w:trPr>
        <w:tc>
          <w:tcPr>
            <w:tcW w:w="420" w:type="dxa"/>
            <w:tcBorders>
              <w:top w:val="single" w:sz="4" w:space="0" w:color="000000"/>
              <w:left w:val="single" w:sz="4" w:space="0" w:color="000000"/>
              <w:bottom w:val="single" w:sz="4" w:space="0" w:color="000000"/>
              <w:right w:val="single" w:sz="4" w:space="0" w:color="000000"/>
            </w:tcBorders>
          </w:tcPr>
          <w:p w14:paraId="448CA200" w14:textId="77777777" w:rsidR="00E620C6" w:rsidRDefault="001918E4">
            <w:pPr>
              <w:spacing w:after="0" w:line="259" w:lineRule="auto"/>
              <w:ind w:left="31" w:firstLine="0"/>
              <w:jc w:val="left"/>
            </w:pPr>
            <w:r>
              <w:t xml:space="preserve">7 </w:t>
            </w:r>
          </w:p>
        </w:tc>
        <w:tc>
          <w:tcPr>
            <w:tcW w:w="2098" w:type="dxa"/>
            <w:tcBorders>
              <w:top w:val="single" w:sz="4" w:space="0" w:color="000000"/>
              <w:left w:val="single" w:sz="4" w:space="0" w:color="000000"/>
              <w:bottom w:val="single" w:sz="4" w:space="0" w:color="000000"/>
              <w:right w:val="single" w:sz="4" w:space="0" w:color="000000"/>
            </w:tcBorders>
          </w:tcPr>
          <w:p w14:paraId="622FC31F" w14:textId="77777777" w:rsidR="00E620C6" w:rsidRDefault="001918E4">
            <w:pPr>
              <w:spacing w:after="0" w:line="259" w:lineRule="auto"/>
              <w:ind w:left="0" w:right="68" w:firstLine="0"/>
              <w:jc w:val="center"/>
            </w:pPr>
            <w:proofErr w:type="spellStart"/>
            <w:r>
              <w:t>тв</w:t>
            </w:r>
            <w:proofErr w:type="spellEnd"/>
            <w:r>
              <w:t xml:space="preserve">/г </w:t>
            </w:r>
          </w:p>
        </w:tc>
        <w:tc>
          <w:tcPr>
            <w:tcW w:w="3263" w:type="dxa"/>
            <w:tcBorders>
              <w:top w:val="single" w:sz="4" w:space="0" w:color="000000"/>
              <w:left w:val="single" w:sz="4" w:space="0" w:color="000000"/>
              <w:bottom w:val="single" w:sz="4" w:space="0" w:color="000000"/>
              <w:right w:val="single" w:sz="4" w:space="0" w:color="000000"/>
            </w:tcBorders>
          </w:tcPr>
          <w:p w14:paraId="5D5D7665" w14:textId="77777777" w:rsidR="00E620C6" w:rsidRDefault="001918E4">
            <w:pPr>
              <w:spacing w:after="0" w:line="259" w:lineRule="auto"/>
              <w:ind w:left="0" w:right="68" w:firstLine="0"/>
              <w:jc w:val="center"/>
            </w:pPr>
            <w:r>
              <w:t xml:space="preserve">Аэрозоли, дымы </w:t>
            </w:r>
          </w:p>
        </w:tc>
        <w:tc>
          <w:tcPr>
            <w:tcW w:w="4076" w:type="dxa"/>
            <w:tcBorders>
              <w:top w:val="single" w:sz="4" w:space="0" w:color="000000"/>
              <w:left w:val="single" w:sz="4" w:space="0" w:color="000000"/>
              <w:bottom w:val="single" w:sz="4" w:space="0" w:color="000000"/>
              <w:right w:val="single" w:sz="4" w:space="0" w:color="000000"/>
            </w:tcBorders>
          </w:tcPr>
          <w:p w14:paraId="6593DD60" w14:textId="77777777" w:rsidR="00E620C6" w:rsidRDefault="001918E4">
            <w:pPr>
              <w:spacing w:after="0" w:line="259" w:lineRule="auto"/>
              <w:ind w:left="0" w:right="72" w:firstLine="0"/>
              <w:jc w:val="center"/>
            </w:pPr>
            <w:r>
              <w:t xml:space="preserve">Табачный дым </w:t>
            </w:r>
          </w:p>
        </w:tc>
      </w:tr>
      <w:tr w:rsidR="00E620C6" w14:paraId="69DAB599" w14:textId="77777777">
        <w:trPr>
          <w:trHeight w:val="334"/>
        </w:trPr>
        <w:tc>
          <w:tcPr>
            <w:tcW w:w="420" w:type="dxa"/>
            <w:tcBorders>
              <w:top w:val="single" w:sz="4" w:space="0" w:color="000000"/>
              <w:left w:val="single" w:sz="4" w:space="0" w:color="000000"/>
              <w:bottom w:val="single" w:sz="4" w:space="0" w:color="000000"/>
              <w:right w:val="single" w:sz="4" w:space="0" w:color="000000"/>
            </w:tcBorders>
          </w:tcPr>
          <w:p w14:paraId="512D4180" w14:textId="77777777" w:rsidR="00E620C6" w:rsidRDefault="001918E4">
            <w:pPr>
              <w:spacing w:after="0" w:line="259" w:lineRule="auto"/>
              <w:ind w:left="31" w:firstLine="0"/>
              <w:jc w:val="left"/>
            </w:pPr>
            <w:r>
              <w:t xml:space="preserve">8 </w:t>
            </w:r>
          </w:p>
        </w:tc>
        <w:tc>
          <w:tcPr>
            <w:tcW w:w="2098" w:type="dxa"/>
            <w:tcBorders>
              <w:top w:val="single" w:sz="4" w:space="0" w:color="000000"/>
              <w:left w:val="single" w:sz="4" w:space="0" w:color="000000"/>
              <w:bottom w:val="single" w:sz="4" w:space="0" w:color="000000"/>
              <w:right w:val="single" w:sz="4" w:space="0" w:color="000000"/>
            </w:tcBorders>
          </w:tcPr>
          <w:p w14:paraId="5036A809" w14:textId="77777777" w:rsidR="00E620C6" w:rsidRDefault="001918E4">
            <w:pPr>
              <w:spacing w:after="0" w:line="259" w:lineRule="auto"/>
              <w:ind w:left="0" w:right="71" w:firstLine="0"/>
              <w:jc w:val="center"/>
            </w:pPr>
            <w:r>
              <w:t xml:space="preserve">ж/г </w:t>
            </w:r>
          </w:p>
        </w:tc>
        <w:tc>
          <w:tcPr>
            <w:tcW w:w="3263" w:type="dxa"/>
            <w:tcBorders>
              <w:top w:val="single" w:sz="4" w:space="0" w:color="000000"/>
              <w:left w:val="single" w:sz="4" w:space="0" w:color="000000"/>
              <w:bottom w:val="single" w:sz="4" w:space="0" w:color="000000"/>
              <w:right w:val="single" w:sz="4" w:space="0" w:color="000000"/>
            </w:tcBorders>
          </w:tcPr>
          <w:p w14:paraId="5BD9479F" w14:textId="77777777" w:rsidR="00E620C6" w:rsidRDefault="001918E4">
            <w:pPr>
              <w:spacing w:after="0" w:line="259" w:lineRule="auto"/>
              <w:ind w:left="0" w:right="68" w:firstLine="0"/>
              <w:jc w:val="center"/>
            </w:pPr>
            <w:r>
              <w:t xml:space="preserve">Аэрозоли, туманы </w:t>
            </w:r>
          </w:p>
        </w:tc>
        <w:tc>
          <w:tcPr>
            <w:tcW w:w="4076" w:type="dxa"/>
            <w:tcBorders>
              <w:top w:val="single" w:sz="4" w:space="0" w:color="000000"/>
              <w:left w:val="single" w:sz="4" w:space="0" w:color="000000"/>
              <w:bottom w:val="single" w:sz="4" w:space="0" w:color="000000"/>
              <w:right w:val="single" w:sz="4" w:space="0" w:color="000000"/>
            </w:tcBorders>
          </w:tcPr>
          <w:p w14:paraId="399D7D3F" w14:textId="77777777" w:rsidR="00E620C6" w:rsidRDefault="001918E4">
            <w:pPr>
              <w:spacing w:after="0" w:line="259" w:lineRule="auto"/>
              <w:ind w:left="0" w:right="69" w:firstLine="0"/>
              <w:jc w:val="center"/>
            </w:pPr>
            <w:r>
              <w:t xml:space="preserve">Облака </w:t>
            </w:r>
          </w:p>
        </w:tc>
      </w:tr>
      <w:tr w:rsidR="00E620C6" w14:paraId="6D3978DC" w14:textId="77777777">
        <w:trPr>
          <w:trHeight w:val="331"/>
        </w:trPr>
        <w:tc>
          <w:tcPr>
            <w:tcW w:w="420" w:type="dxa"/>
            <w:tcBorders>
              <w:top w:val="single" w:sz="4" w:space="0" w:color="000000"/>
              <w:left w:val="single" w:sz="4" w:space="0" w:color="000000"/>
              <w:bottom w:val="single" w:sz="4" w:space="0" w:color="000000"/>
              <w:right w:val="single" w:sz="4" w:space="0" w:color="000000"/>
            </w:tcBorders>
          </w:tcPr>
          <w:p w14:paraId="06759503" w14:textId="77777777" w:rsidR="00E620C6" w:rsidRDefault="001918E4">
            <w:pPr>
              <w:spacing w:after="0" w:line="259" w:lineRule="auto"/>
              <w:ind w:left="31" w:firstLine="0"/>
              <w:jc w:val="left"/>
            </w:pPr>
            <w:r>
              <w:lastRenderedPageBreak/>
              <w:t xml:space="preserve">9 </w:t>
            </w:r>
          </w:p>
        </w:tc>
        <w:tc>
          <w:tcPr>
            <w:tcW w:w="2098" w:type="dxa"/>
            <w:tcBorders>
              <w:top w:val="single" w:sz="4" w:space="0" w:color="000000"/>
              <w:left w:val="single" w:sz="4" w:space="0" w:color="000000"/>
              <w:bottom w:val="single" w:sz="4" w:space="0" w:color="000000"/>
              <w:right w:val="single" w:sz="4" w:space="0" w:color="000000"/>
            </w:tcBorders>
          </w:tcPr>
          <w:p w14:paraId="67E2532D" w14:textId="77777777" w:rsidR="00E620C6" w:rsidRDefault="001918E4">
            <w:pPr>
              <w:spacing w:after="0" w:line="259" w:lineRule="auto"/>
              <w:ind w:left="0" w:right="68" w:firstLine="0"/>
              <w:jc w:val="center"/>
            </w:pPr>
            <w:r>
              <w:t xml:space="preserve">г/г </w:t>
            </w:r>
          </w:p>
        </w:tc>
        <w:tc>
          <w:tcPr>
            <w:tcW w:w="3263" w:type="dxa"/>
            <w:tcBorders>
              <w:top w:val="single" w:sz="4" w:space="0" w:color="000000"/>
              <w:left w:val="single" w:sz="4" w:space="0" w:color="000000"/>
              <w:bottom w:val="single" w:sz="4" w:space="0" w:color="000000"/>
              <w:right w:val="single" w:sz="4" w:space="0" w:color="000000"/>
            </w:tcBorders>
          </w:tcPr>
          <w:p w14:paraId="709DE34D" w14:textId="77777777" w:rsidR="00E620C6" w:rsidRDefault="001918E4">
            <w:pPr>
              <w:spacing w:after="0" w:line="259" w:lineRule="auto"/>
              <w:ind w:left="70" w:firstLine="0"/>
              <w:jc w:val="left"/>
            </w:pPr>
            <w:r>
              <w:t xml:space="preserve">Флуктуации плотностей  </w:t>
            </w:r>
          </w:p>
        </w:tc>
        <w:tc>
          <w:tcPr>
            <w:tcW w:w="4076" w:type="dxa"/>
            <w:tcBorders>
              <w:top w:val="single" w:sz="4" w:space="0" w:color="000000"/>
              <w:left w:val="single" w:sz="4" w:space="0" w:color="000000"/>
              <w:bottom w:val="single" w:sz="4" w:space="0" w:color="000000"/>
              <w:right w:val="single" w:sz="4" w:space="0" w:color="000000"/>
            </w:tcBorders>
          </w:tcPr>
          <w:p w14:paraId="7425E7C5" w14:textId="77777777" w:rsidR="00E620C6" w:rsidRDefault="001918E4">
            <w:pPr>
              <w:spacing w:after="0" w:line="259" w:lineRule="auto"/>
              <w:ind w:left="0" w:right="73" w:firstLine="0"/>
              <w:jc w:val="center"/>
            </w:pPr>
            <w:r>
              <w:t xml:space="preserve">Атмосфера Земли </w:t>
            </w:r>
          </w:p>
        </w:tc>
      </w:tr>
    </w:tbl>
    <w:p w14:paraId="50DE7958" w14:textId="77777777" w:rsidR="00E620C6" w:rsidRDefault="001918E4">
      <w:pPr>
        <w:spacing w:after="25" w:line="259" w:lineRule="auto"/>
        <w:ind w:left="772" w:firstLine="0"/>
        <w:jc w:val="left"/>
      </w:pPr>
      <w:r>
        <w:t xml:space="preserve"> </w:t>
      </w:r>
    </w:p>
    <w:p w14:paraId="01E214B1" w14:textId="77777777" w:rsidR="00E620C6" w:rsidRDefault="001918E4">
      <w:pPr>
        <w:ind w:left="59" w:right="535"/>
      </w:pPr>
      <w:r>
        <w:t xml:space="preserve">Существует еще одна классификация – по межфазному взаимодействию. </w:t>
      </w:r>
    </w:p>
    <w:p w14:paraId="5940771B" w14:textId="77777777" w:rsidR="00E620C6" w:rsidRDefault="001918E4">
      <w:pPr>
        <w:ind w:left="59" w:right="535"/>
      </w:pPr>
      <w:r>
        <w:t xml:space="preserve">Различают лиофильные и лиофобные системы. </w:t>
      </w:r>
    </w:p>
    <w:p w14:paraId="1926387B" w14:textId="77777777" w:rsidR="00E620C6" w:rsidRDefault="001918E4">
      <w:pPr>
        <w:ind w:left="56" w:right="535" w:firstLine="708"/>
      </w:pPr>
      <w:r>
        <w:rPr>
          <w:b/>
        </w:rPr>
        <w:t>Лиофильные системы</w:t>
      </w:r>
      <w:r>
        <w:t xml:space="preserve"> – </w:t>
      </w:r>
      <w:r>
        <w:t xml:space="preserve">системы, где имеет место сильное взаимодействие дисперсной фазы и дисперсионной среды, приводящее к образованию сольватных оболочек. Типичные лиофильные системы, например, растворы многих поверхностно-активных веществ в воде, </w:t>
      </w:r>
      <w:proofErr w:type="spellStart"/>
      <w:r>
        <w:t>термодинамически</w:t>
      </w:r>
      <w:proofErr w:type="spellEnd"/>
      <w:r>
        <w:t xml:space="preserve"> устойчивы и х</w:t>
      </w:r>
      <w:r>
        <w:t xml:space="preserve">арактеризуются самопроизвольным диспергированием. </w:t>
      </w:r>
    </w:p>
    <w:p w14:paraId="6A517FDA" w14:textId="77777777" w:rsidR="00E620C6" w:rsidRDefault="001918E4">
      <w:pPr>
        <w:ind w:left="56" w:right="535" w:firstLine="708"/>
      </w:pPr>
      <w:r>
        <w:rPr>
          <w:b/>
        </w:rPr>
        <w:t xml:space="preserve">Лиофобные системы, </w:t>
      </w:r>
      <w:r>
        <w:t xml:space="preserve">например, эмульсия подсолнечного масла в воде, не способны к самопроизвольному диспергированию. </w:t>
      </w:r>
    </w:p>
    <w:p w14:paraId="53A2BEBD" w14:textId="77777777" w:rsidR="00E620C6" w:rsidRDefault="001918E4">
      <w:pPr>
        <w:spacing w:after="29" w:line="259" w:lineRule="auto"/>
        <w:ind w:left="772" w:firstLine="0"/>
        <w:jc w:val="left"/>
      </w:pPr>
      <w:r>
        <w:t xml:space="preserve"> </w:t>
      </w:r>
    </w:p>
    <w:p w14:paraId="257C2BC2" w14:textId="77777777" w:rsidR="00E620C6" w:rsidRDefault="001918E4">
      <w:pPr>
        <w:spacing w:after="76" w:line="271" w:lineRule="auto"/>
        <w:ind w:left="59" w:right="530"/>
      </w:pPr>
      <w:r>
        <w:rPr>
          <w:b/>
        </w:rPr>
        <w:t xml:space="preserve">Получение коллоидных систем. </w:t>
      </w:r>
    </w:p>
    <w:p w14:paraId="27A775D0" w14:textId="77777777" w:rsidR="00E620C6" w:rsidRDefault="001918E4">
      <w:pPr>
        <w:ind w:left="56" w:right="535" w:firstLine="708"/>
      </w:pPr>
      <w:r>
        <w:t xml:space="preserve">Существуют два типа методов получения коллоидных систем: </w:t>
      </w:r>
      <w:r>
        <w:t xml:space="preserve">методы, основанные на диспергировании и </w:t>
      </w:r>
      <w:proofErr w:type="spellStart"/>
      <w:r>
        <w:t>конденсировании</w:t>
      </w:r>
      <w:proofErr w:type="spellEnd"/>
      <w:r>
        <w:t xml:space="preserve">. </w:t>
      </w:r>
    </w:p>
    <w:p w14:paraId="5E5F7936" w14:textId="77777777" w:rsidR="00E620C6" w:rsidRDefault="001918E4">
      <w:pPr>
        <w:spacing w:after="17" w:line="271" w:lineRule="auto"/>
        <w:ind w:left="59" w:right="530"/>
      </w:pPr>
      <w:proofErr w:type="spellStart"/>
      <w:r>
        <w:rPr>
          <w:b/>
        </w:rPr>
        <w:t>Диспергационные</w:t>
      </w:r>
      <w:proofErr w:type="spellEnd"/>
      <w:r>
        <w:rPr>
          <w:b/>
        </w:rPr>
        <w:t xml:space="preserve"> методы</w:t>
      </w:r>
      <w:r>
        <w:t xml:space="preserve">: </w:t>
      </w:r>
    </w:p>
    <w:p w14:paraId="0FBA05DB" w14:textId="77777777" w:rsidR="00E620C6" w:rsidRDefault="001918E4">
      <w:pPr>
        <w:numPr>
          <w:ilvl w:val="0"/>
          <w:numId w:val="26"/>
        </w:numPr>
        <w:ind w:right="535" w:hanging="864"/>
      </w:pPr>
      <w:r>
        <w:t xml:space="preserve">Механическое измельчение крупных частиц путем дробления (шаровые, вибрационные, струйные и коллоидные  мельницы) </w:t>
      </w:r>
    </w:p>
    <w:p w14:paraId="6E7F51FC" w14:textId="77777777" w:rsidR="00E620C6" w:rsidRDefault="001918E4">
      <w:pPr>
        <w:numPr>
          <w:ilvl w:val="0"/>
          <w:numId w:val="26"/>
        </w:numPr>
        <w:ind w:right="535" w:hanging="864"/>
      </w:pPr>
      <w:r>
        <w:t xml:space="preserve">Ультразвуковое диспергирование </w:t>
      </w:r>
    </w:p>
    <w:p w14:paraId="25792FED" w14:textId="77777777" w:rsidR="00E620C6" w:rsidRDefault="001918E4">
      <w:pPr>
        <w:numPr>
          <w:ilvl w:val="0"/>
          <w:numId w:val="26"/>
        </w:numPr>
        <w:ind w:right="535" w:hanging="864"/>
      </w:pPr>
      <w:r>
        <w:t xml:space="preserve">Электрические методы – распыление металлов в электрической дуге </w:t>
      </w:r>
    </w:p>
    <w:p w14:paraId="353068D8" w14:textId="77777777" w:rsidR="00E620C6" w:rsidRDefault="001918E4">
      <w:pPr>
        <w:numPr>
          <w:ilvl w:val="0"/>
          <w:numId w:val="26"/>
        </w:numPr>
        <w:ind w:right="535" w:hanging="864"/>
      </w:pPr>
      <w:r>
        <w:t xml:space="preserve">Методы искрового разряда </w:t>
      </w:r>
    </w:p>
    <w:p w14:paraId="1D3306D4" w14:textId="77777777" w:rsidR="00E620C6" w:rsidRDefault="001918E4">
      <w:pPr>
        <w:numPr>
          <w:ilvl w:val="0"/>
          <w:numId w:val="26"/>
        </w:numPr>
        <w:ind w:right="535" w:hanging="864"/>
      </w:pPr>
      <w:r>
        <w:t>Химическое дисперги</w:t>
      </w:r>
      <w:r>
        <w:t xml:space="preserve">рование. Переход в коллоидный раствор свежеполученного осадка. Этот процесс носит название – пептизация. </w:t>
      </w:r>
      <w:r>
        <w:rPr>
          <w:b/>
        </w:rPr>
        <w:t>Конденсационные методы</w:t>
      </w:r>
      <w:r>
        <w:t xml:space="preserve">: </w:t>
      </w:r>
    </w:p>
    <w:p w14:paraId="4999BD1F" w14:textId="77777777" w:rsidR="00E620C6" w:rsidRDefault="001918E4">
      <w:pPr>
        <w:numPr>
          <w:ilvl w:val="0"/>
          <w:numId w:val="27"/>
        </w:numPr>
        <w:ind w:right="535" w:hanging="516"/>
      </w:pPr>
      <w:r>
        <w:t>Химическая конденсация. В этом методе вещество дисперсной фазы образуется за счет химической реакции, которая приводит к возни</w:t>
      </w:r>
      <w:r>
        <w:t xml:space="preserve">кновению некоторого количества малорастворимого осадка. Используются </w:t>
      </w:r>
      <w:proofErr w:type="spellStart"/>
      <w:r>
        <w:t>окислительновосстановительные</w:t>
      </w:r>
      <w:proofErr w:type="spellEnd"/>
      <w:r>
        <w:t xml:space="preserve"> реакции, гидролиз, ионный обмен. </w:t>
      </w:r>
    </w:p>
    <w:p w14:paraId="29F91A64" w14:textId="77777777" w:rsidR="00E620C6" w:rsidRDefault="001918E4">
      <w:pPr>
        <w:numPr>
          <w:ilvl w:val="0"/>
          <w:numId w:val="27"/>
        </w:numPr>
        <w:ind w:right="535" w:hanging="516"/>
      </w:pPr>
      <w:r>
        <w:t xml:space="preserve">Физическая конденсация.  </w:t>
      </w:r>
    </w:p>
    <w:p w14:paraId="547636C8" w14:textId="77777777" w:rsidR="00E620C6" w:rsidRDefault="001918E4">
      <w:pPr>
        <w:ind w:left="59" w:right="535"/>
      </w:pPr>
      <w:r>
        <w:t xml:space="preserve"> а) конденсация из паров – путем охлаждения вещества, находящегося в паровой фазе. </w:t>
      </w:r>
    </w:p>
    <w:p w14:paraId="5620894C" w14:textId="77777777" w:rsidR="00E620C6" w:rsidRDefault="001918E4">
      <w:pPr>
        <w:ind w:left="59" w:right="535"/>
      </w:pPr>
      <w:r>
        <w:t xml:space="preserve"> б) замена ра</w:t>
      </w:r>
      <w:r>
        <w:t xml:space="preserve">створителя – суть этого метода в том, что к раствору добавляется растворитель, который хорошо растворяет растворитель, но плохо - растворенное вещество. В результате образуется пересыщенный раствор растворенного вещества в новом растворителе.  </w:t>
      </w:r>
    </w:p>
    <w:p w14:paraId="393FFF01" w14:textId="77777777" w:rsidR="00E620C6" w:rsidRDefault="001918E4">
      <w:pPr>
        <w:spacing w:after="29" w:line="259" w:lineRule="auto"/>
        <w:ind w:left="52" w:firstLine="0"/>
        <w:jc w:val="left"/>
      </w:pPr>
      <w:r>
        <w:t xml:space="preserve"> </w:t>
      </w:r>
    </w:p>
    <w:p w14:paraId="67268D65" w14:textId="77777777" w:rsidR="00E620C6" w:rsidRDefault="001918E4">
      <w:pPr>
        <w:spacing w:after="134" w:line="271" w:lineRule="auto"/>
        <w:ind w:left="59" w:right="530"/>
      </w:pPr>
      <w:r>
        <w:rPr>
          <w:b/>
        </w:rPr>
        <w:t>Очистка к</w:t>
      </w:r>
      <w:r>
        <w:rPr>
          <w:b/>
        </w:rPr>
        <w:t xml:space="preserve">оллоидных систем </w:t>
      </w:r>
    </w:p>
    <w:p w14:paraId="4D0B5932" w14:textId="77777777" w:rsidR="00E620C6" w:rsidRDefault="001918E4">
      <w:pPr>
        <w:ind w:left="59" w:right="535"/>
      </w:pPr>
      <w:r>
        <w:t>1)</w:t>
      </w:r>
      <w:r>
        <w:rPr>
          <w:rFonts w:ascii="Arial" w:eastAsia="Arial" w:hAnsi="Arial" w:cs="Arial"/>
        </w:rPr>
        <w:t xml:space="preserve"> </w:t>
      </w:r>
      <w:r>
        <w:t xml:space="preserve"> </w:t>
      </w:r>
      <w:r>
        <w:rPr>
          <w:b/>
        </w:rPr>
        <w:t>Диализ</w:t>
      </w:r>
      <w:r>
        <w:t xml:space="preserve"> – коллоидный раствор отделяют от примесей или от чистой среды при помощи мембраны, проницаемой для молекул и ионов. В качестве материала </w:t>
      </w:r>
      <w:r>
        <w:lastRenderedPageBreak/>
        <w:t>мембраны используют целлофан, пергамент, керамические фильтры. 2)</w:t>
      </w:r>
      <w:r>
        <w:rPr>
          <w:rFonts w:ascii="Arial" w:eastAsia="Arial" w:hAnsi="Arial" w:cs="Arial"/>
        </w:rPr>
        <w:t xml:space="preserve"> </w:t>
      </w:r>
      <w:r>
        <w:t xml:space="preserve"> </w:t>
      </w:r>
      <w:r>
        <w:rPr>
          <w:b/>
        </w:rPr>
        <w:t>Ультрафильтрация</w:t>
      </w:r>
      <w:r>
        <w:t xml:space="preserve"> – то ж</w:t>
      </w:r>
      <w:r>
        <w:t xml:space="preserve">е, что и диализ, но при повышенном давлении. </w:t>
      </w:r>
    </w:p>
    <w:p w14:paraId="4769B685" w14:textId="77777777" w:rsidR="00E620C6" w:rsidRDefault="001918E4">
      <w:pPr>
        <w:ind w:left="59" w:right="535"/>
      </w:pPr>
      <w:r>
        <w:t>3)</w:t>
      </w:r>
      <w:r>
        <w:rPr>
          <w:rFonts w:ascii="Arial" w:eastAsia="Arial" w:hAnsi="Arial" w:cs="Arial"/>
        </w:rPr>
        <w:t xml:space="preserve"> </w:t>
      </w:r>
      <w:r>
        <w:t xml:space="preserve"> </w:t>
      </w:r>
      <w:r>
        <w:rPr>
          <w:b/>
        </w:rPr>
        <w:t>Электродиализ</w:t>
      </w:r>
      <w:r>
        <w:t xml:space="preserve"> – то же, что и диализ, но при наложении внешнего электрического поля. </w:t>
      </w:r>
    </w:p>
    <w:p w14:paraId="3D8BE09C" w14:textId="77777777" w:rsidR="00E620C6" w:rsidRDefault="001918E4">
      <w:pPr>
        <w:spacing w:after="29" w:line="259" w:lineRule="auto"/>
        <w:ind w:left="116" w:firstLine="0"/>
        <w:jc w:val="left"/>
      </w:pPr>
      <w:r>
        <w:t xml:space="preserve"> </w:t>
      </w:r>
    </w:p>
    <w:p w14:paraId="3A34A7C6" w14:textId="77777777" w:rsidR="00E620C6" w:rsidRDefault="001918E4">
      <w:pPr>
        <w:spacing w:after="76" w:line="271" w:lineRule="auto"/>
        <w:ind w:left="59" w:right="530"/>
      </w:pPr>
      <w:r>
        <w:rPr>
          <w:b/>
        </w:rPr>
        <w:t xml:space="preserve">Строение коллоидной частицы. </w:t>
      </w:r>
    </w:p>
    <w:p w14:paraId="11152E60" w14:textId="77777777" w:rsidR="00E620C6" w:rsidRDefault="001918E4">
      <w:pPr>
        <w:spacing w:after="50"/>
        <w:ind w:left="59" w:right="535"/>
      </w:pPr>
      <w:r>
        <w:t xml:space="preserve">Частицы дисперсной фазы в гидрозолях обладают сложной структурой, зависящей от условий получения золя и природы стабилизатора. Например, гидрозоль йодистого серебра: </w:t>
      </w:r>
    </w:p>
    <w:p w14:paraId="74A0CB60" w14:textId="77777777" w:rsidR="00E620C6" w:rsidRDefault="001918E4">
      <w:pPr>
        <w:tabs>
          <w:tab w:val="center" w:pos="4865"/>
          <w:tab w:val="center" w:pos="6659"/>
        </w:tabs>
        <w:spacing w:after="91" w:line="259" w:lineRule="auto"/>
        <w:ind w:left="0" w:firstLine="0"/>
        <w:jc w:val="left"/>
      </w:pPr>
      <w:r>
        <w:rPr>
          <w:rFonts w:ascii="Calibri" w:eastAsia="Calibri" w:hAnsi="Calibri" w:cs="Calibri"/>
          <w:sz w:val="22"/>
        </w:rPr>
        <w:tab/>
      </w:r>
      <w:r>
        <w:rPr>
          <w:i/>
          <w:sz w:val="27"/>
        </w:rPr>
        <w:t>KI</w:t>
      </w:r>
      <w:r>
        <w:rPr>
          <w:sz w:val="16"/>
        </w:rPr>
        <w:t xml:space="preserve">(избыток) </w:t>
      </w:r>
      <w:r>
        <w:rPr>
          <w:rFonts w:ascii="Segoe UI Symbol" w:eastAsia="Segoe UI Symbol" w:hAnsi="Segoe UI Symbol" w:cs="Segoe UI Symbol"/>
          <w:sz w:val="27"/>
        </w:rPr>
        <w:t>+</w:t>
      </w:r>
      <w:r>
        <w:rPr>
          <w:i/>
          <w:sz w:val="27"/>
        </w:rPr>
        <w:t>AgNO</w:t>
      </w:r>
      <w:r>
        <w:rPr>
          <w:sz w:val="16"/>
        </w:rPr>
        <w:t xml:space="preserve">3 </w:t>
      </w:r>
      <w:r>
        <w:rPr>
          <w:rFonts w:ascii="Segoe UI Symbol" w:eastAsia="Segoe UI Symbol" w:hAnsi="Segoe UI Symbol" w:cs="Segoe UI Symbol"/>
          <w:sz w:val="27"/>
        </w:rPr>
        <w:t>→</w:t>
      </w:r>
      <w:proofErr w:type="spellStart"/>
      <w:r>
        <w:rPr>
          <w:i/>
          <w:sz w:val="27"/>
        </w:rPr>
        <w:t>AgI</w:t>
      </w:r>
      <w:proofErr w:type="spellEnd"/>
      <w:r>
        <w:rPr>
          <w:i/>
          <w:sz w:val="27"/>
        </w:rPr>
        <w:t xml:space="preserve"> KNO</w:t>
      </w:r>
      <w:r>
        <w:rPr>
          <w:rFonts w:ascii="Segoe UI Symbol" w:eastAsia="Segoe UI Symbol" w:hAnsi="Segoe UI Symbol" w:cs="Segoe UI Symbol"/>
          <w:sz w:val="27"/>
        </w:rPr>
        <w:t>+</w:t>
      </w:r>
      <w:r>
        <w:rPr>
          <w:rFonts w:ascii="Segoe UI Symbol" w:eastAsia="Segoe UI Symbol" w:hAnsi="Segoe UI Symbol" w:cs="Segoe UI Symbol"/>
          <w:sz w:val="27"/>
        </w:rPr>
        <w:tab/>
      </w:r>
      <w:r>
        <w:rPr>
          <w:sz w:val="16"/>
        </w:rPr>
        <w:t>3</w:t>
      </w:r>
      <w:r>
        <w:t xml:space="preserve"> </w:t>
      </w:r>
    </w:p>
    <w:p w14:paraId="57A70C0C" w14:textId="77777777" w:rsidR="00E620C6" w:rsidRDefault="001918E4">
      <w:pPr>
        <w:spacing w:after="67"/>
        <w:ind w:left="59" w:right="535"/>
      </w:pPr>
      <w:r>
        <w:t xml:space="preserve">Согласно </w:t>
      </w:r>
      <w:r>
        <w:rPr>
          <w:b/>
        </w:rPr>
        <w:t>правилу</w:t>
      </w:r>
      <w:r>
        <w:t xml:space="preserve"> </w:t>
      </w:r>
      <w:r>
        <w:rPr>
          <w:b/>
        </w:rPr>
        <w:t>Фаянса-</w:t>
      </w:r>
      <w:proofErr w:type="spellStart"/>
      <w:r>
        <w:rPr>
          <w:b/>
        </w:rPr>
        <w:t>Панета</w:t>
      </w:r>
      <w:proofErr w:type="spellEnd"/>
      <w:r>
        <w:t xml:space="preserve"> </w:t>
      </w:r>
      <w:r>
        <w:t xml:space="preserve">на поверхности твердой фазы предпочтительнее адсорбируются ионы, способные достраивать кристаллическую решетку данного вещества или образующие с ионами кристаллической решетки труднорастворимые соединения. Например: </w:t>
      </w:r>
    </w:p>
    <w:p w14:paraId="3E861109" w14:textId="77777777" w:rsidR="00E620C6" w:rsidRDefault="001918E4">
      <w:pPr>
        <w:spacing w:after="69" w:line="259" w:lineRule="auto"/>
        <w:ind w:left="0" w:right="407" w:firstLine="0"/>
        <w:jc w:val="center"/>
      </w:pPr>
      <w:r>
        <w:rPr>
          <w:noProof/>
        </w:rPr>
        <w:drawing>
          <wp:inline distT="0" distB="0" distL="0" distR="0" wp14:anchorId="646FF12F" wp14:editId="358482B3">
            <wp:extent cx="2069592" cy="1764792"/>
            <wp:effectExtent l="0" t="0" r="0" b="0"/>
            <wp:docPr id="113416" name="Picture 113416"/>
            <wp:cNvGraphicFramePr/>
            <a:graphic xmlns:a="http://schemas.openxmlformats.org/drawingml/2006/main">
              <a:graphicData uri="http://schemas.openxmlformats.org/drawingml/2006/picture">
                <pic:pic xmlns:pic="http://schemas.openxmlformats.org/drawingml/2006/picture">
                  <pic:nvPicPr>
                    <pic:cNvPr id="113416" name="Picture 113416"/>
                    <pic:cNvPicPr/>
                  </pic:nvPicPr>
                  <pic:blipFill>
                    <a:blip r:embed="rId51"/>
                    <a:stretch>
                      <a:fillRect/>
                    </a:stretch>
                  </pic:blipFill>
                  <pic:spPr>
                    <a:xfrm>
                      <a:off x="0" y="0"/>
                      <a:ext cx="2069592" cy="1764792"/>
                    </a:xfrm>
                    <a:prstGeom prst="rect">
                      <a:avLst/>
                    </a:prstGeom>
                  </pic:spPr>
                </pic:pic>
              </a:graphicData>
            </a:graphic>
          </wp:inline>
        </w:drawing>
      </w:r>
      <w:r>
        <w:t xml:space="preserve"> </w:t>
      </w:r>
    </w:p>
    <w:p w14:paraId="38485698" w14:textId="77777777" w:rsidR="00E620C6" w:rsidRDefault="001918E4">
      <w:pPr>
        <w:spacing w:after="64"/>
        <w:ind w:left="59" w:right="535"/>
      </w:pPr>
      <w:r>
        <w:t xml:space="preserve">где </w:t>
      </w:r>
      <w:r>
        <w:rPr>
          <w:i/>
        </w:rPr>
        <w:t>m</w:t>
      </w:r>
      <w:r>
        <w:t xml:space="preserve"> – число молей </w:t>
      </w:r>
      <w:proofErr w:type="spellStart"/>
      <w:r>
        <w:t>AgI</w:t>
      </w:r>
      <w:proofErr w:type="spellEnd"/>
      <w:r>
        <w:t xml:space="preserve">;  </w:t>
      </w:r>
      <w:r>
        <w:rPr>
          <w:i/>
        </w:rPr>
        <w:t>n</w:t>
      </w:r>
      <w:r>
        <w:t xml:space="preserve"> – число </w:t>
      </w:r>
      <w:r>
        <w:t>избыточных ионов I</w:t>
      </w:r>
      <w:r>
        <w:rPr>
          <w:vertAlign w:val="superscript"/>
        </w:rPr>
        <w:t>-</w:t>
      </w:r>
      <w:r>
        <w:t xml:space="preserve">, прочно адсорбировавшихся на поверхности агрегата (как правило </w:t>
      </w:r>
      <w:r>
        <w:rPr>
          <w:i/>
        </w:rPr>
        <w:t>m</w:t>
      </w:r>
      <w:r>
        <w:t xml:space="preserve"> &gt; </w:t>
      </w:r>
      <w:r>
        <w:rPr>
          <w:i/>
        </w:rPr>
        <w:t>n</w:t>
      </w:r>
      <w:r>
        <w:t xml:space="preserve">), называемых </w:t>
      </w:r>
      <w:proofErr w:type="spellStart"/>
      <w:r>
        <w:t>потенциалобразующими</w:t>
      </w:r>
      <w:proofErr w:type="spellEnd"/>
      <w:r>
        <w:t xml:space="preserve">; </w:t>
      </w:r>
      <w:r>
        <w:rPr>
          <w:i/>
        </w:rPr>
        <w:t>х</w:t>
      </w:r>
      <w:r>
        <w:t xml:space="preserve"> - число ионов, входящих в диффузионный слой; (</w:t>
      </w:r>
      <w:r>
        <w:rPr>
          <w:i/>
        </w:rPr>
        <w:t>n</w:t>
      </w:r>
      <w:r>
        <w:t>-</w:t>
      </w:r>
      <w:r>
        <w:rPr>
          <w:i/>
        </w:rPr>
        <w:t>x</w:t>
      </w:r>
      <w:r>
        <w:t xml:space="preserve">) – число </w:t>
      </w:r>
      <w:proofErr w:type="spellStart"/>
      <w:r>
        <w:t>противоионов</w:t>
      </w:r>
      <w:proofErr w:type="spellEnd"/>
      <w:r>
        <w:t xml:space="preserve"> К</w:t>
      </w:r>
      <w:r>
        <w:rPr>
          <w:vertAlign w:val="superscript"/>
        </w:rPr>
        <w:t xml:space="preserve">+ </w:t>
      </w:r>
      <w:r>
        <w:t>в адсорбционном слое. Число таких ионов калия меньше чи</w:t>
      </w:r>
      <w:r>
        <w:t xml:space="preserve">сла адсорбированных ионов иода, вследствие чего коллоидная частица имеет отрицательный заряд. Частица дисперсной фазы вместе с окружающим ее диффузионным слоем называется мицеллой. Мицелла в отличие от коллоидной частицы не имеет заряда. Другой случай: </w:t>
      </w:r>
    </w:p>
    <w:p w14:paraId="4A2ED445" w14:textId="77777777" w:rsidR="00E620C6" w:rsidRDefault="001918E4">
      <w:pPr>
        <w:tabs>
          <w:tab w:val="center" w:pos="4856"/>
          <w:tab w:val="center" w:pos="6633"/>
        </w:tabs>
        <w:spacing w:after="98" w:line="259" w:lineRule="auto"/>
        <w:ind w:left="0" w:firstLine="0"/>
        <w:jc w:val="left"/>
      </w:pPr>
      <w:r>
        <w:rPr>
          <w:rFonts w:ascii="Calibri" w:eastAsia="Calibri" w:hAnsi="Calibri" w:cs="Calibri"/>
          <w:sz w:val="22"/>
        </w:rPr>
        <w:tab/>
      </w:r>
      <w:r>
        <w:rPr>
          <w:i/>
          <w:sz w:val="27"/>
        </w:rPr>
        <w:t>K</w:t>
      </w:r>
      <w:r>
        <w:rPr>
          <w:i/>
          <w:sz w:val="27"/>
        </w:rPr>
        <w:t xml:space="preserve">I </w:t>
      </w:r>
      <w:r>
        <w:rPr>
          <w:rFonts w:ascii="Segoe UI Symbol" w:eastAsia="Segoe UI Symbol" w:hAnsi="Segoe UI Symbol" w:cs="Segoe UI Symbol"/>
          <w:sz w:val="27"/>
        </w:rPr>
        <w:t>+</w:t>
      </w:r>
      <w:r>
        <w:rPr>
          <w:i/>
          <w:sz w:val="27"/>
        </w:rPr>
        <w:t>AgNO</w:t>
      </w:r>
      <w:r>
        <w:rPr>
          <w:sz w:val="16"/>
        </w:rPr>
        <w:t xml:space="preserve">3(избыток) </w:t>
      </w:r>
      <w:r>
        <w:rPr>
          <w:rFonts w:ascii="Segoe UI Symbol" w:eastAsia="Segoe UI Symbol" w:hAnsi="Segoe UI Symbol" w:cs="Segoe UI Symbol"/>
          <w:sz w:val="27"/>
        </w:rPr>
        <w:t>→</w:t>
      </w:r>
      <w:proofErr w:type="spellStart"/>
      <w:r>
        <w:rPr>
          <w:i/>
          <w:sz w:val="27"/>
        </w:rPr>
        <w:t>AgI</w:t>
      </w:r>
      <w:proofErr w:type="spellEnd"/>
      <w:r>
        <w:rPr>
          <w:i/>
          <w:sz w:val="27"/>
        </w:rPr>
        <w:t xml:space="preserve"> KNO</w:t>
      </w:r>
      <w:r>
        <w:rPr>
          <w:rFonts w:ascii="Segoe UI Symbol" w:eastAsia="Segoe UI Symbol" w:hAnsi="Segoe UI Symbol" w:cs="Segoe UI Symbol"/>
          <w:sz w:val="27"/>
        </w:rPr>
        <w:t>+</w:t>
      </w:r>
      <w:r>
        <w:rPr>
          <w:rFonts w:ascii="Segoe UI Symbol" w:eastAsia="Segoe UI Symbol" w:hAnsi="Segoe UI Symbol" w:cs="Segoe UI Symbol"/>
          <w:sz w:val="27"/>
        </w:rPr>
        <w:tab/>
      </w:r>
      <w:r>
        <w:rPr>
          <w:sz w:val="16"/>
        </w:rPr>
        <w:t>3</w:t>
      </w:r>
      <w:r>
        <w:t xml:space="preserve"> </w:t>
      </w:r>
    </w:p>
    <w:p w14:paraId="019226C0" w14:textId="77777777" w:rsidR="00E620C6" w:rsidRDefault="001918E4">
      <w:pPr>
        <w:spacing w:after="120"/>
        <w:ind w:left="59" w:right="535"/>
      </w:pPr>
      <w:r>
        <w:t xml:space="preserve">Коллоидная частица будет иметь другое строение: </w:t>
      </w:r>
    </w:p>
    <w:p w14:paraId="5EE53265" w14:textId="77777777" w:rsidR="00E620C6" w:rsidRDefault="001918E4">
      <w:pPr>
        <w:tabs>
          <w:tab w:val="center" w:pos="4223"/>
          <w:tab w:val="center" w:pos="3813"/>
          <w:tab w:val="center" w:pos="4732"/>
          <w:tab w:val="center" w:pos="6210"/>
        </w:tabs>
        <w:spacing w:after="2" w:line="259" w:lineRule="auto"/>
        <w:ind w:left="0" w:firstLine="0"/>
        <w:jc w:val="left"/>
      </w:pPr>
      <w:r>
        <w:rPr>
          <w:rFonts w:ascii="Calibri" w:eastAsia="Calibri" w:hAnsi="Calibri" w:cs="Calibri"/>
          <w:sz w:val="22"/>
        </w:rPr>
        <w:tab/>
      </w:r>
      <w:r>
        <w:rPr>
          <w:rFonts w:ascii="Segoe UI Symbol" w:eastAsia="Segoe UI Symbol" w:hAnsi="Segoe UI Symbol" w:cs="Segoe UI Symbol"/>
          <w:sz w:val="39"/>
        </w:rPr>
        <w:t></w:t>
      </w:r>
      <w:r>
        <w:rPr>
          <w:i/>
          <w:sz w:val="26"/>
        </w:rPr>
        <w:t xml:space="preserve">m </w:t>
      </w:r>
      <w:proofErr w:type="spellStart"/>
      <w:r>
        <w:rPr>
          <w:i/>
          <w:sz w:val="26"/>
        </w:rPr>
        <w:t>AgI</w:t>
      </w:r>
      <w:proofErr w:type="spellEnd"/>
      <w:r>
        <w:rPr>
          <w:i/>
          <w:sz w:val="26"/>
        </w:rPr>
        <w:t xml:space="preserve"> </w:t>
      </w:r>
      <w:proofErr w:type="spellStart"/>
      <w:r>
        <w:rPr>
          <w:i/>
          <w:sz w:val="26"/>
        </w:rPr>
        <w:t>nAg</w:t>
      </w:r>
      <w:proofErr w:type="spellEnd"/>
      <w:r>
        <w:rPr>
          <w:i/>
          <w:sz w:val="26"/>
        </w:rPr>
        <w:t xml:space="preserve"> n x NO</w:t>
      </w:r>
      <w:r>
        <w:rPr>
          <w:rFonts w:ascii="Segoe UI Symbol" w:eastAsia="Segoe UI Symbol" w:hAnsi="Segoe UI Symbol" w:cs="Segoe UI Symbol"/>
          <w:sz w:val="36"/>
        </w:rPr>
        <w:t></w:t>
      </w:r>
      <w:r>
        <w:rPr>
          <w:rFonts w:ascii="Segoe UI Symbol" w:eastAsia="Segoe UI Symbol" w:hAnsi="Segoe UI Symbol" w:cs="Segoe UI Symbol"/>
          <w:sz w:val="36"/>
        </w:rPr>
        <w:tab/>
      </w:r>
      <w:r>
        <w:rPr>
          <w:rFonts w:ascii="Segoe UI Symbol" w:eastAsia="Segoe UI Symbol" w:hAnsi="Segoe UI Symbol" w:cs="Segoe UI Symbol"/>
          <w:sz w:val="36"/>
        </w:rPr>
        <w:t></w:t>
      </w:r>
      <w:r>
        <w:rPr>
          <w:rFonts w:ascii="Segoe UI Symbol" w:eastAsia="Segoe UI Symbol" w:hAnsi="Segoe UI Symbol" w:cs="Segoe UI Symbol"/>
          <w:sz w:val="36"/>
        </w:rPr>
        <w:tab/>
      </w:r>
      <w:r>
        <w:rPr>
          <w:rFonts w:ascii="Segoe UI Symbol" w:eastAsia="Segoe UI Symbol" w:hAnsi="Segoe UI Symbol" w:cs="Segoe UI Symbol"/>
          <w:sz w:val="23"/>
          <w:vertAlign w:val="superscript"/>
        </w:rPr>
        <w:t>+</w:t>
      </w:r>
      <w:r>
        <w:rPr>
          <w:sz w:val="26"/>
        </w:rPr>
        <w:t xml:space="preserve">( </w:t>
      </w:r>
      <w:r>
        <w:rPr>
          <w:rFonts w:ascii="Segoe UI Symbol" w:eastAsia="Segoe UI Symbol" w:hAnsi="Segoe UI Symbol" w:cs="Segoe UI Symbol"/>
          <w:sz w:val="26"/>
        </w:rPr>
        <w:t>−</w:t>
      </w:r>
      <w:r>
        <w:rPr>
          <w:rFonts w:ascii="Segoe UI Symbol" w:eastAsia="Segoe UI Symbol" w:hAnsi="Segoe UI Symbol" w:cs="Segoe UI Symbol"/>
          <w:sz w:val="26"/>
        </w:rPr>
        <w:t xml:space="preserve"> </w:t>
      </w:r>
      <w:r>
        <w:rPr>
          <w:sz w:val="26"/>
        </w:rPr>
        <w:t>)</w:t>
      </w:r>
      <w:r>
        <w:rPr>
          <w:sz w:val="26"/>
        </w:rPr>
        <w:tab/>
      </w:r>
      <w:r>
        <w:rPr>
          <w:sz w:val="23"/>
          <w:vertAlign w:val="subscript"/>
        </w:rPr>
        <w:t>3</w:t>
      </w:r>
      <w:r>
        <w:rPr>
          <w:rFonts w:ascii="Segoe UI Symbol" w:eastAsia="Segoe UI Symbol" w:hAnsi="Segoe UI Symbol" w:cs="Segoe UI Symbol"/>
          <w:sz w:val="23"/>
          <w:vertAlign w:val="superscript"/>
        </w:rPr>
        <w:t>−</w:t>
      </w:r>
      <w:r>
        <w:rPr>
          <w:rFonts w:ascii="Segoe UI Symbol" w:eastAsia="Segoe UI Symbol" w:hAnsi="Segoe UI Symbol" w:cs="Segoe UI Symbol"/>
          <w:sz w:val="41"/>
        </w:rPr>
        <w:t></w:t>
      </w:r>
      <w:r>
        <w:rPr>
          <w:rFonts w:ascii="Segoe UI Symbol" w:eastAsia="Segoe UI Symbol" w:hAnsi="Segoe UI Symbol" w:cs="Segoe UI Symbol"/>
          <w:sz w:val="23"/>
          <w:vertAlign w:val="superscript"/>
        </w:rPr>
        <w:t>+</w:t>
      </w:r>
      <w:r>
        <w:rPr>
          <w:i/>
          <w:sz w:val="23"/>
          <w:vertAlign w:val="superscript"/>
        </w:rPr>
        <w:t xml:space="preserve">x </w:t>
      </w:r>
      <w:r>
        <w:rPr>
          <w:rFonts w:ascii="Segoe UI Symbol" w:eastAsia="Segoe UI Symbol" w:hAnsi="Segoe UI Symbol" w:cs="Segoe UI Symbol"/>
          <w:sz w:val="26"/>
        </w:rPr>
        <w:t>•</w:t>
      </w:r>
      <w:r>
        <w:rPr>
          <w:i/>
          <w:sz w:val="26"/>
        </w:rPr>
        <w:t>xNO</w:t>
      </w:r>
      <w:r>
        <w:rPr>
          <w:sz w:val="23"/>
          <w:vertAlign w:val="subscript"/>
        </w:rPr>
        <w:t>3</w:t>
      </w:r>
      <w:r>
        <w:rPr>
          <w:rFonts w:ascii="Segoe UI Symbol" w:eastAsia="Segoe UI Symbol" w:hAnsi="Segoe UI Symbol" w:cs="Segoe UI Symbol"/>
          <w:sz w:val="23"/>
          <w:vertAlign w:val="superscript"/>
        </w:rPr>
        <w:t>−</w:t>
      </w:r>
      <w:r>
        <w:t xml:space="preserve"> </w:t>
      </w:r>
    </w:p>
    <w:p w14:paraId="19CB31B3" w14:textId="77777777" w:rsidR="00E620C6" w:rsidRDefault="001918E4">
      <w:pPr>
        <w:spacing w:after="76" w:line="271" w:lineRule="auto"/>
        <w:ind w:left="59" w:right="530"/>
      </w:pPr>
      <w:r>
        <w:rPr>
          <w:b/>
        </w:rPr>
        <w:t xml:space="preserve">Устойчивость коллоидных систем </w:t>
      </w:r>
    </w:p>
    <w:p w14:paraId="233E5946" w14:textId="77777777" w:rsidR="00E620C6" w:rsidRDefault="001918E4">
      <w:pPr>
        <w:ind w:left="56" w:right="535" w:firstLine="708"/>
      </w:pPr>
      <w:r>
        <w:t xml:space="preserve">Под устойчивостью дисперсной системы понимают способность дисперсной фазы сохранять состояние равномерного распределения в дисперсионной среде.  Различают два вида устойчивости коллоидных систем: </w:t>
      </w:r>
      <w:r>
        <w:lastRenderedPageBreak/>
        <w:t>молекулярно-кинетическую (</w:t>
      </w:r>
      <w:proofErr w:type="spellStart"/>
      <w:r>
        <w:t>седиментационную</w:t>
      </w:r>
      <w:proofErr w:type="spellEnd"/>
      <w:r>
        <w:t>) и термодинамичес</w:t>
      </w:r>
      <w:r>
        <w:t xml:space="preserve">кую (коагуляционную). О молекулярно-кинетической устойчивости говорят, рассматривая коллоидные системы с газовыми или жидкими дисперсионными средами, где частицы дисперсной фазы способны к поступательному (броуновскому) движению. </w:t>
      </w:r>
    </w:p>
    <w:p w14:paraId="29F3A394" w14:textId="77777777" w:rsidR="00E620C6" w:rsidRDefault="001918E4">
      <w:pPr>
        <w:ind w:left="56" w:right="535" w:firstLine="708"/>
      </w:pPr>
      <w:r>
        <w:t xml:space="preserve">Коллоидные системы часто </w:t>
      </w:r>
      <w:r>
        <w:t xml:space="preserve">обладают высокой кинетической устойчивостью. Нарушение их устойчивости происходит, главным образом, вследствие слипания частиц – случай </w:t>
      </w:r>
      <w:proofErr w:type="spellStart"/>
      <w:r>
        <w:t>термодинамически</w:t>
      </w:r>
      <w:proofErr w:type="spellEnd"/>
      <w:r>
        <w:t xml:space="preserve"> не устойчивых коллоидных систем. Слипшиеся твердые частицы образуют рыхлые агрегаты неправильной формы.</w:t>
      </w:r>
      <w:r>
        <w:t xml:space="preserve"> Процесс образования агрегатов носит название </w:t>
      </w:r>
      <w:r>
        <w:rPr>
          <w:b/>
        </w:rPr>
        <w:t>коагуляции</w:t>
      </w:r>
      <w:r>
        <w:t xml:space="preserve">. Коагуляция может наступать при действии различных факторов, таких как длительный диализ, добавление электролитов или </w:t>
      </w:r>
      <w:proofErr w:type="spellStart"/>
      <w:r>
        <w:t>неэлектролитов</w:t>
      </w:r>
      <w:proofErr w:type="spellEnd"/>
      <w:r>
        <w:t>, встряхивание, действие света и т.д. Коллоидные системы, способные</w:t>
      </w:r>
      <w:r>
        <w:t xml:space="preserve"> долгое время сохранять равномерное распределение частиц по всему объему являются кинетически устойчивыми. В кинетически не устойчивых системах происходит оседание частиц под действием силы тяжести. </w:t>
      </w:r>
    </w:p>
    <w:p w14:paraId="02D733BE" w14:textId="77777777" w:rsidR="00E620C6" w:rsidRDefault="001918E4">
      <w:pPr>
        <w:ind w:left="56" w:right="535" w:firstLine="708"/>
      </w:pPr>
      <w:r>
        <w:t>Увеличения устойчивости коллоидных систем добиваются доб</w:t>
      </w:r>
      <w:r>
        <w:t xml:space="preserve">авлением в раствор стабилизаторов. Стабилизаторы адсорбируются на поверхности частиц и препятствуют их слипанию. Наиболее важным случаем коагуляции является коагуляция под действием электролита. </w:t>
      </w:r>
      <w:r>
        <w:rPr>
          <w:b/>
        </w:rPr>
        <w:t>Правило Шульце-Гарди</w:t>
      </w:r>
      <w:r>
        <w:t>: коагулирующий ион имеет заряд противопо</w:t>
      </w:r>
      <w:r>
        <w:t xml:space="preserve">ложный заряду коллоидной частицы и, чем больше валентность коагулирующего иона, тем ниже должна быть его концентрация, для того чтобы прошла коагуляция. </w:t>
      </w:r>
    </w:p>
    <w:p w14:paraId="14E8C4BC" w14:textId="77777777" w:rsidR="00E620C6" w:rsidRDefault="001918E4">
      <w:pPr>
        <w:spacing w:after="32" w:line="259" w:lineRule="auto"/>
        <w:ind w:left="64" w:firstLine="0"/>
        <w:jc w:val="left"/>
      </w:pPr>
      <w:r>
        <w:rPr>
          <w:rFonts w:ascii="Arial" w:eastAsia="Arial" w:hAnsi="Arial" w:cs="Arial"/>
        </w:rPr>
        <w:t xml:space="preserve"> </w:t>
      </w:r>
    </w:p>
    <w:p w14:paraId="40D0296E" w14:textId="77777777" w:rsidR="00E620C6" w:rsidRDefault="001918E4">
      <w:pPr>
        <w:spacing w:after="27" w:line="259" w:lineRule="auto"/>
        <w:ind w:left="59" w:hanging="10"/>
        <w:jc w:val="left"/>
      </w:pPr>
      <w:r>
        <w:rPr>
          <w:b/>
          <w:u w:val="single" w:color="000000"/>
        </w:rPr>
        <w:t>Вопросы для самоконтроля:</w:t>
      </w:r>
      <w:r>
        <w:rPr>
          <w:b/>
        </w:rPr>
        <w:t xml:space="preserve"> </w:t>
      </w:r>
    </w:p>
    <w:p w14:paraId="0CD2363C" w14:textId="77777777" w:rsidR="00E620C6" w:rsidRDefault="001918E4">
      <w:pPr>
        <w:numPr>
          <w:ilvl w:val="0"/>
          <w:numId w:val="28"/>
        </w:numPr>
        <w:ind w:right="535" w:hanging="281"/>
      </w:pPr>
      <w:r>
        <w:t>Дайте определение коллоидным системам. Виды классификации коллоидных сист</w:t>
      </w:r>
      <w:r>
        <w:t xml:space="preserve">ем. Способы получения и очистки коллоидных систем.  </w:t>
      </w:r>
    </w:p>
    <w:p w14:paraId="77774408" w14:textId="77777777" w:rsidR="00E620C6" w:rsidRDefault="001918E4">
      <w:pPr>
        <w:numPr>
          <w:ilvl w:val="0"/>
          <w:numId w:val="28"/>
        </w:numPr>
        <w:ind w:right="535" w:hanging="281"/>
      </w:pPr>
      <w:r>
        <w:t>Правило Фаянса-</w:t>
      </w:r>
      <w:proofErr w:type="spellStart"/>
      <w:r>
        <w:t>Панета</w:t>
      </w:r>
      <w:proofErr w:type="spellEnd"/>
      <w:r>
        <w:t xml:space="preserve">. Схема строения коллоидной частицы. </w:t>
      </w:r>
    </w:p>
    <w:p w14:paraId="3579D580" w14:textId="77777777" w:rsidR="00E620C6" w:rsidRDefault="001918E4">
      <w:pPr>
        <w:numPr>
          <w:ilvl w:val="0"/>
          <w:numId w:val="28"/>
        </w:numPr>
        <w:spacing w:after="195"/>
        <w:ind w:right="535" w:hanging="281"/>
      </w:pPr>
      <w:r>
        <w:t xml:space="preserve">Какие виды устойчивости коллоидных систем существуют? Что такое коагуляция и седиментация? Сформулируйте правило Шульце-Гарди. </w:t>
      </w:r>
    </w:p>
    <w:p w14:paraId="1E006D3D" w14:textId="77777777" w:rsidR="00E620C6" w:rsidRDefault="001918E4">
      <w:pPr>
        <w:spacing w:after="0" w:line="259" w:lineRule="auto"/>
        <w:ind w:left="0" w:right="407" w:firstLine="0"/>
        <w:jc w:val="center"/>
      </w:pPr>
      <w:r>
        <w:rPr>
          <w:b/>
        </w:rPr>
        <w:t xml:space="preserve"> </w:t>
      </w:r>
    </w:p>
    <w:p w14:paraId="116B798E" w14:textId="77777777" w:rsidR="00E620C6" w:rsidRDefault="001918E4">
      <w:pPr>
        <w:pStyle w:val="1"/>
        <w:ind w:left="239" w:right="708"/>
      </w:pPr>
      <w:r>
        <w:t>XIII ЛЕКЦИЯ</w:t>
      </w:r>
      <w:r>
        <w:rPr>
          <w:u w:val="none"/>
        </w:rPr>
        <w:t xml:space="preserve"> </w:t>
      </w:r>
    </w:p>
    <w:p w14:paraId="6322FF7F" w14:textId="77777777" w:rsidR="00E620C6" w:rsidRDefault="001918E4">
      <w:pPr>
        <w:spacing w:after="29" w:line="259" w:lineRule="auto"/>
        <w:ind w:left="0" w:right="407" w:firstLine="0"/>
        <w:jc w:val="center"/>
      </w:pPr>
      <w:r>
        <w:rPr>
          <w:b/>
        </w:rPr>
        <w:t xml:space="preserve"> </w:t>
      </w:r>
    </w:p>
    <w:p w14:paraId="50B08CD8" w14:textId="77777777" w:rsidR="00E620C6" w:rsidRDefault="001918E4">
      <w:pPr>
        <w:pStyle w:val="3"/>
        <w:spacing w:after="0"/>
        <w:ind w:left="239" w:right="705"/>
      </w:pPr>
      <w:r>
        <w:t>АДСОРБЦИОННЫЕ ЯВЛЕНИЯ</w:t>
      </w:r>
      <w:r>
        <w:rPr>
          <w:u w:val="none"/>
        </w:rPr>
        <w:t xml:space="preserve"> </w:t>
      </w:r>
    </w:p>
    <w:p w14:paraId="20180EEA" w14:textId="77777777" w:rsidR="00E620C6" w:rsidRDefault="001918E4">
      <w:pPr>
        <w:spacing w:after="0" w:line="259" w:lineRule="auto"/>
        <w:ind w:left="0" w:right="407" w:firstLine="0"/>
        <w:jc w:val="center"/>
      </w:pPr>
      <w:r>
        <w:rPr>
          <w:b/>
        </w:rPr>
        <w:t xml:space="preserve"> </w:t>
      </w:r>
    </w:p>
    <w:p w14:paraId="5600F5AE" w14:textId="77777777" w:rsidR="00E620C6" w:rsidRDefault="001918E4">
      <w:pPr>
        <w:ind w:left="56" w:right="535" w:firstLine="708"/>
      </w:pPr>
      <w:r>
        <w:t>Молекулы на границах раздела фаз не полностью окружены другими молекулами того же вида по сравнению с соответствующими молекулами в объеме фаз, поэтому поверхность раздела фаз в межфазном поверхностном слое всегда является источником силового поля. Результ</w:t>
      </w:r>
      <w:r>
        <w:t xml:space="preserve">ат этого явления – </w:t>
      </w:r>
      <w:proofErr w:type="spellStart"/>
      <w:r>
        <w:lastRenderedPageBreak/>
        <w:t>нескомпенсированность</w:t>
      </w:r>
      <w:proofErr w:type="spellEnd"/>
      <w:r>
        <w:t xml:space="preserve"> межмолекулярных сил и наличие внутреннего или молекулярного давления. Наличие силового поля на поверхности раздела фаз приводит к появлению значительной избыточной свободной поверхностной энергии. Из основ термодина</w:t>
      </w:r>
      <w:r>
        <w:t>мики известно, что система находится в устойчивом равновесии при условии, что ее свободная энергия минимальна в данных условиях. Это означает, что в системах с избыточной свободной поверхностной энергией должны самопроизвольно протекать процессы, ведущие к</w:t>
      </w:r>
      <w:r>
        <w:t xml:space="preserve"> ее снижению. Экспериментально установлено, что изменение избыточной свободной энергии поверхностного слоя может идти двумя путями: 1)</w:t>
      </w:r>
      <w:r>
        <w:rPr>
          <w:rFonts w:ascii="Arial" w:eastAsia="Arial" w:hAnsi="Arial" w:cs="Arial"/>
        </w:rPr>
        <w:t xml:space="preserve"> </w:t>
      </w:r>
      <w:r>
        <w:t>Система стремиться принять такую геометрическую форму, которая имела бы минимальную площадь поверхности при данном объеме</w:t>
      </w:r>
      <w:r>
        <w:t xml:space="preserve">. Примером такого поведения является стремление капли жидкости принять форму шара. </w:t>
      </w:r>
    </w:p>
    <w:p w14:paraId="7DDE09C5" w14:textId="77777777" w:rsidR="00E620C6" w:rsidRDefault="001918E4">
      <w:pPr>
        <w:spacing w:after="84"/>
        <w:ind w:left="784" w:right="535" w:hanging="360"/>
      </w:pPr>
      <w:r>
        <w:t>2)</w:t>
      </w:r>
      <w:r>
        <w:rPr>
          <w:rFonts w:ascii="Arial" w:eastAsia="Arial" w:hAnsi="Arial" w:cs="Arial"/>
        </w:rPr>
        <w:t xml:space="preserve"> </w:t>
      </w:r>
      <w:r>
        <w:t xml:space="preserve">Система стремиться вовлечь во взаимодействие с молекулами (атомами) своего поверхностного слоя молекулы (атомы) другого сорта для уменьшения числа </w:t>
      </w:r>
      <w:proofErr w:type="spellStart"/>
      <w:r>
        <w:t>нескомпенсированных</w:t>
      </w:r>
      <w:proofErr w:type="spellEnd"/>
      <w:r>
        <w:t xml:space="preserve"> ме</w:t>
      </w:r>
      <w:r>
        <w:t xml:space="preserve">жмолекулярных взаимодействий. Примером такого явления являются все адсорбционные процессы.    </w:t>
      </w:r>
    </w:p>
    <w:p w14:paraId="4A29CA8B" w14:textId="77777777" w:rsidR="00E620C6" w:rsidRDefault="001918E4">
      <w:pPr>
        <w:spacing w:after="128" w:line="271" w:lineRule="auto"/>
        <w:ind w:left="59" w:right="530"/>
      </w:pPr>
      <w:r>
        <w:rPr>
          <w:b/>
        </w:rPr>
        <w:t xml:space="preserve">Понятия адсорбции, адсорбента, адсорбата. Классификация типов адсорбции. Понятие изотермы адсорбции. </w:t>
      </w:r>
    </w:p>
    <w:p w14:paraId="404C19A0" w14:textId="77777777" w:rsidR="00E620C6" w:rsidRDefault="001918E4">
      <w:pPr>
        <w:ind w:left="56" w:right="535" w:firstLine="660"/>
      </w:pPr>
      <w:r>
        <w:t xml:space="preserve">Адсорбцией называется </w:t>
      </w:r>
      <w:r>
        <w:t xml:space="preserve">самопроизвольный процесс увеличения концентрации вещества на границе раздела фаз. Вещество, концентрируемое на поверхности, называется адсорбатом, а вещество, на поверхности которого происходит адсорбция, называется адсорбентом. </w:t>
      </w:r>
    </w:p>
    <w:p w14:paraId="427FF4E1" w14:textId="77777777" w:rsidR="00E620C6" w:rsidRDefault="001918E4">
      <w:pPr>
        <w:ind w:left="56" w:right="535" w:firstLine="660"/>
      </w:pPr>
      <w:r>
        <w:t>Существует два типа адсорб</w:t>
      </w:r>
      <w:r>
        <w:t xml:space="preserve">ции физическая, вызывается  физическими силами, и химическая, вызывается химическими силами. </w:t>
      </w:r>
    </w:p>
    <w:p w14:paraId="41E228D7" w14:textId="77777777" w:rsidR="00E620C6" w:rsidRDefault="001918E4">
      <w:pPr>
        <w:ind w:left="56" w:right="535" w:firstLine="660"/>
      </w:pPr>
      <w:r>
        <w:t>Физическая адсорбция возникает за счет ван-дер-ваальсовых взаимодействий. Она характеризуется обратимостью и уменьшением адсорбции при повышении температуры, т.е.</w:t>
      </w:r>
      <w:r>
        <w:t xml:space="preserve"> </w:t>
      </w:r>
      <w:proofErr w:type="spellStart"/>
      <w:r>
        <w:t>экзотермичностью</w:t>
      </w:r>
      <w:proofErr w:type="spellEnd"/>
      <w:r>
        <w:t xml:space="preserve">, причем тепловой эффект физической адсорбции обычно близок к теплоте сжижения адсорбата (10 – 80 кДж/моль). Таковой является, например, адсорбция инертных газов на угле. </w:t>
      </w:r>
    </w:p>
    <w:p w14:paraId="1C45966D" w14:textId="77777777" w:rsidR="00E620C6" w:rsidRDefault="001918E4">
      <w:pPr>
        <w:ind w:left="56" w:right="535" w:firstLine="658"/>
      </w:pPr>
      <w:r>
        <w:t>Химическая адсорбция (хемосорбция) осуществляется путем химического</w:t>
      </w:r>
      <w:r>
        <w:t xml:space="preserve"> взаимодействия молекул адсорбента и адсорбата. Хемосорбция обычно необратима; химическая адсорбция, в отличие от физической, является локализованной, т.е. молекулы адсорбата не могут перемещаться по поверхности адсорбента. Так как хемосорбция является хим</w:t>
      </w:r>
      <w:r>
        <w:t xml:space="preserve">ическим процессом, требующим энергии активации порядка 40 – 120 кДж/моль, повышение температуры способствует её протеканию. Примером химической адсорбции является адсорбция кислорода на вольфраме или серебре при высоких температурах. </w:t>
      </w:r>
    </w:p>
    <w:p w14:paraId="34A890AA" w14:textId="77777777" w:rsidR="00E620C6" w:rsidRDefault="001918E4">
      <w:pPr>
        <w:ind w:left="56" w:right="535" w:firstLine="658"/>
      </w:pPr>
      <w:r>
        <w:lastRenderedPageBreak/>
        <w:t>Следует отметить, что</w:t>
      </w:r>
      <w:r>
        <w:t xml:space="preserve"> явную границу между физической и химической адсорбции можно провести в редких случаях. Обычно осуществляются промежуточные варианты, когда основная масса адсорбированного вещества связывается сравнительно слабо и лишь небольшая часть – прочно. Например, к</w:t>
      </w:r>
      <w:r>
        <w:t xml:space="preserve">ислород на металлах или водород на никеле при низких температурах адсорбируются по законам физической адсорбции, но при повышении температуры начинает протекать химическая адсорбция.  </w:t>
      </w:r>
    </w:p>
    <w:p w14:paraId="41C2A505" w14:textId="77777777" w:rsidR="00E620C6" w:rsidRDefault="001918E4">
      <w:pPr>
        <w:spacing w:after="75"/>
        <w:ind w:left="56" w:right="535" w:firstLine="658"/>
      </w:pPr>
      <w:r>
        <w:t>При постоянной температуре количество адсорбированного вещества зависит</w:t>
      </w:r>
      <w:r>
        <w:t xml:space="preserve"> только от равновесных давления либо концентрации адсорбата. Уравнение, связывающее эти величины, называется изотермой адсорбции. </w:t>
      </w:r>
    </w:p>
    <w:p w14:paraId="634193CB" w14:textId="77777777" w:rsidR="00E620C6" w:rsidRDefault="001918E4">
      <w:pPr>
        <w:spacing w:after="76" w:line="271" w:lineRule="auto"/>
        <w:ind w:left="59" w:right="530"/>
      </w:pPr>
      <w:r>
        <w:rPr>
          <w:b/>
        </w:rPr>
        <w:t xml:space="preserve">Теории адсорбции. Количественные способы описания изотерм адсорбции. Уравнение </w:t>
      </w:r>
      <w:proofErr w:type="spellStart"/>
      <w:r>
        <w:rPr>
          <w:b/>
        </w:rPr>
        <w:t>Ленгмюра</w:t>
      </w:r>
      <w:proofErr w:type="spellEnd"/>
      <w:r>
        <w:rPr>
          <w:b/>
        </w:rPr>
        <w:t xml:space="preserve">. Уравнение </w:t>
      </w:r>
      <w:proofErr w:type="spellStart"/>
      <w:r>
        <w:rPr>
          <w:b/>
        </w:rPr>
        <w:t>Брунауэра</w:t>
      </w:r>
      <w:proofErr w:type="spellEnd"/>
      <w:r>
        <w:rPr>
          <w:b/>
        </w:rPr>
        <w:t>-</w:t>
      </w:r>
      <w:proofErr w:type="spellStart"/>
      <w:r>
        <w:rPr>
          <w:b/>
        </w:rPr>
        <w:t>Эммета</w:t>
      </w:r>
      <w:proofErr w:type="spellEnd"/>
      <w:r>
        <w:rPr>
          <w:b/>
        </w:rPr>
        <w:t xml:space="preserve">-Теллера. </w:t>
      </w:r>
    </w:p>
    <w:p w14:paraId="65CFD0EC" w14:textId="77777777" w:rsidR="00E620C6" w:rsidRDefault="001918E4">
      <w:pPr>
        <w:ind w:left="56" w:right="535" w:firstLine="658"/>
      </w:pPr>
      <w:r>
        <w:t>Единой теории, которая корректно описывала бы все виды адсорбции на разных поверхностях раздела фаз, не существует. Поэтому для отдельных видов адсорбции на поверхности раздела фаз, например, твердое тело – газ или твердое тело – раствор были предложены о</w:t>
      </w:r>
      <w:r>
        <w:t xml:space="preserve">тдельные теории адсорбции. Рассмотрим некоторые наиболее распространенные теории.  </w:t>
      </w:r>
    </w:p>
    <w:p w14:paraId="708EE970" w14:textId="77777777" w:rsidR="00E620C6" w:rsidRDefault="001918E4">
      <w:pPr>
        <w:ind w:left="56" w:right="535" w:firstLine="658"/>
      </w:pPr>
      <w:r>
        <w:t xml:space="preserve">Теория мономолекулярной адсорбции, которую разработал американский химик </w:t>
      </w:r>
      <w:proofErr w:type="spellStart"/>
      <w:r>
        <w:t>Ирвинг</w:t>
      </w:r>
      <w:proofErr w:type="spellEnd"/>
      <w:r>
        <w:t xml:space="preserve"> </w:t>
      </w:r>
      <w:proofErr w:type="spellStart"/>
      <w:r>
        <w:t>Ленгмюр</w:t>
      </w:r>
      <w:proofErr w:type="spellEnd"/>
      <w:r>
        <w:t xml:space="preserve">, основывается на следующих положениях. </w:t>
      </w:r>
    </w:p>
    <w:p w14:paraId="359E699F" w14:textId="77777777" w:rsidR="00E620C6" w:rsidRDefault="001918E4">
      <w:pPr>
        <w:numPr>
          <w:ilvl w:val="0"/>
          <w:numId w:val="29"/>
        </w:numPr>
        <w:ind w:right="535" w:firstLine="660"/>
      </w:pPr>
      <w:r>
        <w:t xml:space="preserve">Адсорбция является локализованной и вызывается силами, близкими к химическим. </w:t>
      </w:r>
    </w:p>
    <w:p w14:paraId="1946BD06" w14:textId="77777777" w:rsidR="00E620C6" w:rsidRDefault="001918E4">
      <w:pPr>
        <w:numPr>
          <w:ilvl w:val="0"/>
          <w:numId w:val="29"/>
        </w:numPr>
        <w:ind w:right="535" w:firstLine="660"/>
      </w:pPr>
      <w:r>
        <w:t xml:space="preserve">Адсорбция происходит не на всей поверхности адсорбента, а на активных центрах, которые, как правило, являются различными дефектами поверхности: выступы, впадины и т.п. Активные </w:t>
      </w:r>
      <w:r>
        <w:t xml:space="preserve">центры независимы (т.е. один активный центр не влияет на адсорбционную способность других), и тождественны. </w:t>
      </w:r>
    </w:p>
    <w:p w14:paraId="49CE54DD" w14:textId="77777777" w:rsidR="00E620C6" w:rsidRDefault="001918E4">
      <w:pPr>
        <w:numPr>
          <w:ilvl w:val="0"/>
          <w:numId w:val="29"/>
        </w:numPr>
        <w:ind w:right="535" w:firstLine="660"/>
      </w:pPr>
      <w:r>
        <w:t>Каждый активный центр способен взаимодействовать только с одной молекулой адсорбата, в результате на поверхности может образоваться только один сло</w:t>
      </w:r>
      <w:r>
        <w:t xml:space="preserve">й адсорбированных молекул. </w:t>
      </w:r>
    </w:p>
    <w:p w14:paraId="0B9A7948" w14:textId="77777777" w:rsidR="00E620C6" w:rsidRDefault="001918E4">
      <w:pPr>
        <w:numPr>
          <w:ilvl w:val="0"/>
          <w:numId w:val="29"/>
        </w:numPr>
        <w:spacing w:after="4" w:line="259" w:lineRule="auto"/>
        <w:ind w:right="535" w:firstLine="660"/>
      </w:pPr>
      <w:r>
        <w:t xml:space="preserve">Процесс </w:t>
      </w:r>
      <w:r>
        <w:tab/>
        <w:t xml:space="preserve">адсорбции </w:t>
      </w:r>
      <w:r>
        <w:tab/>
        <w:t xml:space="preserve">является </w:t>
      </w:r>
      <w:r>
        <w:tab/>
        <w:t xml:space="preserve">обратимым </w:t>
      </w:r>
      <w:r>
        <w:tab/>
        <w:t xml:space="preserve">и </w:t>
      </w:r>
      <w:r>
        <w:tab/>
        <w:t xml:space="preserve">равновесным </w:t>
      </w:r>
      <w:r>
        <w:tab/>
        <w:t xml:space="preserve">– адсорбированная молекула удерживается активным центром некоторое время, после чего молекула </w:t>
      </w:r>
      <w:proofErr w:type="spellStart"/>
      <w:r>
        <w:t>десорбируется</w:t>
      </w:r>
      <w:proofErr w:type="spellEnd"/>
      <w:r>
        <w:t>, т.е. через некоторое время между процессами адсорбции и десорб</w:t>
      </w:r>
      <w:r>
        <w:t xml:space="preserve">ции устанавливается динамическое равновесие. Изотерма адсорбции </w:t>
      </w:r>
      <w:proofErr w:type="spellStart"/>
      <w:r>
        <w:t>Ленгмюра</w:t>
      </w:r>
      <w:proofErr w:type="spellEnd"/>
      <w:r>
        <w:t xml:space="preserve"> описывается уравнением: </w:t>
      </w:r>
      <w:r>
        <w:rPr>
          <w:i/>
          <w:sz w:val="24"/>
        </w:rPr>
        <w:t>C</w:t>
      </w:r>
    </w:p>
    <w:p w14:paraId="402B6E36" w14:textId="77777777" w:rsidR="00E620C6" w:rsidRDefault="001918E4">
      <w:pPr>
        <w:tabs>
          <w:tab w:val="center" w:pos="4920"/>
          <w:tab w:val="center" w:pos="5601"/>
        </w:tabs>
        <w:spacing w:after="0" w:line="259" w:lineRule="auto"/>
        <w:ind w:left="0" w:firstLine="0"/>
        <w:jc w:val="left"/>
      </w:pPr>
      <w:r>
        <w:rPr>
          <w:rFonts w:ascii="Calibri" w:eastAsia="Calibri" w:hAnsi="Calibri" w:cs="Calibri"/>
          <w:sz w:val="22"/>
        </w:rPr>
        <w:tab/>
      </w:r>
      <w:r>
        <w:rPr>
          <w:sz w:val="24"/>
        </w:rPr>
        <w:t xml:space="preserve">Г </w:t>
      </w:r>
      <w:r>
        <w:rPr>
          <w:rFonts w:ascii="Segoe UI Symbol" w:eastAsia="Segoe UI Symbol" w:hAnsi="Segoe UI Symbol" w:cs="Segoe UI Symbol"/>
          <w:sz w:val="24"/>
        </w:rPr>
        <w:t xml:space="preserve">= </w:t>
      </w:r>
      <w:r>
        <w:rPr>
          <w:sz w:val="24"/>
        </w:rPr>
        <w:t>Г</w:t>
      </w:r>
      <w:r>
        <w:rPr>
          <w:sz w:val="21"/>
          <w:vertAlign w:val="subscript"/>
        </w:rPr>
        <w:t>0</w:t>
      </w:r>
      <w:r>
        <w:rPr>
          <w:sz w:val="21"/>
          <w:vertAlign w:val="subscript"/>
        </w:rPr>
        <w:tab/>
      </w:r>
      <w:r>
        <w:rPr>
          <w:rFonts w:ascii="Calibri" w:eastAsia="Calibri" w:hAnsi="Calibri" w:cs="Calibri"/>
          <w:noProof/>
          <w:sz w:val="22"/>
        </w:rPr>
        <mc:AlternateContent>
          <mc:Choice Requires="wpg">
            <w:drawing>
              <wp:inline distT="0" distB="0" distL="0" distR="0" wp14:anchorId="3796D2B6" wp14:editId="301E671C">
                <wp:extent cx="331489" cy="7424"/>
                <wp:effectExtent l="0" t="0" r="0" b="0"/>
                <wp:docPr id="112164" name="Group 112164"/>
                <wp:cNvGraphicFramePr/>
                <a:graphic xmlns:a="http://schemas.openxmlformats.org/drawingml/2006/main">
                  <a:graphicData uri="http://schemas.microsoft.com/office/word/2010/wordprocessingGroup">
                    <wpg:wgp>
                      <wpg:cNvGrpSpPr/>
                      <wpg:grpSpPr>
                        <a:xfrm>
                          <a:off x="0" y="0"/>
                          <a:ext cx="331489" cy="7424"/>
                          <a:chOff x="0" y="0"/>
                          <a:chExt cx="331489" cy="7424"/>
                        </a:xfrm>
                      </wpg:grpSpPr>
                      <wps:wsp>
                        <wps:cNvPr id="14000" name="Shape 14000"/>
                        <wps:cNvSpPr/>
                        <wps:spPr>
                          <a:xfrm>
                            <a:off x="0" y="0"/>
                            <a:ext cx="331489" cy="0"/>
                          </a:xfrm>
                          <a:custGeom>
                            <a:avLst/>
                            <a:gdLst/>
                            <a:ahLst/>
                            <a:cxnLst/>
                            <a:rect l="0" t="0" r="0" b="0"/>
                            <a:pathLst>
                              <a:path w="331489">
                                <a:moveTo>
                                  <a:pt x="0" y="0"/>
                                </a:moveTo>
                                <a:lnTo>
                                  <a:pt x="331489"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2164" style="width:26.1015pt;height:0.584534pt;mso-position-horizontal-relative:char;mso-position-vertical-relative:line" coordsize="3314,74">
                <v:shape id="Shape 14000" style="position:absolute;width:3314;height:0;left:0;top:0;" coordsize="331489,0" path="m0,0l331489,0">
                  <v:stroke weight="0.584534pt" endcap="flat" joinstyle="round" on="true" color="#000000"/>
                  <v:fill on="false" color="#000000" opacity="0"/>
                </v:shape>
              </v:group>
            </w:pict>
          </mc:Fallback>
        </mc:AlternateContent>
      </w:r>
      <w:r>
        <w:rPr>
          <w:rFonts w:ascii="Arial" w:eastAsia="Arial" w:hAnsi="Arial" w:cs="Arial"/>
        </w:rPr>
        <w:t xml:space="preserve"> </w:t>
      </w:r>
    </w:p>
    <w:p w14:paraId="5D2FEA27" w14:textId="77777777" w:rsidR="00E620C6" w:rsidRDefault="001918E4">
      <w:pPr>
        <w:spacing w:after="38" w:line="259" w:lineRule="auto"/>
        <w:ind w:left="1107" w:right="263" w:hanging="10"/>
        <w:jc w:val="center"/>
      </w:pPr>
      <w:r>
        <w:rPr>
          <w:i/>
          <w:sz w:val="24"/>
        </w:rPr>
        <w:t xml:space="preserve">C </w:t>
      </w:r>
      <w:r>
        <w:rPr>
          <w:rFonts w:ascii="Segoe UI Symbol" w:eastAsia="Segoe UI Symbol" w:hAnsi="Segoe UI Symbol" w:cs="Segoe UI Symbol"/>
          <w:sz w:val="24"/>
        </w:rPr>
        <w:t>+</w:t>
      </w:r>
      <w:r>
        <w:rPr>
          <w:i/>
          <w:sz w:val="24"/>
        </w:rPr>
        <w:t>b</w:t>
      </w:r>
    </w:p>
    <w:p w14:paraId="1236C086" w14:textId="77777777" w:rsidR="00E620C6" w:rsidRDefault="001918E4">
      <w:pPr>
        <w:spacing w:after="3" w:line="259" w:lineRule="auto"/>
        <w:ind w:left="10" w:right="532" w:hanging="10"/>
        <w:jc w:val="right"/>
      </w:pPr>
      <w:r>
        <w:t xml:space="preserve">где </w:t>
      </w:r>
      <w:r>
        <w:rPr>
          <w:i/>
        </w:rPr>
        <w:t>Г</w:t>
      </w:r>
      <w:r>
        <w:t xml:space="preserve"> - величина адсорбции адсорбата при его концентрации </w:t>
      </w:r>
      <w:r>
        <w:rPr>
          <w:i/>
        </w:rPr>
        <w:t>С</w:t>
      </w:r>
      <w:r>
        <w:t xml:space="preserve">, </w:t>
      </w:r>
      <w:r>
        <w:rPr>
          <w:i/>
        </w:rPr>
        <w:t>Г</w:t>
      </w:r>
      <w:r>
        <w:rPr>
          <w:vertAlign w:val="subscript"/>
        </w:rPr>
        <w:t>0</w:t>
      </w:r>
      <w:r>
        <w:t xml:space="preserve"> - </w:t>
      </w:r>
    </w:p>
    <w:p w14:paraId="59848CCD" w14:textId="77777777" w:rsidR="00E620C6" w:rsidRDefault="001918E4">
      <w:pPr>
        <w:ind w:left="59" w:right="535"/>
      </w:pPr>
      <w:r>
        <w:t>максимально возможная величина адсорбции при условии, что все активные цен</w:t>
      </w:r>
      <w:r>
        <w:t xml:space="preserve">тры заняты молекулами адсорбата, </w:t>
      </w:r>
      <w:r>
        <w:rPr>
          <w:i/>
        </w:rPr>
        <w:t>b</w:t>
      </w:r>
      <w:r>
        <w:t xml:space="preserve"> – некоторая константа для данной пары </w:t>
      </w:r>
      <w:r>
        <w:lastRenderedPageBreak/>
        <w:t xml:space="preserve">адсорбент–адсорбат, представляет собой отношение констант скоростей десорбции и адсорбции. </w:t>
      </w:r>
    </w:p>
    <w:p w14:paraId="4D1A702F" w14:textId="77777777" w:rsidR="00E620C6" w:rsidRDefault="001918E4">
      <w:pPr>
        <w:ind w:left="56" w:right="535" w:firstLine="660"/>
      </w:pPr>
      <w:r>
        <w:t xml:space="preserve">При описании процесса адсорбции газов в уравнении </w:t>
      </w:r>
      <w:proofErr w:type="spellStart"/>
      <w:r>
        <w:t>Ленгмюра</w:t>
      </w:r>
      <w:proofErr w:type="spellEnd"/>
      <w:r>
        <w:t xml:space="preserve"> концентрация может быть заменена</w:t>
      </w:r>
      <w:r>
        <w:t xml:space="preserve"> величиной парциального давления газа </w:t>
      </w:r>
      <w:r>
        <w:rPr>
          <w:i/>
        </w:rPr>
        <w:t>P</w:t>
      </w:r>
      <w:r>
        <w:t xml:space="preserve">: </w:t>
      </w:r>
    </w:p>
    <w:p w14:paraId="0A4EA181" w14:textId="77777777" w:rsidR="00E620C6" w:rsidRDefault="001918E4">
      <w:pPr>
        <w:spacing w:after="0" w:line="259" w:lineRule="auto"/>
        <w:ind w:left="761" w:right="8183" w:firstLine="859"/>
      </w:pPr>
      <w:r>
        <w:rPr>
          <w:i/>
          <w:sz w:val="24"/>
        </w:rPr>
        <w:t xml:space="preserve">P </w:t>
      </w:r>
      <w:r>
        <w:rPr>
          <w:sz w:val="24"/>
        </w:rPr>
        <w:t>Г = Г</w:t>
      </w:r>
      <w:r>
        <w:rPr>
          <w:sz w:val="21"/>
          <w:vertAlign w:val="subscript"/>
        </w:rPr>
        <w:t xml:space="preserve">0 </w:t>
      </w:r>
      <w:r>
        <w:rPr>
          <w:rFonts w:ascii="Calibri" w:eastAsia="Calibri" w:hAnsi="Calibri" w:cs="Calibri"/>
          <w:noProof/>
          <w:sz w:val="22"/>
        </w:rPr>
        <mc:AlternateContent>
          <mc:Choice Requires="wpg">
            <w:drawing>
              <wp:inline distT="0" distB="0" distL="0" distR="0" wp14:anchorId="19667298" wp14:editId="0A46E765">
                <wp:extent cx="326827" cy="7424"/>
                <wp:effectExtent l="0" t="0" r="0" b="0"/>
                <wp:docPr id="111338" name="Group 111338"/>
                <wp:cNvGraphicFramePr/>
                <a:graphic xmlns:a="http://schemas.openxmlformats.org/drawingml/2006/main">
                  <a:graphicData uri="http://schemas.microsoft.com/office/word/2010/wordprocessingGroup">
                    <wpg:wgp>
                      <wpg:cNvGrpSpPr/>
                      <wpg:grpSpPr>
                        <a:xfrm>
                          <a:off x="0" y="0"/>
                          <a:ext cx="326827" cy="7424"/>
                          <a:chOff x="0" y="0"/>
                          <a:chExt cx="326827" cy="7424"/>
                        </a:xfrm>
                      </wpg:grpSpPr>
                      <wps:wsp>
                        <wps:cNvPr id="14063" name="Shape 14063"/>
                        <wps:cNvSpPr/>
                        <wps:spPr>
                          <a:xfrm>
                            <a:off x="0" y="0"/>
                            <a:ext cx="326827" cy="0"/>
                          </a:xfrm>
                          <a:custGeom>
                            <a:avLst/>
                            <a:gdLst/>
                            <a:ahLst/>
                            <a:cxnLst/>
                            <a:rect l="0" t="0" r="0" b="0"/>
                            <a:pathLst>
                              <a:path w="326827">
                                <a:moveTo>
                                  <a:pt x="0" y="0"/>
                                </a:moveTo>
                                <a:lnTo>
                                  <a:pt x="326827" y="0"/>
                                </a:lnTo>
                              </a:path>
                            </a:pathLst>
                          </a:custGeom>
                          <a:ln w="742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1338" style="width:25.7344pt;height:1.52588e-05pt;mso-position-horizontal-relative:char;mso-position-vertical-relative:line" coordsize="3268,0">
                <v:shape id="Shape 14063" style="position:absolute;width:3268;height:0;left:0;top:0;" coordsize="326827,0" path="m0,0l326827,0">
                  <v:stroke weight="0.584534pt" endcap="flat" joinstyle="round" on="true" color="#000000"/>
                  <v:fill on="false" color="#000000" opacity="0"/>
                </v:shape>
              </v:group>
            </w:pict>
          </mc:Fallback>
        </mc:AlternateContent>
      </w:r>
      <w:r>
        <w:rPr>
          <w:rFonts w:ascii="Arial" w:eastAsia="Arial" w:hAnsi="Arial" w:cs="Arial"/>
        </w:rPr>
        <w:t xml:space="preserve"> </w:t>
      </w:r>
    </w:p>
    <w:p w14:paraId="059690F5" w14:textId="77777777" w:rsidR="00E620C6" w:rsidRDefault="001918E4">
      <w:pPr>
        <w:spacing w:after="34" w:line="259" w:lineRule="auto"/>
        <w:ind w:left="1465" w:right="6065" w:hanging="10"/>
        <w:jc w:val="left"/>
      </w:pPr>
      <w:r>
        <w:rPr>
          <w:i/>
          <w:sz w:val="24"/>
        </w:rPr>
        <w:t xml:space="preserve">P </w:t>
      </w:r>
      <w:r>
        <w:rPr>
          <w:rFonts w:ascii="Segoe UI Symbol" w:eastAsia="Segoe UI Symbol" w:hAnsi="Segoe UI Symbol" w:cs="Segoe UI Symbol"/>
          <w:sz w:val="24"/>
        </w:rPr>
        <w:t>+</w:t>
      </w:r>
      <w:r>
        <w:rPr>
          <w:i/>
          <w:sz w:val="24"/>
        </w:rPr>
        <w:t>b</w:t>
      </w:r>
    </w:p>
    <w:p w14:paraId="7C43B83A" w14:textId="77777777" w:rsidR="00E620C6" w:rsidRDefault="001918E4">
      <w:pPr>
        <w:ind w:left="727" w:right="535"/>
      </w:pPr>
      <w:r>
        <w:t xml:space="preserve">Изотерма мономолекулярной адсорбции </w:t>
      </w:r>
      <w:proofErr w:type="spellStart"/>
      <w:r>
        <w:t>Ленгмюра</w:t>
      </w:r>
      <w:proofErr w:type="spellEnd"/>
      <w:r>
        <w:t xml:space="preserve"> изображена на Рис. 17. </w:t>
      </w:r>
    </w:p>
    <w:p w14:paraId="4CFF963C" w14:textId="77777777" w:rsidR="00E620C6" w:rsidRDefault="001918E4">
      <w:pPr>
        <w:spacing w:after="0" w:line="259" w:lineRule="auto"/>
        <w:ind w:left="0" w:right="407" w:firstLine="0"/>
        <w:jc w:val="center"/>
      </w:pPr>
      <w:r>
        <w:rPr>
          <w:b/>
        </w:rPr>
        <w:t xml:space="preserve"> </w:t>
      </w:r>
    </w:p>
    <w:p w14:paraId="04335DBB" w14:textId="77777777" w:rsidR="00E620C6" w:rsidRDefault="001918E4">
      <w:pPr>
        <w:spacing w:after="85" w:line="259" w:lineRule="auto"/>
        <w:ind w:left="2973" w:firstLine="0"/>
        <w:jc w:val="left"/>
      </w:pPr>
      <w:r>
        <w:rPr>
          <w:rFonts w:ascii="Calibri" w:eastAsia="Calibri" w:hAnsi="Calibri" w:cs="Calibri"/>
          <w:noProof/>
          <w:sz w:val="22"/>
        </w:rPr>
        <mc:AlternateContent>
          <mc:Choice Requires="wpg">
            <w:drawing>
              <wp:inline distT="0" distB="0" distL="0" distR="0" wp14:anchorId="5D27CDAE" wp14:editId="5B0A6AB2">
                <wp:extent cx="2098125" cy="1609687"/>
                <wp:effectExtent l="0" t="0" r="0" b="0"/>
                <wp:docPr id="111339" name="Group 111339"/>
                <wp:cNvGraphicFramePr/>
                <a:graphic xmlns:a="http://schemas.openxmlformats.org/drawingml/2006/main">
                  <a:graphicData uri="http://schemas.microsoft.com/office/word/2010/wordprocessingGroup">
                    <wpg:wgp>
                      <wpg:cNvGrpSpPr/>
                      <wpg:grpSpPr>
                        <a:xfrm>
                          <a:off x="0" y="0"/>
                          <a:ext cx="2098125" cy="1609687"/>
                          <a:chOff x="0" y="0"/>
                          <a:chExt cx="2098125" cy="1609687"/>
                        </a:xfrm>
                      </wpg:grpSpPr>
                      <wps:wsp>
                        <wps:cNvPr id="14152" name="Rectangle 14152"/>
                        <wps:cNvSpPr/>
                        <wps:spPr>
                          <a:xfrm rot="-5399999">
                            <a:off x="-837332" y="454724"/>
                            <a:ext cx="1919290" cy="184382"/>
                          </a:xfrm>
                          <a:prstGeom prst="rect">
                            <a:avLst/>
                          </a:prstGeom>
                          <a:ln>
                            <a:noFill/>
                          </a:ln>
                        </wps:spPr>
                        <wps:txbx>
                          <w:txbxContent>
                            <w:p w14:paraId="6A8B7D29" w14:textId="77777777" w:rsidR="00E620C6" w:rsidRDefault="001918E4">
                              <w:pPr>
                                <w:spacing w:after="160" w:line="259" w:lineRule="auto"/>
                                <w:ind w:left="0" w:firstLine="0"/>
                                <w:jc w:val="left"/>
                              </w:pPr>
                              <w:r>
                                <w:rPr>
                                  <w:sz w:val="24"/>
                                </w:rPr>
                                <w:t>Количество адсорбата</w:t>
                              </w:r>
                            </w:p>
                          </w:txbxContent>
                        </wps:txbx>
                        <wps:bodyPr horzOverflow="overflow" vert="horz" lIns="0" tIns="0" rIns="0" bIns="0" rtlCol="0">
                          <a:noAutofit/>
                        </wps:bodyPr>
                      </wps:wsp>
                      <wps:wsp>
                        <wps:cNvPr id="14153" name="Rectangle 14153"/>
                        <wps:cNvSpPr/>
                        <wps:spPr>
                          <a:xfrm rot="-5399999">
                            <a:off x="86853" y="-76097"/>
                            <a:ext cx="50673" cy="224380"/>
                          </a:xfrm>
                          <a:prstGeom prst="rect">
                            <a:avLst/>
                          </a:prstGeom>
                          <a:ln>
                            <a:noFill/>
                          </a:ln>
                        </wps:spPr>
                        <wps:txbx>
                          <w:txbxContent>
                            <w:p w14:paraId="2E3FFE89"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13417" name="Picture 113417"/>
                          <pic:cNvPicPr/>
                        </pic:nvPicPr>
                        <pic:blipFill>
                          <a:blip r:embed="rId52"/>
                          <a:stretch>
                            <a:fillRect/>
                          </a:stretch>
                        </pic:blipFill>
                        <pic:spPr>
                          <a:xfrm>
                            <a:off x="324637" y="-3341"/>
                            <a:ext cx="1773936" cy="1612392"/>
                          </a:xfrm>
                          <a:prstGeom prst="rect">
                            <a:avLst/>
                          </a:prstGeom>
                        </pic:spPr>
                      </pic:pic>
                    </wpg:wgp>
                  </a:graphicData>
                </a:graphic>
              </wp:inline>
            </w:drawing>
          </mc:Choice>
          <mc:Fallback>
            <w:pict>
              <v:group w14:anchorId="5D27CDAE" id="Group 111339" o:spid="_x0000_s1408" style="width:165.2pt;height:126.75pt;mso-position-horizontal-relative:char;mso-position-vertical-relative:line" coordsize="20981,1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">
                <v:rect id="Rectangle 14152" o:spid="_x0000_s1409" style="position:absolute;left:-8373;top:4547;width:1919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" filled="f" stroked="f">
                  <v:textbox inset="0,0,0,0">
                    <w:txbxContent>
                      <w:p w14:paraId="6A8B7D29" w14:textId="77777777" w:rsidR="00E620C6" w:rsidRDefault="001918E4">
                        <w:pPr>
                          <w:spacing w:after="160" w:line="259" w:lineRule="auto"/>
                          <w:ind w:left="0" w:firstLine="0"/>
                          <w:jc w:val="left"/>
                        </w:pPr>
                        <w:r>
                          <w:rPr>
                            <w:sz w:val="24"/>
                          </w:rPr>
                          <w:t>Количество адсорбата</w:t>
                        </w:r>
                      </w:p>
                    </w:txbxContent>
                  </v:textbox>
                </v:rect>
                <v:rect id="Rectangle 14153" o:spid="_x0000_s1410" style="position:absolute;left:868;top:-761;width:507;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" filled="f" stroked="f">
                  <v:textbox inset="0,0,0,0">
                    <w:txbxContent>
                      <w:p w14:paraId="2E3FFE89" w14:textId="77777777" w:rsidR="00E620C6" w:rsidRDefault="001918E4">
                        <w:pPr>
                          <w:spacing w:after="160" w:line="259" w:lineRule="auto"/>
                          <w:ind w:left="0" w:firstLine="0"/>
                          <w:jc w:val="left"/>
                        </w:pPr>
                        <w:r>
                          <w:rPr>
                            <w:sz w:val="24"/>
                          </w:rPr>
                          <w:t xml:space="preserve"> </w:t>
                        </w:r>
                      </w:p>
                    </w:txbxContent>
                  </v:textbox>
                </v:rect>
                <v:shape id="Picture 113417" o:spid="_x0000_s1411" type="#_x0000_t75" style="position:absolute;left:3246;top:-33;width:17739;height:16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">
                  <v:imagedata r:id="rId53" o:title=""/>
                </v:shape>
                <w10:anchorlock/>
              </v:group>
            </w:pict>
          </mc:Fallback>
        </mc:AlternateContent>
      </w:r>
    </w:p>
    <w:p w14:paraId="419F91EB" w14:textId="77777777" w:rsidR="00E620C6" w:rsidRDefault="001918E4">
      <w:pPr>
        <w:tabs>
          <w:tab w:val="center" w:pos="4917"/>
        </w:tabs>
        <w:spacing w:after="0" w:line="259" w:lineRule="auto"/>
        <w:ind w:left="0" w:firstLine="0"/>
        <w:jc w:val="left"/>
      </w:pPr>
      <w:r>
        <w:rPr>
          <w:b/>
        </w:rPr>
        <w:t xml:space="preserve"> </w:t>
      </w:r>
      <w:r>
        <w:rPr>
          <w:b/>
        </w:rPr>
        <w:tab/>
      </w:r>
      <w:r>
        <w:rPr>
          <w:sz w:val="24"/>
        </w:rPr>
        <w:t>Концентрация</w:t>
      </w:r>
      <w:r>
        <w:rPr>
          <w:sz w:val="37"/>
          <w:vertAlign w:val="subscript"/>
        </w:rPr>
        <w:t xml:space="preserve"> </w:t>
      </w:r>
    </w:p>
    <w:p w14:paraId="21ADCD0C" w14:textId="77777777" w:rsidR="00E620C6" w:rsidRDefault="001918E4">
      <w:pPr>
        <w:spacing w:after="79"/>
        <w:ind w:left="283" w:right="754" w:hanging="10"/>
        <w:jc w:val="center"/>
      </w:pPr>
      <w:r>
        <w:t xml:space="preserve">Рис. 20. </w:t>
      </w:r>
      <w:r>
        <w:t xml:space="preserve">Изотерма мономолекулярной адсорбции </w:t>
      </w:r>
      <w:proofErr w:type="spellStart"/>
      <w:r>
        <w:t>Ленгмюра</w:t>
      </w:r>
      <w:proofErr w:type="spellEnd"/>
      <w:r>
        <w:t xml:space="preserve"> </w:t>
      </w:r>
    </w:p>
    <w:p w14:paraId="23A015AF" w14:textId="77777777" w:rsidR="00E620C6" w:rsidRDefault="001918E4">
      <w:pPr>
        <w:spacing w:after="25" w:line="259" w:lineRule="auto"/>
        <w:ind w:left="772" w:firstLine="0"/>
        <w:jc w:val="left"/>
      </w:pPr>
      <w:r>
        <w:t xml:space="preserve"> </w:t>
      </w:r>
    </w:p>
    <w:p w14:paraId="4F6CA99F" w14:textId="77777777" w:rsidR="00E620C6" w:rsidRDefault="001918E4">
      <w:pPr>
        <w:ind w:left="56" w:right="535" w:firstLine="708"/>
      </w:pPr>
      <w:r>
        <w:t xml:space="preserve">На практике (особенно при адсорбции паров) встречаются S-образные изотермы адсорбции, </w:t>
      </w:r>
      <w:r>
        <w:t xml:space="preserve">форма которых свидетельствует о возможном, начиная с некоторой величины давления, взаимодействии адсорбированных молекул с адсорбатом. </w:t>
      </w:r>
    </w:p>
    <w:p w14:paraId="16B42ACE" w14:textId="77777777" w:rsidR="00E620C6" w:rsidRDefault="001918E4">
      <w:pPr>
        <w:spacing w:after="168" w:line="259" w:lineRule="auto"/>
        <w:ind w:left="3050" w:firstLine="0"/>
        <w:jc w:val="left"/>
      </w:pPr>
      <w:r>
        <w:rPr>
          <w:rFonts w:ascii="Calibri" w:eastAsia="Calibri" w:hAnsi="Calibri" w:cs="Calibri"/>
          <w:noProof/>
          <w:sz w:val="22"/>
        </w:rPr>
        <mc:AlternateContent>
          <mc:Choice Requires="wpg">
            <w:drawing>
              <wp:inline distT="0" distB="0" distL="0" distR="0" wp14:anchorId="39AC0A61" wp14:editId="1816EB4E">
                <wp:extent cx="2002814" cy="1631062"/>
                <wp:effectExtent l="0" t="0" r="0" b="0"/>
                <wp:docPr id="111340" name="Group 111340"/>
                <wp:cNvGraphicFramePr/>
                <a:graphic xmlns:a="http://schemas.openxmlformats.org/drawingml/2006/main">
                  <a:graphicData uri="http://schemas.microsoft.com/office/word/2010/wordprocessingGroup">
                    <wpg:wgp>
                      <wpg:cNvGrpSpPr/>
                      <wpg:grpSpPr>
                        <a:xfrm>
                          <a:off x="0" y="0"/>
                          <a:ext cx="2002814" cy="1631062"/>
                          <a:chOff x="0" y="0"/>
                          <a:chExt cx="2002814" cy="1631062"/>
                        </a:xfrm>
                      </wpg:grpSpPr>
                      <pic:pic xmlns:pic="http://schemas.openxmlformats.org/drawingml/2006/picture">
                        <pic:nvPicPr>
                          <pic:cNvPr id="113418" name="Picture 113418"/>
                          <pic:cNvPicPr/>
                        </pic:nvPicPr>
                        <pic:blipFill>
                          <a:blip r:embed="rId54"/>
                          <a:stretch>
                            <a:fillRect/>
                          </a:stretch>
                        </pic:blipFill>
                        <pic:spPr>
                          <a:xfrm>
                            <a:off x="323622" y="17654"/>
                            <a:ext cx="1679448" cy="1612392"/>
                          </a:xfrm>
                          <a:prstGeom prst="rect">
                            <a:avLst/>
                          </a:prstGeom>
                        </pic:spPr>
                      </pic:pic>
                      <wps:wsp>
                        <wps:cNvPr id="14160" name="Rectangle 14160"/>
                        <wps:cNvSpPr/>
                        <wps:spPr>
                          <a:xfrm rot="-5399999">
                            <a:off x="-837333" y="431269"/>
                            <a:ext cx="1919290" cy="184382"/>
                          </a:xfrm>
                          <a:prstGeom prst="rect">
                            <a:avLst/>
                          </a:prstGeom>
                          <a:ln>
                            <a:noFill/>
                          </a:ln>
                        </wps:spPr>
                        <wps:txbx>
                          <w:txbxContent>
                            <w:p w14:paraId="77F6A54D" w14:textId="77777777" w:rsidR="00E620C6" w:rsidRDefault="001918E4">
                              <w:pPr>
                                <w:spacing w:after="160" w:line="259" w:lineRule="auto"/>
                                <w:ind w:left="0" w:firstLine="0"/>
                                <w:jc w:val="left"/>
                              </w:pPr>
                              <w:r>
                                <w:rPr>
                                  <w:sz w:val="24"/>
                                </w:rPr>
                                <w:t>Количество адсорбата</w:t>
                              </w:r>
                            </w:p>
                          </w:txbxContent>
                        </wps:txbx>
                        <wps:bodyPr horzOverflow="overflow" vert="horz" lIns="0" tIns="0" rIns="0" bIns="0" rtlCol="0">
                          <a:noAutofit/>
                        </wps:bodyPr>
                      </wps:wsp>
                      <wps:wsp>
                        <wps:cNvPr id="14161" name="Rectangle 14161"/>
                        <wps:cNvSpPr/>
                        <wps:spPr>
                          <a:xfrm rot="-5399999">
                            <a:off x="86853" y="-99425"/>
                            <a:ext cx="50673" cy="224380"/>
                          </a:xfrm>
                          <a:prstGeom prst="rect">
                            <a:avLst/>
                          </a:prstGeom>
                          <a:ln>
                            <a:noFill/>
                          </a:ln>
                        </wps:spPr>
                        <wps:txbx>
                          <w:txbxContent>
                            <w:p w14:paraId="7BFD92FD" w14:textId="77777777" w:rsidR="00E620C6" w:rsidRDefault="001918E4">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w14:anchorId="39AC0A61" id="Group 111340" o:spid="_x0000_s1412" style="width:157.7pt;height:128.45pt;mso-position-horizontal-relative:char;mso-position-vertical-relative:line" coordsize="20028,16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">
                <v:shape id="Picture 113418" o:spid="_x0000_s1413" type="#_x0000_t75" style="position:absolute;left:3236;top:176;width:16794;height:16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">
                  <v:imagedata r:id="rId55" o:title=""/>
                </v:shape>
                <v:rect id="Rectangle 14160" o:spid="_x0000_s1414" style="position:absolute;left:-8373;top:4313;width:1919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" filled="f" stroked="f">
                  <v:textbox inset="0,0,0,0">
                    <w:txbxContent>
                      <w:p w14:paraId="77F6A54D" w14:textId="77777777" w:rsidR="00E620C6" w:rsidRDefault="001918E4">
                        <w:pPr>
                          <w:spacing w:after="160" w:line="259" w:lineRule="auto"/>
                          <w:ind w:left="0" w:firstLine="0"/>
                          <w:jc w:val="left"/>
                        </w:pPr>
                        <w:r>
                          <w:rPr>
                            <w:sz w:val="24"/>
                          </w:rPr>
                          <w:t>Количество адсорбата</w:t>
                        </w:r>
                      </w:p>
                    </w:txbxContent>
                  </v:textbox>
                </v:rect>
                <v:rect id="Rectangle 14161" o:spid="_x0000_s1415"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" filled="f" stroked="f">
                  <v:textbox inset="0,0,0,0">
                    <w:txbxContent>
                      <w:p w14:paraId="7BFD92FD" w14:textId="77777777" w:rsidR="00E620C6" w:rsidRDefault="001918E4">
                        <w:pPr>
                          <w:spacing w:after="160" w:line="259" w:lineRule="auto"/>
                          <w:ind w:left="0" w:firstLine="0"/>
                          <w:jc w:val="left"/>
                        </w:pPr>
                        <w:r>
                          <w:rPr>
                            <w:sz w:val="24"/>
                          </w:rPr>
                          <w:t xml:space="preserve"> </w:t>
                        </w:r>
                      </w:p>
                    </w:txbxContent>
                  </v:textbox>
                </v:rect>
                <w10:anchorlock/>
              </v:group>
            </w:pict>
          </mc:Fallback>
        </mc:AlternateContent>
      </w:r>
    </w:p>
    <w:p w14:paraId="18DAE5D9" w14:textId="77777777" w:rsidR="00E620C6" w:rsidRDefault="001918E4">
      <w:pPr>
        <w:tabs>
          <w:tab w:val="center" w:pos="4972"/>
        </w:tabs>
        <w:spacing w:after="0" w:line="259" w:lineRule="auto"/>
        <w:ind w:left="0" w:firstLine="0"/>
        <w:jc w:val="left"/>
      </w:pPr>
      <w:r>
        <w:t xml:space="preserve"> </w:t>
      </w:r>
      <w:r>
        <w:tab/>
      </w:r>
      <w:r>
        <w:rPr>
          <w:sz w:val="24"/>
        </w:rPr>
        <w:t>Концентрация</w:t>
      </w:r>
      <w:r>
        <w:rPr>
          <w:sz w:val="37"/>
          <w:vertAlign w:val="subscript"/>
        </w:rPr>
        <w:t xml:space="preserve"> </w:t>
      </w:r>
    </w:p>
    <w:p w14:paraId="20B07479" w14:textId="77777777" w:rsidR="00E620C6" w:rsidRDefault="001918E4">
      <w:pPr>
        <w:spacing w:after="17" w:line="259" w:lineRule="auto"/>
        <w:ind w:left="64" w:firstLine="0"/>
        <w:jc w:val="left"/>
      </w:pPr>
      <w:r>
        <w:t xml:space="preserve"> </w:t>
      </w:r>
    </w:p>
    <w:p w14:paraId="2C711A1A" w14:textId="77777777" w:rsidR="00E620C6" w:rsidRDefault="001918E4">
      <w:pPr>
        <w:spacing w:after="5"/>
        <w:ind w:left="283" w:right="91" w:hanging="10"/>
        <w:jc w:val="center"/>
      </w:pPr>
      <w:r>
        <w:t xml:space="preserve">Рис. 21. S-образная изотерма адсорбции. </w:t>
      </w:r>
    </w:p>
    <w:p w14:paraId="0A03309D" w14:textId="77777777" w:rsidR="00E620C6" w:rsidRDefault="001918E4">
      <w:pPr>
        <w:spacing w:after="28" w:line="259" w:lineRule="auto"/>
        <w:ind w:left="724" w:firstLine="0"/>
        <w:jc w:val="left"/>
      </w:pPr>
      <w:r>
        <w:t xml:space="preserve"> </w:t>
      </w:r>
    </w:p>
    <w:p w14:paraId="376CB05B" w14:textId="77777777" w:rsidR="00E620C6" w:rsidRDefault="001918E4">
      <w:pPr>
        <w:ind w:left="56" w:right="535" w:firstLine="660"/>
      </w:pPr>
      <w:r>
        <w:t xml:space="preserve">Для описания таких изотерм адсорбции Майкл </w:t>
      </w:r>
      <w:proofErr w:type="spellStart"/>
      <w:r>
        <w:t>Поляни</w:t>
      </w:r>
      <w:proofErr w:type="spellEnd"/>
      <w:r>
        <w:t xml:space="preserve"> предложил теорию полимолекулярной адсорбции, основанную на следующих основных положениях: </w:t>
      </w:r>
    </w:p>
    <w:p w14:paraId="5FB66B2C" w14:textId="77777777" w:rsidR="00E620C6" w:rsidRDefault="001918E4">
      <w:pPr>
        <w:numPr>
          <w:ilvl w:val="0"/>
          <w:numId w:val="30"/>
        </w:numPr>
        <w:ind w:right="535" w:firstLine="684"/>
      </w:pPr>
      <w:r>
        <w:t xml:space="preserve">Адсорбция вызвана исключительно физическими силами. </w:t>
      </w:r>
    </w:p>
    <w:p w14:paraId="743A6833" w14:textId="77777777" w:rsidR="00E620C6" w:rsidRDefault="001918E4">
      <w:pPr>
        <w:numPr>
          <w:ilvl w:val="0"/>
          <w:numId w:val="30"/>
        </w:numPr>
        <w:ind w:right="535" w:firstLine="684"/>
      </w:pPr>
      <w:r>
        <w:lastRenderedPageBreak/>
        <w:t>Поверхность адсорбента однородна, т.е. на ней нет активных цен</w:t>
      </w:r>
      <w:r>
        <w:t xml:space="preserve">тров. Адсорбционные силы образуют непрерывное силовое поле вблизи поверхности адсорбента. </w:t>
      </w:r>
    </w:p>
    <w:p w14:paraId="7FBC57F9" w14:textId="77777777" w:rsidR="00E620C6" w:rsidRDefault="001918E4">
      <w:pPr>
        <w:numPr>
          <w:ilvl w:val="0"/>
          <w:numId w:val="30"/>
        </w:numPr>
        <w:ind w:right="535" w:firstLine="684"/>
      </w:pPr>
      <w:r>
        <w:t>Адсорбционные силы действуют на расстоянии, большем размера молекулы адсорбата. Иначе говоря, у поверхности адсорбента существует некоторый адсорбционный объём, кото</w:t>
      </w:r>
      <w:r>
        <w:t xml:space="preserve">рый при адсорбции заполняется молекулами адсорбата. </w:t>
      </w:r>
    </w:p>
    <w:p w14:paraId="7787D793" w14:textId="77777777" w:rsidR="00E620C6" w:rsidRDefault="001918E4">
      <w:pPr>
        <w:numPr>
          <w:ilvl w:val="0"/>
          <w:numId w:val="30"/>
        </w:numPr>
        <w:ind w:right="535" w:firstLine="684"/>
      </w:pPr>
      <w:r>
        <w:t xml:space="preserve">Притяжение молекулы адсорбата поверхностью адсорбента не зависит от наличия в адсорбционном объеме других молекул, вследствие чего возможна полимолекулярная адсорбция. </w:t>
      </w:r>
    </w:p>
    <w:p w14:paraId="316626CD" w14:textId="77777777" w:rsidR="00E620C6" w:rsidRDefault="001918E4">
      <w:pPr>
        <w:numPr>
          <w:ilvl w:val="0"/>
          <w:numId w:val="30"/>
        </w:numPr>
        <w:ind w:right="535" w:firstLine="684"/>
      </w:pPr>
      <w:r>
        <w:t>Адсорбционные силы не зависят от т</w:t>
      </w:r>
      <w:r>
        <w:t xml:space="preserve">емпературы и, следовательно, с изменением температуры адсорбционный объем не меняется. </w:t>
      </w:r>
    </w:p>
    <w:p w14:paraId="36EB5ED0" w14:textId="77777777" w:rsidR="00E620C6" w:rsidRDefault="001918E4">
      <w:pPr>
        <w:ind w:left="56" w:right="535" w:firstLine="660"/>
      </w:pPr>
      <w:r>
        <w:t xml:space="preserve">Следует отметить, что обе рассмотренные теории ограничены в применении. В зависимости от природы адсорбента и адсорбата, от условий адсорбции в одних случаях применима </w:t>
      </w:r>
      <w:r>
        <w:t xml:space="preserve">одна, а в других – другая теория адсорбции. Теория </w:t>
      </w:r>
      <w:proofErr w:type="spellStart"/>
      <w:r>
        <w:t>Поляни</w:t>
      </w:r>
      <w:proofErr w:type="spellEnd"/>
      <w:r>
        <w:t xml:space="preserve"> применима только к явлениям чисто физической адсорбции. Теория </w:t>
      </w:r>
      <w:proofErr w:type="spellStart"/>
      <w:r>
        <w:t>Ленгмюра</w:t>
      </w:r>
      <w:proofErr w:type="spellEnd"/>
      <w:r>
        <w:t xml:space="preserve"> охватывает с известными ограничениями явления как физической, так и химической адсорбции. </w:t>
      </w:r>
      <w:r>
        <w:rPr>
          <w:b/>
        </w:rPr>
        <w:t xml:space="preserve"> </w:t>
      </w:r>
    </w:p>
    <w:p w14:paraId="7EA13151" w14:textId="77777777" w:rsidR="00E620C6" w:rsidRDefault="001918E4">
      <w:pPr>
        <w:ind w:left="56" w:right="535" w:firstLine="660"/>
      </w:pPr>
      <w:r>
        <w:t>Делались попытки обобщить представ</w:t>
      </w:r>
      <w:r>
        <w:t xml:space="preserve">ления </w:t>
      </w:r>
      <w:proofErr w:type="spellStart"/>
      <w:r>
        <w:t>Ленгмюра</w:t>
      </w:r>
      <w:proofErr w:type="spellEnd"/>
      <w:r>
        <w:t xml:space="preserve"> и </w:t>
      </w:r>
      <w:proofErr w:type="spellStart"/>
      <w:r>
        <w:t>Поляни</w:t>
      </w:r>
      <w:proofErr w:type="spellEnd"/>
      <w:r>
        <w:t xml:space="preserve"> и описать изотермы различной формы с помощью одного уравнения. В частности, такая обобщенная теория была развита </w:t>
      </w:r>
      <w:proofErr w:type="spellStart"/>
      <w:r>
        <w:t>Брунауэром</w:t>
      </w:r>
      <w:proofErr w:type="spellEnd"/>
      <w:r>
        <w:t xml:space="preserve">, </w:t>
      </w:r>
      <w:proofErr w:type="spellStart"/>
      <w:r>
        <w:t>Эмметом</w:t>
      </w:r>
      <w:proofErr w:type="spellEnd"/>
      <w:r>
        <w:t xml:space="preserve"> и Теллером в 1935-1940 гг. применительно к адсорбции паров. Их теория получила название теории БЭТ </w:t>
      </w:r>
      <w:r>
        <w:t xml:space="preserve">по первым буквам имен авторов. Основные положения теории БЭТ следующие.  </w:t>
      </w:r>
    </w:p>
    <w:p w14:paraId="08EDF5E0" w14:textId="77777777" w:rsidR="00E620C6" w:rsidRDefault="001918E4">
      <w:pPr>
        <w:numPr>
          <w:ilvl w:val="0"/>
          <w:numId w:val="31"/>
        </w:numPr>
        <w:ind w:right="535" w:firstLine="660"/>
      </w:pPr>
      <w:r>
        <w:t xml:space="preserve">На поверхности адсорбента имеется определенное число равноценных в энергетическом отношении активных центров, способных удерживать молекулы адсорбата.  </w:t>
      </w:r>
    </w:p>
    <w:p w14:paraId="2BFE592F" w14:textId="77777777" w:rsidR="00E620C6" w:rsidRDefault="001918E4">
      <w:pPr>
        <w:numPr>
          <w:ilvl w:val="0"/>
          <w:numId w:val="31"/>
        </w:numPr>
        <w:ind w:right="535" w:firstLine="660"/>
      </w:pPr>
      <w:r>
        <w:t>Для упрощения взаимодействием</w:t>
      </w:r>
      <w:r>
        <w:t xml:space="preserve"> соседних адсорбированных молекул в первом и последующих слоях пренебрегают. Оба эти допущения соответствуют </w:t>
      </w:r>
      <w:proofErr w:type="spellStart"/>
      <w:r>
        <w:t>ленгмюровской</w:t>
      </w:r>
      <w:proofErr w:type="spellEnd"/>
      <w:r>
        <w:t xml:space="preserve"> адсорбции на однородной поверхности без взаимодействия адсорбированных молекул.  </w:t>
      </w:r>
    </w:p>
    <w:p w14:paraId="57B02C80" w14:textId="77777777" w:rsidR="00E620C6" w:rsidRDefault="001918E4">
      <w:pPr>
        <w:numPr>
          <w:ilvl w:val="0"/>
          <w:numId w:val="31"/>
        </w:numPr>
        <w:ind w:right="535" w:firstLine="660"/>
      </w:pPr>
      <w:r>
        <w:t>Каждая молекула первого слоя представляет собой воз</w:t>
      </w:r>
      <w:r>
        <w:t xml:space="preserve">можный центр для адсорбции и образования второго адсорбционного слоя; каждая молекула второго слоя является возможным центром адсорбции в третьем и т.д. </w:t>
      </w:r>
    </w:p>
    <w:p w14:paraId="1CA80ED5" w14:textId="77777777" w:rsidR="00E620C6" w:rsidRDefault="001918E4">
      <w:pPr>
        <w:numPr>
          <w:ilvl w:val="0"/>
          <w:numId w:val="31"/>
        </w:numPr>
        <w:ind w:right="535" w:firstLine="660"/>
      </w:pPr>
      <w:r>
        <w:t>Предполагается, что все молекулы во втором и более далеких слоях имеют такую же сумму статистических с</w:t>
      </w:r>
      <w:r>
        <w:t xml:space="preserve">остояний, как  в жидком состоянии (в общем отличающуюся от суммы состояний первого слоя). </w:t>
      </w:r>
      <w:r>
        <w:rPr>
          <w:b/>
        </w:rPr>
        <w:t xml:space="preserve"> </w:t>
      </w:r>
    </w:p>
    <w:p w14:paraId="764DBD2B" w14:textId="77777777" w:rsidR="00E620C6" w:rsidRDefault="001918E4">
      <w:pPr>
        <w:spacing w:after="49" w:line="259" w:lineRule="auto"/>
        <w:ind w:left="49" w:right="534" w:firstLine="660"/>
        <w:jc w:val="left"/>
      </w:pPr>
      <w:r>
        <w:t xml:space="preserve">На </w:t>
      </w:r>
      <w:r>
        <w:tab/>
        <w:t xml:space="preserve">основе </w:t>
      </w:r>
      <w:r>
        <w:tab/>
        <w:t xml:space="preserve">этих </w:t>
      </w:r>
      <w:r>
        <w:tab/>
        <w:t xml:space="preserve">представлений </w:t>
      </w:r>
      <w:r>
        <w:tab/>
        <w:t xml:space="preserve">было </w:t>
      </w:r>
      <w:r>
        <w:tab/>
        <w:t xml:space="preserve">выведено </w:t>
      </w:r>
      <w:r>
        <w:tab/>
        <w:t xml:space="preserve">уравнение полимолекулярной адсорбции: </w:t>
      </w:r>
      <w:r>
        <w:rPr>
          <w:b/>
        </w:rPr>
        <w:t xml:space="preserve"> </w:t>
      </w:r>
      <w:r>
        <w:rPr>
          <w:b/>
        </w:rPr>
        <w:tab/>
      </w:r>
      <w:r>
        <w:rPr>
          <w:i/>
          <w:sz w:val="30"/>
        </w:rPr>
        <w:t>P</w:t>
      </w:r>
    </w:p>
    <w:p w14:paraId="1F5F18E1" w14:textId="77777777" w:rsidR="00E620C6" w:rsidRDefault="001918E4">
      <w:pPr>
        <w:spacing w:after="302" w:line="259" w:lineRule="auto"/>
        <w:ind w:left="64" w:firstLine="0"/>
        <w:jc w:val="left"/>
      </w:pPr>
      <w:r>
        <w:rPr>
          <w:b/>
        </w:rPr>
        <w:t xml:space="preserve"> </w:t>
      </w:r>
    </w:p>
    <w:p w14:paraId="1E4A25C4" w14:textId="77777777" w:rsidR="00E620C6" w:rsidRDefault="001918E4">
      <w:pPr>
        <w:tabs>
          <w:tab w:val="center" w:pos="3198"/>
          <w:tab w:val="center" w:pos="5052"/>
          <w:tab w:val="center" w:pos="6486"/>
        </w:tabs>
        <w:spacing w:after="306" w:line="259" w:lineRule="auto"/>
        <w:ind w:left="0" w:firstLine="0"/>
        <w:jc w:val="left"/>
      </w:pPr>
      <w:r>
        <w:rPr>
          <w:rFonts w:ascii="Calibri" w:eastAsia="Calibri" w:hAnsi="Calibri" w:cs="Calibri"/>
          <w:noProof/>
          <w:sz w:val="22"/>
        </w:rPr>
        <w:lastRenderedPageBreak/>
        <mc:AlternateContent>
          <mc:Choice Requires="wpg">
            <w:drawing>
              <wp:anchor distT="0" distB="0" distL="114300" distR="114300" simplePos="0" relativeHeight="251684864" behindDoc="1" locked="0" layoutInCell="1" allowOverlap="1" wp14:anchorId="424DCE6D" wp14:editId="3DF50330">
                <wp:simplePos x="0" y="0"/>
                <wp:positionH relativeFrom="column">
                  <wp:posOffset>2263045</wp:posOffset>
                </wp:positionH>
                <wp:positionV relativeFrom="paragraph">
                  <wp:posOffset>-162671</wp:posOffset>
                </wp:positionV>
                <wp:extent cx="2067666" cy="545947"/>
                <wp:effectExtent l="0" t="0" r="0" b="0"/>
                <wp:wrapNone/>
                <wp:docPr id="112046" name="Group 112046"/>
                <wp:cNvGraphicFramePr/>
                <a:graphic xmlns:a="http://schemas.openxmlformats.org/drawingml/2006/main">
                  <a:graphicData uri="http://schemas.microsoft.com/office/word/2010/wordprocessingGroup">
                    <wpg:wgp>
                      <wpg:cNvGrpSpPr/>
                      <wpg:grpSpPr>
                        <a:xfrm>
                          <a:off x="0" y="0"/>
                          <a:ext cx="2067666" cy="545947"/>
                          <a:chOff x="0" y="0"/>
                          <a:chExt cx="2067666" cy="545947"/>
                        </a:xfrm>
                      </wpg:grpSpPr>
                      <wps:wsp>
                        <wps:cNvPr id="14309" name="Shape 14309"/>
                        <wps:cNvSpPr/>
                        <wps:spPr>
                          <a:xfrm>
                            <a:off x="928891" y="0"/>
                            <a:ext cx="214664" cy="0"/>
                          </a:xfrm>
                          <a:custGeom>
                            <a:avLst/>
                            <a:gdLst/>
                            <a:ahLst/>
                            <a:cxnLst/>
                            <a:rect l="0" t="0" r="0" b="0"/>
                            <a:pathLst>
                              <a:path w="214664">
                                <a:moveTo>
                                  <a:pt x="0" y="0"/>
                                </a:moveTo>
                                <a:lnTo>
                                  <a:pt x="214664" y="0"/>
                                </a:lnTo>
                              </a:path>
                            </a:pathLst>
                          </a:custGeom>
                          <a:ln w="2188" cap="sq">
                            <a:round/>
                          </a:ln>
                        </wps:spPr>
                        <wps:style>
                          <a:lnRef idx="1">
                            <a:srgbClr val="000000"/>
                          </a:lnRef>
                          <a:fillRef idx="0">
                            <a:srgbClr val="000000">
                              <a:alpha val="0"/>
                            </a:srgbClr>
                          </a:fillRef>
                          <a:effectRef idx="0">
                            <a:scrgbClr r="0" g="0" b="0"/>
                          </a:effectRef>
                          <a:fontRef idx="none"/>
                        </wps:style>
                        <wps:bodyPr/>
                      </wps:wsp>
                      <wps:wsp>
                        <wps:cNvPr id="14310" name="Shape 14310"/>
                        <wps:cNvSpPr/>
                        <wps:spPr>
                          <a:xfrm>
                            <a:off x="103633" y="463255"/>
                            <a:ext cx="346902" cy="0"/>
                          </a:xfrm>
                          <a:custGeom>
                            <a:avLst/>
                            <a:gdLst/>
                            <a:ahLst/>
                            <a:cxnLst/>
                            <a:rect l="0" t="0" r="0" b="0"/>
                            <a:pathLst>
                              <a:path w="346902">
                                <a:moveTo>
                                  <a:pt x="0" y="0"/>
                                </a:moveTo>
                                <a:lnTo>
                                  <a:pt x="346902" y="0"/>
                                </a:lnTo>
                              </a:path>
                            </a:pathLst>
                          </a:custGeom>
                          <a:ln w="2188" cap="sq">
                            <a:round/>
                          </a:ln>
                        </wps:spPr>
                        <wps:style>
                          <a:lnRef idx="1">
                            <a:srgbClr val="000000"/>
                          </a:lnRef>
                          <a:fillRef idx="0">
                            <a:srgbClr val="000000">
                              <a:alpha val="0"/>
                            </a:srgbClr>
                          </a:fillRef>
                          <a:effectRef idx="0">
                            <a:scrgbClr r="0" g="0" b="0"/>
                          </a:effectRef>
                          <a:fontRef idx="none"/>
                        </wps:style>
                        <wps:bodyPr/>
                      </wps:wsp>
                      <wps:wsp>
                        <wps:cNvPr id="14311" name="Shape 14311"/>
                        <wps:cNvSpPr/>
                        <wps:spPr>
                          <a:xfrm>
                            <a:off x="643429" y="463255"/>
                            <a:ext cx="407183" cy="0"/>
                          </a:xfrm>
                          <a:custGeom>
                            <a:avLst/>
                            <a:gdLst/>
                            <a:ahLst/>
                            <a:cxnLst/>
                            <a:rect l="0" t="0" r="0" b="0"/>
                            <a:pathLst>
                              <a:path w="407183">
                                <a:moveTo>
                                  <a:pt x="0" y="0"/>
                                </a:moveTo>
                                <a:lnTo>
                                  <a:pt x="407183" y="0"/>
                                </a:lnTo>
                              </a:path>
                            </a:pathLst>
                          </a:custGeom>
                          <a:ln w="2188" cap="sq">
                            <a:round/>
                          </a:ln>
                        </wps:spPr>
                        <wps:style>
                          <a:lnRef idx="1">
                            <a:srgbClr val="000000"/>
                          </a:lnRef>
                          <a:fillRef idx="0">
                            <a:srgbClr val="000000">
                              <a:alpha val="0"/>
                            </a:srgbClr>
                          </a:fillRef>
                          <a:effectRef idx="0">
                            <a:scrgbClr r="0" g="0" b="0"/>
                          </a:effectRef>
                          <a:fontRef idx="none"/>
                        </wps:style>
                        <wps:bodyPr/>
                      </wps:wsp>
                      <wps:wsp>
                        <wps:cNvPr id="14312" name="Shape 14312"/>
                        <wps:cNvSpPr/>
                        <wps:spPr>
                          <a:xfrm>
                            <a:off x="1082899" y="463255"/>
                            <a:ext cx="214727" cy="0"/>
                          </a:xfrm>
                          <a:custGeom>
                            <a:avLst/>
                            <a:gdLst/>
                            <a:ahLst/>
                            <a:cxnLst/>
                            <a:rect l="0" t="0" r="0" b="0"/>
                            <a:pathLst>
                              <a:path w="214727">
                                <a:moveTo>
                                  <a:pt x="0" y="0"/>
                                </a:moveTo>
                                <a:lnTo>
                                  <a:pt x="214727" y="0"/>
                                </a:lnTo>
                              </a:path>
                            </a:pathLst>
                          </a:custGeom>
                          <a:ln w="2188" cap="sq">
                            <a:round/>
                          </a:ln>
                        </wps:spPr>
                        <wps:style>
                          <a:lnRef idx="1">
                            <a:srgbClr val="000000"/>
                          </a:lnRef>
                          <a:fillRef idx="0">
                            <a:srgbClr val="000000">
                              <a:alpha val="0"/>
                            </a:srgbClr>
                          </a:fillRef>
                          <a:effectRef idx="0">
                            <a:scrgbClr r="0" g="0" b="0"/>
                          </a:effectRef>
                          <a:fontRef idx="none"/>
                        </wps:style>
                        <wps:bodyPr/>
                      </wps:wsp>
                      <wps:wsp>
                        <wps:cNvPr id="14313" name="Shape 14313"/>
                        <wps:cNvSpPr/>
                        <wps:spPr>
                          <a:xfrm>
                            <a:off x="1751061" y="463255"/>
                            <a:ext cx="215354" cy="0"/>
                          </a:xfrm>
                          <a:custGeom>
                            <a:avLst/>
                            <a:gdLst/>
                            <a:ahLst/>
                            <a:cxnLst/>
                            <a:rect l="0" t="0" r="0" b="0"/>
                            <a:pathLst>
                              <a:path w="215354">
                                <a:moveTo>
                                  <a:pt x="0" y="0"/>
                                </a:moveTo>
                                <a:lnTo>
                                  <a:pt x="215354" y="0"/>
                                </a:lnTo>
                              </a:path>
                            </a:pathLst>
                          </a:custGeom>
                          <a:ln w="2188" cap="sq">
                            <a:round/>
                          </a:ln>
                        </wps:spPr>
                        <wps:style>
                          <a:lnRef idx="1">
                            <a:srgbClr val="000000"/>
                          </a:lnRef>
                          <a:fillRef idx="0">
                            <a:srgbClr val="000000">
                              <a:alpha val="0"/>
                            </a:srgbClr>
                          </a:fillRef>
                          <a:effectRef idx="0">
                            <a:scrgbClr r="0" g="0" b="0"/>
                          </a:effectRef>
                          <a:fontRef idx="none"/>
                        </wps:style>
                        <wps:bodyPr/>
                      </wps:wsp>
                      <wps:wsp>
                        <wps:cNvPr id="14314" name="Shape 14314"/>
                        <wps:cNvSpPr/>
                        <wps:spPr>
                          <a:xfrm>
                            <a:off x="4859" y="221744"/>
                            <a:ext cx="2062807" cy="0"/>
                          </a:xfrm>
                          <a:custGeom>
                            <a:avLst/>
                            <a:gdLst/>
                            <a:ahLst/>
                            <a:cxnLst/>
                            <a:rect l="0" t="0" r="0" b="0"/>
                            <a:pathLst>
                              <a:path w="2062807">
                                <a:moveTo>
                                  <a:pt x="0" y="0"/>
                                </a:moveTo>
                                <a:lnTo>
                                  <a:pt x="2062807" y="0"/>
                                </a:lnTo>
                              </a:path>
                            </a:pathLst>
                          </a:custGeom>
                          <a:ln w="2188" cap="sq">
                            <a:round/>
                          </a:ln>
                        </wps:spPr>
                        <wps:style>
                          <a:lnRef idx="1">
                            <a:srgbClr val="000000"/>
                          </a:lnRef>
                          <a:fillRef idx="0">
                            <a:srgbClr val="000000">
                              <a:alpha val="0"/>
                            </a:srgbClr>
                          </a:fillRef>
                          <a:effectRef idx="0">
                            <a:scrgbClr r="0" g="0" b="0"/>
                          </a:effectRef>
                          <a:fontRef idx="none"/>
                        </wps:style>
                        <wps:bodyPr/>
                      </wps:wsp>
                      <wps:wsp>
                        <wps:cNvPr id="14315" name="Rectangle 14315"/>
                        <wps:cNvSpPr/>
                        <wps:spPr>
                          <a:xfrm>
                            <a:off x="1999016" y="336638"/>
                            <a:ext cx="83711" cy="277447"/>
                          </a:xfrm>
                          <a:prstGeom prst="rect">
                            <a:avLst/>
                          </a:prstGeom>
                          <a:ln>
                            <a:noFill/>
                          </a:ln>
                        </wps:spPr>
                        <wps:txbx>
                          <w:txbxContent>
                            <w:p w14:paraId="082AEE7D" w14:textId="77777777" w:rsidR="00E620C6" w:rsidRDefault="001918E4">
                              <w:pPr>
                                <w:spacing w:after="160" w:line="259" w:lineRule="auto"/>
                                <w:ind w:left="0" w:firstLine="0"/>
                                <w:jc w:val="left"/>
                              </w:pPr>
                              <w:r>
                                <w:rPr>
                                  <w:i/>
                                  <w:sz w:val="30"/>
                                </w:rPr>
                                <w:t>)</w:t>
                              </w:r>
                            </w:p>
                          </w:txbxContent>
                        </wps:txbx>
                        <wps:bodyPr horzOverflow="overflow" vert="horz" lIns="0" tIns="0" rIns="0" bIns="0" rtlCol="0">
                          <a:noAutofit/>
                        </wps:bodyPr>
                      </wps:wsp>
                      <wps:wsp>
                        <wps:cNvPr id="14318" name="Rectangle 14318"/>
                        <wps:cNvSpPr/>
                        <wps:spPr>
                          <a:xfrm>
                            <a:off x="1478655" y="336638"/>
                            <a:ext cx="125690" cy="277447"/>
                          </a:xfrm>
                          <a:prstGeom prst="rect">
                            <a:avLst/>
                          </a:prstGeom>
                          <a:ln>
                            <a:noFill/>
                          </a:ln>
                        </wps:spPr>
                        <wps:txbx>
                          <w:txbxContent>
                            <w:p w14:paraId="4FFC2BBF" w14:textId="77777777" w:rsidR="00E620C6" w:rsidRDefault="001918E4">
                              <w:pPr>
                                <w:spacing w:after="160" w:line="259" w:lineRule="auto"/>
                                <w:ind w:left="0" w:firstLine="0"/>
                                <w:jc w:val="left"/>
                              </w:pPr>
                              <w:r>
                                <w:rPr>
                                  <w:i/>
                                  <w:sz w:val="30"/>
                                </w:rPr>
                                <w:t>1</w:t>
                              </w:r>
                            </w:p>
                          </w:txbxContent>
                        </wps:txbx>
                        <wps:bodyPr horzOverflow="overflow" vert="horz" lIns="0" tIns="0" rIns="0" bIns="0" rtlCol="0">
                          <a:noAutofit/>
                        </wps:bodyPr>
                      </wps:wsp>
                      <wps:wsp>
                        <wps:cNvPr id="14319" name="Rectangle 14319"/>
                        <wps:cNvSpPr/>
                        <wps:spPr>
                          <a:xfrm>
                            <a:off x="1330384" y="336638"/>
                            <a:ext cx="164398" cy="277447"/>
                          </a:xfrm>
                          <a:prstGeom prst="rect">
                            <a:avLst/>
                          </a:prstGeom>
                          <a:ln>
                            <a:noFill/>
                          </a:ln>
                        </wps:spPr>
                        <wps:txbx>
                          <w:txbxContent>
                            <w:p w14:paraId="2D638B8E" w14:textId="77777777" w:rsidR="00E620C6" w:rsidRDefault="001918E4">
                              <w:pPr>
                                <w:spacing w:after="160" w:line="259" w:lineRule="auto"/>
                                <w:ind w:left="0" w:firstLine="0"/>
                                <w:jc w:val="left"/>
                              </w:pPr>
                              <w:r>
                                <w:rPr>
                                  <w:i/>
                                  <w:sz w:val="30"/>
                                </w:rPr>
                                <w:t>)(</w:t>
                              </w:r>
                            </w:p>
                          </w:txbxContent>
                        </wps:txbx>
                        <wps:bodyPr horzOverflow="overflow" vert="horz" lIns="0" tIns="0" rIns="0" bIns="0" rtlCol="0">
                          <a:noAutofit/>
                        </wps:bodyPr>
                      </wps:wsp>
                      <wps:wsp>
                        <wps:cNvPr id="14328" name="Rectangle 14328"/>
                        <wps:cNvSpPr/>
                        <wps:spPr>
                          <a:xfrm>
                            <a:off x="226733" y="215688"/>
                            <a:ext cx="125690" cy="277447"/>
                          </a:xfrm>
                          <a:prstGeom prst="rect">
                            <a:avLst/>
                          </a:prstGeom>
                          <a:ln>
                            <a:noFill/>
                          </a:ln>
                        </wps:spPr>
                        <wps:txbx>
                          <w:txbxContent>
                            <w:p w14:paraId="5CEB4A5F" w14:textId="77777777" w:rsidR="00E620C6" w:rsidRDefault="001918E4">
                              <w:pPr>
                                <w:spacing w:after="160" w:line="259" w:lineRule="auto"/>
                                <w:ind w:left="0" w:firstLine="0"/>
                                <w:jc w:val="left"/>
                              </w:pPr>
                              <w:r>
                                <w:rPr>
                                  <w:i/>
                                  <w:sz w:val="30"/>
                                </w:rPr>
                                <w:t>1</w:t>
                              </w:r>
                            </w:p>
                          </w:txbxContent>
                        </wps:txbx>
                        <wps:bodyPr horzOverflow="overflow" vert="horz" lIns="0" tIns="0" rIns="0" bIns="0" rtlCol="0">
                          <a:noAutofit/>
                        </wps:bodyPr>
                      </wps:wsp>
                      <wps:wsp>
                        <wps:cNvPr id="14329" name="Rectangle 14329"/>
                        <wps:cNvSpPr/>
                        <wps:spPr>
                          <a:xfrm>
                            <a:off x="0" y="336638"/>
                            <a:ext cx="83711" cy="277447"/>
                          </a:xfrm>
                          <a:prstGeom prst="rect">
                            <a:avLst/>
                          </a:prstGeom>
                          <a:ln>
                            <a:noFill/>
                          </a:ln>
                        </wps:spPr>
                        <wps:txbx>
                          <w:txbxContent>
                            <w:p w14:paraId="5CD600DC" w14:textId="77777777" w:rsidR="00E620C6" w:rsidRDefault="001918E4">
                              <w:pPr>
                                <w:spacing w:after="160" w:line="259" w:lineRule="auto"/>
                                <w:ind w:left="0" w:firstLine="0"/>
                                <w:jc w:val="left"/>
                              </w:pPr>
                              <w:r>
                                <w:rPr>
                                  <w:i/>
                                  <w:sz w:val="30"/>
                                </w:rPr>
                                <w:t>(</w:t>
                              </w:r>
                            </w:p>
                          </w:txbxContent>
                        </wps:txbx>
                        <wps:bodyPr horzOverflow="overflow" vert="horz" lIns="0" tIns="0" rIns="0" bIns="0" rtlCol="0">
                          <a:noAutofit/>
                        </wps:bodyPr>
                      </wps:wsp>
                      <wps:wsp>
                        <wps:cNvPr id="14339" name="Rectangle 14339"/>
                        <wps:cNvSpPr/>
                        <wps:spPr>
                          <a:xfrm>
                            <a:off x="1599968" y="373883"/>
                            <a:ext cx="138007" cy="228846"/>
                          </a:xfrm>
                          <a:prstGeom prst="rect">
                            <a:avLst/>
                          </a:prstGeom>
                          <a:ln>
                            <a:noFill/>
                          </a:ln>
                        </wps:spPr>
                        <wps:txbx>
                          <w:txbxContent>
                            <w:p w14:paraId="2EA94029" w14:textId="77777777" w:rsidR="00E620C6" w:rsidRDefault="001918E4">
                              <w:pPr>
                                <w:spacing w:after="160" w:line="259" w:lineRule="auto"/>
                                <w:ind w:left="0" w:firstLine="0"/>
                                <w:jc w:val="left"/>
                              </w:pPr>
                              <w:r>
                                <w:rPr>
                                  <w:rFonts w:ascii="Segoe UI Symbol" w:eastAsia="Segoe UI Symbol" w:hAnsi="Segoe UI Symbol" w:cs="Segoe UI Symbol"/>
                                  <w:sz w:val="30"/>
                                </w:rPr>
                                <w:t>−</w:t>
                              </w:r>
                            </w:p>
                          </w:txbxContent>
                        </wps:txbx>
                        <wps:bodyPr horzOverflow="overflow" vert="horz" lIns="0" tIns="0" rIns="0" bIns="0" rtlCol="0">
                          <a:noAutofit/>
                        </wps:bodyPr>
                      </wps:wsp>
                      <wps:wsp>
                        <wps:cNvPr id="14341" name="Rectangle 14341"/>
                        <wps:cNvSpPr/>
                        <wps:spPr>
                          <a:xfrm>
                            <a:off x="489625" y="373883"/>
                            <a:ext cx="138007" cy="228846"/>
                          </a:xfrm>
                          <a:prstGeom prst="rect">
                            <a:avLst/>
                          </a:prstGeom>
                          <a:ln>
                            <a:noFill/>
                          </a:ln>
                        </wps:spPr>
                        <wps:txbx>
                          <w:txbxContent>
                            <w:p w14:paraId="19F7C332" w14:textId="77777777" w:rsidR="00E620C6" w:rsidRDefault="001918E4">
                              <w:pPr>
                                <w:spacing w:after="160" w:line="259" w:lineRule="auto"/>
                                <w:ind w:left="0" w:firstLine="0"/>
                                <w:jc w:val="left"/>
                              </w:pPr>
                              <w:r>
                                <w:rPr>
                                  <w:rFonts w:ascii="Segoe UI Symbol" w:eastAsia="Segoe UI Symbol" w:hAnsi="Segoe UI Symbol" w:cs="Segoe UI Symbol"/>
                                  <w:sz w:val="30"/>
                                </w:rPr>
                                <w:t>+</w:t>
                              </w:r>
                            </w:p>
                          </w:txbxContent>
                        </wps:txbx>
                        <wps:bodyPr horzOverflow="overflow" vert="horz" lIns="0" tIns="0" rIns="0" bIns="0" rtlCol="0">
                          <a:noAutofit/>
                        </wps:bodyPr>
                      </wps:wsp>
                    </wpg:wgp>
                  </a:graphicData>
                </a:graphic>
              </wp:anchor>
            </w:drawing>
          </mc:Choice>
          <mc:Fallback>
            <w:pict>
              <v:group w14:anchorId="424DCE6D" id="Group 112046" o:spid="_x0000_s1416" style="position:absolute;margin-left:178.2pt;margin-top:-12.8pt;width:162.8pt;height:43pt;z-index:-251631616;mso-position-horizontal-relative:text;mso-position-vertical-relative:text" coordsize="20676,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">
                <v:shape id="Shape 14309" o:spid="_x0000_s1417" style="position:absolute;left:9288;width:2147;height:0;visibility:visible;mso-wrap-style:square;v-text-anchor:top" coordsize="214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" path="m,l214664,e" filled="f" strokeweight=".06078mm">
                  <v:stroke endcap="square"/>
                  <v:path arrowok="t" textboxrect="0,0,214664,0"/>
                </v:shape>
                <v:shape id="Shape 14310" o:spid="_x0000_s1418" style="position:absolute;left:1036;top:4632;width:3469;height:0;visibility:visible;mso-wrap-style:square;v-text-anchor:top" coordsize="346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" path="m,l346902,e" filled="f" strokeweight=".06078mm">
                  <v:stroke endcap="square"/>
                  <v:path arrowok="t" textboxrect="0,0,346902,0"/>
                </v:shape>
                <v:shape id="Shape 14311" o:spid="_x0000_s1419" style="position:absolute;left:6434;top:4632;width:4072;height:0;visibility:visible;mso-wrap-style:square;v-text-anchor:top" coordsize="407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" path="m,l407183,e" filled="f" strokeweight=".06078mm">
                  <v:stroke endcap="square"/>
                  <v:path arrowok="t" textboxrect="0,0,407183,0"/>
                </v:shape>
                <v:shape id="Shape 14312" o:spid="_x0000_s1420" style="position:absolute;left:10828;top:4632;width:2148;height:0;visibility:visible;mso-wrap-style:square;v-text-anchor:top" coordsize="214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" path="m,l214727,e" filled="f" strokeweight=".06078mm">
                  <v:stroke endcap="square"/>
                  <v:path arrowok="t" textboxrect="0,0,214727,0"/>
                </v:shape>
                <v:shape id="Shape 14313" o:spid="_x0000_s1421" style="position:absolute;left:17510;top:4632;width:2154;height:0;visibility:visible;mso-wrap-style:square;v-text-anchor:top" coordsize="215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" path="m,l215354,e" filled="f" strokeweight=".06078mm">
                  <v:stroke endcap="square"/>
                  <v:path arrowok="t" textboxrect="0,0,215354,0"/>
                </v:shape>
                <v:shape id="Shape 14314" o:spid="_x0000_s1422" style="position:absolute;left:48;top:2217;width:20628;height:0;visibility:visible;mso-wrap-style:square;v-text-anchor:top" coordsize="2062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" path="m,l2062807,e" filled="f" strokeweight=".06078mm">
                  <v:stroke endcap="square"/>
                  <v:path arrowok="t" textboxrect="0,0,2062807,0"/>
                </v:shape>
                <v:rect id="Rectangle 14315" o:spid="_x0000_s1423" style="position:absolute;left:19990;top:3366;width:837;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" filled="f" stroked="f">
                  <v:textbox inset="0,0,0,0">
                    <w:txbxContent>
                      <w:p w14:paraId="082AEE7D" w14:textId="77777777" w:rsidR="00E620C6" w:rsidRDefault="001918E4">
                        <w:pPr>
                          <w:spacing w:after="160" w:line="259" w:lineRule="auto"/>
                          <w:ind w:left="0" w:firstLine="0"/>
                          <w:jc w:val="left"/>
                        </w:pPr>
                        <w:r>
                          <w:rPr>
                            <w:i/>
                            <w:sz w:val="30"/>
                          </w:rPr>
                          <w:t>)</w:t>
                        </w:r>
                      </w:p>
                    </w:txbxContent>
                  </v:textbox>
                </v:rect>
                <v:rect id="Rectangle 14318" o:spid="_x0000_s1424" style="position:absolute;left:14786;top:3366;width:1257;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" filled="f" stroked="f">
                  <v:textbox inset="0,0,0,0">
                    <w:txbxContent>
                      <w:p w14:paraId="4FFC2BBF" w14:textId="77777777" w:rsidR="00E620C6" w:rsidRDefault="001918E4">
                        <w:pPr>
                          <w:spacing w:after="160" w:line="259" w:lineRule="auto"/>
                          <w:ind w:left="0" w:firstLine="0"/>
                          <w:jc w:val="left"/>
                        </w:pPr>
                        <w:r>
                          <w:rPr>
                            <w:i/>
                            <w:sz w:val="30"/>
                          </w:rPr>
                          <w:t>1</w:t>
                        </w:r>
                      </w:p>
                    </w:txbxContent>
                  </v:textbox>
                </v:rect>
                <v:rect id="Rectangle 14319" o:spid="_x0000_s1425" style="position:absolute;left:13303;top:3366;width:1644;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" filled="f" stroked="f">
                  <v:textbox inset="0,0,0,0">
                    <w:txbxContent>
                      <w:p w14:paraId="2D638B8E" w14:textId="77777777" w:rsidR="00E620C6" w:rsidRDefault="001918E4">
                        <w:pPr>
                          <w:spacing w:after="160" w:line="259" w:lineRule="auto"/>
                          <w:ind w:left="0" w:firstLine="0"/>
                          <w:jc w:val="left"/>
                        </w:pPr>
                        <w:r>
                          <w:rPr>
                            <w:i/>
                            <w:sz w:val="30"/>
                          </w:rPr>
                          <w:t>)(</w:t>
                        </w:r>
                      </w:p>
                    </w:txbxContent>
                  </v:textbox>
                </v:rect>
                <v:rect id="Rectangle 14328" o:spid="_x0000_s1426" style="position:absolute;left:2267;top:2156;width:1257;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" filled="f" stroked="f">
                  <v:textbox inset="0,0,0,0">
                    <w:txbxContent>
                      <w:p w14:paraId="5CEB4A5F" w14:textId="77777777" w:rsidR="00E620C6" w:rsidRDefault="001918E4">
                        <w:pPr>
                          <w:spacing w:after="160" w:line="259" w:lineRule="auto"/>
                          <w:ind w:left="0" w:firstLine="0"/>
                          <w:jc w:val="left"/>
                        </w:pPr>
                        <w:r>
                          <w:rPr>
                            <w:i/>
                            <w:sz w:val="30"/>
                          </w:rPr>
                          <w:t>1</w:t>
                        </w:r>
                      </w:p>
                    </w:txbxContent>
                  </v:textbox>
                </v:rect>
                <v:rect id="Rectangle 14329" o:spid="_x0000_s1427" style="position:absolute;top:3366;width:837;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" filled="f" stroked="f">
                  <v:textbox inset="0,0,0,0">
                    <w:txbxContent>
                      <w:p w14:paraId="5CD600DC" w14:textId="77777777" w:rsidR="00E620C6" w:rsidRDefault="001918E4">
                        <w:pPr>
                          <w:spacing w:after="160" w:line="259" w:lineRule="auto"/>
                          <w:ind w:left="0" w:firstLine="0"/>
                          <w:jc w:val="left"/>
                        </w:pPr>
                        <w:r>
                          <w:rPr>
                            <w:i/>
                            <w:sz w:val="30"/>
                          </w:rPr>
                          <w:t>(</w:t>
                        </w:r>
                      </w:p>
                    </w:txbxContent>
                  </v:textbox>
                </v:rect>
                <v:rect id="Rectangle 14339" o:spid="_x0000_s1428" style="position:absolute;left:15999;top:3738;width:1380;height: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" filled="f" stroked="f">
                  <v:textbox inset="0,0,0,0">
                    <w:txbxContent>
                      <w:p w14:paraId="2EA94029" w14:textId="77777777" w:rsidR="00E620C6" w:rsidRDefault="001918E4">
                        <w:pPr>
                          <w:spacing w:after="160" w:line="259" w:lineRule="auto"/>
                          <w:ind w:left="0" w:firstLine="0"/>
                          <w:jc w:val="left"/>
                        </w:pPr>
                        <w:r>
                          <w:rPr>
                            <w:rFonts w:ascii="Segoe UI Symbol" w:eastAsia="Segoe UI Symbol" w:hAnsi="Segoe UI Symbol" w:cs="Segoe UI Symbol"/>
                            <w:sz w:val="30"/>
                          </w:rPr>
                          <w:t>−</w:t>
                        </w:r>
                      </w:p>
                    </w:txbxContent>
                  </v:textbox>
                </v:rect>
                <v:rect id="Rectangle 14341" o:spid="_x0000_s1429" style="position:absolute;left:4896;top:3738;width:1380;height: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" filled="f" stroked="f">
                  <v:textbox inset="0,0,0,0">
                    <w:txbxContent>
                      <w:p w14:paraId="19F7C332" w14:textId="77777777" w:rsidR="00E620C6" w:rsidRDefault="001918E4">
                        <w:pPr>
                          <w:spacing w:after="160" w:line="259" w:lineRule="auto"/>
                          <w:ind w:left="0" w:firstLine="0"/>
                          <w:jc w:val="left"/>
                        </w:pPr>
                        <w:r>
                          <w:rPr>
                            <w:rFonts w:ascii="Segoe UI Symbol" w:eastAsia="Segoe UI Symbol" w:hAnsi="Segoe UI Symbol" w:cs="Segoe UI Symbol"/>
                            <w:sz w:val="30"/>
                          </w:rPr>
                          <w:t>+</w:t>
                        </w:r>
                      </w:p>
                    </w:txbxContent>
                  </v:textbox>
                </v:rect>
              </v:group>
            </w:pict>
          </mc:Fallback>
        </mc:AlternateContent>
      </w:r>
      <w:r>
        <w:rPr>
          <w:b/>
        </w:rPr>
        <w:t xml:space="preserve"> </w:t>
      </w:r>
      <w:r>
        <w:rPr>
          <w:b/>
        </w:rPr>
        <w:tab/>
      </w:r>
      <w:r>
        <w:rPr>
          <w:i/>
          <w:sz w:val="30"/>
        </w:rPr>
        <w:t>V</w:t>
      </w:r>
      <w:r>
        <w:rPr>
          <w:i/>
          <w:sz w:val="20"/>
        </w:rPr>
        <w:t xml:space="preserve">S </w:t>
      </w:r>
      <w:r>
        <w:rPr>
          <w:rFonts w:ascii="Segoe UI Symbol" w:eastAsia="Segoe UI Symbol" w:hAnsi="Segoe UI Symbol" w:cs="Segoe UI Symbol"/>
          <w:sz w:val="30"/>
        </w:rPr>
        <w:t>=</w:t>
      </w:r>
      <w:r>
        <w:rPr>
          <w:rFonts w:ascii="Segoe UI Symbol" w:eastAsia="Segoe UI Symbol" w:hAnsi="Segoe UI Symbol" w:cs="Segoe UI Symbol"/>
          <w:sz w:val="30"/>
        </w:rPr>
        <w:tab/>
      </w:r>
      <w:r>
        <w:rPr>
          <w:i/>
          <w:sz w:val="30"/>
        </w:rPr>
        <w:t xml:space="preserve">C </w:t>
      </w:r>
      <w:r>
        <w:rPr>
          <w:rFonts w:ascii="Segoe UI Symbol" w:eastAsia="Segoe UI Symbol" w:hAnsi="Segoe UI Symbol" w:cs="Segoe UI Symbol"/>
          <w:sz w:val="30"/>
        </w:rPr>
        <w:t>−</w:t>
      </w:r>
      <w:r>
        <w:rPr>
          <w:i/>
          <w:sz w:val="30"/>
        </w:rPr>
        <w:t>P1</w:t>
      </w:r>
      <w:r>
        <w:rPr>
          <w:i/>
          <w:sz w:val="20"/>
        </w:rPr>
        <w:t>0</w:t>
      </w:r>
      <w:r>
        <w:rPr>
          <w:i/>
          <w:sz w:val="30"/>
        </w:rPr>
        <w:t>P</w:t>
      </w:r>
      <w:r>
        <w:rPr>
          <w:i/>
          <w:sz w:val="30"/>
        </w:rPr>
        <w:tab/>
        <w:t>P</w:t>
      </w:r>
    </w:p>
    <w:p w14:paraId="1D978242" w14:textId="77777777" w:rsidR="00E620C6" w:rsidRDefault="001918E4">
      <w:pPr>
        <w:tabs>
          <w:tab w:val="center" w:pos="3971"/>
          <w:tab w:val="center" w:pos="5092"/>
          <w:tab w:val="center" w:pos="6485"/>
        </w:tabs>
        <w:spacing w:after="0" w:line="259" w:lineRule="auto"/>
        <w:ind w:left="0" w:firstLine="0"/>
        <w:jc w:val="left"/>
      </w:pPr>
      <w:r>
        <w:rPr>
          <w:b/>
          <w:sz w:val="43"/>
          <w:vertAlign w:val="superscript"/>
        </w:rPr>
        <w:t xml:space="preserve"> </w:t>
      </w:r>
      <w:r>
        <w:rPr>
          <w:b/>
          <w:sz w:val="43"/>
          <w:vertAlign w:val="superscript"/>
        </w:rPr>
        <w:tab/>
      </w:r>
      <w:proofErr w:type="spellStart"/>
      <w:r>
        <w:rPr>
          <w:i/>
          <w:sz w:val="30"/>
        </w:rPr>
        <w:t>V</w:t>
      </w:r>
      <w:r>
        <w:rPr>
          <w:i/>
          <w:sz w:val="20"/>
        </w:rPr>
        <w:t>m</w:t>
      </w:r>
      <w:r>
        <w:rPr>
          <w:i/>
          <w:sz w:val="30"/>
        </w:rPr>
        <w:t>C</w:t>
      </w:r>
      <w:proofErr w:type="spellEnd"/>
      <w:r>
        <w:rPr>
          <w:i/>
          <w:sz w:val="30"/>
        </w:rPr>
        <w:tab/>
      </w:r>
      <w:proofErr w:type="spellStart"/>
      <w:r>
        <w:rPr>
          <w:i/>
          <w:sz w:val="30"/>
        </w:rPr>
        <w:t>V</w:t>
      </w:r>
      <w:r>
        <w:rPr>
          <w:i/>
          <w:sz w:val="20"/>
        </w:rPr>
        <w:t>m</w:t>
      </w:r>
      <w:r>
        <w:rPr>
          <w:i/>
          <w:sz w:val="30"/>
        </w:rPr>
        <w:t>C</w:t>
      </w:r>
      <w:proofErr w:type="spellEnd"/>
      <w:r>
        <w:rPr>
          <w:i/>
          <w:sz w:val="30"/>
        </w:rPr>
        <w:t xml:space="preserve"> P</w:t>
      </w:r>
      <w:r>
        <w:rPr>
          <w:i/>
          <w:sz w:val="20"/>
        </w:rPr>
        <w:t>0</w:t>
      </w:r>
      <w:r>
        <w:rPr>
          <w:i/>
          <w:sz w:val="20"/>
        </w:rPr>
        <w:tab/>
      </w:r>
      <w:proofErr w:type="spellStart"/>
      <w:r>
        <w:rPr>
          <w:i/>
          <w:sz w:val="30"/>
        </w:rPr>
        <w:t>P</w:t>
      </w:r>
      <w:r>
        <w:rPr>
          <w:i/>
          <w:sz w:val="20"/>
        </w:rPr>
        <w:t>0</w:t>
      </w:r>
      <w:proofErr w:type="spellEnd"/>
    </w:p>
    <w:p w14:paraId="586CDE57" w14:textId="77777777" w:rsidR="00E620C6" w:rsidRDefault="001918E4">
      <w:pPr>
        <w:ind w:left="56" w:right="535" w:firstLine="360"/>
      </w:pPr>
      <w:r>
        <w:t>где</w:t>
      </w:r>
      <w:r>
        <w:rPr>
          <w:i/>
        </w:rPr>
        <w:t xml:space="preserve"> V</w:t>
      </w:r>
      <w:r>
        <w:rPr>
          <w:i/>
          <w:vertAlign w:val="subscript"/>
        </w:rPr>
        <w:t>S</w:t>
      </w:r>
      <w:r>
        <w:t xml:space="preserve"> - объем адсорбата, связавшегося адсорбентом, </w:t>
      </w:r>
      <w:proofErr w:type="spellStart"/>
      <w:r>
        <w:rPr>
          <w:i/>
        </w:rPr>
        <w:t>V</w:t>
      </w:r>
      <w:r>
        <w:rPr>
          <w:i/>
          <w:vertAlign w:val="subscript"/>
        </w:rPr>
        <w:t>m</w:t>
      </w:r>
      <w:proofErr w:type="spellEnd"/>
      <w:r>
        <w:t xml:space="preserve"> - объем </w:t>
      </w:r>
      <w:proofErr w:type="spellStart"/>
      <w:r>
        <w:t>монослоя</w:t>
      </w:r>
      <w:proofErr w:type="spellEnd"/>
      <w:r>
        <w:t xml:space="preserve">, </w:t>
      </w:r>
      <w:r>
        <w:rPr>
          <w:i/>
        </w:rPr>
        <w:t>С</w:t>
      </w:r>
      <w:r>
        <w:t xml:space="preserve"> - константа адсорбции, </w:t>
      </w:r>
      <w:r>
        <w:rPr>
          <w:i/>
        </w:rPr>
        <w:t xml:space="preserve">P </w:t>
      </w:r>
      <w:r>
        <w:t xml:space="preserve">- парциальное давление пара адсорбента в системе, </w:t>
      </w:r>
      <w:r>
        <w:rPr>
          <w:i/>
        </w:rPr>
        <w:t>P</w:t>
      </w:r>
      <w:r>
        <w:rPr>
          <w:i/>
          <w:vertAlign w:val="subscript"/>
        </w:rPr>
        <w:t>0</w:t>
      </w:r>
      <w:r>
        <w:t xml:space="preserve"> - давление пара адсорбента над его чистой жидкостью. </w:t>
      </w:r>
    </w:p>
    <w:p w14:paraId="639A8A91" w14:textId="77777777" w:rsidR="00E620C6" w:rsidRDefault="001918E4">
      <w:pPr>
        <w:ind w:left="56" w:right="535" w:firstLine="360"/>
      </w:pPr>
      <w:r>
        <w:t>При условии P&lt;&lt;P</w:t>
      </w:r>
      <w:r>
        <w:rPr>
          <w:vertAlign w:val="subscript"/>
        </w:rPr>
        <w:t>0</w:t>
      </w:r>
      <w:r>
        <w:t xml:space="preserve"> и С&gt;1 уравнение </w:t>
      </w:r>
      <w:r>
        <w:t xml:space="preserve">БЭТ преобразуется в уравнение адсорбции </w:t>
      </w:r>
      <w:proofErr w:type="spellStart"/>
      <w:r>
        <w:t>Ленгмюра</w:t>
      </w:r>
      <w:proofErr w:type="spellEnd"/>
      <w:r>
        <w:t xml:space="preserve">. </w:t>
      </w:r>
    </w:p>
    <w:p w14:paraId="3AC2CA26" w14:textId="77777777" w:rsidR="00E620C6" w:rsidRDefault="001918E4">
      <w:pPr>
        <w:spacing w:after="0" w:line="259" w:lineRule="auto"/>
        <w:ind w:left="424" w:firstLine="0"/>
        <w:jc w:val="left"/>
      </w:pPr>
      <w:r>
        <w:t xml:space="preserve"> </w:t>
      </w:r>
    </w:p>
    <w:p w14:paraId="5DD1D5BD" w14:textId="77777777" w:rsidR="00E620C6" w:rsidRDefault="001918E4">
      <w:pPr>
        <w:spacing w:after="0" w:line="259" w:lineRule="auto"/>
        <w:ind w:left="424" w:firstLine="0"/>
        <w:jc w:val="left"/>
      </w:pPr>
      <w:r>
        <w:t xml:space="preserve"> </w:t>
      </w:r>
    </w:p>
    <w:p w14:paraId="5601ADDE" w14:textId="77777777" w:rsidR="00E620C6" w:rsidRDefault="001918E4">
      <w:pPr>
        <w:spacing w:after="4" w:line="259" w:lineRule="auto"/>
        <w:ind w:left="59" w:hanging="10"/>
        <w:jc w:val="left"/>
      </w:pPr>
      <w:r>
        <w:rPr>
          <w:b/>
        </w:rPr>
        <w:t xml:space="preserve"> </w:t>
      </w:r>
      <w:r>
        <w:rPr>
          <w:b/>
          <w:u w:val="single" w:color="000000"/>
        </w:rPr>
        <w:t>Вопросы для самоконтроля:</w:t>
      </w:r>
      <w:r>
        <w:rPr>
          <w:b/>
        </w:rPr>
        <w:t xml:space="preserve"> </w:t>
      </w:r>
    </w:p>
    <w:p w14:paraId="1978014E" w14:textId="77777777" w:rsidR="00E620C6" w:rsidRDefault="001918E4">
      <w:pPr>
        <w:spacing w:after="0" w:line="259" w:lineRule="auto"/>
        <w:ind w:left="424" w:firstLine="0"/>
        <w:jc w:val="left"/>
      </w:pPr>
      <w:r>
        <w:t xml:space="preserve"> </w:t>
      </w:r>
    </w:p>
    <w:p w14:paraId="2BD6D724" w14:textId="77777777" w:rsidR="00E620C6" w:rsidRDefault="001918E4">
      <w:pPr>
        <w:numPr>
          <w:ilvl w:val="0"/>
          <w:numId w:val="32"/>
        </w:numPr>
        <w:ind w:right="535" w:firstLine="360"/>
      </w:pPr>
      <w:r>
        <w:t xml:space="preserve">Объясните причины возникновения адсорбции. Дайте определения понятиям: адсорбция, адсорбент, адсорбат, изотерма адсорбции. </w:t>
      </w:r>
    </w:p>
    <w:p w14:paraId="6C0856B1" w14:textId="77777777" w:rsidR="00E620C6" w:rsidRDefault="001918E4">
      <w:pPr>
        <w:numPr>
          <w:ilvl w:val="0"/>
          <w:numId w:val="32"/>
        </w:numPr>
        <w:ind w:right="535" w:firstLine="360"/>
      </w:pPr>
      <w:r>
        <w:t>В чем заключаются основные положения теории адс</w:t>
      </w:r>
      <w:r>
        <w:t xml:space="preserve">орбции </w:t>
      </w:r>
      <w:proofErr w:type="spellStart"/>
      <w:r>
        <w:t>Ленгмюра</w:t>
      </w:r>
      <w:proofErr w:type="spellEnd"/>
      <w:r>
        <w:t xml:space="preserve">, </w:t>
      </w:r>
      <w:proofErr w:type="spellStart"/>
      <w:r>
        <w:t>Поляни</w:t>
      </w:r>
      <w:proofErr w:type="spellEnd"/>
      <w:r>
        <w:t xml:space="preserve"> и БЭТ? </w:t>
      </w:r>
    </w:p>
    <w:p w14:paraId="16F2C39B" w14:textId="77777777" w:rsidR="00E620C6" w:rsidRDefault="001918E4">
      <w:pPr>
        <w:numPr>
          <w:ilvl w:val="0"/>
          <w:numId w:val="32"/>
        </w:numPr>
        <w:ind w:right="535" w:firstLine="360"/>
      </w:pPr>
      <w:r>
        <w:t xml:space="preserve">Как выглядят изотермы мономолекулярной и полимолекулярной адсорбции? 4. При каких условиях изотерма БЭТ примет форму изотермы </w:t>
      </w:r>
      <w:proofErr w:type="spellStart"/>
      <w:r>
        <w:t>Ленгмюра</w:t>
      </w:r>
      <w:proofErr w:type="spellEnd"/>
      <w:r>
        <w:t xml:space="preserve">?  </w:t>
      </w:r>
    </w:p>
    <w:p w14:paraId="7A46DC29" w14:textId="77777777" w:rsidR="00E620C6" w:rsidRDefault="001918E4">
      <w:pPr>
        <w:spacing w:after="0" w:line="259" w:lineRule="auto"/>
        <w:ind w:left="424" w:firstLine="0"/>
        <w:jc w:val="left"/>
      </w:pPr>
      <w:r>
        <w:t xml:space="preserve">  </w:t>
      </w:r>
    </w:p>
    <w:p w14:paraId="0B78FC58" w14:textId="77777777" w:rsidR="00E620C6" w:rsidRDefault="001918E4">
      <w:pPr>
        <w:spacing w:after="0" w:line="259" w:lineRule="auto"/>
        <w:ind w:left="424" w:firstLine="0"/>
        <w:jc w:val="left"/>
      </w:pPr>
      <w:r>
        <w:t xml:space="preserve"> </w:t>
      </w:r>
    </w:p>
    <w:p w14:paraId="3B7581BA" w14:textId="77777777" w:rsidR="00E620C6" w:rsidRDefault="001918E4">
      <w:pPr>
        <w:spacing w:after="25" w:line="259" w:lineRule="auto"/>
        <w:ind w:left="424" w:firstLine="0"/>
        <w:jc w:val="left"/>
      </w:pPr>
      <w:r>
        <w:t xml:space="preserve"> </w:t>
      </w:r>
    </w:p>
    <w:p w14:paraId="25FE9A88" w14:textId="77777777" w:rsidR="00E620C6" w:rsidRDefault="001918E4">
      <w:pPr>
        <w:spacing w:after="58"/>
        <w:ind w:left="283" w:right="751" w:hanging="10"/>
        <w:jc w:val="center"/>
      </w:pPr>
      <w:r>
        <w:t xml:space="preserve">РЕКОМЕНДУЕМАЯ ЛИТЕРАТУРА </w:t>
      </w:r>
    </w:p>
    <w:p w14:paraId="337B24B4" w14:textId="77777777" w:rsidR="00E620C6" w:rsidRDefault="001918E4">
      <w:pPr>
        <w:spacing w:after="124" w:line="259" w:lineRule="auto"/>
        <w:ind w:left="0" w:right="407" w:firstLine="0"/>
        <w:jc w:val="center"/>
      </w:pPr>
      <w:r>
        <w:t xml:space="preserve"> </w:t>
      </w:r>
    </w:p>
    <w:p w14:paraId="163BEA4E" w14:textId="77777777" w:rsidR="00E620C6" w:rsidRDefault="001918E4">
      <w:pPr>
        <w:numPr>
          <w:ilvl w:val="0"/>
          <w:numId w:val="33"/>
        </w:numPr>
        <w:spacing w:line="350" w:lineRule="auto"/>
        <w:ind w:right="535" w:hanging="900"/>
      </w:pPr>
      <w:r>
        <w:t xml:space="preserve">Горшков В. И., Кузнецов И. А. Основы физической химии. Учебник. БИНОМ. Лаборатория знаний, 2011. </w:t>
      </w:r>
    </w:p>
    <w:p w14:paraId="13986ECE" w14:textId="77777777" w:rsidR="00E620C6" w:rsidRDefault="001918E4">
      <w:pPr>
        <w:numPr>
          <w:ilvl w:val="0"/>
          <w:numId w:val="33"/>
        </w:numPr>
        <w:spacing w:after="104"/>
        <w:ind w:right="535" w:hanging="900"/>
      </w:pPr>
      <w:r>
        <w:t xml:space="preserve">Еремин В. В. Основы физической химии. БИНОМ. Лаборатория знаний, 2013. </w:t>
      </w:r>
    </w:p>
    <w:p w14:paraId="59DF9EB7" w14:textId="77777777" w:rsidR="00E620C6" w:rsidRDefault="001918E4">
      <w:pPr>
        <w:numPr>
          <w:ilvl w:val="0"/>
          <w:numId w:val="33"/>
        </w:numPr>
        <w:spacing w:after="62"/>
        <w:ind w:right="535" w:hanging="900"/>
      </w:pPr>
      <w:proofErr w:type="spellStart"/>
      <w:r>
        <w:t>Воюцкий</w:t>
      </w:r>
      <w:proofErr w:type="spellEnd"/>
      <w:r>
        <w:t xml:space="preserve"> С.С. Курс коллоидной химии. М., 1964. </w:t>
      </w:r>
    </w:p>
    <w:p w14:paraId="72D8B010" w14:textId="77777777" w:rsidR="00E620C6" w:rsidRDefault="001918E4">
      <w:pPr>
        <w:spacing w:after="123" w:line="259" w:lineRule="auto"/>
        <w:ind w:left="0" w:right="407" w:firstLine="0"/>
        <w:jc w:val="center"/>
      </w:pPr>
      <w:r>
        <w:t xml:space="preserve"> </w:t>
      </w:r>
    </w:p>
    <w:p w14:paraId="7DE750FE" w14:textId="77777777" w:rsidR="00E620C6" w:rsidRDefault="001918E4">
      <w:pPr>
        <w:spacing w:after="55"/>
        <w:ind w:left="283" w:right="752" w:hanging="10"/>
        <w:jc w:val="center"/>
      </w:pPr>
      <w:r>
        <w:t xml:space="preserve">ДОПОЛНИТЕЛЬНАЯ ЛИТЕРАТУРА </w:t>
      </w:r>
    </w:p>
    <w:p w14:paraId="2E1B11CB" w14:textId="77777777" w:rsidR="00E620C6" w:rsidRDefault="001918E4">
      <w:pPr>
        <w:spacing w:after="71" w:line="259" w:lineRule="auto"/>
        <w:ind w:left="0" w:right="407" w:firstLine="0"/>
        <w:jc w:val="center"/>
      </w:pPr>
      <w:r>
        <w:t xml:space="preserve"> </w:t>
      </w:r>
    </w:p>
    <w:p w14:paraId="5F86536A" w14:textId="77777777" w:rsidR="00E620C6" w:rsidRDefault="001918E4">
      <w:pPr>
        <w:numPr>
          <w:ilvl w:val="0"/>
          <w:numId w:val="34"/>
        </w:numPr>
        <w:spacing w:after="102"/>
        <w:ind w:right="535" w:hanging="708"/>
      </w:pPr>
      <w:proofErr w:type="spellStart"/>
      <w:r w:rsidRPr="008B2518">
        <w:rPr>
          <w:lang w:val="en-US"/>
        </w:rPr>
        <w:t>Hammes</w:t>
      </w:r>
      <w:proofErr w:type="spellEnd"/>
      <w:r w:rsidRPr="008B2518">
        <w:rPr>
          <w:lang w:val="en-US"/>
        </w:rPr>
        <w:t xml:space="preserve"> G</w:t>
      </w:r>
      <w:r w:rsidRPr="008B2518">
        <w:rPr>
          <w:lang w:val="en-US"/>
        </w:rPr>
        <w:t xml:space="preserve">. G., </w:t>
      </w:r>
      <w:proofErr w:type="spellStart"/>
      <w:r w:rsidRPr="008B2518">
        <w:rPr>
          <w:lang w:val="en-US"/>
        </w:rPr>
        <w:t>Hammes</w:t>
      </w:r>
      <w:proofErr w:type="spellEnd"/>
      <w:r w:rsidRPr="008B2518">
        <w:rPr>
          <w:lang w:val="en-US"/>
        </w:rPr>
        <w:t xml:space="preserve">-Schiffer S. Physical chemistry for the biological sciences. </w:t>
      </w:r>
      <w:r>
        <w:t xml:space="preserve">John </w:t>
      </w:r>
      <w:proofErr w:type="spellStart"/>
      <w:r>
        <w:t>Wiley</w:t>
      </w:r>
      <w:proofErr w:type="spellEnd"/>
      <w:r>
        <w:t xml:space="preserve"> &amp; Sons, 2015. </w:t>
      </w:r>
    </w:p>
    <w:p w14:paraId="3F3AEBF7" w14:textId="77777777" w:rsidR="00E620C6" w:rsidRDefault="001918E4">
      <w:pPr>
        <w:numPr>
          <w:ilvl w:val="0"/>
          <w:numId w:val="34"/>
        </w:numPr>
        <w:spacing w:after="113"/>
        <w:ind w:right="535" w:hanging="708"/>
      </w:pPr>
      <w:r>
        <w:t xml:space="preserve">Писаренко А.П., Поспелова К.А. Курс коллоидной химии. М., 1964. </w:t>
      </w:r>
    </w:p>
    <w:p w14:paraId="527B3021" w14:textId="77777777" w:rsidR="00E620C6" w:rsidRDefault="001918E4">
      <w:pPr>
        <w:numPr>
          <w:ilvl w:val="0"/>
          <w:numId w:val="34"/>
        </w:numPr>
        <w:spacing w:after="117"/>
        <w:ind w:right="535" w:hanging="708"/>
      </w:pPr>
      <w:r>
        <w:t xml:space="preserve">Киреев В.А. Курс физической химии. М.-Л., 1967.  </w:t>
      </w:r>
    </w:p>
    <w:p w14:paraId="5AF2542D" w14:textId="77777777" w:rsidR="00E620C6" w:rsidRDefault="001918E4">
      <w:pPr>
        <w:numPr>
          <w:ilvl w:val="0"/>
          <w:numId w:val="34"/>
        </w:numPr>
        <w:spacing w:after="62"/>
        <w:ind w:right="535" w:hanging="708"/>
      </w:pPr>
      <w:r>
        <w:t>Кузнецов В.А. Физическая</w:t>
      </w:r>
      <w:r>
        <w:rPr>
          <w:b/>
        </w:rPr>
        <w:t xml:space="preserve"> </w:t>
      </w:r>
      <w:r>
        <w:t xml:space="preserve">химия. М., 1973. </w:t>
      </w:r>
    </w:p>
    <w:p w14:paraId="1D943BA9" w14:textId="77777777" w:rsidR="00E620C6" w:rsidRDefault="001918E4">
      <w:pPr>
        <w:spacing w:after="69" w:line="259" w:lineRule="auto"/>
        <w:ind w:left="64" w:firstLine="0"/>
        <w:jc w:val="left"/>
      </w:pPr>
      <w:r>
        <w:lastRenderedPageBreak/>
        <w:t xml:space="preserve"> </w:t>
      </w:r>
    </w:p>
    <w:p w14:paraId="5AC178CB" w14:textId="77777777" w:rsidR="00E620C6" w:rsidRDefault="001918E4">
      <w:pPr>
        <w:spacing w:after="69" w:line="259" w:lineRule="auto"/>
        <w:ind w:left="64" w:firstLine="0"/>
        <w:jc w:val="left"/>
      </w:pPr>
      <w:r>
        <w:rPr>
          <w:rFonts w:ascii="Arial" w:eastAsia="Arial" w:hAnsi="Arial" w:cs="Arial"/>
        </w:rPr>
        <w:t xml:space="preserve"> </w:t>
      </w:r>
    </w:p>
    <w:p w14:paraId="4B43D8A4" w14:textId="77777777" w:rsidR="00E620C6" w:rsidRDefault="001918E4">
      <w:pPr>
        <w:spacing w:after="71" w:line="259" w:lineRule="auto"/>
        <w:ind w:left="64" w:firstLine="0"/>
        <w:jc w:val="left"/>
      </w:pPr>
      <w:r>
        <w:rPr>
          <w:rFonts w:ascii="Arial" w:eastAsia="Arial" w:hAnsi="Arial" w:cs="Arial"/>
        </w:rPr>
        <w:t xml:space="preserve"> </w:t>
      </w:r>
    </w:p>
    <w:p w14:paraId="04DADDB4" w14:textId="77777777" w:rsidR="00E620C6" w:rsidRDefault="001918E4">
      <w:pPr>
        <w:spacing w:after="0" w:line="259" w:lineRule="auto"/>
        <w:ind w:left="64" w:firstLine="0"/>
        <w:jc w:val="left"/>
      </w:pPr>
      <w:r>
        <w:t xml:space="preserve"> </w:t>
      </w:r>
    </w:p>
    <w:sectPr w:rsidR="00E620C6">
      <w:footerReference w:type="even" r:id="rId56"/>
      <w:footerReference w:type="default" r:id="rId57"/>
      <w:footerReference w:type="first" r:id="rId58"/>
      <w:footnotePr>
        <w:numRestart w:val="eachPage"/>
      </w:footnotePr>
      <w:pgSz w:w="11906" w:h="16838"/>
      <w:pgMar w:top="1134" w:right="592" w:bottom="1133" w:left="106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900C" w14:textId="77777777" w:rsidR="001918E4" w:rsidRDefault="001918E4">
      <w:pPr>
        <w:spacing w:after="0" w:line="240" w:lineRule="auto"/>
      </w:pPr>
      <w:r>
        <w:separator/>
      </w:r>
    </w:p>
  </w:endnote>
  <w:endnote w:type="continuationSeparator" w:id="0">
    <w:p w14:paraId="56DC389D" w14:textId="77777777" w:rsidR="001918E4" w:rsidRDefault="001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2633" w14:textId="77777777" w:rsidR="00E620C6" w:rsidRDefault="001918E4">
    <w:pPr>
      <w:tabs>
        <w:tab w:val="center" w:pos="4884"/>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9BFD" w14:textId="77777777" w:rsidR="00E620C6" w:rsidRDefault="001918E4">
    <w:pPr>
      <w:tabs>
        <w:tab w:val="center" w:pos="4884"/>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703A" w14:textId="77777777" w:rsidR="00E620C6" w:rsidRDefault="00E620C6">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2EB8" w14:textId="77777777" w:rsidR="001918E4" w:rsidRDefault="001918E4">
      <w:pPr>
        <w:spacing w:after="43" w:line="250" w:lineRule="auto"/>
        <w:ind w:left="64" w:right="739" w:firstLine="35"/>
      </w:pPr>
      <w:r>
        <w:separator/>
      </w:r>
    </w:p>
  </w:footnote>
  <w:footnote w:type="continuationSeparator" w:id="0">
    <w:p w14:paraId="779E8331" w14:textId="77777777" w:rsidR="001918E4" w:rsidRDefault="001918E4">
      <w:pPr>
        <w:spacing w:after="43" w:line="250" w:lineRule="auto"/>
        <w:ind w:left="64" w:right="739" w:firstLine="35"/>
      </w:pPr>
      <w:r>
        <w:continuationSeparator/>
      </w:r>
    </w:p>
  </w:footnote>
  <w:footnote w:id="1">
    <w:p w14:paraId="5B44C186" w14:textId="77777777" w:rsidR="00E620C6" w:rsidRDefault="001918E4">
      <w:pPr>
        <w:pStyle w:val="footnotedescription"/>
        <w:spacing w:after="43" w:line="250" w:lineRule="auto"/>
        <w:ind w:firstLine="35"/>
      </w:pPr>
      <w:r>
        <w:rPr>
          <w:rStyle w:val="footnotemark"/>
        </w:rPr>
        <w:footnoteRef/>
      </w:r>
      <w:r>
        <w:t xml:space="preserve"> , а по оси ординат – логарифм константы скорости ln</w:t>
      </w:r>
      <w:r>
        <w:rPr>
          <w:i/>
        </w:rPr>
        <w:t xml:space="preserve">k </w:t>
      </w:r>
      <w:r>
        <w:t xml:space="preserve">, то на графике </w:t>
      </w:r>
      <w:r>
        <w:rPr>
          <w:i/>
          <w:sz w:val="24"/>
        </w:rPr>
        <w:t xml:space="preserve">T </w:t>
      </w:r>
      <w:r>
        <w:t xml:space="preserve">получим прямую, тангенс угла наклона которой равен </w:t>
      </w:r>
      <w:r>
        <w:rPr>
          <w:i/>
        </w:rPr>
        <w:t>E</w:t>
      </w:r>
      <w:r>
        <w:rPr>
          <w:i/>
          <w:vertAlign w:val="subscript"/>
        </w:rPr>
        <w:t>a</w:t>
      </w:r>
      <w:r>
        <w:rPr>
          <w:i/>
        </w:rPr>
        <w:t>/R</w:t>
      </w:r>
      <w:r>
        <w:t xml:space="preserve">, а отрезок, отсекаемый на оси ординат, равен </w:t>
      </w:r>
      <w:r>
        <w:rPr>
          <w:i/>
        </w:rPr>
        <w:t>А</w:t>
      </w:r>
      <w:r>
        <w:t xml:space="preserve">.  </w:t>
      </w:r>
    </w:p>
    <w:p w14:paraId="77C1134F" w14:textId="77777777" w:rsidR="00E620C6" w:rsidRDefault="001918E4">
      <w:pPr>
        <w:pStyle w:val="footnotedescription"/>
        <w:spacing w:line="260" w:lineRule="auto"/>
        <w:ind w:right="741"/>
      </w:pPr>
      <w:r>
        <w:t xml:space="preserve">В общем случае параметры </w:t>
      </w:r>
      <w:r>
        <w:rPr>
          <w:i/>
        </w:rPr>
        <w:t>А</w:t>
      </w:r>
      <w:r>
        <w:t xml:space="preserve"> и </w:t>
      </w:r>
      <w:r>
        <w:rPr>
          <w:i/>
        </w:rPr>
        <w:t>Е</w:t>
      </w:r>
      <w:r>
        <w:rPr>
          <w:vertAlign w:val="subscript"/>
        </w:rPr>
        <w:t xml:space="preserve">а </w:t>
      </w:r>
      <w:r>
        <w:t>– эмпирические величины, характеризующие температурную зависимость скорости реакции. Для элементарного процесса их мож</w:t>
      </w:r>
      <w:r>
        <w:t xml:space="preserve">но интерпретировать следующим образом. </w:t>
      </w:r>
    </w:p>
    <w:p w14:paraId="450EB18A" w14:textId="77777777" w:rsidR="00E620C6" w:rsidRDefault="001918E4">
      <w:pPr>
        <w:pStyle w:val="footnotedescription"/>
        <w:spacing w:after="0"/>
        <w:ind w:right="738"/>
      </w:pPr>
      <w:r>
        <w:rPr>
          <w:i/>
        </w:rPr>
        <w:t>А</w:t>
      </w:r>
      <w:r>
        <w:t xml:space="preserve"> – это число столкновений за 1 секунду в единице объема, при единичной концентрации реагентов. Энергия активации – это энергия, избыточная по сравнению со средней, которой должны обладать сталкивающиеся молекулы, чт</w:t>
      </w:r>
      <w:r>
        <w:t xml:space="preserve">обы быть способными к химическому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E6F"/>
    <w:multiLevelType w:val="hybridMultilevel"/>
    <w:tmpl w:val="D948544E"/>
    <w:lvl w:ilvl="0" w:tplc="A8BCA4F2">
      <w:start w:val="1"/>
      <w:numFmt w:val="decimal"/>
      <w:lvlText w:val="%1."/>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C68DA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76774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C6A2D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6686A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0C6EA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32577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5027DA">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16ACD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FD00C9"/>
    <w:multiLevelType w:val="hybridMultilevel"/>
    <w:tmpl w:val="7F5C6A30"/>
    <w:lvl w:ilvl="0" w:tplc="3DA68916">
      <w:start w:val="1"/>
      <w:numFmt w:val="decimal"/>
      <w:lvlText w:val="%1."/>
      <w:lvlJc w:val="left"/>
      <w:pPr>
        <w:ind w:left="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8830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EAE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DC2D4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468DC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AE947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328B7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1E898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60A1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726598"/>
    <w:multiLevelType w:val="hybridMultilevel"/>
    <w:tmpl w:val="A196A240"/>
    <w:lvl w:ilvl="0" w:tplc="1F348F24">
      <w:start w:val="1"/>
      <w:numFmt w:val="decimal"/>
      <w:lvlText w:val="%1."/>
      <w:lvlJc w:val="left"/>
      <w:pPr>
        <w:ind w:left="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8E40E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542E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8C9BA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83D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54C91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749F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C8DA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1611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A742BE9"/>
    <w:multiLevelType w:val="hybridMultilevel"/>
    <w:tmpl w:val="9CF260E4"/>
    <w:lvl w:ilvl="0" w:tplc="7BE2016A">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D80C8E">
      <w:start w:val="1"/>
      <w:numFmt w:val="lowerLetter"/>
      <w:lvlText w:val="%2"/>
      <w:lvlJc w:val="left"/>
      <w:pPr>
        <w:ind w:left="1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D8B38C">
      <w:start w:val="1"/>
      <w:numFmt w:val="lowerRoman"/>
      <w:lvlText w:val="%3"/>
      <w:lvlJc w:val="left"/>
      <w:pPr>
        <w:ind w:left="2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6EC596">
      <w:start w:val="1"/>
      <w:numFmt w:val="decimal"/>
      <w:lvlText w:val="%4"/>
      <w:lvlJc w:val="left"/>
      <w:pPr>
        <w:ind w:left="3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F67C54">
      <w:start w:val="1"/>
      <w:numFmt w:val="lowerLetter"/>
      <w:lvlText w:val="%5"/>
      <w:lvlJc w:val="left"/>
      <w:pPr>
        <w:ind w:left="3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86ED10">
      <w:start w:val="1"/>
      <w:numFmt w:val="lowerRoman"/>
      <w:lvlText w:val="%6"/>
      <w:lvlJc w:val="left"/>
      <w:pPr>
        <w:ind w:left="4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F49E5E">
      <w:start w:val="1"/>
      <w:numFmt w:val="decimal"/>
      <w:lvlText w:val="%7"/>
      <w:lvlJc w:val="left"/>
      <w:pPr>
        <w:ind w:left="5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12EC6C">
      <w:start w:val="1"/>
      <w:numFmt w:val="lowerLetter"/>
      <w:lvlText w:val="%8"/>
      <w:lvlJc w:val="left"/>
      <w:pPr>
        <w:ind w:left="6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B07A50">
      <w:start w:val="1"/>
      <w:numFmt w:val="lowerRoman"/>
      <w:lvlText w:val="%9"/>
      <w:lvlJc w:val="left"/>
      <w:pPr>
        <w:ind w:left="6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4D4DB1"/>
    <w:multiLevelType w:val="hybridMultilevel"/>
    <w:tmpl w:val="72B064AC"/>
    <w:lvl w:ilvl="0" w:tplc="A14C937C">
      <w:start w:val="1"/>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92A244">
      <w:start w:val="1"/>
      <w:numFmt w:val="lowerLetter"/>
      <w:lvlText w:val="%2"/>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03758">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7CD64A">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E89BC8">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043A2A">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5C7956">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920624">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70153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F294CE7"/>
    <w:multiLevelType w:val="hybridMultilevel"/>
    <w:tmpl w:val="F2288810"/>
    <w:lvl w:ilvl="0" w:tplc="48381A3E">
      <w:start w:val="7"/>
      <w:numFmt w:val="decimal"/>
      <w:lvlText w:val="%1."/>
      <w:lvlJc w:val="left"/>
      <w:pPr>
        <w:ind w:left="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FC2A8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185C5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CE86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C4B1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1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D887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FA30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BA40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23B1413"/>
    <w:multiLevelType w:val="hybridMultilevel"/>
    <w:tmpl w:val="8B024C0C"/>
    <w:lvl w:ilvl="0" w:tplc="B8948DEE">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26311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7452D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3EDD4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74AE6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AABD7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1A3E5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020B4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0EFD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9A51534"/>
    <w:multiLevelType w:val="hybridMultilevel"/>
    <w:tmpl w:val="2AD0FA1A"/>
    <w:lvl w:ilvl="0" w:tplc="650AD12E">
      <w:start w:val="1"/>
      <w:numFmt w:val="decimal"/>
      <w:lvlText w:val="%1."/>
      <w:lvlJc w:val="left"/>
      <w:pPr>
        <w:ind w:left="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C0EAB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7030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9CB4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C00A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82B10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7689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76C5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3845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B8C7146"/>
    <w:multiLevelType w:val="hybridMultilevel"/>
    <w:tmpl w:val="CB7612F8"/>
    <w:lvl w:ilvl="0" w:tplc="3C503E62">
      <w:start w:val="1"/>
      <w:numFmt w:val="decimal"/>
      <w:lvlText w:val="%1."/>
      <w:lvlJc w:val="left"/>
      <w:pPr>
        <w:ind w:left="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20E87E">
      <w:start w:val="1"/>
      <w:numFmt w:val="bullet"/>
      <w:lvlText w:val="-"/>
      <w:lvlJc w:val="left"/>
      <w:pPr>
        <w:ind w:left="1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309B3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A2A9D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E670E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4402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38222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70CD48">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3EF0CA">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DA86B89"/>
    <w:multiLevelType w:val="hybridMultilevel"/>
    <w:tmpl w:val="63A4FB34"/>
    <w:lvl w:ilvl="0" w:tplc="ADDE94FA">
      <w:start w:val="1"/>
      <w:numFmt w:val="decimal"/>
      <w:lvlText w:val="%1)"/>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4832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22E1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2E38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BEC1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8C8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96377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14A0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ACEB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F1E78FA"/>
    <w:multiLevelType w:val="hybridMultilevel"/>
    <w:tmpl w:val="E0F23D5C"/>
    <w:lvl w:ilvl="0" w:tplc="6136DDAE">
      <w:start w:val="1"/>
      <w:numFmt w:val="decimal"/>
      <w:lvlText w:val="%1."/>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3C6C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03C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2499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6D2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00E27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CFC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5211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A4D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FF81882"/>
    <w:multiLevelType w:val="hybridMultilevel"/>
    <w:tmpl w:val="C358B3A8"/>
    <w:lvl w:ilvl="0" w:tplc="B71C1CAE">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F434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0ABE2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A0980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76D3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FC2A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84A3B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4E82F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FE47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0C72CC8"/>
    <w:multiLevelType w:val="hybridMultilevel"/>
    <w:tmpl w:val="4830F038"/>
    <w:lvl w:ilvl="0" w:tplc="14BCE97C">
      <w:start w:val="1"/>
      <w:numFmt w:val="decimal"/>
      <w:lvlText w:val="%1."/>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2E0C5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44BEE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58782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0C577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4EE1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84D1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028E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6A4D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7977B7F"/>
    <w:multiLevelType w:val="hybridMultilevel"/>
    <w:tmpl w:val="284AF582"/>
    <w:lvl w:ilvl="0" w:tplc="2B38658A">
      <w:start w:val="1"/>
      <w:numFmt w:val="decimal"/>
      <w:lvlText w:val="%1."/>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E6534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6663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BE9B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B8A4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D044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00D7F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6E37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E02DE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C160A58"/>
    <w:multiLevelType w:val="hybridMultilevel"/>
    <w:tmpl w:val="10CCC978"/>
    <w:lvl w:ilvl="0" w:tplc="8D441406">
      <w:start w:val="1"/>
      <w:numFmt w:val="decimal"/>
      <w:lvlText w:val="%1)"/>
      <w:lvlJc w:val="left"/>
      <w:pPr>
        <w:ind w:left="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704A30">
      <w:start w:val="1"/>
      <w:numFmt w:val="bullet"/>
      <w:lvlText w:val="-"/>
      <w:lvlJc w:val="left"/>
      <w:pPr>
        <w:ind w:left="1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783F4C">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B24B9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14FCE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12020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1241A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16A5C0">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708C6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C4C24CF"/>
    <w:multiLevelType w:val="hybridMultilevel"/>
    <w:tmpl w:val="AD681D94"/>
    <w:lvl w:ilvl="0" w:tplc="FF96A362">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06A714">
      <w:start w:val="1"/>
      <w:numFmt w:val="lowerLetter"/>
      <w:lvlText w:val="%2"/>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284EE4">
      <w:start w:val="1"/>
      <w:numFmt w:val="lowerRoman"/>
      <w:lvlText w:val="%3"/>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C0D72C">
      <w:start w:val="1"/>
      <w:numFmt w:val="decimal"/>
      <w:lvlText w:val="%4"/>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B43FBC">
      <w:start w:val="1"/>
      <w:numFmt w:val="lowerLetter"/>
      <w:lvlText w:val="%5"/>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1E10EC">
      <w:start w:val="1"/>
      <w:numFmt w:val="lowerRoman"/>
      <w:lvlText w:val="%6"/>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A6A388">
      <w:start w:val="1"/>
      <w:numFmt w:val="decimal"/>
      <w:lvlText w:val="%7"/>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B2B846">
      <w:start w:val="1"/>
      <w:numFmt w:val="lowerLetter"/>
      <w:lvlText w:val="%8"/>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0B6AA">
      <w:start w:val="1"/>
      <w:numFmt w:val="lowerRoman"/>
      <w:lvlText w:val="%9"/>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3725121"/>
    <w:multiLevelType w:val="hybridMultilevel"/>
    <w:tmpl w:val="632C211A"/>
    <w:lvl w:ilvl="0" w:tplc="5CC8E21A">
      <w:start w:val="1"/>
      <w:numFmt w:val="decimal"/>
      <w:lvlText w:val="%1)"/>
      <w:lvlJc w:val="left"/>
      <w:pPr>
        <w:ind w:left="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BAF43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F66B5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98710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126F6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A4C1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CCF51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320CE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D4C8D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3B55BFF"/>
    <w:multiLevelType w:val="hybridMultilevel"/>
    <w:tmpl w:val="3E383412"/>
    <w:lvl w:ilvl="0" w:tplc="FDD221F4">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F2B01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72329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CA70F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C2DB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24EA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F019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629E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C981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50A7AED"/>
    <w:multiLevelType w:val="hybridMultilevel"/>
    <w:tmpl w:val="57B2D11A"/>
    <w:lvl w:ilvl="0" w:tplc="51F2353C">
      <w:start w:val="1"/>
      <w:numFmt w:val="decimal"/>
      <w:lvlText w:val="%1"/>
      <w:lvlJc w:val="left"/>
      <w:pPr>
        <w:ind w:left="67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1C8A934">
      <w:start w:val="1"/>
      <w:numFmt w:val="lowerLetter"/>
      <w:lvlText w:val="%2"/>
      <w:lvlJc w:val="left"/>
      <w:pPr>
        <w:ind w:left="44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E1F27F78">
      <w:start w:val="1"/>
      <w:numFmt w:val="lowerRoman"/>
      <w:lvlText w:val="%3"/>
      <w:lvlJc w:val="left"/>
      <w:pPr>
        <w:ind w:left="51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BA49520">
      <w:start w:val="1"/>
      <w:numFmt w:val="decimal"/>
      <w:lvlText w:val="%4"/>
      <w:lvlJc w:val="left"/>
      <w:pPr>
        <w:ind w:left="58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CFEB84E">
      <w:start w:val="1"/>
      <w:numFmt w:val="lowerLetter"/>
      <w:lvlText w:val="%5"/>
      <w:lvlJc w:val="left"/>
      <w:pPr>
        <w:ind w:left="658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FEBCF4C8">
      <w:start w:val="1"/>
      <w:numFmt w:val="lowerRoman"/>
      <w:lvlText w:val="%6"/>
      <w:lvlJc w:val="left"/>
      <w:pPr>
        <w:ind w:left="730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423A3B48">
      <w:start w:val="1"/>
      <w:numFmt w:val="decimal"/>
      <w:lvlText w:val="%7"/>
      <w:lvlJc w:val="left"/>
      <w:pPr>
        <w:ind w:left="802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C27A73FE">
      <w:start w:val="1"/>
      <w:numFmt w:val="lowerLetter"/>
      <w:lvlText w:val="%8"/>
      <w:lvlJc w:val="left"/>
      <w:pPr>
        <w:ind w:left="874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FB2F89E">
      <w:start w:val="1"/>
      <w:numFmt w:val="lowerRoman"/>
      <w:lvlText w:val="%9"/>
      <w:lvlJc w:val="left"/>
      <w:pPr>
        <w:ind w:left="9464"/>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9" w15:restartNumberingAfterBreak="0">
    <w:nsid w:val="3CF545BF"/>
    <w:multiLevelType w:val="hybridMultilevel"/>
    <w:tmpl w:val="D9B69F88"/>
    <w:lvl w:ilvl="0" w:tplc="C1020D8E">
      <w:start w:val="6"/>
      <w:numFmt w:val="decimal"/>
      <w:lvlText w:val="%1."/>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484E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645C7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86AA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7627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34890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E0F22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A237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16735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0291985"/>
    <w:multiLevelType w:val="hybridMultilevel"/>
    <w:tmpl w:val="89CE165E"/>
    <w:lvl w:ilvl="0" w:tplc="91F2813E">
      <w:start w:val="1"/>
      <w:numFmt w:val="decimal"/>
      <w:lvlText w:val="%1."/>
      <w:lvlJc w:val="left"/>
      <w:pPr>
        <w:ind w:left="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A00D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10061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4C905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F411B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DE267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10FF9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5CBC5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0471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21016B8"/>
    <w:multiLevelType w:val="hybridMultilevel"/>
    <w:tmpl w:val="974240D4"/>
    <w:lvl w:ilvl="0" w:tplc="81E84262">
      <w:start w:val="1"/>
      <w:numFmt w:val="decimal"/>
      <w:lvlText w:val="%1."/>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588C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9858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0C061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04E5C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0C7C4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F2D4B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56E2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C987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4F663EF"/>
    <w:multiLevelType w:val="hybridMultilevel"/>
    <w:tmpl w:val="482ADFB8"/>
    <w:lvl w:ilvl="0" w:tplc="3386F2F2">
      <w:start w:val="1"/>
      <w:numFmt w:val="decimal"/>
      <w:lvlText w:val="%1."/>
      <w:lvlJc w:val="left"/>
      <w:pPr>
        <w:ind w:left="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32AB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6A94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F4361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1A32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816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EA0A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04A7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98F6C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586726D"/>
    <w:multiLevelType w:val="hybridMultilevel"/>
    <w:tmpl w:val="194008DC"/>
    <w:lvl w:ilvl="0" w:tplc="283E43DA">
      <w:start w:val="1"/>
      <w:numFmt w:val="decimal"/>
      <w:lvlText w:val="%1."/>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24F8F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92E1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C0B1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609B5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06F5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F6FC1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0238A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1A92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94B7AE8"/>
    <w:multiLevelType w:val="hybridMultilevel"/>
    <w:tmpl w:val="CE064128"/>
    <w:lvl w:ilvl="0" w:tplc="2E8C03A6">
      <w:start w:val="4"/>
      <w:numFmt w:val="decimal"/>
      <w:lvlText w:val="%1."/>
      <w:lvlJc w:val="left"/>
      <w:pPr>
        <w:ind w:left="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1893F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5A8F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FAF8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2E134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70AE6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C63C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5EB75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F471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2CF0B10"/>
    <w:multiLevelType w:val="hybridMultilevel"/>
    <w:tmpl w:val="0B88A8A8"/>
    <w:lvl w:ilvl="0" w:tplc="BF908B7E">
      <w:start w:val="1"/>
      <w:numFmt w:val="decimal"/>
      <w:lvlText w:val="%1."/>
      <w:lvlJc w:val="left"/>
      <w:pPr>
        <w:ind w:left="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D63F5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096E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90ED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B40A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60A88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76CFB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3A6B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E084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5903BDF"/>
    <w:multiLevelType w:val="hybridMultilevel"/>
    <w:tmpl w:val="42948CD4"/>
    <w:lvl w:ilvl="0" w:tplc="2A8A585A">
      <w:start w:val="1"/>
      <w:numFmt w:val="decimal"/>
      <w:lvlText w:val="%1."/>
      <w:lvlJc w:val="left"/>
      <w:pPr>
        <w:ind w:left="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18792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62DF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E0CD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74AD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568A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6652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D6086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7406E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5A26C4F"/>
    <w:multiLevelType w:val="hybridMultilevel"/>
    <w:tmpl w:val="AA18C42C"/>
    <w:lvl w:ilvl="0" w:tplc="70F035A8">
      <w:start w:val="1"/>
      <w:numFmt w:val="bullet"/>
      <w:lvlText w:val="-"/>
      <w:lvlJc w:val="left"/>
      <w:pPr>
        <w:ind w:left="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B27F4A">
      <w:start w:val="1"/>
      <w:numFmt w:val="bullet"/>
      <w:lvlText w:val="o"/>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80966">
      <w:start w:val="1"/>
      <w:numFmt w:val="bullet"/>
      <w:lvlText w:val="▪"/>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1A1CE4">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B84B66">
      <w:start w:val="1"/>
      <w:numFmt w:val="bullet"/>
      <w:lvlText w:val="o"/>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E0E626">
      <w:start w:val="1"/>
      <w:numFmt w:val="bullet"/>
      <w:lvlText w:val="▪"/>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80F9CC">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748B1C">
      <w:start w:val="1"/>
      <w:numFmt w:val="bullet"/>
      <w:lvlText w:val="o"/>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38C8BA">
      <w:start w:val="1"/>
      <w:numFmt w:val="bullet"/>
      <w:lvlText w:val="▪"/>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BFE5CE2"/>
    <w:multiLevelType w:val="hybridMultilevel"/>
    <w:tmpl w:val="3E6E8DFA"/>
    <w:lvl w:ilvl="0" w:tplc="3B22F144">
      <w:start w:val="1"/>
      <w:numFmt w:val="decimal"/>
      <w:lvlText w:val="%1."/>
      <w:lvlJc w:val="left"/>
      <w:pPr>
        <w:ind w:left="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8A501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B8D35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BAA0D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87A3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829F4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7C8A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D44D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3A56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51108E3"/>
    <w:multiLevelType w:val="hybridMultilevel"/>
    <w:tmpl w:val="4AF2858C"/>
    <w:lvl w:ilvl="0" w:tplc="B37AC73A">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5440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A440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20C4D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DE0D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2867E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56A65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68E94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A8569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DCD2DF6"/>
    <w:multiLevelType w:val="hybridMultilevel"/>
    <w:tmpl w:val="CA0CE956"/>
    <w:lvl w:ilvl="0" w:tplc="4C84B1EE">
      <w:start w:val="1"/>
      <w:numFmt w:val="upperRoman"/>
      <w:lvlText w:val="%1"/>
      <w:lvlJc w:val="left"/>
      <w:pPr>
        <w:ind w:left="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CCD35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56759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5C7F9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5EE6A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725F9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68F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C996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12CE6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F195C14"/>
    <w:multiLevelType w:val="hybridMultilevel"/>
    <w:tmpl w:val="5C3AAE1E"/>
    <w:lvl w:ilvl="0" w:tplc="67CA15FC">
      <w:start w:val="1"/>
      <w:numFmt w:val="decimal"/>
      <w:lvlText w:val="%1."/>
      <w:lvlJc w:val="left"/>
      <w:pPr>
        <w:ind w:left="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C8B1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CA45C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96FB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7EE83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FAFE4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D0CB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D8735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F211A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6C53F59"/>
    <w:multiLevelType w:val="hybridMultilevel"/>
    <w:tmpl w:val="D1461256"/>
    <w:lvl w:ilvl="0" w:tplc="CB0069DA">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B7E">
      <w:start w:val="1"/>
      <w:numFmt w:val="lowerLetter"/>
      <w:lvlText w:val="%2"/>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2A2B5C">
      <w:start w:val="1"/>
      <w:numFmt w:val="lowerRoman"/>
      <w:lvlText w:val="%3"/>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1CAA96">
      <w:start w:val="1"/>
      <w:numFmt w:val="decimal"/>
      <w:lvlText w:val="%4"/>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A2FD68">
      <w:start w:val="1"/>
      <w:numFmt w:val="lowerLetter"/>
      <w:lvlText w:val="%5"/>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A0E49C">
      <w:start w:val="1"/>
      <w:numFmt w:val="lowerRoman"/>
      <w:lvlText w:val="%6"/>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64148">
      <w:start w:val="1"/>
      <w:numFmt w:val="decimal"/>
      <w:lvlText w:val="%7"/>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F40156">
      <w:start w:val="1"/>
      <w:numFmt w:val="lowerLetter"/>
      <w:lvlText w:val="%8"/>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89956">
      <w:start w:val="1"/>
      <w:numFmt w:val="lowerRoman"/>
      <w:lvlText w:val="%9"/>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C13437E"/>
    <w:multiLevelType w:val="hybridMultilevel"/>
    <w:tmpl w:val="11B47114"/>
    <w:lvl w:ilvl="0" w:tplc="7CECE6A2">
      <w:start w:val="1"/>
      <w:numFmt w:val="bullet"/>
      <w:lvlText w:val="-"/>
      <w:lvlJc w:val="left"/>
      <w:pPr>
        <w:ind w:left="7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10BA70">
      <w:start w:val="1"/>
      <w:numFmt w:val="bullet"/>
      <w:lvlText w:val="o"/>
      <w:lvlJc w:val="left"/>
      <w:pPr>
        <w:ind w:left="1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940A7C">
      <w:start w:val="1"/>
      <w:numFmt w:val="bullet"/>
      <w:lvlText w:val="▪"/>
      <w:lvlJc w:val="left"/>
      <w:pPr>
        <w:ind w:left="2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FEF39C">
      <w:start w:val="1"/>
      <w:numFmt w:val="bullet"/>
      <w:lvlText w:val="•"/>
      <w:lvlJc w:val="left"/>
      <w:pPr>
        <w:ind w:left="2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EAF094">
      <w:start w:val="1"/>
      <w:numFmt w:val="bullet"/>
      <w:lvlText w:val="o"/>
      <w:lvlJc w:val="left"/>
      <w:pPr>
        <w:ind w:left="3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9A68B0">
      <w:start w:val="1"/>
      <w:numFmt w:val="bullet"/>
      <w:lvlText w:val="▪"/>
      <w:lvlJc w:val="left"/>
      <w:pPr>
        <w:ind w:left="4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320846">
      <w:start w:val="1"/>
      <w:numFmt w:val="bullet"/>
      <w:lvlText w:val="•"/>
      <w:lvlJc w:val="left"/>
      <w:pPr>
        <w:ind w:left="4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C08B04">
      <w:start w:val="1"/>
      <w:numFmt w:val="bullet"/>
      <w:lvlText w:val="o"/>
      <w:lvlJc w:val="left"/>
      <w:pPr>
        <w:ind w:left="5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927708">
      <w:start w:val="1"/>
      <w:numFmt w:val="bullet"/>
      <w:lvlText w:val="▪"/>
      <w:lvlJc w:val="left"/>
      <w:pPr>
        <w:ind w:left="6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0"/>
  </w:num>
  <w:num w:numId="2">
    <w:abstractNumId w:val="0"/>
  </w:num>
  <w:num w:numId="3">
    <w:abstractNumId w:val="21"/>
  </w:num>
  <w:num w:numId="4">
    <w:abstractNumId w:val="19"/>
  </w:num>
  <w:num w:numId="5">
    <w:abstractNumId w:val="25"/>
  </w:num>
  <w:num w:numId="6">
    <w:abstractNumId w:val="7"/>
  </w:num>
  <w:num w:numId="7">
    <w:abstractNumId w:val="23"/>
  </w:num>
  <w:num w:numId="8">
    <w:abstractNumId w:val="24"/>
  </w:num>
  <w:num w:numId="9">
    <w:abstractNumId w:val="1"/>
  </w:num>
  <w:num w:numId="10">
    <w:abstractNumId w:val="26"/>
  </w:num>
  <w:num w:numId="11">
    <w:abstractNumId w:val="5"/>
  </w:num>
  <w:num w:numId="12">
    <w:abstractNumId w:val="12"/>
  </w:num>
  <w:num w:numId="13">
    <w:abstractNumId w:val="10"/>
  </w:num>
  <w:num w:numId="14">
    <w:abstractNumId w:val="13"/>
  </w:num>
  <w:num w:numId="15">
    <w:abstractNumId w:val="8"/>
  </w:num>
  <w:num w:numId="16">
    <w:abstractNumId w:val="33"/>
  </w:num>
  <w:num w:numId="17">
    <w:abstractNumId w:val="31"/>
  </w:num>
  <w:num w:numId="18">
    <w:abstractNumId w:val="18"/>
  </w:num>
  <w:num w:numId="19">
    <w:abstractNumId w:val="14"/>
  </w:num>
  <w:num w:numId="20">
    <w:abstractNumId w:val="2"/>
  </w:num>
  <w:num w:numId="21">
    <w:abstractNumId w:val="9"/>
  </w:num>
  <w:num w:numId="22">
    <w:abstractNumId w:val="29"/>
  </w:num>
  <w:num w:numId="23">
    <w:abstractNumId w:val="17"/>
  </w:num>
  <w:num w:numId="24">
    <w:abstractNumId w:val="27"/>
  </w:num>
  <w:num w:numId="25">
    <w:abstractNumId w:val="11"/>
  </w:num>
  <w:num w:numId="26">
    <w:abstractNumId w:val="4"/>
  </w:num>
  <w:num w:numId="27">
    <w:abstractNumId w:val="16"/>
  </w:num>
  <w:num w:numId="28">
    <w:abstractNumId w:val="22"/>
  </w:num>
  <w:num w:numId="29">
    <w:abstractNumId w:val="15"/>
  </w:num>
  <w:num w:numId="30">
    <w:abstractNumId w:val="3"/>
  </w:num>
  <w:num w:numId="31">
    <w:abstractNumId w:val="32"/>
  </w:num>
  <w:num w:numId="32">
    <w:abstractNumId w:val="6"/>
  </w:num>
  <w:num w:numId="33">
    <w:abstractNumId w:val="28"/>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0C6"/>
    <w:rsid w:val="001918E4"/>
    <w:rsid w:val="008B2518"/>
    <w:rsid w:val="00E62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8AA7D"/>
  <w15:docId w15:val="{D0482BE2-798A-423A-9909-AB4F98FA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69" w:lineRule="auto"/>
      <w:ind w:left="67" w:hanging="3"/>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33"/>
      <w:ind w:left="10" w:right="476" w:hanging="10"/>
      <w:jc w:val="center"/>
      <w:outlineLvl w:val="0"/>
    </w:pPr>
    <w:rPr>
      <w:rFonts w:ascii="Times New Roman" w:eastAsia="Times New Roman" w:hAnsi="Times New Roman" w:cs="Times New Roman"/>
      <w:b/>
      <w:color w:val="000000"/>
      <w:sz w:val="28"/>
      <w:u w:val="single" w:color="000000"/>
    </w:rPr>
  </w:style>
  <w:style w:type="paragraph" w:styleId="2">
    <w:name w:val="heading 2"/>
    <w:next w:val="a"/>
    <w:link w:val="20"/>
    <w:uiPriority w:val="9"/>
    <w:unhideWhenUsed/>
    <w:qFormat/>
    <w:pPr>
      <w:keepNext/>
      <w:keepLines/>
      <w:spacing w:after="0"/>
      <w:ind w:left="10" w:right="237" w:hanging="10"/>
      <w:jc w:val="center"/>
      <w:outlineLvl w:val="1"/>
    </w:pPr>
    <w:rPr>
      <w:rFonts w:ascii="Times New Roman" w:eastAsia="Times New Roman" w:hAnsi="Times New Roman" w:cs="Times New Roman"/>
      <w:i/>
      <w:color w:val="000000"/>
      <w:sz w:val="21"/>
      <w:vertAlign w:val="subscript"/>
    </w:rPr>
  </w:style>
  <w:style w:type="paragraph" w:styleId="3">
    <w:name w:val="heading 3"/>
    <w:next w:val="a"/>
    <w:link w:val="30"/>
    <w:uiPriority w:val="9"/>
    <w:unhideWhenUsed/>
    <w:qFormat/>
    <w:pPr>
      <w:keepNext/>
      <w:keepLines/>
      <w:spacing w:after="33"/>
      <w:ind w:left="10" w:right="476" w:hanging="10"/>
      <w:jc w:val="center"/>
      <w:outlineLvl w:val="2"/>
    </w:pPr>
    <w:rPr>
      <w:rFonts w:ascii="Times New Roman" w:eastAsia="Times New Roman" w:hAnsi="Times New Roman" w:cs="Times New Roman"/>
      <w:b/>
      <w:color w:val="000000"/>
      <w:sz w:val="28"/>
      <w:u w:val="single" w:color="000000"/>
    </w:rPr>
  </w:style>
  <w:style w:type="paragraph" w:styleId="4">
    <w:name w:val="heading 4"/>
    <w:next w:val="a"/>
    <w:link w:val="40"/>
    <w:uiPriority w:val="9"/>
    <w:unhideWhenUsed/>
    <w:qFormat/>
    <w:pPr>
      <w:keepNext/>
      <w:keepLines/>
      <w:spacing w:after="33"/>
      <w:ind w:left="10" w:right="476" w:hanging="10"/>
      <w:jc w:val="center"/>
      <w:outlineLvl w:val="3"/>
    </w:pPr>
    <w:rPr>
      <w:rFonts w:ascii="Times New Roman" w:eastAsia="Times New Roman" w:hAnsi="Times New Roman" w:cs="Times New Roman"/>
      <w:b/>
      <w:color w:val="000000"/>
      <w:sz w:val="28"/>
      <w:u w:val="single" w:color="000000"/>
    </w:rPr>
  </w:style>
  <w:style w:type="paragraph" w:styleId="5">
    <w:name w:val="heading 5"/>
    <w:next w:val="a"/>
    <w:link w:val="50"/>
    <w:uiPriority w:val="9"/>
    <w:unhideWhenUsed/>
    <w:qFormat/>
    <w:pPr>
      <w:keepNext/>
      <w:keepLines/>
      <w:spacing w:after="33"/>
      <w:ind w:left="10" w:right="476" w:hanging="10"/>
      <w:jc w:val="center"/>
      <w:outlineLvl w:val="4"/>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i/>
      <w:color w:val="000000"/>
      <w:sz w:val="21"/>
      <w:vertAlign w:val="subscript"/>
    </w:rPr>
  </w:style>
  <w:style w:type="paragraph" w:customStyle="1" w:styleId="footnotedescription">
    <w:name w:val="footnote description"/>
    <w:next w:val="a"/>
    <w:link w:val="footnotedescriptionChar"/>
    <w:hidden/>
    <w:pPr>
      <w:spacing w:after="23" w:line="251" w:lineRule="auto"/>
      <w:ind w:left="64" w:right="739" w:firstLine="708"/>
      <w:jc w:val="both"/>
    </w:pPr>
    <w:rPr>
      <w:rFonts w:ascii="Times New Roman" w:eastAsia="Times New Roman" w:hAnsi="Times New Roman" w:cs="Times New Roman"/>
      <w:color w:val="000000"/>
      <w:sz w:val="28"/>
    </w:rPr>
  </w:style>
  <w:style w:type="character" w:customStyle="1" w:styleId="footnotedescriptionChar">
    <w:name w:val="footnote description Char"/>
    <w:link w:val="footnotedescription"/>
    <w:rPr>
      <w:rFonts w:ascii="Times New Roman" w:eastAsia="Times New Roman" w:hAnsi="Times New Roman" w:cs="Times New Roman"/>
      <w:color w:val="000000"/>
      <w:sz w:val="28"/>
    </w:rPr>
  </w:style>
  <w:style w:type="character" w:customStyle="1" w:styleId="30">
    <w:name w:val="Заголовок 3 Знак"/>
    <w:link w:val="3"/>
    <w:rPr>
      <w:rFonts w:ascii="Times New Roman" w:eastAsia="Times New Roman" w:hAnsi="Times New Roman" w:cs="Times New Roman"/>
      <w:b/>
      <w:color w:val="000000"/>
      <w:sz w:val="28"/>
      <w:u w:val="single" w:color="000000"/>
    </w:rPr>
  </w:style>
  <w:style w:type="character" w:customStyle="1" w:styleId="40">
    <w:name w:val="Заголовок 4 Знак"/>
    <w:link w:val="4"/>
    <w:rPr>
      <w:rFonts w:ascii="Times New Roman" w:eastAsia="Times New Roman" w:hAnsi="Times New Roman" w:cs="Times New Roman"/>
      <w:b/>
      <w:color w:val="000000"/>
      <w:sz w:val="28"/>
      <w:u w:val="single" w:color="000000"/>
    </w:rPr>
  </w:style>
  <w:style w:type="character" w:customStyle="1" w:styleId="50">
    <w:name w:val="Заголовок 5 Знак"/>
    <w:link w:val="5"/>
    <w:rPr>
      <w:rFonts w:ascii="Times New Roman" w:eastAsia="Times New Roman" w:hAnsi="Times New Roman" w:cs="Times New Roman"/>
      <w:b/>
      <w:color w:val="000000"/>
      <w:sz w:val="28"/>
      <w:u w:val="single" w:color="000000"/>
    </w:rPr>
  </w:style>
  <w:style w:type="character" w:customStyle="1" w:styleId="10">
    <w:name w:val="Заголовок 1 Знак"/>
    <w:link w:val="1"/>
    <w:rPr>
      <w:rFonts w:ascii="Times New Roman" w:eastAsia="Times New Roman" w:hAnsi="Times New Roman" w:cs="Times New Roman"/>
      <w:b/>
      <w:color w:val="000000"/>
      <w:sz w:val="28"/>
      <w:u w:val="single" w:color="000000"/>
    </w:rPr>
  </w:style>
  <w:style w:type="character" w:customStyle="1" w:styleId="footnotemark">
    <w:name w:val="footnote mark"/>
    <w:hidden/>
    <w:rPr>
      <w:rFonts w:ascii="Times New Roman" w:eastAsia="Times New Roman" w:hAnsi="Times New Roman" w:cs="Times New Roman"/>
      <w:color w:val="000000"/>
      <w:sz w:val="3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3.jp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23.png"/><Relationship Id="rId11" Type="http://schemas.openxmlformats.org/officeDocument/2006/relationships/image" Target="media/image19.png"/><Relationship Id="rId24" Type="http://schemas.openxmlformats.org/officeDocument/2006/relationships/image" Target="media/image16.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18.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ntTable" Target="fontTable.xml"/><Relationship Id="rId20" Type="http://schemas.openxmlformats.org/officeDocument/2006/relationships/image" Target="media/image12.jp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footer" Target="footer2.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21090</Words>
  <Characters>120214</Characters>
  <Application>Microsoft Office Word</Application>
  <DocSecurity>0</DocSecurity>
  <Lines>1001</Lines>
  <Paragraphs>282</Paragraphs>
  <ScaleCrop>false</ScaleCrop>
  <Company/>
  <LinksUpToDate>false</LinksUpToDate>
  <CharactersWithSpaces>141022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КУРС ЛЕКЦИЙ “ФИЗИЧЕСКАЯ ХИМИЯ”</dc:title>
  <dc:subject/>
  <dc:creator>Ygrek</dc:creator>
  <cp:keywords/>
  <cp:lastModifiedBy>umar mag</cp:lastModifiedBy>
  <cp:revision>3</cp:revision>
  <dcterms:created xsi:type="dcterms:W3CDTF">2026-04-06T17:32:00Z</dcterms:created>
  <dcterms:modified xsi:type="dcterms:W3CDTF">2026-04-06T17:32:00Z</dcterms:modified>
</cp:coreProperties>
</file>