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F155E9" w14:textId="5F3B3E6E" w:rsidR="00790035" w:rsidRPr="00732B3D" w:rsidRDefault="00732B3D">
      <w:pPr>
        <w:rPr>
          <w:rFonts w:ascii="Times New Roman" w:eastAsia="Calibri" w:hAnsi="Times New Roman" w:cs="Times New Roman"/>
          <w:sz w:val="28"/>
          <w:szCs w:val="28"/>
        </w:rPr>
      </w:pPr>
      <w:r w:rsidRPr="00732B3D">
        <w:rPr>
          <w:rFonts w:ascii="Times New Roman" w:hAnsi="Times New Roman" w:cs="Times New Roman"/>
          <w:sz w:val="28"/>
          <w:szCs w:val="28"/>
        </w:rPr>
        <w:t xml:space="preserve">Лекция 5. </w:t>
      </w:r>
      <w:r w:rsidRPr="00732B3D">
        <w:rPr>
          <w:rFonts w:ascii="Times New Roman" w:eastAsia="Calibri" w:hAnsi="Times New Roman" w:cs="Times New Roman"/>
          <w:sz w:val="28"/>
          <w:szCs w:val="28"/>
        </w:rPr>
        <w:t xml:space="preserve">Психологические технологии диагностики и коррекции девиантного поведения. </w:t>
      </w:r>
    </w:p>
    <w:p w14:paraId="7ED6F9C5" w14:textId="446F5CE5" w:rsidR="00732B3D" w:rsidRPr="00732B3D" w:rsidRDefault="00C97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  <w:bookmarkStart w:id="0" w:name="_GoBack"/>
      <w:bookmarkEnd w:id="0"/>
      <w:r w:rsidR="00732B3D" w:rsidRPr="00732B3D">
        <w:rPr>
          <w:rFonts w:ascii="Times New Roman" w:hAnsi="Times New Roman" w:cs="Times New Roman"/>
          <w:sz w:val="28"/>
          <w:szCs w:val="28"/>
        </w:rPr>
        <w:t>:</w:t>
      </w:r>
    </w:p>
    <w:p w14:paraId="2322FC06" w14:textId="570A8061" w:rsidR="00732B3D" w:rsidRPr="00732B3D" w:rsidRDefault="00732B3D" w:rsidP="00732B3D">
      <w:pPr>
        <w:widowControl w:val="0"/>
        <w:spacing w:after="81" w:line="240" w:lineRule="auto"/>
        <w:contextualSpacing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5.1.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Понятие «психодиагностики». Методы диагностики. 5.2.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Неспецифическая диагностика - диагностика аномального развития личности.  </w:t>
      </w:r>
    </w:p>
    <w:p w14:paraId="102B35D8" w14:textId="48EBE4E0" w:rsidR="00732B3D" w:rsidRPr="00732B3D" w:rsidRDefault="00732B3D" w:rsidP="00732B3D">
      <w:pPr>
        <w:widowControl w:val="0"/>
        <w:spacing w:after="81" w:line="240" w:lineRule="auto"/>
        <w:contextualSpacing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5.3.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Коррекция отклоняющегося поведения.  Формы и методы коррекции. </w:t>
      </w:r>
    </w:p>
    <w:p w14:paraId="49A6DC76" w14:textId="77777777" w:rsidR="00732B3D" w:rsidRDefault="00732B3D" w:rsidP="00732B3D">
      <w:pPr>
        <w:widowControl w:val="0"/>
        <w:spacing w:after="81" w:line="240" w:lineRule="auto"/>
        <w:contextualSpacing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5.4.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Принципы проведения </w:t>
      </w:r>
      <w:proofErr w:type="spellStart"/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психокоррекционных</w:t>
      </w:r>
      <w:proofErr w:type="spellEnd"/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мероприятий. </w:t>
      </w:r>
    </w:p>
    <w:p w14:paraId="64BD53C4" w14:textId="4384686C" w:rsidR="00732B3D" w:rsidRPr="00732B3D" w:rsidRDefault="00732B3D" w:rsidP="00732B3D">
      <w:pPr>
        <w:widowControl w:val="0"/>
        <w:spacing w:after="81" w:line="240" w:lineRule="auto"/>
        <w:contextualSpacing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5.5.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Индивидуальная и групповая работа. </w:t>
      </w:r>
    </w:p>
    <w:p w14:paraId="4E437E2A" w14:textId="643588F3" w:rsidR="00732B3D" w:rsidRPr="00732B3D" w:rsidRDefault="00732B3D" w:rsidP="00732B3D">
      <w:pPr>
        <w:widowControl w:val="0"/>
        <w:spacing w:after="81" w:line="240" w:lineRule="auto"/>
        <w:contextualSpacing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5.6.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Принципы организации психотерапевтических групп девиантных подростков. </w:t>
      </w:r>
    </w:p>
    <w:p w14:paraId="0E4BE3AF" w14:textId="216483EB" w:rsidR="00732B3D" w:rsidRPr="00732B3D" w:rsidRDefault="00732B3D" w:rsidP="00732B3D">
      <w:pPr>
        <w:widowControl w:val="0"/>
        <w:spacing w:after="81" w:line="240" w:lineRule="auto"/>
        <w:contextualSpacing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5.7.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Коррекционная программа: функции, задачи, методика составления.</w:t>
      </w:r>
    </w:p>
    <w:p w14:paraId="106A5C8F" w14:textId="77777777" w:rsidR="00732B3D" w:rsidRPr="00732B3D" w:rsidRDefault="00732B3D" w:rsidP="00732B3D">
      <w:pPr>
        <w:widowControl w:val="0"/>
        <w:spacing w:after="81" w:line="240" w:lineRule="auto"/>
        <w:contextualSpacing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5.8. </w:t>
      </w:r>
      <w:proofErr w:type="gramStart"/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Оценка  результативности</w:t>
      </w:r>
      <w:proofErr w:type="gramEnd"/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. </w:t>
      </w:r>
    </w:p>
    <w:p w14:paraId="5313E6F8" w14:textId="28259B2D" w:rsidR="00732B3D" w:rsidRPr="00732B3D" w:rsidRDefault="00732B3D" w:rsidP="00732B3D">
      <w:pPr>
        <w:rPr>
          <w:rFonts w:ascii="Times New Roman" w:hAnsi="Times New Roman" w:cs="Times New Roman"/>
          <w:sz w:val="28"/>
          <w:szCs w:val="28"/>
        </w:rPr>
      </w:pP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5.9.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732B3D">
        <w:rPr>
          <w:rFonts w:ascii="Times New Roman" w:eastAsia="Courier New" w:hAnsi="Times New Roman" w:cs="Times New Roman"/>
          <w:sz w:val="28"/>
          <w:szCs w:val="28"/>
          <w:lang w:eastAsia="ru-RU"/>
        </w:rPr>
        <w:t>Профессиональный опыт и компетентность специалиста.</w:t>
      </w:r>
    </w:p>
    <w:sectPr w:rsidR="00732B3D" w:rsidRPr="00732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035"/>
    <w:rsid w:val="00732B3D"/>
    <w:rsid w:val="00790035"/>
    <w:rsid w:val="00C9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CC4C2"/>
  <w15:chartTrackingRefBased/>
  <w15:docId w15:val="{2CC9E227-9760-459A-A0D7-AA3445FFA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2026-02-17T11:35:00Z</dcterms:created>
  <dcterms:modified xsi:type="dcterms:W3CDTF">2026-04-05T17:01:00Z</dcterms:modified>
</cp:coreProperties>
</file>