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03" w:rsidRPr="00043203" w:rsidRDefault="00043203" w:rsidP="00043203">
      <w:pPr>
        <w:rPr>
          <w:b/>
          <w:sz w:val="24"/>
          <w:szCs w:val="24"/>
        </w:rPr>
      </w:pPr>
      <w:r w:rsidRPr="00043203">
        <w:rPr>
          <w:b/>
          <w:sz w:val="24"/>
          <w:szCs w:val="24"/>
        </w:rPr>
        <w:t>Группа</w:t>
      </w:r>
      <w:r w:rsidRPr="00043203">
        <w:rPr>
          <w:b/>
          <w:sz w:val="24"/>
          <w:szCs w:val="24"/>
          <w:u w:val="single"/>
        </w:rPr>
        <w:t xml:space="preserve"> </w:t>
      </w:r>
      <w:proofErr w:type="spellStart"/>
      <w:r w:rsidR="0018342E">
        <w:rPr>
          <w:b/>
          <w:sz w:val="24"/>
          <w:szCs w:val="24"/>
          <w:u w:val="single"/>
        </w:rPr>
        <w:t>НПООПв</w:t>
      </w:r>
      <w:proofErr w:type="spellEnd"/>
      <w:r w:rsidR="0018342E">
        <w:rPr>
          <w:b/>
          <w:sz w:val="24"/>
          <w:szCs w:val="24"/>
          <w:u w:val="single"/>
        </w:rPr>
        <w:t xml:space="preserve"> ОО-</w:t>
      </w:r>
      <w:r w:rsidRPr="00043203">
        <w:rPr>
          <w:b/>
          <w:sz w:val="24"/>
          <w:szCs w:val="24"/>
          <w:u w:val="single"/>
        </w:rPr>
        <w:t xml:space="preserve"> </w:t>
      </w:r>
      <w:r w:rsidR="009A79D3">
        <w:rPr>
          <w:b/>
          <w:sz w:val="24"/>
          <w:szCs w:val="24"/>
          <w:u w:val="single"/>
        </w:rPr>
        <w:t>1</w:t>
      </w:r>
      <w:r w:rsidRPr="00043203">
        <w:rPr>
          <w:b/>
          <w:sz w:val="24"/>
          <w:szCs w:val="24"/>
          <w:u w:val="single"/>
        </w:rPr>
        <w:t xml:space="preserve"> курс</w:t>
      </w:r>
    </w:p>
    <w:p w:rsidR="00043203" w:rsidRPr="00043203" w:rsidRDefault="00043203" w:rsidP="00043203">
      <w:pPr>
        <w:rPr>
          <w:b/>
          <w:sz w:val="24"/>
          <w:szCs w:val="24"/>
        </w:rPr>
      </w:pP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  <w:t xml:space="preserve">    «Утверждено»</w:t>
      </w:r>
    </w:p>
    <w:p w:rsidR="00043203" w:rsidRPr="00043203" w:rsidRDefault="00043203" w:rsidP="00043203">
      <w:pPr>
        <w:rPr>
          <w:b/>
          <w:sz w:val="24"/>
          <w:szCs w:val="24"/>
        </w:rPr>
      </w:pP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  <w:t xml:space="preserve">     зав. каф. прав</w:t>
      </w:r>
      <w:r w:rsidR="0018342E">
        <w:rPr>
          <w:b/>
          <w:sz w:val="24"/>
          <w:szCs w:val="24"/>
        </w:rPr>
        <w:t>а</w:t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  <w:t xml:space="preserve">      ___________________________</w:t>
      </w:r>
    </w:p>
    <w:p w:rsidR="00043203" w:rsidRPr="00043203" w:rsidRDefault="00043203" w:rsidP="00043203">
      <w:pPr>
        <w:rPr>
          <w:b/>
          <w:sz w:val="24"/>
          <w:szCs w:val="24"/>
        </w:rPr>
      </w:pP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</w:p>
    <w:p w:rsidR="00043203" w:rsidRPr="00043203" w:rsidRDefault="00043203" w:rsidP="00043203">
      <w:pPr>
        <w:jc w:val="center"/>
        <w:rPr>
          <w:b/>
          <w:sz w:val="24"/>
          <w:szCs w:val="24"/>
        </w:rPr>
      </w:pPr>
      <w:r w:rsidRPr="00043203">
        <w:rPr>
          <w:b/>
          <w:sz w:val="24"/>
          <w:szCs w:val="24"/>
        </w:rPr>
        <w:t xml:space="preserve">                                                                        Протокол № 01 от</w:t>
      </w:r>
    </w:p>
    <w:p w:rsidR="00043203" w:rsidRPr="00043203" w:rsidRDefault="00043203" w:rsidP="00043203">
      <w:pPr>
        <w:jc w:val="center"/>
        <w:rPr>
          <w:b/>
          <w:u w:val="single"/>
        </w:rPr>
      </w:pPr>
      <w:r w:rsidRPr="00043203">
        <w:rPr>
          <w:b/>
          <w:sz w:val="24"/>
          <w:szCs w:val="24"/>
        </w:rPr>
        <w:t xml:space="preserve">                                                                                «</w:t>
      </w:r>
      <w:r w:rsidR="0018342E">
        <w:rPr>
          <w:b/>
          <w:sz w:val="24"/>
          <w:szCs w:val="24"/>
        </w:rPr>
        <w:t>26</w:t>
      </w:r>
      <w:r w:rsidRPr="00043203">
        <w:rPr>
          <w:b/>
          <w:sz w:val="24"/>
          <w:szCs w:val="24"/>
        </w:rPr>
        <w:t>» августа 202</w:t>
      </w:r>
      <w:r w:rsidR="0018342E">
        <w:rPr>
          <w:b/>
          <w:sz w:val="24"/>
          <w:szCs w:val="24"/>
        </w:rPr>
        <w:t>5</w:t>
      </w:r>
      <w:r w:rsidRPr="00043203">
        <w:rPr>
          <w:b/>
          <w:sz w:val="24"/>
          <w:szCs w:val="24"/>
        </w:rPr>
        <w:t xml:space="preserve"> года</w:t>
      </w:r>
    </w:p>
    <w:p w:rsidR="00043203" w:rsidRPr="00043203" w:rsidRDefault="00043203" w:rsidP="00043203">
      <w:pPr>
        <w:jc w:val="center"/>
        <w:rPr>
          <w:u w:val="single"/>
        </w:rPr>
      </w:pPr>
    </w:p>
    <w:p w:rsidR="00043203" w:rsidRPr="00043203" w:rsidRDefault="00043203" w:rsidP="00043203">
      <w:pPr>
        <w:jc w:val="center"/>
      </w:pPr>
    </w:p>
    <w:p w:rsidR="00043203" w:rsidRPr="00043203" w:rsidRDefault="00043203" w:rsidP="00043203"/>
    <w:p w:rsidR="00043203" w:rsidRPr="00043203" w:rsidRDefault="00043203" w:rsidP="00043203">
      <w:pPr>
        <w:jc w:val="center"/>
        <w:rPr>
          <w:b/>
        </w:rPr>
      </w:pPr>
      <w:r w:rsidRPr="00043203">
        <w:rPr>
          <w:b/>
        </w:rPr>
        <w:t>КАЛЕНДАРНЫЙ ПЛАН</w:t>
      </w:r>
    </w:p>
    <w:p w:rsidR="00043203" w:rsidRPr="00043203" w:rsidRDefault="00043203" w:rsidP="00043203">
      <w:pPr>
        <w:jc w:val="center"/>
        <w:rPr>
          <w:b/>
        </w:rPr>
      </w:pPr>
      <w:r w:rsidRPr="00043203">
        <w:rPr>
          <w:b/>
        </w:rPr>
        <w:t>ПРОХОЖДЕНИЯ ДИСЦИПЛИНЫ</w:t>
      </w:r>
    </w:p>
    <w:p w:rsidR="00043203" w:rsidRPr="0018342E" w:rsidRDefault="00043203" w:rsidP="00043203">
      <w:pPr>
        <w:jc w:val="center"/>
      </w:pPr>
      <w:r w:rsidRPr="0018342E">
        <w:t>«</w:t>
      </w:r>
      <w:r w:rsidR="0018342E" w:rsidRPr="0018342E">
        <w:t>Нормативно-правовое обеспечение образовательного процесса в образовательных организациях</w:t>
      </w:r>
      <w:r w:rsidRPr="0018342E">
        <w:t>»</w:t>
      </w:r>
    </w:p>
    <w:p w:rsidR="00043203" w:rsidRPr="00043203" w:rsidRDefault="00043203" w:rsidP="00043203">
      <w:pPr>
        <w:jc w:val="center"/>
        <w:rPr>
          <w:b/>
        </w:rPr>
      </w:pPr>
    </w:p>
    <w:p w:rsidR="00043203" w:rsidRPr="00043203" w:rsidRDefault="00043203" w:rsidP="00043203">
      <w:pPr>
        <w:rPr>
          <w:b/>
        </w:rPr>
      </w:pPr>
    </w:p>
    <w:p w:rsidR="00043203" w:rsidRPr="00043203" w:rsidRDefault="00043203" w:rsidP="00043203">
      <w:pPr>
        <w:rPr>
          <w:b/>
        </w:rPr>
      </w:pP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rPr>
          <w:sz w:val="24"/>
          <w:szCs w:val="24"/>
        </w:rPr>
      </w:pPr>
      <w:r w:rsidRPr="00043203">
        <w:rPr>
          <w:b/>
          <w:sz w:val="24"/>
          <w:szCs w:val="24"/>
        </w:rPr>
        <w:t xml:space="preserve">Количество часов: </w:t>
      </w:r>
      <w:r w:rsidR="0088404C">
        <w:rPr>
          <w:b/>
          <w:sz w:val="24"/>
          <w:szCs w:val="24"/>
        </w:rPr>
        <w:t>108</w:t>
      </w: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spacing w:line="360" w:lineRule="auto"/>
        <w:rPr>
          <w:b/>
          <w:sz w:val="24"/>
          <w:szCs w:val="24"/>
        </w:rPr>
      </w:pPr>
    </w:p>
    <w:p w:rsidR="00043203" w:rsidRPr="00634380" w:rsidRDefault="00043203" w:rsidP="00043203">
      <w:pPr>
        <w:spacing w:line="360" w:lineRule="auto"/>
        <w:rPr>
          <w:b/>
          <w:sz w:val="24"/>
          <w:szCs w:val="24"/>
          <w:u w:val="single"/>
        </w:rPr>
      </w:pP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  <w:t xml:space="preserve">             Лекций   </w:t>
      </w:r>
      <w:r w:rsidR="00634380" w:rsidRPr="00634380">
        <w:rPr>
          <w:b/>
          <w:sz w:val="24"/>
          <w:szCs w:val="24"/>
          <w:u w:val="single"/>
        </w:rPr>
        <w:t>12</w:t>
      </w:r>
    </w:p>
    <w:p w:rsidR="00043203" w:rsidRPr="00043203" w:rsidRDefault="00043203" w:rsidP="00043203">
      <w:pPr>
        <w:spacing w:line="360" w:lineRule="auto"/>
        <w:rPr>
          <w:b/>
          <w:sz w:val="24"/>
          <w:szCs w:val="24"/>
        </w:rPr>
      </w:pP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  <w:t xml:space="preserve">             Практических занятий</w:t>
      </w:r>
      <w:r w:rsidRPr="00043203">
        <w:rPr>
          <w:sz w:val="24"/>
          <w:szCs w:val="24"/>
          <w:u w:val="single"/>
        </w:rPr>
        <w:t xml:space="preserve"> </w:t>
      </w:r>
      <w:r w:rsidR="00647227">
        <w:rPr>
          <w:sz w:val="24"/>
          <w:szCs w:val="24"/>
          <w:u w:val="single"/>
        </w:rPr>
        <w:t>12</w:t>
      </w:r>
    </w:p>
    <w:p w:rsidR="00043203" w:rsidRPr="00647227" w:rsidRDefault="00043203" w:rsidP="00043203">
      <w:pPr>
        <w:spacing w:line="360" w:lineRule="auto"/>
        <w:rPr>
          <w:sz w:val="24"/>
          <w:szCs w:val="24"/>
          <w:u w:val="single"/>
        </w:rPr>
      </w:pP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  <w:t xml:space="preserve"> Самостоятельных работ </w:t>
      </w:r>
      <w:r w:rsidR="0088404C">
        <w:rPr>
          <w:b/>
          <w:sz w:val="24"/>
          <w:szCs w:val="24"/>
        </w:rPr>
        <w:t>84</w:t>
      </w:r>
    </w:p>
    <w:p w:rsidR="00043203" w:rsidRPr="00043203" w:rsidRDefault="00043203" w:rsidP="00043203">
      <w:pPr>
        <w:spacing w:line="360" w:lineRule="auto"/>
        <w:rPr>
          <w:sz w:val="24"/>
          <w:szCs w:val="24"/>
          <w:u w:val="single"/>
        </w:rPr>
      </w:pP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</w:r>
      <w:r w:rsidRPr="00043203">
        <w:rPr>
          <w:b/>
          <w:sz w:val="24"/>
          <w:szCs w:val="24"/>
        </w:rPr>
        <w:tab/>
        <w:t xml:space="preserve">                                     Итоговый контроль </w:t>
      </w:r>
      <w:r w:rsidR="00E27A08">
        <w:rPr>
          <w:sz w:val="24"/>
          <w:szCs w:val="24"/>
          <w:u w:val="single"/>
        </w:rPr>
        <w:t>зачет</w:t>
      </w: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Default="00043203" w:rsidP="00043203">
      <w:pPr>
        <w:rPr>
          <w:b/>
          <w:sz w:val="24"/>
          <w:szCs w:val="24"/>
        </w:rPr>
      </w:pPr>
    </w:p>
    <w:p w:rsidR="00043203" w:rsidRDefault="00043203" w:rsidP="00043203">
      <w:pPr>
        <w:rPr>
          <w:b/>
          <w:sz w:val="24"/>
          <w:szCs w:val="24"/>
        </w:rPr>
      </w:pPr>
    </w:p>
    <w:p w:rsidR="00043203" w:rsidRDefault="00043203" w:rsidP="00043203">
      <w:pPr>
        <w:rPr>
          <w:b/>
          <w:sz w:val="24"/>
          <w:szCs w:val="24"/>
        </w:rPr>
      </w:pPr>
    </w:p>
    <w:p w:rsidR="00043203" w:rsidRDefault="00043203" w:rsidP="00043203">
      <w:pPr>
        <w:rPr>
          <w:b/>
          <w:sz w:val="24"/>
          <w:szCs w:val="24"/>
        </w:rPr>
      </w:pPr>
    </w:p>
    <w:p w:rsidR="00043203" w:rsidRDefault="00043203" w:rsidP="00043203">
      <w:pPr>
        <w:rPr>
          <w:b/>
          <w:sz w:val="24"/>
          <w:szCs w:val="24"/>
        </w:rPr>
      </w:pPr>
    </w:p>
    <w:p w:rsidR="00043203" w:rsidRDefault="00043203" w:rsidP="00043203">
      <w:pPr>
        <w:rPr>
          <w:b/>
          <w:sz w:val="24"/>
          <w:szCs w:val="24"/>
        </w:rPr>
      </w:pPr>
    </w:p>
    <w:p w:rsid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043203" w:rsidRDefault="00043203" w:rsidP="00043203">
      <w:pPr>
        <w:rPr>
          <w:b/>
          <w:sz w:val="24"/>
          <w:szCs w:val="24"/>
        </w:rPr>
      </w:pPr>
    </w:p>
    <w:p w:rsidR="00043203" w:rsidRPr="0088404C" w:rsidRDefault="00043203" w:rsidP="00043203">
      <w:pPr>
        <w:spacing w:line="360" w:lineRule="auto"/>
        <w:ind w:left="4956"/>
        <w:rPr>
          <w:sz w:val="24"/>
          <w:szCs w:val="24"/>
          <w:u w:val="single"/>
        </w:rPr>
      </w:pPr>
      <w:proofErr w:type="gramStart"/>
      <w:r w:rsidRPr="00043203">
        <w:rPr>
          <w:b/>
          <w:sz w:val="24"/>
          <w:szCs w:val="24"/>
        </w:rPr>
        <w:t xml:space="preserve">Лектор:  </w:t>
      </w:r>
      <w:r w:rsidR="0088404C" w:rsidRPr="0088404C">
        <w:rPr>
          <w:sz w:val="24"/>
          <w:szCs w:val="24"/>
        </w:rPr>
        <w:t>Иналкаева</w:t>
      </w:r>
      <w:proofErr w:type="gramEnd"/>
      <w:r w:rsidR="0088404C" w:rsidRPr="0088404C">
        <w:rPr>
          <w:sz w:val="24"/>
          <w:szCs w:val="24"/>
        </w:rPr>
        <w:t xml:space="preserve"> К.С.</w:t>
      </w:r>
    </w:p>
    <w:p w:rsidR="00043203" w:rsidRPr="00043203" w:rsidRDefault="00043203" w:rsidP="00043203">
      <w:pPr>
        <w:spacing w:line="360" w:lineRule="auto"/>
        <w:ind w:left="4956"/>
        <w:rPr>
          <w:b/>
          <w:sz w:val="24"/>
          <w:szCs w:val="24"/>
        </w:rPr>
      </w:pPr>
      <w:r w:rsidRPr="00043203">
        <w:rPr>
          <w:b/>
          <w:sz w:val="24"/>
          <w:szCs w:val="24"/>
        </w:rPr>
        <w:t>Руководитель практических</w:t>
      </w:r>
    </w:p>
    <w:p w:rsidR="00043203" w:rsidRPr="00043203" w:rsidRDefault="00043203" w:rsidP="00043203">
      <w:pPr>
        <w:spacing w:line="360" w:lineRule="auto"/>
        <w:ind w:left="4956"/>
        <w:rPr>
          <w:sz w:val="24"/>
          <w:szCs w:val="24"/>
          <w:u w:val="single"/>
        </w:rPr>
      </w:pPr>
      <w:r w:rsidRPr="00043203">
        <w:rPr>
          <w:b/>
          <w:sz w:val="24"/>
          <w:szCs w:val="24"/>
        </w:rPr>
        <w:t xml:space="preserve">занятий: </w:t>
      </w:r>
      <w:r w:rsidR="0088404C" w:rsidRPr="0088404C">
        <w:rPr>
          <w:sz w:val="24"/>
          <w:szCs w:val="24"/>
        </w:rPr>
        <w:t>Иналкаева К.С.</w:t>
      </w:r>
    </w:p>
    <w:p w:rsidR="00043203" w:rsidRPr="00043203" w:rsidRDefault="00043203" w:rsidP="00E27A08">
      <w:pPr>
        <w:spacing w:line="360" w:lineRule="auto"/>
        <w:ind w:left="4956"/>
        <w:rPr>
          <w:b/>
          <w:sz w:val="24"/>
          <w:szCs w:val="24"/>
        </w:rPr>
      </w:pPr>
      <w:r w:rsidRPr="00043203">
        <w:rPr>
          <w:b/>
          <w:sz w:val="24"/>
          <w:szCs w:val="24"/>
        </w:rPr>
        <w:t xml:space="preserve">План составил: </w:t>
      </w:r>
      <w:r w:rsidR="0088404C" w:rsidRPr="0088404C">
        <w:rPr>
          <w:sz w:val="24"/>
          <w:szCs w:val="24"/>
          <w:u w:val="single"/>
        </w:rPr>
        <w:t>Иналкаева К.С.</w:t>
      </w:r>
    </w:p>
    <w:p w:rsidR="00043203" w:rsidRPr="00043203" w:rsidRDefault="00043203" w:rsidP="00043203">
      <w:pPr>
        <w:jc w:val="center"/>
      </w:pPr>
    </w:p>
    <w:p w:rsidR="00E27A08" w:rsidRDefault="00E27A08" w:rsidP="00F40D58">
      <w:pPr>
        <w:jc w:val="center"/>
        <w:rPr>
          <w:b/>
          <w:i/>
        </w:rPr>
      </w:pPr>
    </w:p>
    <w:p w:rsidR="00E16DC3" w:rsidRPr="00B529D3" w:rsidRDefault="00EB168B" w:rsidP="00F40D58">
      <w:pPr>
        <w:jc w:val="center"/>
        <w:rPr>
          <w:b/>
        </w:rPr>
      </w:pPr>
      <w:r w:rsidRPr="00B529D3">
        <w:rPr>
          <w:b/>
        </w:rPr>
        <w:t>Лекции</w:t>
      </w:r>
    </w:p>
    <w:p w:rsidR="007754DD" w:rsidRPr="00F40D58" w:rsidRDefault="007754DD" w:rsidP="00E16DC3">
      <w:pPr>
        <w:jc w:val="center"/>
        <w:rPr>
          <w:sz w:val="24"/>
          <w:szCs w:val="24"/>
        </w:rPr>
      </w:pPr>
    </w:p>
    <w:tbl>
      <w:tblPr>
        <w:tblStyle w:val="ab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4820"/>
        <w:gridCol w:w="1701"/>
      </w:tblGrid>
      <w:tr w:rsidR="007754DD" w:rsidRPr="00F40D58" w:rsidTr="00B529D3">
        <w:tc>
          <w:tcPr>
            <w:tcW w:w="851" w:type="dxa"/>
          </w:tcPr>
          <w:p w:rsidR="007754DD" w:rsidRPr="00F40D58" w:rsidRDefault="007754DD" w:rsidP="00E16DC3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992" w:type="dxa"/>
          </w:tcPr>
          <w:p w:rsidR="007754DD" w:rsidRPr="00F40D58" w:rsidRDefault="007754DD" w:rsidP="00E020E7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7754DD" w:rsidRPr="00F40D58" w:rsidRDefault="007754DD" w:rsidP="00E16DC3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</w:tcPr>
          <w:p w:rsidR="007754DD" w:rsidRPr="00F40D58" w:rsidRDefault="007754DD" w:rsidP="00E16DC3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701" w:type="dxa"/>
          </w:tcPr>
          <w:p w:rsidR="007754DD" w:rsidRPr="00F40D58" w:rsidRDefault="007754DD" w:rsidP="00E16DC3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88404C" w:rsidRPr="00F40D58" w:rsidTr="009677B6">
        <w:tc>
          <w:tcPr>
            <w:tcW w:w="851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20.02.26</w:t>
            </w:r>
          </w:p>
        </w:tc>
        <w:tc>
          <w:tcPr>
            <w:tcW w:w="992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88404C" w:rsidRPr="00560723" w:rsidRDefault="00E26363" w:rsidP="0088404C">
            <w:pPr>
              <w:jc w:val="both"/>
              <w:rPr>
                <w:color w:val="0070C0"/>
                <w:sz w:val="24"/>
                <w:szCs w:val="24"/>
                <w:lang w:bidi="ru-RU"/>
              </w:rPr>
            </w:pPr>
            <w:r w:rsidRPr="00560723">
              <w:rPr>
                <w:color w:val="0070C0"/>
                <w:sz w:val="24"/>
                <w:szCs w:val="24"/>
              </w:rPr>
              <w:t>КОНСТИТУЦИЯ РОССИЙСКОЙ ФЕДЕРАЦИИ КАК ОСНОВА ПРАВОВОГО РЕГУЛИРОВАНИЯ В СФЕРЕ ОБРАЗОВАНИЯ.</w:t>
            </w:r>
          </w:p>
        </w:tc>
        <w:tc>
          <w:tcPr>
            <w:tcW w:w="1701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</w:p>
        </w:tc>
      </w:tr>
      <w:tr w:rsidR="0088404C" w:rsidRPr="00F40D58" w:rsidTr="009677B6">
        <w:tc>
          <w:tcPr>
            <w:tcW w:w="851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06.03.26</w:t>
            </w:r>
          </w:p>
        </w:tc>
        <w:tc>
          <w:tcPr>
            <w:tcW w:w="992" w:type="dxa"/>
          </w:tcPr>
          <w:p w:rsidR="0088404C" w:rsidRDefault="0088404C" w:rsidP="0088404C">
            <w:pPr>
              <w:jc w:val="center"/>
            </w:pPr>
            <w:r w:rsidRPr="00FF21FA"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04C" w:rsidRPr="00560723" w:rsidRDefault="00E26363" w:rsidP="0088404C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НОРМАТИВНО-ПРАВОВОЕ ОБЕСПЕЧЕНИЕ МОДЕРНИЗАЦИИ РОССИЙСКОГО ПЕДАГОГИЧЕСКОГО</w:t>
            </w:r>
          </w:p>
          <w:p w:rsidR="0088404C" w:rsidRPr="00560723" w:rsidRDefault="00E26363" w:rsidP="0088404C">
            <w:pPr>
              <w:jc w:val="both"/>
              <w:rPr>
                <w:rFonts w:eastAsia="TimesNewRomanPSMT"/>
                <w:bCs/>
                <w:color w:val="0070C0"/>
                <w:sz w:val="24"/>
                <w:szCs w:val="24"/>
                <w:lang w:eastAsia="en-US"/>
              </w:rPr>
            </w:pPr>
            <w:r w:rsidRPr="00560723">
              <w:rPr>
                <w:color w:val="0070C0"/>
                <w:sz w:val="24"/>
                <w:szCs w:val="24"/>
              </w:rPr>
              <w:t>ОБРАЗОВАНИЯ.</w:t>
            </w:r>
          </w:p>
        </w:tc>
        <w:tc>
          <w:tcPr>
            <w:tcW w:w="1701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</w:p>
        </w:tc>
      </w:tr>
      <w:tr w:rsidR="0088404C" w:rsidRPr="00F40D58" w:rsidTr="009677B6">
        <w:tc>
          <w:tcPr>
            <w:tcW w:w="851" w:type="dxa"/>
          </w:tcPr>
          <w:p w:rsidR="0088404C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20.03.26</w:t>
            </w:r>
          </w:p>
        </w:tc>
        <w:tc>
          <w:tcPr>
            <w:tcW w:w="992" w:type="dxa"/>
          </w:tcPr>
          <w:p w:rsidR="0088404C" w:rsidRDefault="0088404C" w:rsidP="0088404C">
            <w:pPr>
              <w:jc w:val="center"/>
            </w:pPr>
            <w:r w:rsidRPr="00FF21FA"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04C" w:rsidRPr="00560723" w:rsidRDefault="00E26363" w:rsidP="0088404C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ОБРАЗОВАТЕЛЬНЫЕ ПРАВООТНОШЕНИЯ В СИСТЕМЕ НЕПРЕРЫВНОГО ОБРАЗОВАНИЯ.</w:t>
            </w:r>
          </w:p>
        </w:tc>
        <w:tc>
          <w:tcPr>
            <w:tcW w:w="1701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</w:p>
        </w:tc>
      </w:tr>
      <w:tr w:rsidR="0088404C" w:rsidRPr="00F40D58" w:rsidTr="009677B6">
        <w:tc>
          <w:tcPr>
            <w:tcW w:w="851" w:type="dxa"/>
          </w:tcPr>
          <w:p w:rsidR="0088404C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03.04.26</w:t>
            </w:r>
          </w:p>
        </w:tc>
        <w:tc>
          <w:tcPr>
            <w:tcW w:w="992" w:type="dxa"/>
          </w:tcPr>
          <w:p w:rsidR="0088404C" w:rsidRDefault="0088404C" w:rsidP="0088404C">
            <w:pPr>
              <w:jc w:val="center"/>
            </w:pPr>
            <w:r w:rsidRPr="00FF21FA"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04C" w:rsidRPr="00560723" w:rsidRDefault="00E26363" w:rsidP="0088404C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НОРМАТИВНО-ПРАВОВЫЕ И ОРГАНИЗАЦИОННЫЕ ОСНОВЫ ДЕЯТЕЛЬНОСТИ ОБРАЗОВАТЕЛЬНЫХ</w:t>
            </w:r>
          </w:p>
          <w:p w:rsidR="0088404C" w:rsidRPr="00560723" w:rsidRDefault="00E26363" w:rsidP="0088404C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УЧРЕЖДЕНИЙ.</w:t>
            </w:r>
          </w:p>
        </w:tc>
        <w:tc>
          <w:tcPr>
            <w:tcW w:w="1701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</w:p>
        </w:tc>
      </w:tr>
      <w:tr w:rsidR="0088404C" w:rsidRPr="00F40D58" w:rsidTr="009677B6">
        <w:tc>
          <w:tcPr>
            <w:tcW w:w="851" w:type="dxa"/>
          </w:tcPr>
          <w:p w:rsidR="0088404C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17.04.26</w:t>
            </w:r>
          </w:p>
        </w:tc>
        <w:tc>
          <w:tcPr>
            <w:tcW w:w="992" w:type="dxa"/>
          </w:tcPr>
          <w:p w:rsidR="0088404C" w:rsidRDefault="0088404C" w:rsidP="0088404C">
            <w:pPr>
              <w:jc w:val="center"/>
            </w:pPr>
            <w:r w:rsidRPr="00FF21FA"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04C" w:rsidRPr="00560723" w:rsidRDefault="00E26363" w:rsidP="0088404C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УПРАВЛЕНИЕ СИСТЕМОЙ ОБРАЗОВАНИЯ.</w:t>
            </w:r>
          </w:p>
        </w:tc>
        <w:tc>
          <w:tcPr>
            <w:tcW w:w="1701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</w:p>
        </w:tc>
      </w:tr>
      <w:tr w:rsidR="0088404C" w:rsidRPr="00F40D58" w:rsidTr="009677B6">
        <w:tc>
          <w:tcPr>
            <w:tcW w:w="851" w:type="dxa"/>
          </w:tcPr>
          <w:p w:rsidR="0088404C" w:rsidRDefault="0088404C" w:rsidP="0088404C">
            <w:pPr>
              <w:jc w:val="center"/>
              <w:rPr>
                <w:sz w:val="20"/>
                <w:szCs w:val="20"/>
              </w:rPr>
            </w:pPr>
            <w:bookmarkStart w:id="0" w:name="_GoBack" w:colFirst="3" w:colLast="3"/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17.04.26</w:t>
            </w:r>
          </w:p>
        </w:tc>
        <w:tc>
          <w:tcPr>
            <w:tcW w:w="992" w:type="dxa"/>
          </w:tcPr>
          <w:p w:rsidR="0088404C" w:rsidRPr="00FF21FA" w:rsidRDefault="0088404C" w:rsidP="0088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04C" w:rsidRPr="00560723" w:rsidRDefault="00E26363" w:rsidP="0088404C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ГОСУДАРСТВЕННЫЙ И ГОСУДАРСТВЕННО-</w:t>
            </w:r>
          </w:p>
          <w:p w:rsidR="0088404C" w:rsidRPr="00560723" w:rsidRDefault="00E26363" w:rsidP="0088404C">
            <w:pPr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ОБЩЕСТВЕННЫЙ КОНТРОЛЬ ОБРАЗОВАТЕЛЬНОЙ И НАУЧНОЙ ДЕЯТЕЛЬНОСТИ ОБРАЗОВАТЕЛЬНЫХ</w:t>
            </w:r>
          </w:p>
          <w:p w:rsidR="0088404C" w:rsidRPr="00560723" w:rsidRDefault="00E26363" w:rsidP="0088404C">
            <w:pPr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УЧРЕЖДЕНИЙ.</w:t>
            </w:r>
          </w:p>
        </w:tc>
        <w:tc>
          <w:tcPr>
            <w:tcW w:w="1701" w:type="dxa"/>
          </w:tcPr>
          <w:p w:rsidR="0088404C" w:rsidRPr="00E13F27" w:rsidRDefault="0088404C" w:rsidP="0088404C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647227" w:rsidRPr="00F40D58" w:rsidTr="00C4218D">
        <w:trPr>
          <w:trHeight w:val="77"/>
        </w:trPr>
        <w:tc>
          <w:tcPr>
            <w:tcW w:w="851" w:type="dxa"/>
          </w:tcPr>
          <w:p w:rsidR="00647227" w:rsidRPr="00F40D58" w:rsidRDefault="00647227" w:rsidP="00647227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47227" w:rsidRPr="00F40D58" w:rsidRDefault="00647227" w:rsidP="006472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47227" w:rsidRPr="00F40D58" w:rsidRDefault="006A73B5" w:rsidP="006472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4722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227" w:rsidRPr="00647227" w:rsidRDefault="00647227" w:rsidP="00647227">
            <w:pPr>
              <w:jc w:val="both"/>
              <w:rPr>
                <w:color w:val="002060"/>
                <w:sz w:val="24"/>
              </w:rPr>
            </w:pPr>
          </w:p>
        </w:tc>
        <w:tc>
          <w:tcPr>
            <w:tcW w:w="1701" w:type="dxa"/>
          </w:tcPr>
          <w:p w:rsidR="00647227" w:rsidRPr="00F40D58" w:rsidRDefault="00647227" w:rsidP="0064722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754DD" w:rsidRDefault="007754DD" w:rsidP="00E16DC3">
      <w:pPr>
        <w:jc w:val="center"/>
        <w:rPr>
          <w:sz w:val="24"/>
          <w:szCs w:val="24"/>
        </w:rPr>
      </w:pPr>
    </w:p>
    <w:p w:rsidR="00AA7302" w:rsidRPr="00B529D3" w:rsidRDefault="009661D9" w:rsidP="00AA7302">
      <w:pPr>
        <w:jc w:val="center"/>
        <w:rPr>
          <w:b/>
        </w:rPr>
      </w:pPr>
      <w:r w:rsidRPr="00B529D3">
        <w:rPr>
          <w:b/>
        </w:rPr>
        <w:t xml:space="preserve">Практические </w:t>
      </w:r>
      <w:r w:rsidR="009955AA" w:rsidRPr="00B529D3">
        <w:rPr>
          <w:b/>
        </w:rPr>
        <w:t>занятия</w:t>
      </w:r>
    </w:p>
    <w:p w:rsidR="00DB11B3" w:rsidRPr="00AA7302" w:rsidRDefault="00DB11B3" w:rsidP="00AA7302">
      <w:pPr>
        <w:jc w:val="center"/>
        <w:rPr>
          <w:b/>
          <w:i/>
        </w:rPr>
      </w:pPr>
    </w:p>
    <w:tbl>
      <w:tblPr>
        <w:tblStyle w:val="ab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851"/>
        <w:gridCol w:w="5244"/>
        <w:gridCol w:w="1418"/>
      </w:tblGrid>
      <w:tr w:rsidR="009A79D3" w:rsidRPr="00F40D58" w:rsidTr="004E3DA9">
        <w:tc>
          <w:tcPr>
            <w:tcW w:w="851" w:type="dxa"/>
          </w:tcPr>
          <w:p w:rsidR="009A79D3" w:rsidRPr="00F40D58" w:rsidRDefault="009A79D3" w:rsidP="007154EE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992" w:type="dxa"/>
          </w:tcPr>
          <w:p w:rsidR="009A79D3" w:rsidRPr="00F40D58" w:rsidRDefault="009A79D3" w:rsidP="007154EE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</w:tcPr>
          <w:p w:rsidR="009A79D3" w:rsidRPr="00F40D58" w:rsidRDefault="009A79D3" w:rsidP="007154EE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44" w:type="dxa"/>
          </w:tcPr>
          <w:p w:rsidR="009A79D3" w:rsidRPr="00F40D58" w:rsidRDefault="009A79D3" w:rsidP="007154EE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418" w:type="dxa"/>
          </w:tcPr>
          <w:p w:rsidR="009A79D3" w:rsidRPr="00F40D58" w:rsidRDefault="009A79D3" w:rsidP="007154EE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4E3DA9" w:rsidRPr="00F40D58" w:rsidTr="004E3DA9">
        <w:tc>
          <w:tcPr>
            <w:tcW w:w="851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20.02.26</w:t>
            </w:r>
          </w:p>
        </w:tc>
        <w:tc>
          <w:tcPr>
            <w:tcW w:w="851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4" w:type="dxa"/>
          </w:tcPr>
          <w:p w:rsidR="004E3DA9" w:rsidRPr="00560723" w:rsidRDefault="004E3DA9" w:rsidP="004E3DA9">
            <w:pPr>
              <w:jc w:val="both"/>
              <w:rPr>
                <w:color w:val="0070C0"/>
                <w:sz w:val="24"/>
                <w:szCs w:val="24"/>
                <w:lang w:bidi="ru-RU"/>
              </w:rPr>
            </w:pPr>
            <w:r w:rsidRPr="00560723">
              <w:rPr>
                <w:color w:val="0070C0"/>
                <w:sz w:val="24"/>
                <w:szCs w:val="24"/>
              </w:rPr>
              <w:t>КОНСТИТУЦИЯ РОССИЙСКОЙ ФЕДЕРАЦИИ КАК ОСНОВА ПРАВОВОГО РЕГУЛИРОВАНИЯ В СФЕРЕ ОБРАЗОВАНИЯ.</w:t>
            </w:r>
            <w:r w:rsidRPr="00560723">
              <w:rPr>
                <w:sz w:val="24"/>
                <w:szCs w:val="24"/>
              </w:rPr>
              <w:t xml:space="preserve"> </w:t>
            </w:r>
            <w:r w:rsidRPr="00560723">
              <w:rPr>
                <w:color w:val="0070C0"/>
                <w:sz w:val="24"/>
                <w:szCs w:val="24"/>
              </w:rPr>
              <w:t>РОЛЬ ГОСУДАРСТВА В СТАНОВЛЕНИИ И РАЗВИТИИ ОБРАЗОВАНИЯ. Система образования в Российской Федерации. Конституционные основы ее функционирования. Государственная политика в области образования, ее принципы и правовая регламентация. Формирование нормативно-</w:t>
            </w:r>
            <w:r w:rsidRPr="00560723">
              <w:rPr>
                <w:color w:val="0070C0"/>
                <w:sz w:val="24"/>
                <w:szCs w:val="24"/>
              </w:rPr>
              <w:lastRenderedPageBreak/>
              <w:t>правового обеспечения в сфере образования. Структура и виды нормативных правовых актов, особенности их применения в образовательной практике РФ. Основные законодательные акты в области образования. Федеральный закон «Об образовании в Российской Федерации». Смежные законодательные акты, затрагивающие область образования. Конституционное право граждан на образование: проблемы его реализации. Правовая регламентация приема в образовательное учреждение. Государственные гарантии приоритетности образования. Анализ противоречий и пробелов в действующем образовательном законодательстве.</w:t>
            </w:r>
          </w:p>
        </w:tc>
        <w:tc>
          <w:tcPr>
            <w:tcW w:w="1418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</w:p>
        </w:tc>
      </w:tr>
      <w:tr w:rsidR="004E3DA9" w:rsidRPr="00F40D58" w:rsidTr="004E3DA9">
        <w:tc>
          <w:tcPr>
            <w:tcW w:w="851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06.03.26</w:t>
            </w:r>
          </w:p>
        </w:tc>
        <w:tc>
          <w:tcPr>
            <w:tcW w:w="851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 w:rsidRPr="00E13F27">
              <w:rPr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3DA9" w:rsidRPr="00560723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НОРМАТИВНО-ПРАВОВОЕ ОБЕСПЕЧЕНИЕ МОДЕРНИЗАЦИИ РОССИЙСКОГО ПЕДАГОГИЧЕСКОГО ОБРАЗОВАНИЯ.</w:t>
            </w:r>
            <w:r w:rsidRPr="00560723">
              <w:rPr>
                <w:sz w:val="24"/>
                <w:szCs w:val="24"/>
              </w:rPr>
              <w:t xml:space="preserve"> </w:t>
            </w:r>
            <w:r w:rsidRPr="00560723">
              <w:rPr>
                <w:color w:val="0070C0"/>
                <w:sz w:val="24"/>
                <w:szCs w:val="24"/>
              </w:rPr>
              <w:t>Модернизация педагогического образования как основа совершенствования системы общего</w:t>
            </w:r>
          </w:p>
          <w:p w:rsidR="004E3DA9" w:rsidRPr="00560723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образования с учетом новых социальных требований к образовательной системе. Основные задачи и</w:t>
            </w:r>
          </w:p>
          <w:p w:rsidR="004E3DA9" w:rsidRPr="00560723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программа модернизации педагогического образования (текущие документы на период изучения курса). Обновление нормативно-правового, научного и учебно-методического обеспечения</w:t>
            </w:r>
          </w:p>
          <w:p w:rsidR="004E3DA9" w:rsidRPr="00560723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педагогического образования.</w:t>
            </w:r>
          </w:p>
          <w:p w:rsidR="004E3DA9" w:rsidRPr="00560723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Создание механизмов эффективно и динамично функционирующей системы педагогического</w:t>
            </w:r>
          </w:p>
          <w:p w:rsidR="004E3DA9" w:rsidRPr="00560723" w:rsidRDefault="004E3DA9" w:rsidP="004E3DA9">
            <w:pPr>
              <w:jc w:val="both"/>
              <w:rPr>
                <w:rFonts w:eastAsia="TimesNewRomanPSMT"/>
                <w:bCs/>
                <w:color w:val="0070C0"/>
                <w:sz w:val="24"/>
                <w:szCs w:val="24"/>
                <w:lang w:eastAsia="en-US"/>
              </w:rPr>
            </w:pPr>
            <w:r w:rsidRPr="00560723">
              <w:rPr>
                <w:color w:val="0070C0"/>
                <w:sz w:val="24"/>
                <w:szCs w:val="24"/>
              </w:rPr>
              <w:t>образования. Оптимизация структуры и совершенствование организации профессиональной подготовки педагогов. Обновление структуры и содержания общего образования, использование эффективных методов воспитания и обучения.</w:t>
            </w:r>
          </w:p>
        </w:tc>
        <w:tc>
          <w:tcPr>
            <w:tcW w:w="1418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</w:p>
        </w:tc>
      </w:tr>
      <w:tr w:rsidR="004E3DA9" w:rsidRPr="00F40D58" w:rsidTr="004E3DA9">
        <w:tc>
          <w:tcPr>
            <w:tcW w:w="851" w:type="dxa"/>
          </w:tcPr>
          <w:p w:rsidR="004E3DA9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20.03.26</w:t>
            </w:r>
          </w:p>
        </w:tc>
        <w:tc>
          <w:tcPr>
            <w:tcW w:w="851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3DA9" w:rsidRPr="00560723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560723">
              <w:rPr>
                <w:color w:val="0070C0"/>
                <w:sz w:val="24"/>
                <w:szCs w:val="24"/>
              </w:rPr>
              <w:t>ОБРАЗОВАТЕЛЬНЫЕ ПРАВООТНОШЕНИЯ В СИСТЕМЕ НЕПРЕРЫВНОГО ОБРАЗОВАНИЯ.</w:t>
            </w:r>
            <w:r w:rsidRPr="00560723">
              <w:rPr>
                <w:sz w:val="24"/>
                <w:szCs w:val="24"/>
              </w:rPr>
              <w:t xml:space="preserve"> </w:t>
            </w:r>
            <w:r w:rsidRPr="00560723">
              <w:rPr>
                <w:color w:val="0070C0"/>
                <w:sz w:val="24"/>
                <w:szCs w:val="24"/>
              </w:rPr>
              <w:t xml:space="preserve">Характеристика системы непрерывного образования, ее компоненты, формы получения непрерывного образования. Общее образование, его компоненты, формы получения общего образования. Правовое регулирование отношений в сфере общего образования. Правовое регулирование отношений, связанных с получением образования в семье. Правовой статус учащихся образовательных учреждений. Социальная защита учащихся. Права и обязанности родителей (законных представителей) в образовательных отношениях. Нормативно-правовое обеспечение </w:t>
            </w:r>
            <w:r w:rsidRPr="00560723">
              <w:rPr>
                <w:color w:val="0070C0"/>
                <w:sz w:val="24"/>
                <w:szCs w:val="24"/>
              </w:rPr>
              <w:lastRenderedPageBreak/>
              <w:t>взаимодействия систем общего, профессионального, высшего образования. Правовое регулирование отношений, связанных с образованием и воспитанием детей-сирот и детей, оставшихся без попечения родителей. Правовое регулирование отношений, связанных с получением образования лицами с ограниченными возможностями здоровья. Особенности реализации образовательных программ дополнительного образования.</w:t>
            </w:r>
          </w:p>
        </w:tc>
        <w:tc>
          <w:tcPr>
            <w:tcW w:w="1418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</w:p>
        </w:tc>
      </w:tr>
      <w:tr w:rsidR="004E3DA9" w:rsidRPr="00F40D58" w:rsidTr="004E3DA9">
        <w:tc>
          <w:tcPr>
            <w:tcW w:w="851" w:type="dxa"/>
          </w:tcPr>
          <w:p w:rsidR="004E3DA9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03.04.26</w:t>
            </w:r>
          </w:p>
        </w:tc>
        <w:tc>
          <w:tcPr>
            <w:tcW w:w="851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3DA9" w:rsidRPr="004E3DA9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4E3DA9">
              <w:rPr>
                <w:color w:val="0070C0"/>
                <w:sz w:val="24"/>
                <w:szCs w:val="24"/>
              </w:rPr>
              <w:t xml:space="preserve">НОРМАТИВНО-ПРАВОВЫЕ И ОРГАНИЗАЦИОННЫЕ ОСНОВЫ ДЕЯТЕЛЬНОСТИ ОБРАЗОВАТЕЛЬНЫХ УЧРЕЖДЕНИЙ. </w:t>
            </w:r>
            <w:r w:rsidRPr="004E3DA9">
              <w:rPr>
                <w:color w:val="0070C0"/>
                <w:sz w:val="24"/>
                <w:szCs w:val="24"/>
              </w:rPr>
              <w:t>Характеристика системы непрерывного образования, ее компоненты, формы получения непрерывного образования. Общее образование, его компоненты, формы получения общего образования. Правовое регулирование отношений в сфере общего образования. Правовое регулирование отношений, связанных с получением образования в семье. Правовой статус учащихся образовательных учреждений. Социальная защита учащихся. Права и обязанности родителей (законных представителей) в образовательных отношениях. Нормативно-правовое обеспечение взаимодействия систем общего, профессионального, высшего образования. Правовое регулирование отношений, связанных с образованием и воспитанием детей-сирот и детей, оставшихся без попечения родителей. Правовое регулирование отношений, связанных с получением образования лицами с ограниченными возможностями здоровья. Особенности реализации образовательных программ дополнительного образования.</w:t>
            </w:r>
          </w:p>
        </w:tc>
        <w:tc>
          <w:tcPr>
            <w:tcW w:w="1418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</w:p>
        </w:tc>
      </w:tr>
      <w:tr w:rsidR="004E3DA9" w:rsidRPr="00F40D58" w:rsidTr="004E3DA9">
        <w:tc>
          <w:tcPr>
            <w:tcW w:w="851" w:type="dxa"/>
          </w:tcPr>
          <w:p w:rsidR="004E3DA9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17.04.26</w:t>
            </w:r>
          </w:p>
        </w:tc>
        <w:tc>
          <w:tcPr>
            <w:tcW w:w="851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3DA9" w:rsidRPr="004E3DA9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4E3DA9">
              <w:rPr>
                <w:color w:val="0070C0"/>
                <w:sz w:val="24"/>
                <w:szCs w:val="24"/>
              </w:rPr>
              <w:t xml:space="preserve">УПРАВЛЕНИЕ СИСТЕМОЙ ОБРАЗОВАНИЯ. </w:t>
            </w:r>
            <w:r w:rsidRPr="004E3DA9">
              <w:rPr>
                <w:color w:val="0070C0"/>
                <w:sz w:val="24"/>
                <w:szCs w:val="24"/>
              </w:rPr>
              <w:t xml:space="preserve">Система государственных органов и муниципальных органов управления образованием, обеспечивающих исполнение обязательств государства в сфере образования, уровень их компетенции. Реализация прав и обязанностей органов управления образованием на различных уровнях правого регулирования образовательной деятельности. Государственно-общественные объединения и общественные организации в системе образования. Повышение культуры управленческой деятельности. Децентрализация управления как форма демократизации системы образования. Формирование горизонтальных связей в </w:t>
            </w:r>
            <w:r w:rsidRPr="004E3DA9">
              <w:rPr>
                <w:color w:val="0070C0"/>
                <w:sz w:val="24"/>
                <w:szCs w:val="24"/>
              </w:rPr>
              <w:lastRenderedPageBreak/>
              <w:t>управлении системой образования.</w:t>
            </w:r>
          </w:p>
        </w:tc>
        <w:tc>
          <w:tcPr>
            <w:tcW w:w="1418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</w:p>
        </w:tc>
      </w:tr>
      <w:tr w:rsidR="004E3DA9" w:rsidRPr="00F40D58" w:rsidTr="004E3DA9">
        <w:tc>
          <w:tcPr>
            <w:tcW w:w="851" w:type="dxa"/>
          </w:tcPr>
          <w:p w:rsidR="004E3DA9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17.04.26</w:t>
            </w:r>
          </w:p>
        </w:tc>
        <w:tc>
          <w:tcPr>
            <w:tcW w:w="851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3DA9" w:rsidRPr="004E3DA9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4E3DA9">
              <w:rPr>
                <w:color w:val="0070C0"/>
                <w:sz w:val="24"/>
                <w:szCs w:val="24"/>
              </w:rPr>
              <w:t>ГОСУДАРСТВЕННЫЙ И ГОСУДАРСТВЕННО-</w:t>
            </w:r>
          </w:p>
          <w:p w:rsidR="004E3DA9" w:rsidRPr="004E3DA9" w:rsidRDefault="004E3DA9" w:rsidP="004E3DA9">
            <w:pPr>
              <w:rPr>
                <w:color w:val="0070C0"/>
                <w:sz w:val="24"/>
                <w:szCs w:val="24"/>
              </w:rPr>
            </w:pPr>
            <w:r w:rsidRPr="004E3DA9">
              <w:rPr>
                <w:color w:val="0070C0"/>
                <w:sz w:val="24"/>
                <w:szCs w:val="24"/>
              </w:rPr>
              <w:t>ОБЩЕСТВЕННЫЙ КОНТРОЛЬ ОБРАЗОВАТЕЛЬНОЙ И НАУЧНОЙ ДЕЯТЕЛЬНОСТИ ОБРАЗОВАТЕЛЬНЫХ</w:t>
            </w:r>
          </w:p>
          <w:p w:rsidR="004E3DA9" w:rsidRPr="004E3DA9" w:rsidRDefault="004E3DA9" w:rsidP="004E3DA9">
            <w:pPr>
              <w:jc w:val="both"/>
              <w:rPr>
                <w:color w:val="0070C0"/>
                <w:sz w:val="24"/>
                <w:szCs w:val="24"/>
              </w:rPr>
            </w:pPr>
            <w:r w:rsidRPr="004E3DA9">
              <w:rPr>
                <w:color w:val="0070C0"/>
                <w:sz w:val="24"/>
                <w:szCs w:val="24"/>
              </w:rPr>
              <w:t>УЧРЕЖДЕНИЙ. Задачи и структура системы государственного и государственно-общественного контроля в сфере образования. Понятие качества образования и его правовые основы. Система контроля качества образования на уровне образовательного учреждения (промежуточная, итоговая аттестация учащихся). Уровни образовательных программ и формы получения образования. Лицензирование, государственная аккредитация в сфере образования. Критерии оценки содержания и качества подготовки по образовательным программам различной длительности и направленности. Понятия федерального государственного образовательного стандарта и образовательной программы. Порядок разработки, утверждения и введения в действие федеральных государственных образовательных стандартов. Взаимоотношения администрации образовательных учреждений и общественных организаций</w:t>
            </w:r>
          </w:p>
        </w:tc>
        <w:tc>
          <w:tcPr>
            <w:tcW w:w="1418" w:type="dxa"/>
          </w:tcPr>
          <w:p w:rsidR="004E3DA9" w:rsidRPr="00E13F27" w:rsidRDefault="004E3DA9" w:rsidP="004E3DA9">
            <w:pPr>
              <w:jc w:val="center"/>
              <w:rPr>
                <w:sz w:val="20"/>
                <w:szCs w:val="20"/>
              </w:rPr>
            </w:pPr>
          </w:p>
        </w:tc>
      </w:tr>
      <w:tr w:rsidR="004E3DA9" w:rsidRPr="00F40D58" w:rsidTr="004E3DA9">
        <w:trPr>
          <w:trHeight w:val="77"/>
        </w:trPr>
        <w:tc>
          <w:tcPr>
            <w:tcW w:w="851" w:type="dxa"/>
          </w:tcPr>
          <w:p w:rsidR="004E3DA9" w:rsidRPr="00F40D58" w:rsidRDefault="004E3DA9" w:rsidP="004E3DA9">
            <w:pPr>
              <w:jc w:val="center"/>
              <w:rPr>
                <w:b/>
                <w:sz w:val="24"/>
                <w:szCs w:val="24"/>
              </w:rPr>
            </w:pPr>
            <w:r w:rsidRPr="00F40D5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4E3DA9" w:rsidRPr="00F40D58" w:rsidRDefault="004E3DA9" w:rsidP="004E3D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E3DA9" w:rsidRPr="00F40D58" w:rsidRDefault="004E3DA9" w:rsidP="004E3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3DA9" w:rsidRPr="00B529D3" w:rsidRDefault="004E3DA9" w:rsidP="004E3DA9">
            <w:pPr>
              <w:pStyle w:val="TableParagraph"/>
              <w:tabs>
                <w:tab w:val="left" w:pos="1455"/>
                <w:tab w:val="left" w:pos="1995"/>
              </w:tabs>
              <w:ind w:right="7"/>
              <w:jc w:val="both"/>
              <w:rPr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3DA9" w:rsidRPr="00F40D58" w:rsidRDefault="004E3DA9" w:rsidP="004E3DA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A7302" w:rsidRPr="00F40D58" w:rsidRDefault="00E60AED" w:rsidP="00AA730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AA7302" w:rsidRPr="00F40D58" w:rsidSect="00A919F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297" w:rsidRDefault="00AE0297" w:rsidP="00E13F27">
      <w:r>
        <w:separator/>
      </w:r>
    </w:p>
  </w:endnote>
  <w:endnote w:type="continuationSeparator" w:id="0">
    <w:p w:rsidR="00AE0297" w:rsidRDefault="00AE0297" w:rsidP="00E1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F27" w:rsidRPr="00E13F27" w:rsidRDefault="00E13F27" w:rsidP="00E13F27">
    <w:pPr>
      <w:pStyle w:val="ae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297" w:rsidRDefault="00AE0297" w:rsidP="00E13F27">
      <w:r>
        <w:separator/>
      </w:r>
    </w:p>
  </w:footnote>
  <w:footnote w:type="continuationSeparator" w:id="0">
    <w:p w:rsidR="00AE0297" w:rsidRDefault="00AE0297" w:rsidP="00E13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85EDF"/>
    <w:multiLevelType w:val="hybridMultilevel"/>
    <w:tmpl w:val="AC2224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578AE"/>
    <w:multiLevelType w:val="hybridMultilevel"/>
    <w:tmpl w:val="F446DF02"/>
    <w:lvl w:ilvl="0" w:tplc="A580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92107"/>
    <w:multiLevelType w:val="hybridMultilevel"/>
    <w:tmpl w:val="82B028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DB793A"/>
    <w:multiLevelType w:val="hybridMultilevel"/>
    <w:tmpl w:val="0AACDE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56139"/>
    <w:multiLevelType w:val="hybridMultilevel"/>
    <w:tmpl w:val="B92C7B1A"/>
    <w:lvl w:ilvl="0" w:tplc="F6E4320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F74"/>
    <w:multiLevelType w:val="hybridMultilevel"/>
    <w:tmpl w:val="AC2224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6F502C6E"/>
    <w:multiLevelType w:val="hybridMultilevel"/>
    <w:tmpl w:val="89F4EB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8E1AA6"/>
    <w:multiLevelType w:val="hybridMultilevel"/>
    <w:tmpl w:val="F9BE8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AC35B7"/>
    <w:multiLevelType w:val="hybridMultilevel"/>
    <w:tmpl w:val="D804D2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20871"/>
    <w:multiLevelType w:val="hybridMultilevel"/>
    <w:tmpl w:val="20443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6DC3"/>
    <w:rsid w:val="00023E8B"/>
    <w:rsid w:val="0003148F"/>
    <w:rsid w:val="00036EFF"/>
    <w:rsid w:val="00037A7A"/>
    <w:rsid w:val="00043203"/>
    <w:rsid w:val="00045AAE"/>
    <w:rsid w:val="00065321"/>
    <w:rsid w:val="00067A76"/>
    <w:rsid w:val="00070D17"/>
    <w:rsid w:val="00093EFB"/>
    <w:rsid w:val="000A52CD"/>
    <w:rsid w:val="000D3FDD"/>
    <w:rsid w:val="000E620E"/>
    <w:rsid w:val="000E74BC"/>
    <w:rsid w:val="000F48AF"/>
    <w:rsid w:val="000F6017"/>
    <w:rsid w:val="001008A9"/>
    <w:rsid w:val="00106BC0"/>
    <w:rsid w:val="001078D9"/>
    <w:rsid w:val="0015757E"/>
    <w:rsid w:val="0018342E"/>
    <w:rsid w:val="00197ECE"/>
    <w:rsid w:val="001A16F1"/>
    <w:rsid w:val="001D0C31"/>
    <w:rsid w:val="001E6143"/>
    <w:rsid w:val="001E76F9"/>
    <w:rsid w:val="001F0504"/>
    <w:rsid w:val="001F49A2"/>
    <w:rsid w:val="001F67DA"/>
    <w:rsid w:val="00205EC1"/>
    <w:rsid w:val="00210CA8"/>
    <w:rsid w:val="00214E6C"/>
    <w:rsid w:val="00227146"/>
    <w:rsid w:val="00237E3A"/>
    <w:rsid w:val="00240CE2"/>
    <w:rsid w:val="002509A5"/>
    <w:rsid w:val="00257630"/>
    <w:rsid w:val="00262CEC"/>
    <w:rsid w:val="0027095D"/>
    <w:rsid w:val="002805EB"/>
    <w:rsid w:val="00280666"/>
    <w:rsid w:val="002B6662"/>
    <w:rsid w:val="002B7202"/>
    <w:rsid w:val="002C6EBF"/>
    <w:rsid w:val="002E02E4"/>
    <w:rsid w:val="002E7B51"/>
    <w:rsid w:val="002F3CAE"/>
    <w:rsid w:val="00304DD4"/>
    <w:rsid w:val="00320211"/>
    <w:rsid w:val="00344A99"/>
    <w:rsid w:val="003507D4"/>
    <w:rsid w:val="003B3484"/>
    <w:rsid w:val="003D6F3C"/>
    <w:rsid w:val="004079F2"/>
    <w:rsid w:val="00413A86"/>
    <w:rsid w:val="00413D0F"/>
    <w:rsid w:val="00431E21"/>
    <w:rsid w:val="00433ED1"/>
    <w:rsid w:val="00437A87"/>
    <w:rsid w:val="0044758D"/>
    <w:rsid w:val="004627CA"/>
    <w:rsid w:val="00465901"/>
    <w:rsid w:val="00474014"/>
    <w:rsid w:val="00481768"/>
    <w:rsid w:val="00491FED"/>
    <w:rsid w:val="004A1B5E"/>
    <w:rsid w:val="004A4A06"/>
    <w:rsid w:val="004B4078"/>
    <w:rsid w:val="004D7774"/>
    <w:rsid w:val="004E1348"/>
    <w:rsid w:val="004E3DA9"/>
    <w:rsid w:val="004F32CC"/>
    <w:rsid w:val="004F7E7A"/>
    <w:rsid w:val="00512ED2"/>
    <w:rsid w:val="005152C3"/>
    <w:rsid w:val="00520575"/>
    <w:rsid w:val="00520EEA"/>
    <w:rsid w:val="00560723"/>
    <w:rsid w:val="00560835"/>
    <w:rsid w:val="0056350C"/>
    <w:rsid w:val="00564275"/>
    <w:rsid w:val="00582B53"/>
    <w:rsid w:val="0058300C"/>
    <w:rsid w:val="005870DF"/>
    <w:rsid w:val="0059408D"/>
    <w:rsid w:val="005A1BE7"/>
    <w:rsid w:val="005A351E"/>
    <w:rsid w:val="005B0766"/>
    <w:rsid w:val="005C702A"/>
    <w:rsid w:val="005D396F"/>
    <w:rsid w:val="005F516F"/>
    <w:rsid w:val="006143E9"/>
    <w:rsid w:val="00614732"/>
    <w:rsid w:val="00614B32"/>
    <w:rsid w:val="00634380"/>
    <w:rsid w:val="006366F4"/>
    <w:rsid w:val="00647227"/>
    <w:rsid w:val="00666320"/>
    <w:rsid w:val="00673805"/>
    <w:rsid w:val="00674A65"/>
    <w:rsid w:val="00681E16"/>
    <w:rsid w:val="006942BB"/>
    <w:rsid w:val="006A73B5"/>
    <w:rsid w:val="006B7A38"/>
    <w:rsid w:val="006B7E63"/>
    <w:rsid w:val="006E134A"/>
    <w:rsid w:val="006F37E1"/>
    <w:rsid w:val="00734740"/>
    <w:rsid w:val="007347FF"/>
    <w:rsid w:val="00772171"/>
    <w:rsid w:val="00774218"/>
    <w:rsid w:val="007754DD"/>
    <w:rsid w:val="007811E4"/>
    <w:rsid w:val="007905F1"/>
    <w:rsid w:val="00790A2F"/>
    <w:rsid w:val="00797F78"/>
    <w:rsid w:val="007C153D"/>
    <w:rsid w:val="007C15B2"/>
    <w:rsid w:val="007E1A6D"/>
    <w:rsid w:val="007E3B3B"/>
    <w:rsid w:val="007E4664"/>
    <w:rsid w:val="00801C68"/>
    <w:rsid w:val="0080413B"/>
    <w:rsid w:val="00822DF5"/>
    <w:rsid w:val="00826AFD"/>
    <w:rsid w:val="00854274"/>
    <w:rsid w:val="00856069"/>
    <w:rsid w:val="0088404C"/>
    <w:rsid w:val="00890C32"/>
    <w:rsid w:val="008A0E85"/>
    <w:rsid w:val="008B463E"/>
    <w:rsid w:val="008B7247"/>
    <w:rsid w:val="008C02FB"/>
    <w:rsid w:val="008C7388"/>
    <w:rsid w:val="008D7F70"/>
    <w:rsid w:val="008E2AED"/>
    <w:rsid w:val="009152D0"/>
    <w:rsid w:val="009162F7"/>
    <w:rsid w:val="0094321A"/>
    <w:rsid w:val="009464BE"/>
    <w:rsid w:val="009543A3"/>
    <w:rsid w:val="009661D9"/>
    <w:rsid w:val="0097328A"/>
    <w:rsid w:val="00985B57"/>
    <w:rsid w:val="009955AA"/>
    <w:rsid w:val="009A79D3"/>
    <w:rsid w:val="009C5A3F"/>
    <w:rsid w:val="009F4617"/>
    <w:rsid w:val="00A0263B"/>
    <w:rsid w:val="00A35BA8"/>
    <w:rsid w:val="00A41108"/>
    <w:rsid w:val="00A433E0"/>
    <w:rsid w:val="00A64ED3"/>
    <w:rsid w:val="00A676A4"/>
    <w:rsid w:val="00A83689"/>
    <w:rsid w:val="00A84F35"/>
    <w:rsid w:val="00A919FC"/>
    <w:rsid w:val="00A96E25"/>
    <w:rsid w:val="00AA7302"/>
    <w:rsid w:val="00AA7D81"/>
    <w:rsid w:val="00AB13FA"/>
    <w:rsid w:val="00AC4588"/>
    <w:rsid w:val="00AD4254"/>
    <w:rsid w:val="00AD73DF"/>
    <w:rsid w:val="00AE0297"/>
    <w:rsid w:val="00AE50B8"/>
    <w:rsid w:val="00B1480B"/>
    <w:rsid w:val="00B40026"/>
    <w:rsid w:val="00B429EF"/>
    <w:rsid w:val="00B438E9"/>
    <w:rsid w:val="00B529D3"/>
    <w:rsid w:val="00BB67B0"/>
    <w:rsid w:val="00BC19D3"/>
    <w:rsid w:val="00BC547B"/>
    <w:rsid w:val="00C157FF"/>
    <w:rsid w:val="00C1595C"/>
    <w:rsid w:val="00C26642"/>
    <w:rsid w:val="00C359AA"/>
    <w:rsid w:val="00C36BED"/>
    <w:rsid w:val="00C37850"/>
    <w:rsid w:val="00C55C69"/>
    <w:rsid w:val="00C724CE"/>
    <w:rsid w:val="00C77EDB"/>
    <w:rsid w:val="00CA4BAE"/>
    <w:rsid w:val="00CC0045"/>
    <w:rsid w:val="00D05AB4"/>
    <w:rsid w:val="00D239C3"/>
    <w:rsid w:val="00D32FD2"/>
    <w:rsid w:val="00D4049A"/>
    <w:rsid w:val="00D40ACB"/>
    <w:rsid w:val="00D80306"/>
    <w:rsid w:val="00D8669E"/>
    <w:rsid w:val="00DA2CCB"/>
    <w:rsid w:val="00DB11B3"/>
    <w:rsid w:val="00DD77D9"/>
    <w:rsid w:val="00DE3428"/>
    <w:rsid w:val="00DE39C0"/>
    <w:rsid w:val="00E020E7"/>
    <w:rsid w:val="00E046F0"/>
    <w:rsid w:val="00E13F27"/>
    <w:rsid w:val="00E16DC3"/>
    <w:rsid w:val="00E26363"/>
    <w:rsid w:val="00E27A08"/>
    <w:rsid w:val="00E55847"/>
    <w:rsid w:val="00E60AED"/>
    <w:rsid w:val="00EB168B"/>
    <w:rsid w:val="00EB1916"/>
    <w:rsid w:val="00EB42B6"/>
    <w:rsid w:val="00EB73A5"/>
    <w:rsid w:val="00ED5329"/>
    <w:rsid w:val="00ED678D"/>
    <w:rsid w:val="00EE4084"/>
    <w:rsid w:val="00F07A5C"/>
    <w:rsid w:val="00F16E10"/>
    <w:rsid w:val="00F345E7"/>
    <w:rsid w:val="00F40D58"/>
    <w:rsid w:val="00F4613D"/>
    <w:rsid w:val="00F63382"/>
    <w:rsid w:val="00F671A2"/>
    <w:rsid w:val="00F9196E"/>
    <w:rsid w:val="00FA08EB"/>
    <w:rsid w:val="00FA413B"/>
    <w:rsid w:val="00FA56AB"/>
    <w:rsid w:val="00FD4A71"/>
    <w:rsid w:val="00FE59B9"/>
    <w:rsid w:val="00FE6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BF77"/>
  <w15:docId w15:val="{545472DD-558C-4209-B69D-09D2EB18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DC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16DC3"/>
    <w:pPr>
      <w:spacing w:line="360" w:lineRule="auto"/>
      <w:ind w:right="-482"/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rsid w:val="00E16D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42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27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9C5A3F"/>
    <w:pPr>
      <w:ind w:firstLine="284"/>
      <w:jc w:val="center"/>
    </w:pPr>
    <w:rPr>
      <w:b/>
      <w:bCs/>
      <w:sz w:val="24"/>
      <w:szCs w:val="24"/>
    </w:rPr>
  </w:style>
  <w:style w:type="character" w:customStyle="1" w:styleId="a8">
    <w:name w:val="Заголовок Знак"/>
    <w:basedOn w:val="a0"/>
    <w:link w:val="a7"/>
    <w:rsid w:val="009C5A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AE50B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Hyperlink"/>
    <w:basedOn w:val="a0"/>
    <w:rsid w:val="00DD77D9"/>
    <w:rPr>
      <w:color w:val="0000FF"/>
      <w:u w:val="single"/>
    </w:rPr>
  </w:style>
  <w:style w:type="character" w:customStyle="1" w:styleId="aa">
    <w:name w:val="Основной текст_"/>
    <w:basedOn w:val="a0"/>
    <w:link w:val="2"/>
    <w:rsid w:val="000E74B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35pt">
    <w:name w:val="Основной текст + 13;5 pt"/>
    <w:basedOn w:val="aa"/>
    <w:rsid w:val="000E74BC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a"/>
    <w:rsid w:val="000E74BC"/>
    <w:pPr>
      <w:widowControl w:val="0"/>
      <w:shd w:val="clear" w:color="auto" w:fill="FFFFFF"/>
      <w:spacing w:before="420" w:after="120" w:line="0" w:lineRule="atLeast"/>
      <w:ind w:hanging="360"/>
      <w:jc w:val="both"/>
    </w:pPr>
    <w:rPr>
      <w:sz w:val="25"/>
      <w:szCs w:val="25"/>
      <w:lang w:eastAsia="en-US"/>
    </w:rPr>
  </w:style>
  <w:style w:type="paragraph" w:customStyle="1" w:styleId="ConsPlusNormal">
    <w:name w:val="ConsPlusNormal"/>
    <w:rsid w:val="00F633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633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7754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E13F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3F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E13F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3F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27095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709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9A79D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E834-B775-4370-985A-4E369F26C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5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user</cp:lastModifiedBy>
  <cp:revision>61</cp:revision>
  <cp:lastPrinted>2026-04-09T13:37:00Z</cp:lastPrinted>
  <dcterms:created xsi:type="dcterms:W3CDTF">2014-02-05T09:27:00Z</dcterms:created>
  <dcterms:modified xsi:type="dcterms:W3CDTF">2026-04-09T13:38:00Z</dcterms:modified>
</cp:coreProperties>
</file>