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265C" w:rsidRDefault="00A86FFF" w:rsidP="00A86FFF">
      <w:pPr>
        <w:jc w:val="center"/>
        <w:rPr>
          <w:rFonts w:ascii="Times New Roman" w:hAnsi="Times New Roman" w:cs="Times New Roman"/>
          <w:b/>
          <w:sz w:val="24"/>
          <w:szCs w:val="24"/>
        </w:rPr>
      </w:pPr>
      <w:r w:rsidRPr="00A86FFF">
        <w:rPr>
          <w:rFonts w:ascii="Times New Roman" w:hAnsi="Times New Roman" w:cs="Times New Roman"/>
          <w:b/>
          <w:sz w:val="24"/>
          <w:szCs w:val="24"/>
        </w:rPr>
        <w:t>Тема 1. Понятие права интеллектуальной собственности</w:t>
      </w:r>
    </w:p>
    <w:p w:rsidR="00A86FFF" w:rsidRPr="00A86FFF" w:rsidRDefault="00A86FFF" w:rsidP="00A86FFF">
      <w:pPr>
        <w:pStyle w:val="a3"/>
        <w:spacing w:before="0" w:beforeAutospacing="0" w:after="0" w:afterAutospacing="0"/>
        <w:jc w:val="both"/>
        <w:rPr>
          <w:color w:val="000000"/>
        </w:rPr>
      </w:pPr>
      <w:r w:rsidRPr="00A86FFF">
        <w:rPr>
          <w:color w:val="000000"/>
        </w:rPr>
        <w:t>1) Понятие интеллектуальной собственности. Интеллектуальная деятельность и ее результаты.</w:t>
      </w:r>
    </w:p>
    <w:p w:rsidR="00A86FFF" w:rsidRPr="00A86FFF" w:rsidRDefault="00A86FFF" w:rsidP="00A86FFF">
      <w:pPr>
        <w:pStyle w:val="a3"/>
        <w:spacing w:before="0" w:beforeAutospacing="0" w:after="0" w:afterAutospacing="0"/>
        <w:jc w:val="both"/>
        <w:rPr>
          <w:color w:val="000000"/>
        </w:rPr>
      </w:pPr>
      <w:r w:rsidRPr="00A86FFF">
        <w:rPr>
          <w:color w:val="000000"/>
        </w:rPr>
        <w:t>2) История развития законодательства об интеллектуальной собственности. Реформа российского законодательства о праве интеллектуальной собственности. Часть 4 ГК РФ.</w:t>
      </w:r>
    </w:p>
    <w:p w:rsidR="00A86FFF" w:rsidRPr="00A86FFF" w:rsidRDefault="00A86FFF" w:rsidP="00A86FFF">
      <w:pPr>
        <w:pStyle w:val="a3"/>
        <w:spacing w:before="0" w:beforeAutospacing="0" w:after="0" w:afterAutospacing="0"/>
        <w:jc w:val="both"/>
        <w:rPr>
          <w:color w:val="000000"/>
        </w:rPr>
      </w:pPr>
      <w:r w:rsidRPr="00A86FFF">
        <w:rPr>
          <w:color w:val="000000"/>
        </w:rPr>
        <w:t>3) Охраняемые результаты интеллектуальной деятельности и приравненные к ним средства индивидуализации юридических лиц, товаров, работ, услуг и предприятий (16 объектов, перечень исчерпывающий). Государственная регистрация результатов интеллектуальной деятельности и приравненных к ним средств индивидуализации.</w:t>
      </w:r>
    </w:p>
    <w:p w:rsidR="00A86FFF" w:rsidRPr="00A86FFF" w:rsidRDefault="00A86FFF" w:rsidP="00A86FFF">
      <w:pPr>
        <w:pStyle w:val="a3"/>
        <w:spacing w:before="0" w:beforeAutospacing="0" w:after="0" w:afterAutospacing="0"/>
        <w:jc w:val="both"/>
        <w:rPr>
          <w:color w:val="000000"/>
        </w:rPr>
      </w:pPr>
      <w:r w:rsidRPr="00A86FFF">
        <w:rPr>
          <w:color w:val="000000"/>
        </w:rPr>
        <w:t>4) Интеллектуальные права: исключительное право, а в случаях, предусмотренных ГК, также личные неимущественные права и иные права (право следования, право доступа и др.). Субъекты интеллектуальных прав (авторы, соавторы, правообладатели, наследники, др.).</w:t>
      </w:r>
    </w:p>
    <w:p w:rsidR="00A86FFF" w:rsidRPr="00A86FFF" w:rsidRDefault="00A86FFF" w:rsidP="00A86FFF">
      <w:pPr>
        <w:pStyle w:val="a3"/>
        <w:spacing w:before="0" w:beforeAutospacing="0" w:after="0" w:afterAutospacing="0"/>
        <w:jc w:val="both"/>
        <w:rPr>
          <w:color w:val="000000"/>
        </w:rPr>
      </w:pPr>
      <w:r w:rsidRPr="00A86FFF">
        <w:rPr>
          <w:color w:val="000000"/>
        </w:rPr>
        <w:t>5) Интеллектуальные права и право собственности (принцип исчерпания прав – ст. ст.1272, 1325, 1344, 1359, 1487; право доступа; право следования).</w:t>
      </w:r>
    </w:p>
    <w:p w:rsidR="00A86FFF" w:rsidRPr="00A86FFF" w:rsidRDefault="00A86FFF" w:rsidP="00A86FFF">
      <w:pPr>
        <w:pStyle w:val="a3"/>
        <w:spacing w:before="0" w:beforeAutospacing="0" w:after="0" w:afterAutospacing="0"/>
        <w:jc w:val="both"/>
        <w:rPr>
          <w:color w:val="000000"/>
        </w:rPr>
      </w:pPr>
      <w:r w:rsidRPr="00A86FFF">
        <w:rPr>
          <w:color w:val="000000"/>
        </w:rPr>
        <w:t>6) Понятие и правовая природа исключительного права на охраняемые результаты интеллектуальной деятельности и приравненные к ним средства индивидуализации (имущественное право, неделимое, исключительность, особенности права использования охраняемого объекта и права распоряжения исключительным правом).</w:t>
      </w:r>
    </w:p>
    <w:p w:rsidR="00A86FFF" w:rsidRPr="00A86FFF" w:rsidRDefault="00A86FFF" w:rsidP="00A86FFF">
      <w:pPr>
        <w:pStyle w:val="a3"/>
        <w:spacing w:before="0" w:beforeAutospacing="0" w:after="0" w:afterAutospacing="0"/>
        <w:jc w:val="both"/>
        <w:rPr>
          <w:color w:val="000000"/>
        </w:rPr>
      </w:pPr>
      <w:r w:rsidRPr="00A86FFF">
        <w:rPr>
          <w:color w:val="000000"/>
        </w:rPr>
        <w:t>7) Действие исключительных прав во времени и пространстве.</w:t>
      </w:r>
    </w:p>
    <w:p w:rsidR="00A86FFF" w:rsidRPr="00A86FFF" w:rsidRDefault="00A86FFF" w:rsidP="00A86FFF">
      <w:pPr>
        <w:pStyle w:val="a3"/>
        <w:spacing w:before="0" w:beforeAutospacing="0" w:after="0" w:afterAutospacing="0"/>
        <w:jc w:val="both"/>
        <w:rPr>
          <w:color w:val="000000"/>
        </w:rPr>
      </w:pPr>
      <w:r w:rsidRPr="00A86FFF">
        <w:rPr>
          <w:color w:val="000000"/>
        </w:rPr>
        <w:t xml:space="preserve">8) Использование результата интеллектуальной деятельности (в </w:t>
      </w:r>
      <w:proofErr w:type="spellStart"/>
      <w:r w:rsidRPr="00A86FFF">
        <w:rPr>
          <w:color w:val="000000"/>
        </w:rPr>
        <w:t>т.ч</w:t>
      </w:r>
      <w:proofErr w:type="spellEnd"/>
      <w:r w:rsidRPr="00A86FFF">
        <w:rPr>
          <w:color w:val="000000"/>
        </w:rPr>
        <w:t>. в составе сложного объекта).</w:t>
      </w:r>
    </w:p>
    <w:p w:rsidR="00A86FFF" w:rsidRPr="00A86FFF" w:rsidRDefault="00A86FFF" w:rsidP="00A86FFF">
      <w:pPr>
        <w:pStyle w:val="a3"/>
        <w:spacing w:before="0" w:beforeAutospacing="0" w:after="0" w:afterAutospacing="0"/>
        <w:jc w:val="both"/>
        <w:rPr>
          <w:color w:val="000000"/>
        </w:rPr>
      </w:pPr>
      <w:r w:rsidRPr="00A86FFF">
        <w:rPr>
          <w:color w:val="000000"/>
        </w:rPr>
        <w:t>9) Распоряжение исключительным правом. Договор об отчуждении исключительного права. Переход исключительного права к другим лицам без договора.</w:t>
      </w:r>
    </w:p>
    <w:p w:rsidR="00A86FFF" w:rsidRPr="00A86FFF" w:rsidRDefault="00A86FFF" w:rsidP="00A86FFF">
      <w:pPr>
        <w:pStyle w:val="a3"/>
        <w:spacing w:before="0" w:beforeAutospacing="0" w:after="0" w:afterAutospacing="0"/>
        <w:jc w:val="both"/>
        <w:rPr>
          <w:color w:val="000000"/>
        </w:rPr>
      </w:pPr>
      <w:r w:rsidRPr="00A86FFF">
        <w:rPr>
          <w:color w:val="000000"/>
        </w:rPr>
        <w:t>10) Лицензионный договор и его виды.</w:t>
      </w:r>
    </w:p>
    <w:p w:rsidR="00A86FFF" w:rsidRPr="00A86FFF" w:rsidRDefault="00A86FFF" w:rsidP="00A86FFF">
      <w:pPr>
        <w:pStyle w:val="a3"/>
        <w:spacing w:before="0" w:beforeAutospacing="0" w:after="0" w:afterAutospacing="0"/>
        <w:jc w:val="both"/>
        <w:rPr>
          <w:color w:val="000000"/>
        </w:rPr>
      </w:pPr>
      <w:r w:rsidRPr="00A86FFF">
        <w:rPr>
          <w:color w:val="000000"/>
        </w:rPr>
        <w:t>11) Законодательство РФ о праве интеллектуальной собственности. Государственное регулирование отношений в сфере интеллектуальной собственности.</w:t>
      </w:r>
    </w:p>
    <w:p w:rsidR="00A86FFF" w:rsidRPr="00A86FFF" w:rsidRDefault="00A86FFF" w:rsidP="00A86FFF">
      <w:pPr>
        <w:pStyle w:val="a3"/>
        <w:spacing w:before="0" w:beforeAutospacing="0" w:after="0" w:afterAutospacing="0"/>
        <w:jc w:val="both"/>
        <w:rPr>
          <w:color w:val="000000"/>
        </w:rPr>
      </w:pPr>
      <w:r w:rsidRPr="00A86FFF">
        <w:rPr>
          <w:color w:val="000000"/>
        </w:rPr>
        <w:t>12) Охрана и защита интеллектуальных прав.</w:t>
      </w:r>
    </w:p>
    <w:p w:rsidR="00A86FFF" w:rsidRDefault="00A86FFF" w:rsidP="00A86FFF">
      <w:pPr>
        <w:pStyle w:val="a3"/>
        <w:spacing w:before="0" w:beforeAutospacing="0" w:after="0" w:afterAutospacing="0"/>
        <w:jc w:val="both"/>
        <w:rPr>
          <w:color w:val="000000"/>
        </w:rPr>
      </w:pPr>
    </w:p>
    <w:p w:rsidR="00A86FFF" w:rsidRPr="00A86FFF" w:rsidRDefault="00A86FFF" w:rsidP="00A86FFF">
      <w:pPr>
        <w:pStyle w:val="a3"/>
        <w:spacing w:before="0" w:beforeAutospacing="0" w:after="0" w:afterAutospacing="0"/>
        <w:jc w:val="center"/>
        <w:rPr>
          <w:b/>
          <w:color w:val="000000"/>
        </w:rPr>
      </w:pPr>
      <w:bookmarkStart w:id="0" w:name="_GoBack"/>
      <w:r w:rsidRPr="00A86FFF">
        <w:rPr>
          <w:b/>
          <w:color w:val="000000"/>
        </w:rPr>
        <w:t>Статья 17 ФЗ № 231-ФЗ от 18.12.2006 г.</w:t>
      </w:r>
    </w:p>
    <w:bookmarkEnd w:id="0"/>
    <w:p w:rsidR="00A86FFF" w:rsidRPr="00A86FFF" w:rsidRDefault="00A86FFF" w:rsidP="00A86FFF">
      <w:pPr>
        <w:pStyle w:val="a3"/>
        <w:spacing w:before="0" w:beforeAutospacing="0" w:after="0" w:afterAutospacing="0"/>
        <w:jc w:val="both"/>
        <w:rPr>
          <w:color w:val="000000"/>
        </w:rPr>
      </w:pPr>
      <w:r>
        <w:rPr>
          <w:color w:val="000000"/>
        </w:rPr>
        <w:tab/>
      </w:r>
      <w:r w:rsidRPr="00A86FFF">
        <w:rPr>
          <w:color w:val="000000"/>
        </w:rPr>
        <w:t>Внесены изменения в часть 1 ГК РФ</w:t>
      </w:r>
    </w:p>
    <w:p w:rsidR="00A86FFF" w:rsidRPr="00A86FFF" w:rsidRDefault="00A86FFF" w:rsidP="00A86FFF">
      <w:pPr>
        <w:pStyle w:val="a3"/>
        <w:spacing w:before="0" w:beforeAutospacing="0" w:after="0" w:afterAutospacing="0"/>
        <w:jc w:val="both"/>
        <w:rPr>
          <w:color w:val="000000"/>
        </w:rPr>
      </w:pPr>
      <w:r w:rsidRPr="00A86FFF">
        <w:rPr>
          <w:color w:val="000000"/>
        </w:rPr>
        <w:t>1) абзац первый пункта 1 статьи 2 изложить в следующей редакции:</w:t>
      </w:r>
    </w:p>
    <w:p w:rsidR="00A86FFF" w:rsidRPr="00A86FFF" w:rsidRDefault="00A86FFF" w:rsidP="00A86FFF">
      <w:pPr>
        <w:pStyle w:val="a3"/>
        <w:spacing w:before="0" w:beforeAutospacing="0" w:after="0" w:afterAutospacing="0"/>
        <w:jc w:val="both"/>
        <w:rPr>
          <w:color w:val="000000"/>
        </w:rPr>
      </w:pPr>
      <w:r w:rsidRPr="00A86FFF">
        <w:rPr>
          <w:color w:val="000000"/>
        </w:rPr>
        <w:t>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w:t>
      </w:r>
      <w:r w:rsidRPr="00A86FFF">
        <w:rPr>
          <w:b/>
          <w:bCs/>
          <w:color w:val="000000"/>
        </w:rPr>
        <w:t>прав на результаты интеллектуальной деятельности и приравненные к ним средства индивидуализации (интеллектуальных прав)</w:t>
      </w:r>
      <w:r w:rsidRPr="00A86FFF">
        <w:rPr>
          <w:color w:val="000000"/>
        </w:rPr>
        <w:t>, регулирует договорные и иные обязательства, а также другие имущественные и личные неимущественные отношения, основанные на равенстве, автономии воли и имущественной самостоятельности участников."</w:t>
      </w:r>
    </w:p>
    <w:p w:rsidR="00A86FFF" w:rsidRPr="00A86FFF" w:rsidRDefault="00A86FFF" w:rsidP="00A86FFF">
      <w:pPr>
        <w:pStyle w:val="a3"/>
        <w:spacing w:before="0" w:beforeAutospacing="0" w:after="0" w:afterAutospacing="0"/>
        <w:jc w:val="both"/>
        <w:rPr>
          <w:color w:val="000000"/>
        </w:rPr>
      </w:pPr>
      <w:r w:rsidRPr="00A86FFF">
        <w:rPr>
          <w:color w:val="000000"/>
        </w:rPr>
        <w:t>(действующая редакция – абз.1 п.1 ст.2 ГК РФ Отношения, регулируемые гражданским законодательством</w:t>
      </w:r>
    </w:p>
    <w:p w:rsidR="00A86FFF" w:rsidRPr="00A86FFF" w:rsidRDefault="00A86FFF" w:rsidP="00A86FFF">
      <w:pPr>
        <w:pStyle w:val="a3"/>
        <w:spacing w:before="0" w:beforeAutospacing="0" w:after="0" w:afterAutospacing="0"/>
        <w:jc w:val="both"/>
        <w:rPr>
          <w:color w:val="000000"/>
        </w:rPr>
      </w:pPr>
      <w:r w:rsidRPr="00A86FFF">
        <w:rPr>
          <w:color w:val="000000"/>
        </w:rPr>
        <w:t>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w:t>
      </w:r>
      <w:r w:rsidRPr="00A86FFF">
        <w:rPr>
          <w:b/>
          <w:bCs/>
          <w:color w:val="000000"/>
        </w:rPr>
        <w:t>исключительных прав на результаты интеллектуальной деятельности (интеллектуальной собственности)</w:t>
      </w:r>
      <w:r w:rsidRPr="00A86FFF">
        <w:rPr>
          <w:color w:val="000000"/>
        </w:rPr>
        <w:t>, регулирует договорные и иные обязательства, а также другие имущественные и связанные с ними личные неимущественные отношения, основанные на равенстве, автономии воли и имущественной самостоятельности их участников.</w:t>
      </w:r>
    </w:p>
    <w:p w:rsidR="00A86FFF" w:rsidRPr="00A86FFF" w:rsidRDefault="00A86FFF" w:rsidP="00A86FFF">
      <w:pPr>
        <w:pStyle w:val="a3"/>
        <w:spacing w:before="0" w:beforeAutospacing="0" w:after="0" w:afterAutospacing="0"/>
        <w:jc w:val="both"/>
        <w:rPr>
          <w:color w:val="000000"/>
        </w:rPr>
      </w:pPr>
      <w:r w:rsidRPr="00A86FFF">
        <w:rPr>
          <w:color w:val="000000"/>
        </w:rPr>
        <w:t>8) статью 128 изложить в следующей редакции:</w:t>
      </w:r>
    </w:p>
    <w:p w:rsidR="00A86FFF" w:rsidRPr="00A86FFF" w:rsidRDefault="00A86FFF" w:rsidP="00A86FFF">
      <w:pPr>
        <w:pStyle w:val="a3"/>
        <w:spacing w:before="0" w:beforeAutospacing="0" w:after="0" w:afterAutospacing="0"/>
        <w:jc w:val="both"/>
        <w:rPr>
          <w:color w:val="000000"/>
        </w:rPr>
      </w:pPr>
      <w:r w:rsidRPr="00A86FFF">
        <w:rPr>
          <w:color w:val="000000"/>
        </w:rPr>
        <w:t>"Статья 128. Объекты гражданских прав</w:t>
      </w:r>
    </w:p>
    <w:p w:rsidR="00A86FFF" w:rsidRPr="00A86FFF" w:rsidRDefault="00A86FFF" w:rsidP="00A86FFF">
      <w:pPr>
        <w:pStyle w:val="a3"/>
        <w:spacing w:before="0" w:beforeAutospacing="0" w:after="0" w:afterAutospacing="0"/>
        <w:jc w:val="both"/>
        <w:rPr>
          <w:color w:val="000000"/>
        </w:rPr>
      </w:pPr>
      <w:r w:rsidRPr="00A86FFF">
        <w:rPr>
          <w:color w:val="000000"/>
        </w:rPr>
        <w:t>К объектам гражданских прав относятся вещи, включая деньги и ценные бумаги, иное имущество, в том числе имущественные права; работы и услуги; </w:t>
      </w:r>
      <w:r w:rsidRPr="00A86FFF">
        <w:rPr>
          <w:b/>
          <w:bCs/>
          <w:color w:val="000000"/>
        </w:rPr>
        <w:t xml:space="preserve">охраняемые результаты </w:t>
      </w:r>
      <w:r w:rsidRPr="00A86FFF">
        <w:rPr>
          <w:b/>
          <w:bCs/>
          <w:color w:val="000000"/>
        </w:rPr>
        <w:lastRenderedPageBreak/>
        <w:t>интеллектуальной деятельности и приравненные к ним средства индивидуализации (интеллектуальная собственность)</w:t>
      </w:r>
      <w:r w:rsidRPr="00A86FFF">
        <w:rPr>
          <w:color w:val="000000"/>
        </w:rPr>
        <w:t>; нематериальные блага."</w:t>
      </w:r>
    </w:p>
    <w:p w:rsidR="00A86FFF" w:rsidRPr="00A86FFF" w:rsidRDefault="00A86FFF" w:rsidP="00A86FFF">
      <w:pPr>
        <w:pStyle w:val="a3"/>
        <w:spacing w:before="0" w:beforeAutospacing="0" w:after="0" w:afterAutospacing="0"/>
        <w:jc w:val="both"/>
        <w:rPr>
          <w:color w:val="000000"/>
        </w:rPr>
      </w:pPr>
      <w:r w:rsidRPr="00A86FFF">
        <w:rPr>
          <w:color w:val="000000"/>
        </w:rPr>
        <w:t>9) статью 129 дополнить пунктом 4 следующего содержания:</w:t>
      </w:r>
    </w:p>
    <w:p w:rsidR="00A86FFF" w:rsidRPr="00A86FFF" w:rsidRDefault="00A86FFF" w:rsidP="00A86FFF">
      <w:pPr>
        <w:pStyle w:val="a3"/>
        <w:spacing w:before="0" w:beforeAutospacing="0" w:after="0" w:afterAutospacing="0"/>
        <w:jc w:val="both"/>
        <w:rPr>
          <w:color w:val="000000"/>
        </w:rPr>
      </w:pPr>
      <w:r w:rsidRPr="00A86FFF">
        <w:rPr>
          <w:color w:val="000000"/>
        </w:rPr>
        <w:t>"4. </w:t>
      </w:r>
      <w:r w:rsidRPr="00A86FFF">
        <w:rPr>
          <w:b/>
          <w:bCs/>
          <w:color w:val="000000"/>
        </w:rPr>
        <w:t>Результаты интеллектуальной деятельности и приравненные к ним средства индивидуализации</w:t>
      </w:r>
      <w:r w:rsidRPr="00A86FFF">
        <w:rPr>
          <w:color w:val="000000"/>
        </w:rPr>
        <w:t> (статья 1225) не могут отчуждаться или иными способами переходить от одного лица к другому. Однако права на такие результаты и средства, а также материальные носители, в которых выражены соответствующие результаты или средства, могут отчуждаться или иными способами переходить от одного лица к другому в случаях и в порядке, которые установлены настоящим Кодексом."</w:t>
      </w:r>
    </w:p>
    <w:p w:rsidR="00A86FFF" w:rsidRPr="00A86FFF" w:rsidRDefault="00A86FFF" w:rsidP="00A86FFF">
      <w:pPr>
        <w:pStyle w:val="a3"/>
        <w:spacing w:before="0" w:beforeAutospacing="0" w:after="0" w:afterAutospacing="0"/>
        <w:jc w:val="both"/>
        <w:rPr>
          <w:color w:val="000000"/>
        </w:rPr>
      </w:pPr>
      <w:r w:rsidRPr="00A86FFF">
        <w:rPr>
          <w:color w:val="000000"/>
        </w:rPr>
        <w:t>12) статьи 138 и 139 признать утратившими силу;</w:t>
      </w:r>
    </w:p>
    <w:p w:rsidR="00A86FFF" w:rsidRPr="00A86FFF" w:rsidRDefault="00A86FFF" w:rsidP="00A86FFF">
      <w:pPr>
        <w:pStyle w:val="a3"/>
        <w:spacing w:before="0" w:beforeAutospacing="0" w:after="0" w:afterAutospacing="0"/>
        <w:jc w:val="both"/>
        <w:rPr>
          <w:color w:val="000000"/>
        </w:rPr>
      </w:pPr>
      <w:r w:rsidRPr="00A86FFF">
        <w:rPr>
          <w:color w:val="000000"/>
        </w:rPr>
        <w:t>Статья 138. Интеллектуальная собственность</w:t>
      </w:r>
    </w:p>
    <w:p w:rsidR="00A86FFF" w:rsidRPr="00A86FFF" w:rsidRDefault="00A86FFF" w:rsidP="00A86FFF">
      <w:pPr>
        <w:pStyle w:val="a3"/>
        <w:spacing w:before="0" w:beforeAutospacing="0" w:after="0" w:afterAutospacing="0"/>
        <w:jc w:val="both"/>
        <w:rPr>
          <w:color w:val="000000"/>
        </w:rPr>
      </w:pPr>
      <w:r w:rsidRPr="00A86FFF">
        <w:rPr>
          <w:color w:val="000000"/>
        </w:rPr>
        <w:t>В случаях и в порядке, установленных настоящим Кодексом и другими законами, признается исключительное право (интеллектуальная собственность) гражданина или юридического лица на результаты интеллектуальной деятельности и приравненные к ним средства индивидуализации юридического лица, индивидуализации продукции, выполняемых работ или услуг (фирменное наименование, товарный знак, знак обслуживания и т.п.).</w:t>
      </w:r>
    </w:p>
    <w:p w:rsidR="00A86FFF" w:rsidRPr="00A86FFF" w:rsidRDefault="00A86FFF" w:rsidP="00A86FFF">
      <w:pPr>
        <w:pStyle w:val="a3"/>
        <w:spacing w:before="0" w:beforeAutospacing="0" w:after="0" w:afterAutospacing="0"/>
        <w:jc w:val="both"/>
        <w:rPr>
          <w:color w:val="000000"/>
        </w:rPr>
      </w:pPr>
      <w:r w:rsidRPr="00A86FFF">
        <w:rPr>
          <w:color w:val="000000"/>
        </w:rPr>
        <w:t>Использование результатов интеллектуальной деятельности и средств индивидуализации, которые являются объектом исключительных прав, может осуществляться третьими лицами только с согласия правообладателя.</w:t>
      </w:r>
    </w:p>
    <w:p w:rsidR="00A86FFF" w:rsidRPr="00A86FFF" w:rsidRDefault="00A86FFF" w:rsidP="00A86FFF">
      <w:pPr>
        <w:pStyle w:val="a3"/>
        <w:spacing w:before="0" w:beforeAutospacing="0" w:after="0" w:afterAutospacing="0"/>
        <w:jc w:val="both"/>
        <w:rPr>
          <w:color w:val="000000"/>
        </w:rPr>
      </w:pPr>
      <w:r w:rsidRPr="00A86FFF">
        <w:rPr>
          <w:color w:val="000000"/>
        </w:rPr>
        <w:t>Статья 139. Служебная и коммерческая тайна</w:t>
      </w:r>
    </w:p>
    <w:p w:rsidR="00A86FFF" w:rsidRPr="00A86FFF" w:rsidRDefault="00A86FFF" w:rsidP="00A86FFF">
      <w:pPr>
        <w:pStyle w:val="a3"/>
        <w:spacing w:before="0" w:beforeAutospacing="0" w:after="0" w:afterAutospacing="0"/>
        <w:jc w:val="both"/>
        <w:rPr>
          <w:color w:val="000000"/>
        </w:rPr>
      </w:pPr>
      <w:r w:rsidRPr="00A86FFF">
        <w:rPr>
          <w:color w:val="000000"/>
        </w:rPr>
        <w:t>1. Информация составляет служебную или коммерческую тайну в случае, когда информация имеет действительную или потенциальную коммерческую ценность в силу неизвестности ее третьим лицам, к ней нет свободного доступа на законном основании и обладатель информации принимает меры к охране ее конфиденциальности. Сведения, которые не могут составлять служебную или коммерческую тайну, определяются законом и иными правовыми актами.</w:t>
      </w:r>
    </w:p>
    <w:p w:rsidR="00A86FFF" w:rsidRPr="00A86FFF" w:rsidRDefault="00A86FFF" w:rsidP="00A86FFF">
      <w:pPr>
        <w:pStyle w:val="a3"/>
        <w:spacing w:before="0" w:beforeAutospacing="0" w:after="0" w:afterAutospacing="0"/>
        <w:jc w:val="both"/>
        <w:rPr>
          <w:color w:val="000000"/>
        </w:rPr>
      </w:pPr>
      <w:r w:rsidRPr="00A86FFF">
        <w:rPr>
          <w:color w:val="000000"/>
        </w:rPr>
        <w:t>2. Информация, составляющая служебную или коммерческую тайну, защищается способами, предусмотренными настоящим Кодексом и другими законами.</w:t>
      </w:r>
    </w:p>
    <w:p w:rsidR="00A86FFF" w:rsidRPr="00A86FFF" w:rsidRDefault="00A86FFF" w:rsidP="00A86FFF">
      <w:pPr>
        <w:pStyle w:val="a3"/>
        <w:spacing w:before="0" w:beforeAutospacing="0" w:after="0" w:afterAutospacing="0"/>
        <w:jc w:val="both"/>
        <w:rPr>
          <w:color w:val="000000"/>
        </w:rPr>
      </w:pPr>
      <w:r w:rsidRPr="00A86FFF">
        <w:rPr>
          <w:color w:val="000000"/>
        </w:rPr>
        <w:t>Лица, незаконными методами получившие информацию, которая составляет служебную или коммерческую тайну, обязаны возместить причиненные убытки. Такая же обязанность возлагается на работников, разгласивших служебную или коммерческую тайну вопреки трудовому договору, в том числе контракту, и на контрагентов, сделавших это вопреки гражданско-правовому договору.</w:t>
      </w:r>
    </w:p>
    <w:p w:rsidR="00A86FFF" w:rsidRPr="00A86FFF" w:rsidRDefault="00A86FFF" w:rsidP="00A86FFF">
      <w:pPr>
        <w:pStyle w:val="a3"/>
        <w:spacing w:before="0" w:beforeAutospacing="0" w:after="0" w:afterAutospacing="0"/>
        <w:jc w:val="both"/>
        <w:rPr>
          <w:color w:val="000000"/>
        </w:rPr>
      </w:pPr>
      <w:r w:rsidRPr="00A86FFF">
        <w:rPr>
          <w:color w:val="000000"/>
        </w:rPr>
        <w:t>13) главу 8 дополнить статьей 152.1 следующего содержания:</w:t>
      </w:r>
    </w:p>
    <w:p w:rsidR="00A86FFF" w:rsidRPr="00A86FFF" w:rsidRDefault="00A86FFF" w:rsidP="00A86FFF">
      <w:pPr>
        <w:pStyle w:val="a3"/>
        <w:spacing w:before="0" w:beforeAutospacing="0" w:after="0" w:afterAutospacing="0"/>
        <w:jc w:val="both"/>
        <w:rPr>
          <w:color w:val="000000"/>
        </w:rPr>
      </w:pPr>
      <w:r w:rsidRPr="00A86FFF">
        <w:rPr>
          <w:color w:val="000000"/>
        </w:rPr>
        <w:t>"Статья 152.1. Охрана изображения гражданина</w:t>
      </w:r>
    </w:p>
    <w:p w:rsidR="00A86FFF" w:rsidRPr="00A86FFF" w:rsidRDefault="00A86FFF" w:rsidP="00A86FFF">
      <w:pPr>
        <w:pStyle w:val="a3"/>
        <w:spacing w:before="0" w:beforeAutospacing="0" w:after="0" w:afterAutospacing="0"/>
        <w:jc w:val="both"/>
        <w:rPr>
          <w:color w:val="000000"/>
        </w:rPr>
      </w:pPr>
      <w:r w:rsidRPr="00A86FFF">
        <w:rPr>
          <w:color w:val="000000"/>
        </w:rPr>
        <w:t>Обнародование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согласия этого гражданина. После смерти гражданина его изображение может использоваться только с согласия детей и пережившего супруга, а при их отсутствии - с согласия родителей. Такое согласие не требуется в случаях, когда:</w:t>
      </w:r>
    </w:p>
    <w:p w:rsidR="00A86FFF" w:rsidRPr="00A86FFF" w:rsidRDefault="00A86FFF" w:rsidP="00A86FFF">
      <w:pPr>
        <w:pStyle w:val="a3"/>
        <w:spacing w:before="0" w:beforeAutospacing="0" w:after="0" w:afterAutospacing="0"/>
        <w:jc w:val="both"/>
        <w:rPr>
          <w:color w:val="000000"/>
        </w:rPr>
      </w:pPr>
      <w:r w:rsidRPr="00A86FFF">
        <w:rPr>
          <w:color w:val="000000"/>
        </w:rPr>
        <w:t>1) использование изображения осуществляется в государственных, общественных или иных публичных интересах;</w:t>
      </w:r>
    </w:p>
    <w:p w:rsidR="00A86FFF" w:rsidRPr="00A86FFF" w:rsidRDefault="00A86FFF" w:rsidP="00A86FFF">
      <w:pPr>
        <w:pStyle w:val="a3"/>
        <w:spacing w:before="0" w:beforeAutospacing="0" w:after="0" w:afterAutospacing="0"/>
        <w:jc w:val="both"/>
        <w:rPr>
          <w:color w:val="000000"/>
        </w:rPr>
      </w:pPr>
      <w:r w:rsidRPr="00A86FFF">
        <w:rPr>
          <w:color w:val="000000"/>
        </w:rPr>
        <w:t>2) изображение гражданина получено при съемке, которая проводится в местах, открытых для свободного посещения, или на публичных мероприятиях (собраниях, съездах, конференциях, концертах, представлениях, спортивных соревнованиях и подобных мероприятиях), за исключением случаев, когда такое изображение является основным объектом использования;</w:t>
      </w:r>
    </w:p>
    <w:p w:rsidR="00A86FFF" w:rsidRPr="00A86FFF" w:rsidRDefault="00A86FFF" w:rsidP="00A86FFF">
      <w:pPr>
        <w:pStyle w:val="a3"/>
        <w:spacing w:before="0" w:beforeAutospacing="0" w:after="0" w:afterAutospacing="0"/>
        <w:jc w:val="both"/>
        <w:rPr>
          <w:color w:val="000000"/>
        </w:rPr>
      </w:pPr>
      <w:r w:rsidRPr="00A86FFF">
        <w:rPr>
          <w:color w:val="000000"/>
        </w:rPr>
        <w:t>3) гражданин позировал за плату."</w:t>
      </w:r>
    </w:p>
    <w:p w:rsidR="00A86FFF" w:rsidRPr="00A86FFF" w:rsidRDefault="00A86FFF" w:rsidP="00A86FFF">
      <w:pPr>
        <w:pStyle w:val="a3"/>
        <w:spacing w:before="0" w:beforeAutospacing="0" w:after="0" w:afterAutospacing="0"/>
        <w:jc w:val="both"/>
        <w:rPr>
          <w:color w:val="000000"/>
        </w:rPr>
      </w:pPr>
      <w:r w:rsidRPr="00A86FFF">
        <w:rPr>
          <w:color w:val="000000"/>
        </w:rPr>
        <w:t>16) пункт 2 статьи 256 дополнить абзацем следующего содержания:</w:t>
      </w:r>
    </w:p>
    <w:p w:rsidR="00A86FFF" w:rsidRPr="00A86FFF" w:rsidRDefault="00A86FFF" w:rsidP="00A86FFF">
      <w:pPr>
        <w:pStyle w:val="a3"/>
        <w:spacing w:before="0" w:beforeAutospacing="0" w:after="0" w:afterAutospacing="0"/>
        <w:jc w:val="both"/>
        <w:rPr>
          <w:color w:val="000000"/>
        </w:rPr>
      </w:pPr>
      <w:r w:rsidRPr="00A86FFF">
        <w:rPr>
          <w:color w:val="000000"/>
        </w:rPr>
        <w:t>"</w:t>
      </w:r>
      <w:r w:rsidRPr="00A86FFF">
        <w:rPr>
          <w:b/>
          <w:bCs/>
          <w:color w:val="000000"/>
        </w:rPr>
        <w:t xml:space="preserve">Исключительное право на результат интеллектуальной деятельности, принадлежащее автору такого результата (статья 1228), не входит в общее имущество </w:t>
      </w:r>
      <w:r w:rsidRPr="00A86FFF">
        <w:rPr>
          <w:b/>
          <w:bCs/>
          <w:color w:val="000000"/>
        </w:rPr>
        <w:lastRenderedPageBreak/>
        <w:t>супругов.</w:t>
      </w:r>
      <w:r w:rsidRPr="00A86FFF">
        <w:rPr>
          <w:color w:val="000000"/>
        </w:rPr>
        <w:t> Однако доходы, полученные от использования такого результата, являются совместной собственностью супругов, если договором между ними не предусмотрено иное."</w:t>
      </w:r>
    </w:p>
    <w:p w:rsidR="00A86FFF" w:rsidRPr="00A86FFF" w:rsidRDefault="00A86FFF" w:rsidP="00A86FFF">
      <w:pPr>
        <w:pStyle w:val="a3"/>
        <w:spacing w:before="0" w:beforeAutospacing="0" w:after="0" w:afterAutospacing="0"/>
        <w:jc w:val="both"/>
        <w:rPr>
          <w:color w:val="000000"/>
        </w:rPr>
      </w:pPr>
      <w:r w:rsidRPr="00A86FFF">
        <w:rPr>
          <w:b/>
          <w:bCs/>
          <w:color w:val="000000"/>
        </w:rPr>
        <w:t>Интеллектуальная деятельность – </w:t>
      </w:r>
      <w:r w:rsidRPr="00A86FFF">
        <w:rPr>
          <w:color w:val="000000"/>
        </w:rPr>
        <w:t>умственный (мыслительный, духовный, творческий) труд человека в области науки, техники, литературы, искусства и художественного конструирования (дизайна).</w:t>
      </w:r>
    </w:p>
    <w:p w:rsidR="00A86FFF" w:rsidRPr="00A86FFF" w:rsidRDefault="00A86FFF" w:rsidP="00A86FFF">
      <w:pPr>
        <w:pStyle w:val="a3"/>
        <w:spacing w:before="0" w:beforeAutospacing="0" w:after="0" w:afterAutospacing="0"/>
        <w:jc w:val="both"/>
        <w:rPr>
          <w:color w:val="000000"/>
        </w:rPr>
      </w:pPr>
      <w:r w:rsidRPr="00A86FFF">
        <w:rPr>
          <w:b/>
          <w:bCs/>
          <w:color w:val="000000"/>
        </w:rPr>
        <w:t>Результат интеллектуальной деятельности – </w:t>
      </w:r>
      <w:r w:rsidRPr="00A86FFF">
        <w:rPr>
          <w:color w:val="000000"/>
        </w:rPr>
        <w:t xml:space="preserve">выраженный в объективной форме продукт интеллектуальной деятельности (произведение науки, литературы, искусства, изобретение, полезная модель, </w:t>
      </w:r>
      <w:proofErr w:type="spellStart"/>
      <w:r w:rsidRPr="00A86FFF">
        <w:rPr>
          <w:color w:val="000000"/>
        </w:rPr>
        <w:t>промобразец</w:t>
      </w:r>
      <w:proofErr w:type="spellEnd"/>
      <w:r w:rsidRPr="00A86FFF">
        <w:rPr>
          <w:color w:val="000000"/>
        </w:rPr>
        <w:t>).</w:t>
      </w:r>
    </w:p>
    <w:p w:rsidR="00A86FFF" w:rsidRPr="00A86FFF" w:rsidRDefault="00A86FFF" w:rsidP="00A86FFF">
      <w:pPr>
        <w:pStyle w:val="a3"/>
        <w:spacing w:before="0" w:beforeAutospacing="0" w:after="0" w:afterAutospacing="0"/>
        <w:jc w:val="both"/>
        <w:rPr>
          <w:color w:val="000000"/>
        </w:rPr>
      </w:pPr>
      <w:r w:rsidRPr="00A86FFF">
        <w:rPr>
          <w:color w:val="000000"/>
        </w:rPr>
        <w:t>Характеристика объектов ИД (общие признаки):</w:t>
      </w:r>
    </w:p>
    <w:p w:rsidR="00A86FFF" w:rsidRPr="00A86FFF" w:rsidRDefault="00A86FFF" w:rsidP="00A86FFF">
      <w:pPr>
        <w:pStyle w:val="a3"/>
        <w:spacing w:before="0" w:beforeAutospacing="0" w:after="0" w:afterAutospacing="0"/>
        <w:jc w:val="both"/>
        <w:rPr>
          <w:color w:val="000000"/>
        </w:rPr>
      </w:pPr>
      <w:r w:rsidRPr="00A86FFF">
        <w:rPr>
          <w:color w:val="000000"/>
        </w:rPr>
        <w:t xml:space="preserve">1) в отличие от объектов вещных прав результаты ИД имеют нематериальную, идеальную природу (достижения науки и техники – опр. системы </w:t>
      </w:r>
      <w:proofErr w:type="spellStart"/>
      <w:r w:rsidRPr="00A86FFF">
        <w:rPr>
          <w:color w:val="000000"/>
        </w:rPr>
        <w:t>нуачно</w:t>
      </w:r>
      <w:proofErr w:type="spellEnd"/>
      <w:r w:rsidRPr="00A86FFF">
        <w:rPr>
          <w:color w:val="000000"/>
        </w:rPr>
        <w:t>-технических понятий; произведения литературы и искусства – система литературных и художественных образов). Такие объекты не амортизируются, устаревают лишь морально.</w:t>
      </w:r>
    </w:p>
    <w:p w:rsidR="00A86FFF" w:rsidRPr="00A86FFF" w:rsidRDefault="00A86FFF" w:rsidP="00A86FFF">
      <w:pPr>
        <w:pStyle w:val="a3"/>
        <w:spacing w:before="0" w:beforeAutospacing="0" w:after="0" w:afterAutospacing="0"/>
        <w:jc w:val="both"/>
        <w:rPr>
          <w:color w:val="000000"/>
        </w:rPr>
      </w:pPr>
      <w:r w:rsidRPr="00A86FFF">
        <w:rPr>
          <w:color w:val="000000"/>
        </w:rPr>
        <w:t>2) могут использоваться неограниченным кругом лиц;</w:t>
      </w:r>
    </w:p>
    <w:p w:rsidR="00A86FFF" w:rsidRPr="00A86FFF" w:rsidRDefault="00A86FFF" w:rsidP="00A86FFF">
      <w:pPr>
        <w:pStyle w:val="a3"/>
        <w:spacing w:before="0" w:beforeAutospacing="0" w:after="0" w:afterAutospacing="0"/>
        <w:jc w:val="both"/>
        <w:rPr>
          <w:color w:val="000000"/>
        </w:rPr>
      </w:pPr>
      <w:r w:rsidRPr="00A86FFF">
        <w:rPr>
          <w:color w:val="000000"/>
        </w:rPr>
        <w:t>3) нет территориальных ограничений (не путать с ограничениями по срокам и территории действия исключительных прав на эти объекты);</w:t>
      </w:r>
    </w:p>
    <w:p w:rsidR="00A86FFF" w:rsidRPr="00A86FFF" w:rsidRDefault="00A86FFF" w:rsidP="00A86FFF">
      <w:pPr>
        <w:pStyle w:val="a3"/>
        <w:spacing w:before="0" w:beforeAutospacing="0" w:after="0" w:afterAutospacing="0"/>
        <w:jc w:val="both"/>
        <w:rPr>
          <w:color w:val="000000"/>
        </w:rPr>
      </w:pPr>
      <w:r w:rsidRPr="00A86FFF">
        <w:rPr>
          <w:color w:val="000000"/>
        </w:rPr>
        <w:t>4) имею эстетическое или информационное содержание;</w:t>
      </w:r>
    </w:p>
    <w:p w:rsidR="00A86FFF" w:rsidRPr="00A86FFF" w:rsidRDefault="00A86FFF" w:rsidP="00A86FFF">
      <w:pPr>
        <w:pStyle w:val="a3"/>
        <w:spacing w:before="0" w:beforeAutospacing="0" w:after="0" w:afterAutospacing="0"/>
        <w:jc w:val="both"/>
        <w:rPr>
          <w:color w:val="000000"/>
        </w:rPr>
      </w:pPr>
      <w:r w:rsidRPr="00A86FFF">
        <w:rPr>
          <w:color w:val="000000"/>
        </w:rPr>
        <w:t>5) связь с личностью создателя такого объекта;</w:t>
      </w:r>
    </w:p>
    <w:p w:rsidR="00A86FFF" w:rsidRPr="00A86FFF" w:rsidRDefault="00A86FFF" w:rsidP="00A86FFF">
      <w:pPr>
        <w:pStyle w:val="a3"/>
        <w:spacing w:before="0" w:beforeAutospacing="0" w:after="0" w:afterAutospacing="0"/>
        <w:jc w:val="both"/>
        <w:rPr>
          <w:color w:val="000000"/>
        </w:rPr>
      </w:pPr>
      <w:r w:rsidRPr="00A86FFF">
        <w:rPr>
          <w:color w:val="000000"/>
        </w:rPr>
        <w:t>6) п.4 ст.129 ГК РФ - </w:t>
      </w:r>
      <w:r w:rsidRPr="00A86FFF">
        <w:rPr>
          <w:b/>
          <w:bCs/>
          <w:color w:val="000000"/>
        </w:rPr>
        <w:t>Результаты интеллектуальной деятельности и приравненные к ним средства индивидуализации</w:t>
      </w:r>
      <w:r w:rsidRPr="00A86FFF">
        <w:rPr>
          <w:color w:val="000000"/>
        </w:rPr>
        <w:t> (ст.1225) не могут отчуждаться или иными способами переходить от одного лица к другому. Однако права на такие результаты и средства, а также материальные носители, в которых выражены соответствующие результаты или средства, могут отчуждаться или иными способами переходить от одного лица к другому в случаях и в порядке, которые установлены настоящим Кодексом".</w:t>
      </w:r>
    </w:p>
    <w:p w:rsidR="00A86FFF" w:rsidRPr="00A86FFF" w:rsidRDefault="00A86FFF" w:rsidP="00A86FFF">
      <w:pPr>
        <w:pStyle w:val="a3"/>
        <w:spacing w:before="0" w:beforeAutospacing="0" w:after="0" w:afterAutospacing="0"/>
        <w:jc w:val="both"/>
        <w:rPr>
          <w:color w:val="000000"/>
        </w:rPr>
      </w:pPr>
      <w:r w:rsidRPr="00A86FFF">
        <w:rPr>
          <w:color w:val="000000"/>
        </w:rPr>
        <w:t>Но !!! дифференциация среди объектов существует – прежде всего по их разным свойствам (форма или содержание, что определяет и их правовой режим – создание или регистрация).</w:t>
      </w:r>
    </w:p>
    <w:p w:rsidR="00A86FFF" w:rsidRPr="00A86FFF" w:rsidRDefault="00A86FFF" w:rsidP="00A86FFF">
      <w:pPr>
        <w:pStyle w:val="a3"/>
        <w:spacing w:before="0" w:beforeAutospacing="0" w:after="0" w:afterAutospacing="0"/>
        <w:jc w:val="both"/>
        <w:rPr>
          <w:color w:val="000000"/>
        </w:rPr>
      </w:pPr>
      <w:r w:rsidRPr="00A86FFF">
        <w:rPr>
          <w:color w:val="000000"/>
        </w:rPr>
        <w:t>Помимо результатов ИД существуют и </w:t>
      </w:r>
      <w:r w:rsidRPr="00A86FFF">
        <w:rPr>
          <w:b/>
          <w:bCs/>
          <w:color w:val="000000"/>
        </w:rPr>
        <w:t>приравненные</w:t>
      </w:r>
      <w:r w:rsidRPr="00A86FFF">
        <w:rPr>
          <w:color w:val="000000"/>
        </w:rPr>
        <w:t> к ним средства индивидуализации ЮЛ, товаров, работ, услуг и предприятий (фирменные наименования, коммерческие обозначения, ТЗ, ЗО, НМПТ). Их ценность – не в содержании, а в содействии с их помощью созданию конкурентной среды, в выделении субъекты и (или) его товаров, работ, услуг в хоз. деятельности.</w:t>
      </w:r>
    </w:p>
    <w:p w:rsidR="00A86FFF" w:rsidRPr="00A86FFF" w:rsidRDefault="00A86FFF" w:rsidP="00A86FFF">
      <w:pPr>
        <w:pStyle w:val="a3"/>
        <w:spacing w:before="0" w:beforeAutospacing="0" w:after="0" w:afterAutospacing="0"/>
        <w:jc w:val="both"/>
        <w:rPr>
          <w:color w:val="000000"/>
        </w:rPr>
      </w:pPr>
      <w:r w:rsidRPr="00A86FFF">
        <w:rPr>
          <w:color w:val="000000"/>
        </w:rPr>
        <w:t>На результаты интеллектуальной деятельности и приравненные к ним средства индивидуализации (результаты интеллектуальной деятельности и средства индивидуализации) признаются </w:t>
      </w:r>
      <w:r w:rsidRPr="00A86FFF">
        <w:rPr>
          <w:b/>
          <w:bCs/>
          <w:color w:val="000000"/>
        </w:rPr>
        <w:t>интеллектуальные права</w:t>
      </w:r>
      <w:r w:rsidRPr="00A86FFF">
        <w:rPr>
          <w:color w:val="000000"/>
        </w:rPr>
        <w:t xml:space="preserve">, которые включают исключительное право, являющееся имущественным правом, а в случаях, </w:t>
      </w:r>
      <w:proofErr w:type="spellStart"/>
      <w:r w:rsidRPr="00A86FFF">
        <w:rPr>
          <w:color w:val="000000"/>
        </w:rPr>
        <w:t>предусм</w:t>
      </w:r>
      <w:proofErr w:type="spellEnd"/>
      <w:r w:rsidRPr="00A86FFF">
        <w:rPr>
          <w:color w:val="000000"/>
        </w:rPr>
        <w:t>. ГК РФ, также личные неимущественные права и иные права (право следования, право доступа и другие).</w:t>
      </w:r>
    </w:p>
    <w:p w:rsidR="00A86FFF" w:rsidRPr="00A86FFF" w:rsidRDefault="00A86FFF" w:rsidP="00A86FFF">
      <w:pPr>
        <w:pStyle w:val="a3"/>
        <w:spacing w:before="0" w:beforeAutospacing="0" w:after="0" w:afterAutospacing="0"/>
        <w:jc w:val="both"/>
        <w:rPr>
          <w:color w:val="000000"/>
        </w:rPr>
      </w:pPr>
      <w:r w:rsidRPr="00A86FFF">
        <w:rPr>
          <w:b/>
          <w:bCs/>
          <w:color w:val="000000"/>
        </w:rPr>
        <w:t>Исключительное право</w:t>
      </w:r>
      <w:r w:rsidRPr="00A86FFF">
        <w:rPr>
          <w:color w:val="000000"/>
        </w:rPr>
        <w:t> – ст.1229 ГК РФ</w:t>
      </w:r>
    </w:p>
    <w:p w:rsidR="00A86FFF" w:rsidRPr="00A86FFF" w:rsidRDefault="00A86FFF" w:rsidP="00A86FFF">
      <w:pPr>
        <w:pStyle w:val="a3"/>
        <w:spacing w:before="0" w:beforeAutospacing="0" w:after="0" w:afterAutospacing="0"/>
        <w:jc w:val="both"/>
        <w:rPr>
          <w:color w:val="000000"/>
        </w:rPr>
      </w:pPr>
      <w:r w:rsidRPr="00A86FFF">
        <w:rPr>
          <w:color w:val="000000"/>
        </w:rPr>
        <w:t>1. Гражданин или юридическое лицо, обладающие исключительным правом на результат интеллектуальной деятельности или на средство индивидуализации (правообладатель), вправе использовать такой результат или такое средство по своему усмотрению любым не противоречащим закону способом. Правообладатель может распоряжаться исключительным правом на результат интеллектуальной деятельности или на средство индивидуализации (статья 1233), если ГК не предусмотрено иное.</w:t>
      </w:r>
    </w:p>
    <w:p w:rsidR="00A86FFF" w:rsidRPr="00A86FFF" w:rsidRDefault="00A86FFF" w:rsidP="00A86FFF">
      <w:pPr>
        <w:pStyle w:val="a3"/>
        <w:spacing w:before="0" w:beforeAutospacing="0" w:after="0" w:afterAutospacing="0"/>
        <w:jc w:val="both"/>
        <w:rPr>
          <w:color w:val="000000"/>
        </w:rPr>
      </w:pPr>
      <w:r w:rsidRPr="00A86FFF">
        <w:rPr>
          <w:color w:val="000000"/>
        </w:rPr>
        <w:t>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запрета не считается согласием (разрешением).</w:t>
      </w:r>
    </w:p>
    <w:p w:rsidR="00A86FFF" w:rsidRPr="00A86FFF" w:rsidRDefault="00A86FFF" w:rsidP="00A86FFF">
      <w:pPr>
        <w:pStyle w:val="a3"/>
        <w:spacing w:before="0" w:beforeAutospacing="0" w:after="0" w:afterAutospacing="0"/>
        <w:jc w:val="both"/>
        <w:rPr>
          <w:color w:val="000000"/>
        </w:rPr>
      </w:pPr>
      <w:r w:rsidRPr="00A86FFF">
        <w:rPr>
          <w:color w:val="000000"/>
        </w:rPr>
        <w:t xml:space="preserve">Другие лица не могут использовать соответствующие результат интеллектуальной деятельности или средство индивидуализации без согласия правообладателя, за исключением случаев, </w:t>
      </w:r>
      <w:proofErr w:type="spellStart"/>
      <w:r w:rsidRPr="00A86FFF">
        <w:rPr>
          <w:color w:val="000000"/>
        </w:rPr>
        <w:t>предусм</w:t>
      </w:r>
      <w:proofErr w:type="spellEnd"/>
      <w:r w:rsidRPr="00A86FFF">
        <w:rPr>
          <w:color w:val="000000"/>
        </w:rPr>
        <w:t xml:space="preserve">. ГК РФ. Использование результата интеллектуальной деятельности или средства индивидуализации (в том числе их использование способами, </w:t>
      </w:r>
      <w:proofErr w:type="spellStart"/>
      <w:r w:rsidRPr="00A86FFF">
        <w:rPr>
          <w:color w:val="000000"/>
        </w:rPr>
        <w:lastRenderedPageBreak/>
        <w:t>предусм</w:t>
      </w:r>
      <w:proofErr w:type="spellEnd"/>
      <w:r w:rsidRPr="00A86FFF">
        <w:rPr>
          <w:color w:val="000000"/>
        </w:rPr>
        <w:t xml:space="preserve">. ГК РФ), если такое использование осуществляется без согласия правообладателя, является незаконным и влечет ответственность, </w:t>
      </w:r>
      <w:proofErr w:type="spellStart"/>
      <w:r w:rsidRPr="00A86FFF">
        <w:rPr>
          <w:color w:val="000000"/>
        </w:rPr>
        <w:t>установл</w:t>
      </w:r>
      <w:proofErr w:type="spellEnd"/>
      <w:r w:rsidRPr="00A86FFF">
        <w:rPr>
          <w:color w:val="000000"/>
        </w:rPr>
        <w:t>. ГК РФ, другими законами, за исключением случаев, когда использование результата интеллектуальной деятельности или средства индивидуализации лицами иными, чем правообладатель, без его согласия допускается ГК РФ.</w:t>
      </w:r>
    </w:p>
    <w:p w:rsidR="00A86FFF" w:rsidRPr="00A86FFF" w:rsidRDefault="00A86FFF" w:rsidP="00A86FFF">
      <w:pPr>
        <w:pStyle w:val="a3"/>
        <w:spacing w:before="0" w:beforeAutospacing="0" w:after="0" w:afterAutospacing="0"/>
        <w:jc w:val="both"/>
        <w:rPr>
          <w:color w:val="000000"/>
        </w:rPr>
      </w:pPr>
      <w:r w:rsidRPr="00A86FFF">
        <w:rPr>
          <w:color w:val="000000"/>
        </w:rPr>
        <w:t>2. Исключительное право на результат интеллектуальной деятельности или на средство индивидуализации (кроме исключительного права на фирменное наименование) может принадлежать одному лицу или нескольким лицам совместно.</w:t>
      </w:r>
    </w:p>
    <w:p w:rsidR="00A86FFF" w:rsidRPr="00A86FFF" w:rsidRDefault="00A86FFF" w:rsidP="00A86FFF">
      <w:pPr>
        <w:pStyle w:val="a3"/>
        <w:spacing w:before="0" w:beforeAutospacing="0" w:after="0" w:afterAutospacing="0"/>
        <w:jc w:val="both"/>
        <w:rPr>
          <w:color w:val="000000"/>
        </w:rPr>
      </w:pPr>
      <w:r w:rsidRPr="00A86FFF">
        <w:rPr>
          <w:color w:val="000000"/>
        </w:rPr>
        <w:t>3. В случае, когда исключительное право на результат интеллектуальной деятельности или на средство индивидуализации принадлежит нескольким лицам совместно, каждый из правообладателей может использовать такой результат или такое средство по своему усмотрению, если ГК РФ или соглашением между правообладателями не предусмотрено иное. Взаимоотношения лиц, которым исключительное право принадлежит совместно, определяются соглашением между ними.</w:t>
      </w:r>
    </w:p>
    <w:p w:rsidR="00A86FFF" w:rsidRPr="00A86FFF" w:rsidRDefault="00A86FFF" w:rsidP="00A86FFF">
      <w:pPr>
        <w:pStyle w:val="a3"/>
        <w:spacing w:before="0" w:beforeAutospacing="0" w:after="0" w:afterAutospacing="0"/>
        <w:jc w:val="both"/>
        <w:rPr>
          <w:color w:val="000000"/>
        </w:rPr>
      </w:pPr>
      <w:r w:rsidRPr="00A86FFF">
        <w:rPr>
          <w:color w:val="000000"/>
        </w:rPr>
        <w:t>Доходы от совместного использования результата интеллектуальной деятельности или средства индивидуализации распределяются между всеми правообладателями поровну, если соглашением между ними не предусмотрено иное.</w:t>
      </w:r>
    </w:p>
    <w:p w:rsidR="00A86FFF" w:rsidRPr="00A86FFF" w:rsidRDefault="00A86FFF" w:rsidP="00A86FFF">
      <w:pPr>
        <w:pStyle w:val="a3"/>
        <w:spacing w:before="0" w:beforeAutospacing="0" w:after="0" w:afterAutospacing="0"/>
        <w:jc w:val="both"/>
        <w:rPr>
          <w:color w:val="000000"/>
        </w:rPr>
      </w:pPr>
      <w:r w:rsidRPr="00A86FFF">
        <w:rPr>
          <w:color w:val="000000"/>
        </w:rPr>
        <w:t>Распоряжение исключительным правом на результат интеллектуальной деятельности или на средство индивидуализации осуществляется правообладателями совместно, если ГК РФ не предусмотрено иное.</w:t>
      </w:r>
    </w:p>
    <w:p w:rsidR="00A86FFF" w:rsidRPr="00A86FFF" w:rsidRDefault="00A86FFF" w:rsidP="00A86FFF">
      <w:pPr>
        <w:pStyle w:val="a3"/>
        <w:spacing w:before="0" w:beforeAutospacing="0" w:after="0" w:afterAutospacing="0"/>
        <w:jc w:val="both"/>
        <w:rPr>
          <w:color w:val="000000"/>
        </w:rPr>
      </w:pPr>
      <w:r w:rsidRPr="00A86FFF">
        <w:rPr>
          <w:color w:val="000000"/>
        </w:rPr>
        <w:t>4. В случаях, предусмотренных пунктом 3 статьи 1454, пунктом 2 статьи 1466, пунктом 1 статьи 1510 и пунктом 1 статьи 1519 настоящего Кодекса, самостоятельные исключительные права на один и тот же результат интеллектуальной деятельности или на одно и то же средство индивидуализации могут одновременно принадлежать разным лицам.</w:t>
      </w:r>
    </w:p>
    <w:p w:rsidR="00A86FFF" w:rsidRPr="00A86FFF" w:rsidRDefault="00A86FFF" w:rsidP="00A86FFF">
      <w:pPr>
        <w:pStyle w:val="a3"/>
        <w:spacing w:before="0" w:beforeAutospacing="0" w:after="0" w:afterAutospacing="0"/>
        <w:jc w:val="both"/>
        <w:rPr>
          <w:color w:val="000000"/>
        </w:rPr>
      </w:pPr>
      <w:r w:rsidRPr="00A86FFF">
        <w:rPr>
          <w:color w:val="000000"/>
        </w:rPr>
        <w:t>5. Ограничения исключительных прав на результаты интеллектуальной деятельности и на средства индивидуализации, в том числе в случае, когда использование результатов интеллектуальной деятельности допускается без согласия правообладателей, но с сохранением за ними права на вознаграждение, устанавливаются ГК РФ.</w:t>
      </w:r>
    </w:p>
    <w:p w:rsidR="00A86FFF" w:rsidRPr="00A86FFF" w:rsidRDefault="00A86FFF" w:rsidP="00A86FFF">
      <w:pPr>
        <w:pStyle w:val="a3"/>
        <w:spacing w:before="0" w:beforeAutospacing="0" w:after="0" w:afterAutospacing="0"/>
        <w:jc w:val="both"/>
        <w:rPr>
          <w:color w:val="000000"/>
        </w:rPr>
      </w:pPr>
      <w:r w:rsidRPr="00A86FFF">
        <w:rPr>
          <w:color w:val="000000"/>
        </w:rPr>
        <w:t>Указанные ограничения устанавливаются при условии, что они не наносят неоправданный ущерб обычному использованию результатов интеллектуальной деятельности или средств индивидуализации и не ущемляют необоснованным образом законные интересы правообладателей.</w:t>
      </w:r>
    </w:p>
    <w:p w:rsidR="00A86FFF" w:rsidRPr="00A86FFF" w:rsidRDefault="00A86FFF" w:rsidP="00A86FFF">
      <w:pPr>
        <w:pStyle w:val="a3"/>
        <w:spacing w:before="0" w:beforeAutospacing="0" w:after="0" w:afterAutospacing="0"/>
        <w:jc w:val="both"/>
        <w:rPr>
          <w:color w:val="000000"/>
        </w:rPr>
      </w:pPr>
      <w:r w:rsidRPr="00A86FFF">
        <w:rPr>
          <w:color w:val="000000"/>
        </w:rPr>
        <w:t>Характеристика ИП:</w:t>
      </w:r>
    </w:p>
    <w:p w:rsidR="00A86FFF" w:rsidRPr="00A86FFF" w:rsidRDefault="00A86FFF" w:rsidP="00A86FFF">
      <w:pPr>
        <w:pStyle w:val="a3"/>
        <w:spacing w:before="0" w:beforeAutospacing="0" w:after="0" w:afterAutospacing="0"/>
        <w:jc w:val="both"/>
        <w:rPr>
          <w:color w:val="000000"/>
        </w:rPr>
      </w:pPr>
      <w:r w:rsidRPr="00A86FFF">
        <w:rPr>
          <w:color w:val="000000"/>
        </w:rPr>
        <w:t>1) абсолютное – а) 3-и лица обязаны воздерживаться от действий, не согласующихся с правом; б) обязанности пассивных субъектов имеют форму запрещения; в) нарушение права может последовать со стороны любого лица; г) иск для защиты может быть направлен против каждого лица, нарушающего право; д) право возникает независимо от воли пассивных субъектов.</w:t>
      </w:r>
    </w:p>
    <w:p w:rsidR="00A86FFF" w:rsidRPr="00A86FFF" w:rsidRDefault="00A86FFF" w:rsidP="00A86FFF">
      <w:pPr>
        <w:pStyle w:val="a3"/>
        <w:spacing w:before="0" w:beforeAutospacing="0" w:after="0" w:afterAutospacing="0"/>
        <w:jc w:val="both"/>
        <w:rPr>
          <w:color w:val="000000"/>
        </w:rPr>
      </w:pPr>
      <w:r w:rsidRPr="00A86FFF">
        <w:rPr>
          <w:color w:val="000000"/>
        </w:rPr>
        <w:t>2) исключительность – использование соотв. объекта ИД возможно только самим правообладателем либо с его прямого разрешения;</w:t>
      </w:r>
    </w:p>
    <w:p w:rsidR="00A86FFF" w:rsidRPr="00A86FFF" w:rsidRDefault="00A86FFF" w:rsidP="00A86FFF">
      <w:pPr>
        <w:pStyle w:val="a3"/>
        <w:spacing w:before="0" w:beforeAutospacing="0" w:after="0" w:afterAutospacing="0"/>
        <w:jc w:val="both"/>
        <w:rPr>
          <w:color w:val="000000"/>
        </w:rPr>
      </w:pPr>
      <w:r w:rsidRPr="00A86FFF">
        <w:rPr>
          <w:color w:val="000000"/>
        </w:rPr>
        <w:t xml:space="preserve">3) имеют </w:t>
      </w:r>
      <w:proofErr w:type="spellStart"/>
      <w:r w:rsidRPr="00A86FFF">
        <w:rPr>
          <w:color w:val="000000"/>
        </w:rPr>
        <w:t>самост</w:t>
      </w:r>
      <w:proofErr w:type="spellEnd"/>
      <w:r w:rsidRPr="00A86FFF">
        <w:rPr>
          <w:color w:val="000000"/>
        </w:rPr>
        <w:t xml:space="preserve">. </w:t>
      </w:r>
      <w:proofErr w:type="spellStart"/>
      <w:r w:rsidRPr="00A86FFF">
        <w:rPr>
          <w:color w:val="000000"/>
        </w:rPr>
        <w:t>экономич</w:t>
      </w:r>
      <w:proofErr w:type="spellEnd"/>
      <w:r w:rsidRPr="00A86FFF">
        <w:rPr>
          <w:color w:val="000000"/>
        </w:rPr>
        <w:t xml:space="preserve">. ценность – легкость вовлечения в </w:t>
      </w:r>
      <w:proofErr w:type="spellStart"/>
      <w:r w:rsidRPr="00A86FFF">
        <w:rPr>
          <w:color w:val="000000"/>
        </w:rPr>
        <w:t>экон.оборот</w:t>
      </w:r>
      <w:proofErr w:type="spellEnd"/>
      <w:r w:rsidRPr="00A86FFF">
        <w:rPr>
          <w:color w:val="000000"/>
        </w:rPr>
        <w:t>.</w:t>
      </w:r>
    </w:p>
    <w:p w:rsidR="00A86FFF" w:rsidRPr="00A86FFF" w:rsidRDefault="00A86FFF" w:rsidP="00A86FFF">
      <w:pPr>
        <w:pStyle w:val="a3"/>
        <w:spacing w:before="0" w:beforeAutospacing="0" w:after="0" w:afterAutospacing="0"/>
        <w:jc w:val="both"/>
        <w:rPr>
          <w:color w:val="000000"/>
        </w:rPr>
      </w:pPr>
      <w:r w:rsidRPr="00A86FFF">
        <w:rPr>
          <w:color w:val="000000"/>
        </w:rPr>
        <w:t>4) сохраняют связь с личностью создателя соотв. объекта;</w:t>
      </w:r>
    </w:p>
    <w:p w:rsidR="00A86FFF" w:rsidRPr="00A86FFF" w:rsidRDefault="00A86FFF" w:rsidP="00A86FFF">
      <w:pPr>
        <w:pStyle w:val="a3"/>
        <w:spacing w:before="0" w:beforeAutospacing="0" w:after="0" w:afterAutospacing="0"/>
        <w:jc w:val="both"/>
        <w:rPr>
          <w:color w:val="000000"/>
        </w:rPr>
      </w:pPr>
      <w:r w:rsidRPr="00A86FFF">
        <w:rPr>
          <w:color w:val="000000"/>
        </w:rPr>
        <w:t xml:space="preserve">5) имеет </w:t>
      </w:r>
      <w:proofErr w:type="spellStart"/>
      <w:r w:rsidRPr="00A86FFF">
        <w:rPr>
          <w:color w:val="000000"/>
        </w:rPr>
        <w:t>территор</w:t>
      </w:r>
      <w:proofErr w:type="spellEnd"/>
      <w:proofErr w:type="gramStart"/>
      <w:r w:rsidRPr="00A86FFF">
        <w:rPr>
          <w:color w:val="000000"/>
        </w:rPr>
        <w:t>.</w:t>
      </w:r>
      <w:proofErr w:type="gramEnd"/>
      <w:r w:rsidRPr="00A86FFF">
        <w:rPr>
          <w:color w:val="000000"/>
        </w:rPr>
        <w:t xml:space="preserve"> и временный характер;</w:t>
      </w:r>
    </w:p>
    <w:p w:rsidR="00A86FFF" w:rsidRPr="00A86FFF" w:rsidRDefault="00A86FFF" w:rsidP="00A86FFF">
      <w:pPr>
        <w:pStyle w:val="a3"/>
        <w:spacing w:before="0" w:beforeAutospacing="0" w:after="0" w:afterAutospacing="0"/>
        <w:jc w:val="both"/>
        <w:rPr>
          <w:color w:val="000000"/>
        </w:rPr>
      </w:pPr>
      <w:r w:rsidRPr="00A86FFF">
        <w:rPr>
          <w:color w:val="000000"/>
        </w:rPr>
        <w:t xml:space="preserve">6) ИП охватывают не только строго </w:t>
      </w:r>
      <w:proofErr w:type="spellStart"/>
      <w:r w:rsidRPr="00A86FFF">
        <w:rPr>
          <w:color w:val="000000"/>
        </w:rPr>
        <w:t>опр.объекты</w:t>
      </w:r>
      <w:proofErr w:type="spellEnd"/>
      <w:r w:rsidRPr="00A86FFF">
        <w:rPr>
          <w:color w:val="000000"/>
        </w:rPr>
        <w:t xml:space="preserve">, но и </w:t>
      </w:r>
      <w:proofErr w:type="spellStart"/>
      <w:r w:rsidRPr="00A86FFF">
        <w:rPr>
          <w:color w:val="000000"/>
        </w:rPr>
        <w:t>незначит</w:t>
      </w:r>
      <w:proofErr w:type="spellEnd"/>
      <w:proofErr w:type="gramStart"/>
      <w:r w:rsidRPr="00A86FFF">
        <w:rPr>
          <w:color w:val="000000"/>
        </w:rPr>
        <w:t>.</w:t>
      </w:r>
      <w:proofErr w:type="gramEnd"/>
      <w:r w:rsidRPr="00A86FFF">
        <w:rPr>
          <w:color w:val="000000"/>
        </w:rPr>
        <w:t xml:space="preserve"> отличающиеся от нег вариации (н-р, </w:t>
      </w:r>
      <w:proofErr w:type="spellStart"/>
      <w:r w:rsidRPr="00A86FFF">
        <w:rPr>
          <w:color w:val="000000"/>
        </w:rPr>
        <w:t>зак</w:t>
      </w:r>
      <w:proofErr w:type="spellEnd"/>
      <w:r w:rsidRPr="00A86FFF">
        <w:rPr>
          <w:color w:val="000000"/>
        </w:rPr>
        <w:t>-во о ТЗ запрещает использование другими лицами обозначений, сходных до степени смешения).</w:t>
      </w:r>
    </w:p>
    <w:p w:rsidR="00A86FFF" w:rsidRPr="00A86FFF" w:rsidRDefault="00A86FFF" w:rsidP="00A86FFF">
      <w:pPr>
        <w:jc w:val="center"/>
        <w:rPr>
          <w:rFonts w:ascii="Times New Roman" w:hAnsi="Times New Roman" w:cs="Times New Roman"/>
          <w:b/>
          <w:sz w:val="24"/>
          <w:szCs w:val="24"/>
        </w:rPr>
      </w:pPr>
    </w:p>
    <w:sectPr w:rsidR="00A86FFF" w:rsidRPr="00A86F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1A2"/>
    <w:rsid w:val="004641A2"/>
    <w:rsid w:val="00A86FFF"/>
    <w:rsid w:val="00E3762E"/>
    <w:rsid w:val="00EA26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2E5CAA-C56B-476F-B26A-E33F622CF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86FF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053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2037</Words>
  <Characters>11613</Characters>
  <Application>Microsoft Office Word</Application>
  <DocSecurity>0</DocSecurity>
  <Lines>96</Lines>
  <Paragraphs>27</Paragraphs>
  <ScaleCrop>false</ScaleCrop>
  <Company>SPecialiST RePack</Company>
  <LinksUpToDate>false</LinksUpToDate>
  <CharactersWithSpaces>13623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2026-04-10T11:57:00Z</dcterms:created>
  <dcterms:modified xsi:type="dcterms:W3CDTF">2026-04-10T12:00:00Z</dcterms:modified>
</cp:coreProperties>
</file>