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39" w:rsidRPr="00904939" w:rsidRDefault="00904939" w:rsidP="00904939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Лекция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1. Введение. 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Теория литературы как наука</w:t>
      </w:r>
    </w:p>
    <w:p w:rsidR="00904939" w:rsidRDefault="00904939" w:rsidP="009049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лекции: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определить место теории литературы в системе гуманитарного знания, показать её прикладное значение для школьного учителя и вузовского преподавателя.</w:t>
      </w:r>
    </w:p>
    <w:p w:rsidR="00904939" w:rsidRDefault="00904939" w:rsidP="00904939">
      <w:pPr>
        <w:pStyle w:val="a3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План:</w:t>
      </w:r>
    </w:p>
    <w:p w:rsidR="00904939" w:rsidRPr="00904939" w:rsidRDefault="00904939" w:rsidP="00904939">
      <w:pPr>
        <w:pStyle w:val="a3"/>
        <w:spacing w:before="0" w:beforeAutospacing="0"/>
        <w:rPr>
          <w:sz w:val="28"/>
          <w:szCs w:val="28"/>
        </w:rPr>
      </w:pPr>
      <w:r w:rsidRPr="00904939">
        <w:rPr>
          <w:sz w:val="28"/>
          <w:szCs w:val="28"/>
        </w:rPr>
        <w:t>1. История становления технологии начального литературного образования.</w:t>
      </w:r>
    </w:p>
    <w:p w:rsidR="00904939" w:rsidRPr="00904939" w:rsidRDefault="00904939" w:rsidP="00904939">
      <w:pPr>
        <w:pStyle w:val="a3"/>
        <w:spacing w:before="0" w:beforeAutospacing="0"/>
        <w:rPr>
          <w:sz w:val="28"/>
          <w:szCs w:val="28"/>
        </w:rPr>
      </w:pPr>
      <w:r w:rsidRPr="00904939">
        <w:rPr>
          <w:sz w:val="28"/>
          <w:szCs w:val="28"/>
        </w:rPr>
        <w:t>2. Вспомогательные литературоведческие дисциплины.</w:t>
      </w:r>
    </w:p>
    <w:p w:rsidR="00904939" w:rsidRPr="00904939" w:rsidRDefault="00904939" w:rsidP="00904939">
      <w:pPr>
        <w:pStyle w:val="a3"/>
        <w:spacing w:before="0" w:beforeAutospacing="0"/>
        <w:rPr>
          <w:sz w:val="28"/>
          <w:szCs w:val="28"/>
        </w:rPr>
      </w:pPr>
      <w:r w:rsidRPr="00904939">
        <w:rPr>
          <w:sz w:val="28"/>
          <w:szCs w:val="28"/>
        </w:rPr>
        <w:t>3. Связь теории литературы с другими науками.</w:t>
      </w:r>
      <w:bookmarkStart w:id="0" w:name="_GoBack"/>
      <w:bookmarkEnd w:id="0"/>
    </w:p>
    <w:p w:rsidR="00904939" w:rsidRPr="00904939" w:rsidRDefault="00904939" w:rsidP="0090493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История становления технологии начального литературного образования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1.1. Античность и Средневековье: риторика как </w:t>
      </w:r>
      <w:proofErr w:type="spellStart"/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прототехнология</w:t>
      </w:r>
      <w:proofErr w:type="spellEnd"/>
    </w:p>
    <w:p w:rsidR="00904939" w:rsidRPr="00904939" w:rsidRDefault="00904939" w:rsidP="00904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Технология начального литературного образования берёт начало в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античной риторике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(Аристотель,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Квинтилиан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904939" w:rsidRPr="00904939" w:rsidRDefault="00904939" w:rsidP="00904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Главный метод: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подражание образцам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мимесис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— ученик заучивал отрывки из Гомера или Вергилия, затем пересказывал, затем создавал собственное подражание.</w:t>
      </w:r>
    </w:p>
    <w:p w:rsidR="00904939" w:rsidRPr="00904939" w:rsidRDefault="00904939" w:rsidP="009049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Средние века —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тривиум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(грамматика, риторика, диалектика). Литература изучалась как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текст Священного Писания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 античных авторов, но без понятия «художественность».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Новое время (XVII–XIX вв.): от грамматики к эстетике</w:t>
      </w:r>
    </w:p>
    <w:p w:rsidR="00904939" w:rsidRPr="00904939" w:rsidRDefault="00904939" w:rsidP="0090493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XVII в.: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появление первых учебных хрестоматий.</w:t>
      </w:r>
    </w:p>
    <w:p w:rsidR="00904939" w:rsidRPr="00904939" w:rsidRDefault="00904939" w:rsidP="0090493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XVIII в.: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становление эстетики как философии искусства (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Баумгартен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Кант). Литература начинает изучаться не как риторический трюк, а как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особая форма познания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04939" w:rsidRPr="00904939" w:rsidRDefault="00904939" w:rsidP="00904939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XIX в.:</w:t>
      </w:r>
    </w:p>
    <w:p w:rsidR="00904939" w:rsidRPr="00904939" w:rsidRDefault="00904939" w:rsidP="0090493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гимназиях России — изучение словесности как «изящной» (канон: Державин, Карамзин, Жуковский, Пушкин).</w:t>
      </w:r>
    </w:p>
    <w:p w:rsidR="00904939" w:rsidRPr="00904939" w:rsidRDefault="00904939" w:rsidP="0090493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Формируется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объяснительное чтение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(методика Ф.И. Буслаева, В.И.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Водовозова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): учитель комментирует текст, объясняет «тёмные места», проводит параллели с биографией автора.</w:t>
      </w:r>
    </w:p>
    <w:p w:rsidR="00904939" w:rsidRPr="00904939" w:rsidRDefault="00904939" w:rsidP="0090493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начального образования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этот период — это сочетание заучивания наизусть, сочинений по риторическим правилам и элементарного анализа.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XX век: от объяснения к интерпретации и критическому мышлению</w:t>
      </w:r>
    </w:p>
    <w:p w:rsidR="00904939" w:rsidRPr="00904939" w:rsidRDefault="00904939" w:rsidP="009049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1920–1930-е: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формальная школа (В. Шкловский, Б. Эйхенбаум, Ю. Тынянов) — отказ от биографии автора, анализ «приёма» и «материала». В школу эта теория почти не проникает, но меняет подготовку учителей.</w:t>
      </w:r>
    </w:p>
    <w:p w:rsidR="00904939" w:rsidRPr="00904939" w:rsidRDefault="00904939" w:rsidP="009049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1960–1980-е: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структурализм (Ю. Лотман) — анализ текста как знаковой системы. Появляются факультативы по «анализу поэтического текста».</w:t>
      </w:r>
    </w:p>
    <w:p w:rsidR="00904939" w:rsidRPr="00904939" w:rsidRDefault="00904939" w:rsidP="009049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1990–2000-е: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введение ЕГЭ по литературе — меняет технологию: акцент на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проблемный анализ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сравнение произведений, знание теории стиха.</w:t>
      </w:r>
    </w:p>
    <w:p w:rsidR="00904939" w:rsidRPr="00904939" w:rsidRDefault="00904939" w:rsidP="00904939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Современность: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технология начального литературного образования включает:</w:t>
      </w:r>
    </w:p>
    <w:p w:rsidR="00904939" w:rsidRPr="00904939" w:rsidRDefault="00904939" w:rsidP="00904939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Медленное чтение (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close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reading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904939" w:rsidRPr="00904939" w:rsidRDefault="00904939" w:rsidP="00904939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Работу с подтекстом и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интертекстом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04939" w:rsidRPr="00904939" w:rsidRDefault="00904939" w:rsidP="00904939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цифровых инструментов (корпусный анализ, ментальные карты).</w:t>
      </w:r>
    </w:p>
    <w:p w:rsidR="00904939" w:rsidRDefault="00904939" w:rsidP="00904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04939" w:rsidRPr="00904939" w:rsidRDefault="00904939" w:rsidP="00904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 по разделу 1: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Технология начального литературного образования прошла путь от механического подражания античным образцам до системного анализа художественного текста, где теория литературы становится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инструментальной основой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учителя.</w:t>
      </w:r>
    </w:p>
    <w:p w:rsidR="00904939" w:rsidRPr="00904939" w:rsidRDefault="00904939" w:rsidP="0090493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Вспомогательные литературоведческие дисциплины</w:t>
      </w:r>
    </w:p>
    <w:p w:rsidR="00904939" w:rsidRPr="00904939" w:rsidRDefault="00904939" w:rsidP="009049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Вспомогательные дисциплины — это «рабочие инструменты», без которых теория литературы теряет эмпирическую базу.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3129"/>
        <w:gridCol w:w="3549"/>
      </w:tblGrid>
      <w:tr w:rsidR="00904939" w:rsidRPr="00904939" w:rsidTr="0090493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Дисциплина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изучает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 применения в теории</w:t>
            </w:r>
          </w:p>
        </w:tc>
      </w:tr>
      <w:tr w:rsidR="00904939" w:rsidRPr="00904939" w:rsidTr="009049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Текстология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Историю текста, варианты, авторскую волю, списки, издания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канонического текста (напр., «Тихий Дон» — один или два автора?)</w:t>
            </w:r>
          </w:p>
        </w:tc>
      </w:tr>
      <w:tr w:rsidR="00904939" w:rsidRPr="00904939" w:rsidTr="009049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Палеография</w:t>
            </w: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(для древних текстов)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Материал, почерк, чернила, переплёты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Датировка «Слова о полку Игореве»</w:t>
            </w:r>
          </w:p>
        </w:tc>
      </w:tr>
      <w:tr w:rsidR="00904939" w:rsidRPr="00904939" w:rsidTr="009049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Библиография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Систематизацию книг, изданий, литературы о предмете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критических работ по роману «Преступление и наказание»</w:t>
            </w:r>
          </w:p>
        </w:tc>
      </w:tr>
      <w:tr w:rsidR="00904939" w:rsidRPr="00904939" w:rsidTr="009049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Историография литературы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Историю изучения литературы, смену научных школ и методов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менялось понимание «лишнего человека» от Белинского до современности</w:t>
            </w:r>
          </w:p>
        </w:tc>
      </w:tr>
      <w:tr w:rsidR="00904939" w:rsidRPr="00904939" w:rsidTr="009049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Архивоведение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с рукописными фондами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черновиков, дневников, писем автора</w:t>
            </w:r>
          </w:p>
        </w:tc>
      </w:tr>
      <w:tr w:rsidR="00904939" w:rsidRPr="00904939" w:rsidTr="0090493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Биобиблиография</w:t>
            </w:r>
          </w:p>
        </w:tc>
        <w:tc>
          <w:tcPr>
            <w:tcW w:w="3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и труды писателя, хронологию</w:t>
            </w:r>
          </w:p>
        </w:tc>
        <w:tc>
          <w:tcPr>
            <w:tcW w:w="35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4939" w:rsidRPr="00904939" w:rsidRDefault="00904939" w:rsidP="00904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творческого пути Ахматовой по годам</w:t>
            </w:r>
          </w:p>
        </w:tc>
      </w:tr>
    </w:tbl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они соотносятся с теорией?</w:t>
      </w:r>
    </w:p>
    <w:p w:rsidR="00904939" w:rsidRPr="00904939" w:rsidRDefault="00904939" w:rsidP="009049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Теория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даёт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модели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модель сюжета или типа героя).</w:t>
      </w:r>
    </w:p>
    <w:p w:rsidR="00904939" w:rsidRPr="00904939" w:rsidRDefault="00904939" w:rsidP="009049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Вспомогательные дисциплины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дают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факты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в третьей редакции Пушкин заменил слово «холодный» на «леденящий» — это меняет интерпретацию).</w:t>
      </w:r>
    </w:p>
    <w:p w:rsidR="00904939" w:rsidRPr="00904939" w:rsidRDefault="00904939" w:rsidP="009049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 текстологии и библиографии теория литературы превращается в спекуляцию. Без теории — вспомогательные дисциплины остаются просто описанием фактов.</w:t>
      </w:r>
    </w:p>
    <w:p w:rsidR="00904939" w:rsidRPr="00904939" w:rsidRDefault="00904939" w:rsidP="0090493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Связь теории литературы с другими науками</w:t>
      </w:r>
    </w:p>
    <w:p w:rsidR="00904939" w:rsidRPr="00904939" w:rsidRDefault="00904939" w:rsidP="009049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Теория литературы —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синтетическая дисциплина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она находится на пересечении гуманитарных и отчасти естественных наук.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Философия (базовая связь)</w:t>
      </w:r>
    </w:p>
    <w:p w:rsidR="00904939" w:rsidRPr="00904939" w:rsidRDefault="00904939" w:rsidP="0090493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Эстетика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даёт понятия прекрасного, возвышенного, трагического, комического.</w:t>
      </w:r>
    </w:p>
    <w:p w:rsidR="00904939" w:rsidRPr="00904939" w:rsidRDefault="00904939" w:rsidP="0090493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Гносеология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(теория познания) отвечает на вопрос: «Что мы познаём в литературе — реальность или вымысел?»</w:t>
      </w:r>
    </w:p>
    <w:p w:rsidR="00904939" w:rsidRPr="00904939" w:rsidRDefault="00904939" w:rsidP="0090493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Герменевтика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Шлейермахер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Гадамер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— теория понимания и интерпретации.</w:t>
      </w:r>
    </w:p>
    <w:p w:rsid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Лингвистика (ближайшая связь)</w:t>
      </w:r>
    </w:p>
    <w:p w:rsidR="00904939" w:rsidRPr="00904939" w:rsidRDefault="00904939" w:rsidP="0090493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Общая лингвистика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знак, значение, синтагма/парадигма.</w:t>
      </w:r>
    </w:p>
    <w:p w:rsidR="00904939" w:rsidRPr="00904939" w:rsidRDefault="00904939" w:rsidP="0090493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Стилистика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различие тропов и фигур,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идиостиль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04939" w:rsidRPr="00904939" w:rsidRDefault="00904939" w:rsidP="0090493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Прагматика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как текст воздействует на читателя.</w:t>
      </w:r>
    </w:p>
    <w:p w:rsidR="00904939" w:rsidRPr="00904939" w:rsidRDefault="00904939" w:rsidP="0090493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Когнитивная лингвистика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как литература моделирует сознание (метафоры, концепты).</w:t>
      </w:r>
    </w:p>
    <w:p w:rsid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Психология</w:t>
      </w:r>
    </w:p>
    <w:p w:rsidR="00904939" w:rsidRPr="00904939" w:rsidRDefault="00904939" w:rsidP="0090493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Психология творчества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(Л. Выготский, «Психология искусства»).</w:t>
      </w:r>
    </w:p>
    <w:p w:rsidR="00904939" w:rsidRPr="00904939" w:rsidRDefault="00904939" w:rsidP="0090493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Психоанализ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(З. Фрейд, К.Г. Юнг): архетипы, комплексы, символы в литературе.</w:t>
      </w:r>
    </w:p>
    <w:p w:rsidR="00904939" w:rsidRPr="00904939" w:rsidRDefault="00904939" w:rsidP="0090493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Рецептивная эстетика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(В. Изер, Х.Р.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Яусс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— как читатель воспринимает текст, эффект «пустых мест», незавершённость.</w:t>
      </w:r>
    </w:p>
    <w:p w:rsid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История и социология</w:t>
      </w:r>
    </w:p>
    <w:p w:rsidR="00904939" w:rsidRPr="00904939" w:rsidRDefault="00904939" w:rsidP="0090493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Историческая поэтика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(А. Веселовский): как жанры и сюжеты меняются во времени.</w:t>
      </w:r>
    </w:p>
    <w:p w:rsidR="00904939" w:rsidRPr="00904939" w:rsidRDefault="00904939" w:rsidP="0090493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Социология литературы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(Л. Гольдман, П.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Бурдье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): литература как отражение классовой структуры, поле литературного производства, роль издательств и премий.</w:t>
      </w:r>
    </w:p>
    <w:p w:rsidR="00904939" w:rsidRPr="00904939" w:rsidRDefault="00904939" w:rsidP="0090493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Новая историческая школа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(С.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Гринблатт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): литература и власть, цензура, «циркуляция социальной энергии».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Культурология и семиотика</w:t>
      </w:r>
    </w:p>
    <w:p w:rsidR="00904939" w:rsidRPr="00904939" w:rsidRDefault="00904939" w:rsidP="0090493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Семиотика культуры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(Ю. Лотман, Тартуская школа): текст в культуре, вторичные моделирующие системы.</w:t>
      </w:r>
    </w:p>
    <w:p w:rsidR="00904939" w:rsidRPr="00904939" w:rsidRDefault="00904939" w:rsidP="0090493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Интермедиальность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связи литературы с живописью, музыкой, театром, кино.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3.6. Естественные науки (современные направления)</w:t>
      </w:r>
    </w:p>
    <w:p w:rsidR="00904939" w:rsidRPr="00904939" w:rsidRDefault="00904939" w:rsidP="0090493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Цифровая </w:t>
      </w:r>
      <w:proofErr w:type="spellStart"/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гуманитаристика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Digital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Humanities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— корпусный анализ, дата-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майнинг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сетевой анализ персонажей.</w:t>
      </w:r>
    </w:p>
    <w:p w:rsidR="00904939" w:rsidRPr="00904939" w:rsidRDefault="00904939" w:rsidP="0090493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Нейроэстетика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изучение реакции мозга на поэзию и прозу (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фМРТ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ЭЭГ).</w:t>
      </w:r>
    </w:p>
    <w:p w:rsidR="00904939" w:rsidRPr="00904939" w:rsidRDefault="00904939" w:rsidP="0090493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Эволюционная теория литературы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(Д.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Б.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Бойд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— почему люди любят истории с точки зрения эволюции познания.</w:t>
      </w:r>
    </w:p>
    <w:p w:rsidR="00904939" w:rsidRPr="00904939" w:rsidRDefault="00904939" w:rsidP="00904939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 (краткие выводы для запоминания)</w:t>
      </w:r>
    </w:p>
    <w:p w:rsidR="00904939" w:rsidRPr="00904939" w:rsidRDefault="00904939" w:rsidP="009049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Технология начального литературного образования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эволюционировала от риторического подражания к проблемному анализу, и сегодня теория литературы обеспечивает эту технологию инструментарием (приёмы, понятия, методы интерпретации).</w:t>
      </w:r>
    </w:p>
    <w:p w:rsidR="00904939" w:rsidRPr="00904939" w:rsidRDefault="00904939" w:rsidP="009049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Вспомогательные дисциплины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(текстология, библиография, архивоведение, палеография) поставляют надёжный эмпирический материал, без которого теоретические построения недоказуемы.</w:t>
      </w:r>
    </w:p>
    <w:p w:rsidR="00904939" w:rsidRPr="00904939" w:rsidRDefault="00904939" w:rsidP="0090493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Теория литературы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активно взаимодействует с философией, лингвистикой, психологией, историей, социологией, культурологией и даже с </w:t>
      </w:r>
      <w:proofErr w:type="spellStart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нейронауками</w:t>
      </w:r>
      <w:proofErr w:type="spellEnd"/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цифровыми технологиями — это делает её </w:t>
      </w: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открытой, междисциплинарной и развивающейся наукой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04939" w:rsidRPr="00904939" w:rsidRDefault="00904939" w:rsidP="00904939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 (для студентов)</w:t>
      </w:r>
    </w:p>
    <w:p w:rsidR="00904939" w:rsidRPr="00904939" w:rsidRDefault="00904939" w:rsidP="009049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различие между «объяснительным чтением» XIX века и «медленным чтением» сегодня?</w:t>
      </w:r>
    </w:p>
    <w:p w:rsidR="00904939" w:rsidRPr="00904939" w:rsidRDefault="00904939" w:rsidP="009049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текстология является </w:t>
      </w:r>
      <w:r w:rsidRPr="00904939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вспомогательной</w:t>
      </w: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не основной дисциплиной для теории литературы?</w:t>
      </w:r>
    </w:p>
    <w:p w:rsidR="00904939" w:rsidRPr="00904939" w:rsidRDefault="00904939" w:rsidP="009049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Приведите по одному примеру исследования, где теория литературы пересекается с психологией и с социологией.</w:t>
      </w:r>
    </w:p>
    <w:p w:rsidR="00904939" w:rsidRPr="00904939" w:rsidRDefault="00904939" w:rsidP="0090493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Может ли теория литературы обойтись без знания истории литературы?</w:t>
      </w:r>
    </w:p>
    <w:p w:rsidR="00904939" w:rsidRDefault="00904939" w:rsidP="009049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04939" w:rsidRPr="00904939" w:rsidRDefault="00904939" w:rsidP="0090493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Литература к лекции (базовая):</w:t>
      </w:r>
    </w:p>
    <w:p w:rsidR="00904939" w:rsidRPr="00904939" w:rsidRDefault="00904939" w:rsidP="009049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Аристотель. Поэтика.</w:t>
      </w:r>
    </w:p>
    <w:p w:rsidR="00904939" w:rsidRPr="00904939" w:rsidRDefault="00904939" w:rsidP="009049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Тынянов Ю.Н. Поэтика. История литературы. Кино.</w:t>
      </w:r>
    </w:p>
    <w:p w:rsidR="00904939" w:rsidRPr="00904939" w:rsidRDefault="00904939" w:rsidP="009049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Лотман Ю.М. Структура художественного текста.</w:t>
      </w:r>
    </w:p>
    <w:p w:rsidR="00904939" w:rsidRPr="00904939" w:rsidRDefault="00904939" w:rsidP="0090493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Выготский Л.С. Психология искусства.</w:t>
      </w:r>
    </w:p>
    <w:p w:rsidR="00904939" w:rsidRPr="00904939" w:rsidRDefault="00904939" w:rsidP="00904939">
      <w:pPr>
        <w:numPr>
          <w:ilvl w:val="0"/>
          <w:numId w:val="13"/>
        </w:numPr>
        <w:shd w:val="clear" w:color="auto" w:fill="FFFFFF"/>
        <w:spacing w:after="10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049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Тамарченко Н.Д. (ред.) Теория литературы (учебник в 2 томах).</w:t>
      </w:r>
    </w:p>
    <w:p w:rsidR="0052193F" w:rsidRPr="00904939" w:rsidRDefault="0052193F" w:rsidP="009049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2193F" w:rsidRPr="0090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30B98"/>
    <w:multiLevelType w:val="multilevel"/>
    <w:tmpl w:val="CA52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D2169"/>
    <w:multiLevelType w:val="multilevel"/>
    <w:tmpl w:val="C712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14DD2"/>
    <w:multiLevelType w:val="multilevel"/>
    <w:tmpl w:val="5492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34A79"/>
    <w:multiLevelType w:val="multilevel"/>
    <w:tmpl w:val="B532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175AA"/>
    <w:multiLevelType w:val="multilevel"/>
    <w:tmpl w:val="9460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6C2CE3"/>
    <w:multiLevelType w:val="multilevel"/>
    <w:tmpl w:val="942C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53ECD"/>
    <w:multiLevelType w:val="multilevel"/>
    <w:tmpl w:val="211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27DE2"/>
    <w:multiLevelType w:val="multilevel"/>
    <w:tmpl w:val="19C8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1558B"/>
    <w:multiLevelType w:val="multilevel"/>
    <w:tmpl w:val="E772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F772E"/>
    <w:multiLevelType w:val="multilevel"/>
    <w:tmpl w:val="EB2E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04DFD"/>
    <w:multiLevelType w:val="multilevel"/>
    <w:tmpl w:val="43A0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57078"/>
    <w:multiLevelType w:val="multilevel"/>
    <w:tmpl w:val="1450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6B7A38"/>
    <w:multiLevelType w:val="multilevel"/>
    <w:tmpl w:val="0504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2"/>
  </w:num>
  <w:num w:numId="5">
    <w:abstractNumId w:val="5"/>
  </w:num>
  <w:num w:numId="6">
    <w:abstractNumId w:val="10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39"/>
    <w:rsid w:val="0052193F"/>
    <w:rsid w:val="0090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2497"/>
  <w15:chartTrackingRefBased/>
  <w15:docId w15:val="{47F75A22-4F76-4DD5-A56F-EA9CF46E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5370">
                  <w:blockQuote w:val="1"/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  <w:div w:id="3334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9350">
                  <w:blockQuote w:val="1"/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  <w:div w:id="1874345226">
                  <w:blockQuote w:val="1"/>
                  <w:marLeft w:val="0"/>
                  <w:marRight w:val="0"/>
                  <w:marTop w:val="240"/>
                  <w:marBottom w:val="10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1</cp:revision>
  <dcterms:created xsi:type="dcterms:W3CDTF">2026-04-14T07:01:00Z</dcterms:created>
  <dcterms:modified xsi:type="dcterms:W3CDTF">2026-04-14T07:04:00Z</dcterms:modified>
</cp:coreProperties>
</file>