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6AC" w:rsidRPr="00194F09" w:rsidRDefault="008016AC" w:rsidP="008016AC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СПОРТИВНЫЕ СООРУЖЕНИЯ</w:t>
      </w:r>
    </w:p>
    <w:p w:rsidR="008016AC" w:rsidRPr="00194F09" w:rsidRDefault="008016AC" w:rsidP="008016AC">
      <w:pPr>
        <w:jc w:val="center"/>
        <w:rPr>
          <w:sz w:val="28"/>
          <w:szCs w:val="28"/>
        </w:rPr>
      </w:pPr>
    </w:p>
    <w:p w:rsidR="008016AC" w:rsidRPr="00194F09" w:rsidRDefault="008016AC" w:rsidP="008016AC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ЛЕКЦИЯ №1.</w:t>
      </w:r>
    </w:p>
    <w:p w:rsidR="008016AC" w:rsidRPr="00194F09" w:rsidRDefault="008016AC" w:rsidP="008016AC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Введение в «Физкультурно-спортивные сооружения».</w:t>
      </w:r>
    </w:p>
    <w:p w:rsidR="008016AC" w:rsidRPr="00194F09" w:rsidRDefault="008016AC" w:rsidP="008016AC">
      <w:pPr>
        <w:jc w:val="center"/>
        <w:rPr>
          <w:b/>
          <w:sz w:val="28"/>
          <w:szCs w:val="28"/>
        </w:rPr>
      </w:pPr>
    </w:p>
    <w:p w:rsidR="008016AC" w:rsidRPr="00194F09" w:rsidRDefault="008016AC" w:rsidP="008016AC">
      <w:pPr>
        <w:jc w:val="center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План:</w:t>
      </w:r>
    </w:p>
    <w:p w:rsidR="008016AC" w:rsidRPr="00194F09" w:rsidRDefault="008016AC" w:rsidP="008016AC">
      <w:pPr>
        <w:numPr>
          <w:ilvl w:val="0"/>
          <w:numId w:val="1"/>
        </w:numPr>
        <w:tabs>
          <w:tab w:val="clear" w:pos="1924"/>
          <w:tab w:val="num" w:pos="0"/>
          <w:tab w:val="num" w:pos="567"/>
        </w:tabs>
        <w:ind w:left="0" w:firstLine="426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Предмет и задачи курса «Физкультурно-спортивные сооружения».</w:t>
      </w:r>
    </w:p>
    <w:p w:rsidR="008016AC" w:rsidRPr="00194F09" w:rsidRDefault="008016AC" w:rsidP="008016AC">
      <w:pPr>
        <w:numPr>
          <w:ilvl w:val="0"/>
          <w:numId w:val="1"/>
        </w:numPr>
        <w:tabs>
          <w:tab w:val="clear" w:pos="1924"/>
          <w:tab w:val="num" w:pos="0"/>
          <w:tab w:val="num" w:pos="567"/>
        </w:tabs>
        <w:ind w:left="0" w:firstLine="426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История спортсооружений в мире.</w:t>
      </w:r>
    </w:p>
    <w:p w:rsidR="008016AC" w:rsidRPr="00194F09" w:rsidRDefault="008016AC" w:rsidP="008016AC">
      <w:pPr>
        <w:numPr>
          <w:ilvl w:val="0"/>
          <w:numId w:val="1"/>
        </w:numPr>
        <w:tabs>
          <w:tab w:val="clear" w:pos="1924"/>
          <w:tab w:val="num" w:pos="0"/>
          <w:tab w:val="num" w:pos="567"/>
        </w:tabs>
        <w:ind w:left="0" w:firstLine="426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История спортивных сооружений в нашей стране.</w:t>
      </w:r>
    </w:p>
    <w:p w:rsidR="008016AC" w:rsidRPr="00194F09" w:rsidRDefault="008016AC" w:rsidP="008016AC">
      <w:pPr>
        <w:numPr>
          <w:ilvl w:val="0"/>
          <w:numId w:val="1"/>
        </w:numPr>
        <w:tabs>
          <w:tab w:val="clear" w:pos="1924"/>
          <w:tab w:val="num" w:pos="0"/>
          <w:tab w:val="num" w:pos="567"/>
        </w:tabs>
        <w:ind w:left="0" w:firstLine="426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Оснащенность мест проведения занятий – залог качества учебно-воспитательного процесса.</w:t>
      </w:r>
    </w:p>
    <w:p w:rsidR="008016AC" w:rsidRPr="00194F09" w:rsidRDefault="008016AC" w:rsidP="008016AC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1.</w:t>
      </w:r>
      <w:r w:rsidRPr="00194F09">
        <w:rPr>
          <w:sz w:val="28"/>
          <w:szCs w:val="28"/>
        </w:rPr>
        <w:t xml:space="preserve"> </w:t>
      </w:r>
      <w:r w:rsidRPr="00194F09">
        <w:rPr>
          <w:b/>
          <w:sz w:val="28"/>
          <w:szCs w:val="28"/>
        </w:rPr>
        <w:t>Предмет и задачи курса «физкультурно-спортивные сооружения».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Развитие ФКС в стране невозможно без специально построенной материальной базы в виде физкультурных и спортивных сооружений, надлежаще оборудованных и правильно эксплуатируемых.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Преподаватели, инструкторы, тренеры и руководящие работники по ФКС должны знать эту материальную базу, знать основные спортивно-технические и санитарно-гигиенические правила строительства и технической эксплуатации спортсооружений, знать и уметь правильно ухаживать за ними и содержать в нормальном состоянии.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Наряду с государственным строительством важной проблемой является массовое строительство простых сооружений силами занимающихся, особенно в школах, на предприятиях, по месту жительства. Основными пропагандистами, организаторами и руководителями такого массового строительства должны являться преподаватели, инструкторы, тренеры и руководящие работники по ФКС.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Необходимость знать материальную базу и уметь организовать строительство простейших сооружений определяет важность курса «Физкультурно-спортивные сооружения», который предусматривает следующие задачи:</w:t>
      </w:r>
    </w:p>
    <w:p w:rsidR="008016AC" w:rsidRPr="00194F09" w:rsidRDefault="008016AC" w:rsidP="008016AC">
      <w:pPr>
        <w:numPr>
          <w:ilvl w:val="0"/>
          <w:numId w:val="2"/>
        </w:numPr>
        <w:tabs>
          <w:tab w:val="clear" w:pos="2464"/>
          <w:tab w:val="num" w:pos="0"/>
          <w:tab w:val="num" w:pos="180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 Изучить соответствующие нормативные данные и требования, необходимые при сооружении спортивных объектов.</w:t>
      </w:r>
    </w:p>
    <w:p w:rsidR="008016AC" w:rsidRPr="00194F09" w:rsidRDefault="008016AC" w:rsidP="008016AC">
      <w:pPr>
        <w:numPr>
          <w:ilvl w:val="0"/>
          <w:numId w:val="2"/>
        </w:numPr>
        <w:tabs>
          <w:tab w:val="clear" w:pos="2464"/>
          <w:tab w:val="num" w:pos="0"/>
          <w:tab w:val="num" w:pos="180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 Приобрести знания и практические навыки, необходимые при эксплуатации спортсооружений.</w:t>
      </w:r>
    </w:p>
    <w:p w:rsidR="008016AC" w:rsidRPr="00194F09" w:rsidRDefault="008016AC" w:rsidP="008016AC">
      <w:pPr>
        <w:numPr>
          <w:ilvl w:val="0"/>
          <w:numId w:val="2"/>
        </w:numPr>
        <w:tabs>
          <w:tab w:val="clear" w:pos="2464"/>
          <w:tab w:val="num" w:pos="0"/>
          <w:tab w:val="num" w:pos="180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 Овладеть практикой строительства простейших спортсооружений, не требующих больших материальных затрат.</w:t>
      </w:r>
    </w:p>
    <w:p w:rsidR="008016AC" w:rsidRPr="00194F09" w:rsidRDefault="008016AC" w:rsidP="008016AC">
      <w:pPr>
        <w:numPr>
          <w:ilvl w:val="0"/>
          <w:numId w:val="2"/>
        </w:numPr>
        <w:tabs>
          <w:tab w:val="clear" w:pos="2464"/>
          <w:tab w:val="num" w:pos="0"/>
          <w:tab w:val="num" w:pos="180"/>
        </w:tabs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 Знать основы организации, проектирования, строительства, финансирования и эксплуатации спортсооружений.</w:t>
      </w:r>
    </w:p>
    <w:p w:rsidR="008016AC" w:rsidRPr="00194F09" w:rsidRDefault="008016AC" w:rsidP="008016AC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2. История спортсооружений в мире.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Важнейшей задачей изучения истории сооружений является установление связи между возникновением того или иного общественного сооружения и уровнем развития производственных сил, производственных отношений людей и господствующего мировоззрения той или иной эпохи.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lastRenderedPageBreak/>
        <w:t xml:space="preserve">Археологические раскопки позволили получить данные о примитивных постройках для физических упражнений, начало которых относится к каменному веку. </w:t>
      </w:r>
    </w:p>
    <w:p w:rsidR="008016AC" w:rsidRPr="00194F09" w:rsidRDefault="008016AC" w:rsidP="008016AC">
      <w:pPr>
        <w:ind w:firstLine="540"/>
        <w:jc w:val="both"/>
        <w:rPr>
          <w:b/>
          <w:sz w:val="28"/>
          <w:szCs w:val="28"/>
        </w:rPr>
      </w:pPr>
      <w:r w:rsidRPr="00194F09">
        <w:rPr>
          <w:sz w:val="28"/>
          <w:szCs w:val="28"/>
        </w:rPr>
        <w:t xml:space="preserve">Аналогичные сооружения были также обнаружены на территориях Египта, Индии, Средней Азии, Южной Америки (Например, во дворцах древних правителей Азии строились монументальные конные дворы, а при раскопках в Центральной и Северной Америке обнаружены площадки для игры в мяч (например, в поселениях ацтеков и майя). 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Высокого уровня развития спортивное строительство получило в Древней Греции и Риме. При раскопках </w:t>
      </w:r>
      <w:proofErr w:type="spellStart"/>
      <w:r w:rsidRPr="00194F09">
        <w:rPr>
          <w:sz w:val="28"/>
          <w:szCs w:val="28"/>
        </w:rPr>
        <w:t>Кносского</w:t>
      </w:r>
      <w:proofErr w:type="spellEnd"/>
      <w:r w:rsidRPr="00194F09">
        <w:rPr>
          <w:sz w:val="28"/>
          <w:szCs w:val="28"/>
        </w:rPr>
        <w:t xml:space="preserve"> дворца обнаружены специальные помещения для занятия физическими упражнениями. К III тысячелетию до н.э. отнесли археологи обнаруженный искусственный водоём для плавания, по своим размерам мало отличающийся от современной учебной ванны. В Олимпии (V век до нашей эры) в замкнутом дворике, окружённом крытой колоннадой, археологи обнаружили отапливаемые купальни и бассейн для плавания с ванной 62х16 м.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Прототипами современных спортивных сооружений явились античные палестры и </w:t>
      </w:r>
      <w:proofErr w:type="spellStart"/>
      <w:r w:rsidRPr="00194F09">
        <w:rPr>
          <w:sz w:val="28"/>
          <w:szCs w:val="28"/>
        </w:rPr>
        <w:t>гимнасии</w:t>
      </w:r>
      <w:proofErr w:type="spellEnd"/>
      <w:r w:rsidRPr="00194F09">
        <w:rPr>
          <w:sz w:val="28"/>
          <w:szCs w:val="28"/>
        </w:rPr>
        <w:t>, стадионы, ипподромы, цирки, а позже – площадки и арены для рыцарских турниров. В величественных древнеримских амфитеатрах (Колизей в Риме и др.) нашла воплощение идея объединения стадиона и цирка. Купальни с подогреваемой водой, существовали уже в древнегреческих палестрах, получили дальнейшее развитие в древнеримских термах.</w:t>
      </w:r>
    </w:p>
    <w:p w:rsidR="008016AC" w:rsidRPr="00194F09" w:rsidRDefault="008016AC" w:rsidP="008016AC">
      <w:pPr>
        <w:ind w:firstLine="540"/>
        <w:jc w:val="both"/>
        <w:rPr>
          <w:b/>
          <w:sz w:val="28"/>
          <w:szCs w:val="28"/>
        </w:rPr>
      </w:pPr>
      <w:r w:rsidRPr="00194F09">
        <w:rPr>
          <w:sz w:val="28"/>
          <w:szCs w:val="28"/>
        </w:rPr>
        <w:t xml:space="preserve">Падение Римской империи привело к тому, что игры и спорт были изъяты из быта, строительство спортивных сооружений практически прекратилось. Раннее средневековье характеризуется полнейшим упадком физической культуры. Лишь в X-XI вв. очень медленно начали развиваться некоторые целенаправленные формы физических упражнений. Вызвано это было необходимостью готовить рыцарей к войнам, так как в XI веке началась торговая колонизация Востока, крестовые походы и появившееся рыцарство. В свободное от походов время рыцари занимались воинскими упражнениями и участием в турнирах. Тогда же появились и первые площадки для игр и турниров, которые условно можно считать спортивными сооружениями. 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Отсчёт периода нашего времени (или нового и новейшего времени) следует вести с начала зарождения и дальнейшего развития буржуазного общества, а соответственно культуры и в том числе физической культуры. Рубежом этого времени является XIX век, когда буржуазия всё уверенней брала в свои руки экономику и захватывала политическую власть в европейских странах. Страны с бурно развивающимся капиталистическим производством получили возможность строить и крупные спортивные сооружения. Так, в 1806-1807 гг. была построена в Милане самая большая по тому времени спортивная арена.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Подлинное начало массового строительства спортивных сооружений относится к концу XIX века, вызванное к жизни возрождением Олимпийских игр. В различных странах Европы стали повсеместно утверждаться </w:t>
      </w:r>
      <w:r w:rsidRPr="00194F09">
        <w:rPr>
          <w:sz w:val="28"/>
          <w:szCs w:val="28"/>
        </w:rPr>
        <w:lastRenderedPageBreak/>
        <w:t>спортивные общества, спортивные клубы и развиваться межгосударственные спортивные связи.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Начиная с 1894 года к каждым Олимпийским играм, задолго до них (за 8-10 лет до Олимпиады) шла интенсивная разработка, проектирование и строительство новых спортивных сооружений, комплексов и дворцов спорта, реконструкция ранее существующих. Причём работа начиналась со сбора информации о существующих спортивных сооружениях, их конструктивных особенностях и т.п., вплоть до тех изменений, которые произошли в условиях проведения соревнований по каждому виду спорта. Большую роль играет сбор информации о новых и новейших строительных и отделочных материалах, появившихся за промежуток времени между Олимпиадами.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Задолго до строительства спортивных объектов очередной Олимпиады разрабатываются проекты всех Олимпийских комплексов спортивных сооружений и проводятся внутригосударственные конкурсы на лучшие градостроительные и архитектурные решения с учётом многих факторов социального значения, вплоть до особенностей национальной и многонациональной культуры, уровня экономики и научно-технических достижений в данной стране. Можно сказать, что в спортивных объектах Олимпиад воплощались все достижения национальной и мировой культуры и научно-технического прогресса на данный исторический отрезок времени. </w:t>
      </w:r>
    </w:p>
    <w:p w:rsidR="008016AC" w:rsidRPr="00194F09" w:rsidRDefault="008016AC" w:rsidP="008016AC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3. История спортивных сооружений в нашей стране.</w:t>
      </w:r>
    </w:p>
    <w:p w:rsidR="008016AC" w:rsidRPr="00194F09" w:rsidRDefault="008016AC" w:rsidP="008016AC">
      <w:pPr>
        <w:ind w:left="10" w:right="-57" w:firstLine="283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Спортивные сооружения России имеют сравнительно небольшую историю. Начало физкультурно</w:t>
      </w:r>
      <w:r>
        <w:rPr>
          <w:sz w:val="28"/>
          <w:szCs w:val="28"/>
        </w:rPr>
        <w:t>-</w:t>
      </w:r>
      <w:r w:rsidRPr="00194F09">
        <w:rPr>
          <w:sz w:val="28"/>
          <w:szCs w:val="28"/>
        </w:rPr>
        <w:t xml:space="preserve">(гимнастического)-спортивного движения в России можно отнести к 1861 году, когда в Петербурге открылись первые теннисный кружок «Нева» и клуб конькобежного спорта, которые и построили первые теннисный корт и каток. Первая земляная дорожка для легкоатлетов была построена в Петербурге на Петровском острове в </w:t>
      </w:r>
      <w:smartTag w:uri="urn:schemas-microsoft-com:office:smarttags" w:element="metricconverter">
        <w:smartTagPr>
          <w:attr w:name="ProductID" w:val="1891 г"/>
        </w:smartTagPr>
        <w:r w:rsidRPr="00194F09">
          <w:rPr>
            <w:sz w:val="28"/>
            <w:szCs w:val="28"/>
          </w:rPr>
          <w:t>1891 г</w:t>
        </w:r>
      </w:smartTag>
      <w:r w:rsidRPr="00194F09">
        <w:rPr>
          <w:sz w:val="28"/>
          <w:szCs w:val="28"/>
        </w:rPr>
        <w:t xml:space="preserve">., первый бассейн был построен в Шувалове. </w:t>
      </w:r>
    </w:p>
    <w:p w:rsidR="008016AC" w:rsidRPr="00194F09" w:rsidRDefault="008016AC" w:rsidP="008016AC">
      <w:pPr>
        <w:ind w:right="-57" w:firstLine="37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В апреле </w:t>
      </w:r>
      <w:smartTag w:uri="urn:schemas-microsoft-com:office:smarttags" w:element="metricconverter">
        <w:smartTagPr>
          <w:attr w:name="ProductID" w:val="1918 г"/>
        </w:smartTagPr>
        <w:r w:rsidRPr="00194F09">
          <w:rPr>
            <w:sz w:val="28"/>
            <w:szCs w:val="28"/>
          </w:rPr>
          <w:t>1918 г</w:t>
        </w:r>
      </w:smartTag>
      <w:r w:rsidRPr="00194F09">
        <w:rPr>
          <w:sz w:val="28"/>
          <w:szCs w:val="28"/>
        </w:rPr>
        <w:t xml:space="preserve">. Высший совет физической культуры при Главном управлении Всевобуча начал переоборудование старых зданий под военно-спортивные клубы и строительство спортивных площадок, а уже с 1923-25 гг. начато повсеместное строительство физкультурно-спортивных сооружений по всей стране. ФВ вводится в школах. Тогда же начинается история создания спортсооружений в СССР - построен стадион на ВДНХ, стадион Балтийского завода в Ленинграде, стадион «Металлист» в Харькове, «Красный стадион» в Киеве. Первым капитальным и технически совершенным сооружением нашей страны был построенный в </w:t>
      </w:r>
      <w:smartTag w:uri="urn:schemas-microsoft-com:office:smarttags" w:element="metricconverter">
        <w:smartTagPr>
          <w:attr w:name="ProductID" w:val="1927 г"/>
        </w:smartTagPr>
        <w:r w:rsidRPr="00194F09">
          <w:rPr>
            <w:sz w:val="28"/>
            <w:szCs w:val="28"/>
          </w:rPr>
          <w:t>1927 г</w:t>
        </w:r>
      </w:smartTag>
      <w:r w:rsidRPr="00194F09">
        <w:rPr>
          <w:sz w:val="28"/>
          <w:szCs w:val="28"/>
        </w:rPr>
        <w:t>. в Москве стадион «Динамо» на 50 тыс. зрителей. Он был сооружен к Первой Всесоюзной спартакиаде народов СССР 1928 года.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931 г"/>
        </w:smartTagPr>
        <w:r w:rsidRPr="00194F09">
          <w:rPr>
            <w:sz w:val="28"/>
            <w:szCs w:val="28"/>
          </w:rPr>
          <w:t>1931 г</w:t>
        </w:r>
      </w:smartTag>
      <w:r w:rsidRPr="00194F09">
        <w:rPr>
          <w:sz w:val="28"/>
          <w:szCs w:val="28"/>
        </w:rPr>
        <w:t>. ФК становится учебным предметом в высших и средних учебных заведениях, вводится Всесоюзный комплекс «ГТО СССР», создаются ДСО профсоюзов. Тогда же Совет Народных Комиссаров принял постановление «О строительстве спортивных сооружений».</w:t>
      </w:r>
    </w:p>
    <w:p w:rsidR="008016AC" w:rsidRPr="00194F09" w:rsidRDefault="008016AC" w:rsidP="008016AC">
      <w:pPr>
        <w:ind w:firstLine="540"/>
        <w:jc w:val="both"/>
        <w:rPr>
          <w:i/>
          <w:sz w:val="28"/>
          <w:szCs w:val="28"/>
        </w:rPr>
      </w:pPr>
      <w:r w:rsidRPr="00194F09">
        <w:rPr>
          <w:i/>
          <w:sz w:val="28"/>
          <w:szCs w:val="28"/>
        </w:rPr>
        <w:t xml:space="preserve">В предвоенные годы в Советском Союзе было построено 378 стадионов, свыше 70 тыс. больших и </w:t>
      </w:r>
      <w:proofErr w:type="gramStart"/>
      <w:r w:rsidRPr="00194F09">
        <w:rPr>
          <w:i/>
          <w:sz w:val="28"/>
          <w:szCs w:val="28"/>
        </w:rPr>
        <w:t>малых спортивных площадок</w:t>
      </w:r>
      <w:proofErr w:type="gramEnd"/>
      <w:r w:rsidRPr="00194F09">
        <w:rPr>
          <w:i/>
          <w:sz w:val="28"/>
          <w:szCs w:val="28"/>
        </w:rPr>
        <w:t xml:space="preserve"> и футбольных полей., </w:t>
      </w:r>
      <w:r w:rsidRPr="00194F09">
        <w:rPr>
          <w:i/>
          <w:sz w:val="28"/>
          <w:szCs w:val="28"/>
        </w:rPr>
        <w:lastRenderedPageBreak/>
        <w:t>более 6 тыс. спортивных и гимнастических залов, около 15 тыс. лыжных баз, теннисных кортов, гимнастических городков, стрелковых тиров, 24 Дома физкультурника, 10 яхт-клубов, 500 стадионов для отдельных видов спорта, 8 закрытых бассейнов и других сооружений.</w:t>
      </w:r>
    </w:p>
    <w:p w:rsidR="008016AC" w:rsidRPr="00194F09" w:rsidRDefault="008016AC" w:rsidP="008016AC">
      <w:pPr>
        <w:ind w:firstLine="540"/>
        <w:jc w:val="both"/>
        <w:rPr>
          <w:i/>
          <w:sz w:val="28"/>
          <w:szCs w:val="28"/>
        </w:rPr>
      </w:pPr>
      <w:r w:rsidRPr="00194F09">
        <w:rPr>
          <w:sz w:val="28"/>
          <w:szCs w:val="28"/>
        </w:rPr>
        <w:t xml:space="preserve">В годы Великой Отечественной войны спортивное строительство было приостановлено, многие спортивные объекты были уничтожены. Для того, чтобы учесть сохранившие спортивные сооружения и более правильно спланировать строительство новых, была проведена классификация и паспортизация спортсооружений. </w:t>
      </w:r>
      <w:r w:rsidRPr="00194F09">
        <w:rPr>
          <w:i/>
          <w:sz w:val="28"/>
          <w:szCs w:val="28"/>
        </w:rPr>
        <w:t>Вся учебно-материальная база для занятий ФКС была разделена на группы с учетом назначения, конструкций, размеров и специфических особенностей каждого сооружения. При этом различали следующие группы физкультурных сооружений: для детей дошкольного возраста; школьные физкультурно-спортивные сооружения; спортивные сооружения ДСО и организаций; спортивные сооружения в жилых районах; спортивные сооружения местных городских исполкомов</w:t>
      </w:r>
      <w:r w:rsidRPr="00194F09">
        <w:rPr>
          <w:sz w:val="28"/>
          <w:szCs w:val="28"/>
        </w:rPr>
        <w:t xml:space="preserve"> </w:t>
      </w:r>
      <w:r w:rsidRPr="00194F09">
        <w:rPr>
          <w:i/>
          <w:sz w:val="28"/>
          <w:szCs w:val="28"/>
        </w:rPr>
        <w:t>депутатов трудящихся; специальные физкультурные сооружения.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С </w:t>
      </w:r>
      <w:proofErr w:type="spellStart"/>
      <w:r w:rsidRPr="00194F09">
        <w:rPr>
          <w:sz w:val="28"/>
          <w:szCs w:val="28"/>
        </w:rPr>
        <w:t>с</w:t>
      </w:r>
      <w:proofErr w:type="spellEnd"/>
      <w:r w:rsidRPr="00194F09">
        <w:rPr>
          <w:sz w:val="28"/>
          <w:szCs w:val="28"/>
        </w:rPr>
        <w:t>. 50-х гг. получает распространение типовое проектирование. В типовых проектах школ появляются специальные комплексы спортивных сооружений.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11 августа </w:t>
      </w:r>
      <w:smartTag w:uri="urn:schemas-microsoft-com:office:smarttags" w:element="metricconverter">
        <w:smartTagPr>
          <w:attr w:name="ProductID" w:val="1966 г"/>
        </w:smartTagPr>
        <w:r w:rsidRPr="00194F09">
          <w:rPr>
            <w:sz w:val="28"/>
            <w:szCs w:val="28"/>
          </w:rPr>
          <w:t>1966 г</w:t>
        </w:r>
      </w:smartTag>
      <w:r w:rsidRPr="00194F09">
        <w:rPr>
          <w:sz w:val="28"/>
          <w:szCs w:val="28"/>
        </w:rPr>
        <w:t>. Постановлением ЦК КПСС и Совета Министров СССР была выдвинута задача создания единой стройной сети спортсооружений в системе градостроительства, в учреждениях просвещения, профессионального, высшего и среднего специального образования. В соответствии с этим постановлением Госстрой СССР разработал перечень спортивных сооружений для школ, профессионально-технических училищ, техникумов, вузов, сельских клубов.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970 г"/>
        </w:smartTagPr>
        <w:r w:rsidRPr="00194F09">
          <w:rPr>
            <w:sz w:val="28"/>
            <w:szCs w:val="28"/>
          </w:rPr>
          <w:t>1970 г</w:t>
        </w:r>
      </w:smartTag>
      <w:r w:rsidRPr="00194F09">
        <w:rPr>
          <w:sz w:val="28"/>
          <w:szCs w:val="28"/>
        </w:rPr>
        <w:t>. утверждаются строительные нормы и правила, регламентирующие строительство спортивных сооружений.</w:t>
      </w:r>
    </w:p>
    <w:p w:rsidR="008016AC" w:rsidRPr="00194F09" w:rsidRDefault="008016AC" w:rsidP="008016AC">
      <w:pPr>
        <w:ind w:right="-57"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 настоящее время в России имеются 2120 стадионов, 53,5 тыс. спортивных залов, 2595 плавательных бассейнов, в том числе 2332 - крытых, около 90 тыс. плоскостных спортивных площадок, 3269 — лыжных баз и др.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Материально-техническую базу ФКС составляет совокупность экономических и материально-технических условий, необходимых для осуществления процесса физического воспитания и управления им. К числу важнейших компонентов материально-технических условий относятся:</w:t>
      </w:r>
    </w:p>
    <w:p w:rsidR="008016AC" w:rsidRPr="00194F09" w:rsidRDefault="008016AC" w:rsidP="008016AC">
      <w:pPr>
        <w:numPr>
          <w:ilvl w:val="0"/>
          <w:numId w:val="3"/>
        </w:numPr>
        <w:tabs>
          <w:tab w:val="num" w:pos="540"/>
        </w:tabs>
        <w:ind w:left="540" w:hanging="36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Наличие спортсооружений;</w:t>
      </w:r>
    </w:p>
    <w:p w:rsidR="008016AC" w:rsidRPr="00194F09" w:rsidRDefault="008016AC" w:rsidP="008016AC">
      <w:pPr>
        <w:numPr>
          <w:ilvl w:val="0"/>
          <w:numId w:val="3"/>
        </w:numPr>
        <w:tabs>
          <w:tab w:val="num" w:pos="540"/>
        </w:tabs>
        <w:ind w:left="540" w:hanging="36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Наличие спортивного, туристического инвентаря и оборудования;</w:t>
      </w:r>
    </w:p>
    <w:p w:rsidR="008016AC" w:rsidRPr="00194F09" w:rsidRDefault="008016AC" w:rsidP="008016AC">
      <w:pPr>
        <w:numPr>
          <w:ilvl w:val="0"/>
          <w:numId w:val="3"/>
        </w:numPr>
        <w:tabs>
          <w:tab w:val="num" w:pos="540"/>
        </w:tabs>
        <w:ind w:left="540" w:hanging="36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Наличие специальных машин, приборов, аппаратуры;</w:t>
      </w:r>
    </w:p>
    <w:p w:rsidR="008016AC" w:rsidRPr="00194F09" w:rsidRDefault="008016AC" w:rsidP="008016AC">
      <w:pPr>
        <w:numPr>
          <w:ilvl w:val="0"/>
          <w:numId w:val="3"/>
        </w:numPr>
        <w:tabs>
          <w:tab w:val="num" w:pos="540"/>
        </w:tabs>
        <w:ind w:left="540" w:hanging="36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Объем финансирования и каналы поступления денежных средств.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</w:p>
    <w:p w:rsidR="008016AC" w:rsidRPr="00194F09" w:rsidRDefault="008016AC" w:rsidP="008016AC">
      <w:pPr>
        <w:ind w:firstLine="540"/>
        <w:jc w:val="both"/>
        <w:rPr>
          <w:b/>
          <w:sz w:val="28"/>
          <w:szCs w:val="28"/>
        </w:rPr>
      </w:pPr>
      <w:r w:rsidRPr="00194F09">
        <w:rPr>
          <w:b/>
          <w:sz w:val="28"/>
          <w:szCs w:val="28"/>
        </w:rPr>
        <w:t>4. Оснащенность мест проведения занятий – залог качества учебно-воспитательного процесса.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 настоящее время, когда физкультурное движение охватывает миллионы граждан России, особое значение придается современному оснащению спортивных занятий.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lastRenderedPageBreak/>
        <w:t>Чтобы возводить новые спортсооружения и повышать эффективность уже действующих, нужны специалисты, хорошо знакомые с вопросами ФКС. Каждое спортивное сооружение должно иметь специальные системы вентиляции, отопления, освещения, акустики отдельных конструкций и частей здания, спроектированные с учетом влияния свойств конструкций и оборудования сооружений на людей в процессе занятий физическими упражнениями.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Основное помещение должно иметь определенные размеры, разметку и оборудование в соответствии с установленными нормами и правилами соревнований. Кроме этого, во всех спортсооружениях должен быть ряд служебных комнат: гардероб, раздевалки, душевые, туалеты, врачебный кабинет, массажная. Планировка всех помещений должна обеспечивать функциональную связь между ними и последовательность их использования. Места для зрителей должны быть обособлены от помещений, предназначенных для спортсменов. Пути передвижения занимающихся и зрителей не должны пересекаться.</w:t>
      </w:r>
    </w:p>
    <w:p w:rsidR="008016AC" w:rsidRPr="00194F09" w:rsidRDefault="008016AC" w:rsidP="008016AC">
      <w:pPr>
        <w:ind w:firstLine="540"/>
        <w:jc w:val="both"/>
        <w:rPr>
          <w:sz w:val="28"/>
          <w:szCs w:val="28"/>
        </w:rPr>
      </w:pPr>
      <w:r w:rsidRPr="00194F09">
        <w:rPr>
          <w:sz w:val="28"/>
          <w:szCs w:val="28"/>
        </w:rPr>
        <w:t>Все спортсооружения должны быть обеспечены питьевой водой, в спортивных залах необходимо иметь аптечки. Оборудование и инвентарь должны соответствовать определенным стандартам и отвечать ряду гигиенических требований.</w:t>
      </w:r>
    </w:p>
    <w:p w:rsidR="00346D7D" w:rsidRDefault="00346D7D">
      <w:bookmarkStart w:id="0" w:name="_GoBack"/>
      <w:bookmarkEnd w:id="0"/>
    </w:p>
    <w:sectPr w:rsidR="0034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3168"/>
    <w:multiLevelType w:val="hybridMultilevel"/>
    <w:tmpl w:val="3732D86C"/>
    <w:lvl w:ilvl="0" w:tplc="24449A88">
      <w:start w:val="1"/>
      <w:numFmt w:val="decimal"/>
      <w:lvlText w:val="%1."/>
      <w:lvlJc w:val="left"/>
      <w:pPr>
        <w:tabs>
          <w:tab w:val="num" w:pos="3004"/>
        </w:tabs>
        <w:ind w:left="824" w:hanging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575697"/>
    <w:multiLevelType w:val="hybridMultilevel"/>
    <w:tmpl w:val="3FDC287C"/>
    <w:lvl w:ilvl="0" w:tplc="95F089D2">
      <w:start w:val="1"/>
      <w:numFmt w:val="decimal"/>
      <w:lvlText w:val="%1."/>
      <w:lvlJc w:val="left"/>
      <w:pPr>
        <w:tabs>
          <w:tab w:val="num" w:pos="1924"/>
        </w:tabs>
        <w:ind w:left="284" w:hanging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B86CD4"/>
    <w:multiLevelType w:val="hybridMultilevel"/>
    <w:tmpl w:val="8D64A088"/>
    <w:lvl w:ilvl="0" w:tplc="24449A88">
      <w:start w:val="1"/>
      <w:numFmt w:val="decimal"/>
      <w:lvlText w:val="%1."/>
      <w:lvlJc w:val="left"/>
      <w:pPr>
        <w:tabs>
          <w:tab w:val="num" w:pos="2464"/>
        </w:tabs>
        <w:ind w:left="284" w:hanging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AC"/>
    <w:rsid w:val="00346D7D"/>
    <w:rsid w:val="0080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5F1AA-EBBD-4AE2-9E18-AB0D39E6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6AC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1742</Words>
  <Characters>9930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2026-04-14T09:22:00Z</dcterms:created>
  <dcterms:modified xsi:type="dcterms:W3CDTF">2026-04-14T09:22:00Z</dcterms:modified>
</cp:coreProperties>
</file>