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AAE7F" w14:textId="1C762E6C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ДП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</w:t>
      </w:r>
      <w:r w:rsidR="00A3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 </w:t>
      </w:r>
      <w:r w:rsidR="00A3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семестр 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29CD490" w14:textId="77777777" w:rsidR="008300D8" w:rsidRPr="008300D8" w:rsidRDefault="00806105" w:rsidP="00830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очно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300D8"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«Утверждено»</w:t>
      </w:r>
    </w:p>
    <w:p w14:paraId="45935B00" w14:textId="77777777" w:rsidR="008300D8" w:rsidRPr="008300D8" w:rsidRDefault="008300D8" w:rsidP="00830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</w:t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каф.  ИЗО </w:t>
      </w:r>
    </w:p>
    <w:p w14:paraId="4116DBCD" w14:textId="77777777" w:rsidR="008300D8" w:rsidRPr="008300D8" w:rsidRDefault="008300D8" w:rsidP="00830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B2848" w14:textId="77777777" w:rsidR="008300D8" w:rsidRPr="008300D8" w:rsidRDefault="008300D8" w:rsidP="00830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__________________</w:t>
      </w:r>
    </w:p>
    <w:p w14:paraId="52451FB5" w14:textId="77777777" w:rsidR="008300D8" w:rsidRPr="008300D8" w:rsidRDefault="008300D8" w:rsidP="00830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14:paraId="40DE3C85" w14:textId="77777777" w:rsidR="008300D8" w:rsidRPr="008300D8" w:rsidRDefault="008300D8" w:rsidP="008300D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Протокол №_</w:t>
      </w:r>
      <w:r w:rsidRPr="0083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</w:t>
      </w:r>
    </w:p>
    <w:p w14:paraId="28C48506" w14:textId="69A6B697" w:rsidR="008300D8" w:rsidRPr="008300D8" w:rsidRDefault="008300D8" w:rsidP="00830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«_</w:t>
      </w:r>
      <w:r w:rsidR="0053566A" w:rsidRPr="0083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BF3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53566A"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Pr="0083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___01______ </w:t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F35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300D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3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2FEE54" w14:textId="77777777" w:rsidR="008300D8" w:rsidRPr="008300D8" w:rsidRDefault="008300D8" w:rsidP="008300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CED6A" w14:textId="37116D5A" w:rsidR="00806105" w:rsidRPr="00535623" w:rsidRDefault="00806105" w:rsidP="008300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0CE203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76A26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02493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7DD0A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14:paraId="40F7A6F8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14:paraId="77CD45DE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FE4452" w14:textId="45C1C444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3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 в ДПИ</w:t>
      </w:r>
      <w:r w:rsidRPr="0053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D8FBC34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33FC7E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6A534D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0A8F88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4985FA" w14:textId="0D0A2B3F" w:rsidR="00856584" w:rsidRPr="00856584" w:rsidRDefault="00856584" w:rsidP="008565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="00806105"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</w:t>
      </w:r>
      <w:r w:rsidR="00AA2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</w:t>
      </w:r>
      <w:r w:rsidR="00806105"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AA2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09F6F32B" w14:textId="5A29BC2B" w:rsidR="00806105" w:rsidRPr="00535623" w:rsidRDefault="00806105" w:rsidP="0085658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Лекций   _________________________</w:t>
      </w:r>
    </w:p>
    <w:p w14:paraId="61DB5D69" w14:textId="5F4EAA65" w:rsidR="00806105" w:rsidRPr="00535623" w:rsidRDefault="00806105" w:rsidP="0085658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   ______</w:t>
      </w:r>
      <w:r w:rsidR="00AA26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BF3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      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Всего часов__________</w:t>
      </w:r>
      <w:r w:rsidR="00BF3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A26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14:paraId="379B661A" w14:textId="77777777" w:rsidR="00806105" w:rsidRPr="00535623" w:rsidRDefault="00806105" w:rsidP="0085658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A8CEEE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77858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70B9C9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942A7C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2EC869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CB5D9B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D2C7A5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41D199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128717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D55326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3BD49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E16340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41D9E" w14:textId="77777777" w:rsidR="00806105" w:rsidRPr="00535623" w:rsidRDefault="00806105" w:rsidP="00806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Руководитель практических </w:t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занятий - </w:t>
      </w:r>
      <w:r w:rsidRPr="005356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Юсупхаджиева Т.В.</w:t>
      </w:r>
    </w:p>
    <w:p w14:paraId="0F7100CE" w14:textId="77777777" w:rsidR="00806105" w:rsidRDefault="00806105" w:rsidP="00806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План </w:t>
      </w:r>
      <w:proofErr w:type="gramStart"/>
      <w:r w:rsidRPr="0053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составил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14:paraId="7D38A078" w14:textId="77777777" w:rsidR="00806105" w:rsidRPr="00A773FA" w:rsidRDefault="00806105" w:rsidP="00806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071204C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205A7A" w14:textId="77777777" w:rsidR="00856584" w:rsidRDefault="00856584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9AD958" w14:textId="77777777" w:rsidR="00856584" w:rsidRDefault="00856584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E2E217" w14:textId="77777777" w:rsidR="00954A43" w:rsidRDefault="00954A43" w:rsidP="00744A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54B268" w14:textId="77777777" w:rsidR="00AA26BC" w:rsidRDefault="00AA26BC" w:rsidP="0080610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2FE613" w14:textId="67EBD4EF" w:rsidR="00806105" w:rsidRPr="00535623" w:rsidRDefault="00806105" w:rsidP="0080610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56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Практические занятия</w:t>
      </w:r>
    </w:p>
    <w:p w14:paraId="669A314E" w14:textId="77777777" w:rsidR="00806105" w:rsidRPr="00535623" w:rsidRDefault="00806105" w:rsidP="00806105">
      <w:pPr>
        <w:spacing w:line="256" w:lineRule="auto"/>
        <w:rPr>
          <w:rFonts w:ascii="Times New Roman" w:eastAsia="Calibri" w:hAnsi="Times New Roman" w:cs="Times New Roman"/>
          <w:sz w:val="24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882"/>
        <w:gridCol w:w="6064"/>
      </w:tblGrid>
      <w:tr w:rsidR="00806105" w:rsidRPr="00535623" w14:paraId="5D40D668" w14:textId="77777777" w:rsidTr="00DC5E58">
        <w:trPr>
          <w:trHeight w:val="14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6556" w14:textId="77777777" w:rsidR="00806105" w:rsidRPr="00535623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№учебной</w:t>
            </w:r>
          </w:p>
          <w:p w14:paraId="0DD67295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658A" w14:textId="77777777" w:rsidR="00806105" w:rsidRPr="00535623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Группа</w:t>
            </w:r>
          </w:p>
          <w:p w14:paraId="65A24DCD" w14:textId="77777777" w:rsidR="00806105" w:rsidRPr="00535623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14:paraId="1E8F9641" w14:textId="77777777" w:rsidR="00806105" w:rsidRPr="00535623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  <w:p w14:paraId="0583FADB" w14:textId="77777777" w:rsidR="00806105" w:rsidRPr="00535623" w:rsidRDefault="00806105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5331" w14:textId="77777777" w:rsidR="00DF1C65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Кол-во часов/</w:t>
            </w:r>
          </w:p>
          <w:p w14:paraId="333B62B9" w14:textId="61EC3F82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зач.ед.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1C5" w14:textId="77777777" w:rsidR="00806105" w:rsidRPr="00535623" w:rsidRDefault="00806105" w:rsidP="0033229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  <w:p w14:paraId="2E4D0EE3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Тема и содержание</w:t>
            </w:r>
          </w:p>
        </w:tc>
      </w:tr>
      <w:tr w:rsidR="00806105" w:rsidRPr="00535623" w14:paraId="768A8F88" w14:textId="77777777" w:rsidTr="00EB1BD0">
        <w:trPr>
          <w:trHeight w:val="18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99D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A4E9BD" w14:textId="227EA7D8" w:rsidR="00806105" w:rsidRPr="00535623" w:rsidRDefault="00DF1C6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806105"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038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0B7783A" w14:textId="61FE7727" w:rsidR="00806105" w:rsidRPr="00535623" w:rsidRDefault="00DF1C6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  <w:r w:rsidR="00806105" w:rsidRPr="00535623">
              <w:rPr>
                <w:rFonts w:eastAsia="Times New Roman"/>
                <w:sz w:val="20"/>
                <w:szCs w:val="20"/>
                <w:lang w:eastAsia="ru-RU"/>
              </w:rPr>
              <w:t>.0</w:t>
            </w:r>
            <w:r w:rsidR="00A22C33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06105" w:rsidRPr="00535623">
              <w:rPr>
                <w:rFonts w:eastAsia="Times New Roman"/>
                <w:sz w:val="20"/>
                <w:szCs w:val="20"/>
                <w:lang w:eastAsia="ru-RU"/>
              </w:rPr>
              <w:t>.202</w:t>
            </w:r>
            <w:r w:rsidR="00D66708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16A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B1F3020" w14:textId="0F89FD93" w:rsidR="00806105" w:rsidRPr="00535623" w:rsidRDefault="00AA26BC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806105" w:rsidRPr="00535623">
              <w:rPr>
                <w:rFonts w:eastAsia="Times New Roman"/>
                <w:sz w:val="20"/>
                <w:szCs w:val="20"/>
                <w:lang w:eastAsia="ru-RU"/>
              </w:rPr>
              <w:t>/0,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  <w:p w14:paraId="368615B1" w14:textId="77777777" w:rsidR="00806105" w:rsidRPr="00535623" w:rsidRDefault="00806105" w:rsidP="0033229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E783" w14:textId="2CD25007" w:rsidR="00806105" w:rsidRDefault="00806105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Ответ на теорию.</w:t>
            </w:r>
            <w:r w:rsidR="00C05A41" w:rsidRPr="00C05A41">
              <w:rPr>
                <w:rFonts w:asciiTheme="minorHAnsi" w:eastAsiaTheme="minorHAnsi" w:hAnsiTheme="minorHAnsi" w:cstheme="minorBidi"/>
                <w:sz w:val="22"/>
              </w:rPr>
              <w:t xml:space="preserve"> </w:t>
            </w:r>
            <w:r w:rsidR="00C05A41" w:rsidRPr="00C05A41">
              <w:rPr>
                <w:rFonts w:eastAsia="Times New Roman"/>
                <w:sz w:val="20"/>
                <w:szCs w:val="20"/>
                <w:lang w:eastAsia="ru-RU"/>
              </w:rPr>
              <w:t>Предмет дисциплины «Композиция», цели и задачи ее изучения. Начальные сведения о композиции. Основные понятия и термины, законы, правила, средства.</w:t>
            </w:r>
          </w:p>
          <w:p w14:paraId="3C8B8EF9" w14:textId="77777777" w:rsidR="00EB1BD0" w:rsidRPr="00EB1BD0" w:rsidRDefault="00EB1BD0" w:rsidP="00EB1BD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Предметы прикладного искусства (мебель, утварь, посуда, ювелирные изделия (красота силуэта, пропорций, изящество линий, мастерская обработка материала)</w:t>
            </w:r>
          </w:p>
          <w:p w14:paraId="1B54EF6B" w14:textId="375F78A8" w:rsidR="00EB1BD0" w:rsidRDefault="00EB1BD0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4A4A563" w14:textId="5781B314" w:rsidR="00EB1BD0" w:rsidRDefault="00EB1BD0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Композиция как высшее проявление творческого потенциала художника.</w:t>
            </w:r>
          </w:p>
          <w:p w14:paraId="668C8E49" w14:textId="77777777" w:rsidR="00EB1BD0" w:rsidRPr="00EB1BD0" w:rsidRDefault="00EB1BD0" w:rsidP="00EB1BD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  <w:p w14:paraId="32F9E1FD" w14:textId="77777777" w:rsidR="00EB1BD0" w:rsidRPr="00535623" w:rsidRDefault="00EB1BD0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4907FFB" w14:textId="7CDF94BC" w:rsidR="00806105" w:rsidRPr="00535623" w:rsidRDefault="00806105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A26BC" w:rsidRPr="00535623" w14:paraId="63DE358C" w14:textId="77777777" w:rsidTr="00DC5E58">
        <w:trPr>
          <w:trHeight w:val="5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3BF5" w14:textId="5BA71804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10A" w14:textId="653231CC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  <w:p w14:paraId="5C72D112" w14:textId="77777777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DCF" w14:textId="36B18085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C305E">
              <w:rPr>
                <w:rFonts w:eastAsia="Times New Roman"/>
                <w:sz w:val="20"/>
                <w:szCs w:val="20"/>
                <w:lang w:eastAsia="ru-RU"/>
              </w:rPr>
              <w:t>4/0,11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5FBA" w14:textId="70E4E7E1" w:rsidR="00AA26BC" w:rsidRPr="00535623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Ответ на теорию. </w:t>
            </w:r>
            <w:r w:rsidR="00EB1BD0" w:rsidRPr="00EB1BD0">
              <w:rPr>
                <w:rFonts w:eastAsia="Times New Roman"/>
                <w:sz w:val="20"/>
                <w:szCs w:val="20"/>
                <w:lang w:eastAsia="ru-RU"/>
              </w:rPr>
              <w:t>Целостность и неделимость композиции.</w:t>
            </w:r>
            <w:r w:rsidR="00EB1BD0" w:rsidRPr="00EB1BD0">
              <w:rPr>
                <w:rFonts w:asciiTheme="minorHAnsi" w:eastAsiaTheme="minorHAnsi" w:hAnsiTheme="minorHAnsi" w:cstheme="minorBidi"/>
                <w:sz w:val="22"/>
              </w:rPr>
              <w:t xml:space="preserve"> </w:t>
            </w:r>
            <w:r w:rsidR="00EB1BD0" w:rsidRPr="00EB1BD0">
              <w:rPr>
                <w:rFonts w:eastAsia="Times New Roman"/>
                <w:sz w:val="20"/>
                <w:szCs w:val="20"/>
                <w:lang w:eastAsia="ru-RU"/>
              </w:rPr>
              <w:t>Серия упражнений на построение формальной композиции.</w:t>
            </w:r>
          </w:p>
          <w:p w14:paraId="67A88EDD" w14:textId="77777777" w:rsidR="00AA26BC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BC232FF" w14:textId="208B418D" w:rsidR="00EB1BD0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Структурная организация изображения на плоскости.</w:t>
            </w:r>
          </w:p>
          <w:p w14:paraId="14718B69" w14:textId="0E0BF4FC" w:rsidR="00EB1BD0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Серия упражнений на построение формальной композиции.</w:t>
            </w:r>
          </w:p>
          <w:p w14:paraId="5CA93EE1" w14:textId="04555C36" w:rsidR="00EB1BD0" w:rsidRPr="00535623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</w:tc>
      </w:tr>
      <w:tr w:rsidR="00AA26BC" w:rsidRPr="00535623" w14:paraId="28788C8A" w14:textId="77777777" w:rsidTr="00DC5E58">
        <w:trPr>
          <w:trHeight w:val="7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6B5" w14:textId="29302B55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C859" w14:textId="70AC6C67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  <w:p w14:paraId="5228A299" w14:textId="77777777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13C" w14:textId="529C5258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C305E">
              <w:rPr>
                <w:rFonts w:eastAsia="Times New Roman"/>
                <w:sz w:val="20"/>
                <w:szCs w:val="20"/>
                <w:lang w:eastAsia="ru-RU"/>
              </w:rPr>
              <w:t>4/0,11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FBF1" w14:textId="4B011444" w:rsidR="00AA26BC" w:rsidRPr="00535623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Ответ на теорию.</w:t>
            </w:r>
            <w:r w:rsidR="00EB1BD0" w:rsidRPr="00EB1BD0">
              <w:rPr>
                <w:rFonts w:asciiTheme="minorHAnsi" w:eastAsiaTheme="minorHAnsi" w:hAnsiTheme="minorHAnsi" w:cstheme="minorBidi"/>
                <w:sz w:val="22"/>
              </w:rPr>
              <w:t xml:space="preserve"> </w:t>
            </w:r>
            <w:r w:rsidR="00EB1BD0" w:rsidRPr="00EB1BD0">
              <w:rPr>
                <w:rFonts w:eastAsia="Times New Roman"/>
                <w:sz w:val="20"/>
                <w:szCs w:val="20"/>
                <w:lang w:eastAsia="ru-RU"/>
              </w:rPr>
              <w:t>Композиция натюрморта. Задачи выполнения декоративной композиции несложного тематического натюрморта.</w:t>
            </w:r>
          </w:p>
          <w:p w14:paraId="4C3FAD54" w14:textId="77777777" w:rsidR="00EB1BD0" w:rsidRPr="00EB1BD0" w:rsidRDefault="00EB1BD0" w:rsidP="00EB1BD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  <w:p w14:paraId="2815F9ED" w14:textId="77777777" w:rsidR="00AA26BC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DD4EA58" w14:textId="099F1DD4" w:rsidR="00EB1BD0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Линейные и тоновые разработки натюрморта с натуры по заданным темам.</w:t>
            </w:r>
          </w:p>
          <w:p w14:paraId="40FC41E4" w14:textId="6F3FF98C" w:rsidR="00EB1BD0" w:rsidRPr="00535623" w:rsidRDefault="00EB1BD0" w:rsidP="00EB1BD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</w:tc>
      </w:tr>
      <w:tr w:rsidR="00AA26BC" w:rsidRPr="00535623" w14:paraId="70AF6546" w14:textId="77777777" w:rsidTr="00DC5E5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344" w14:textId="1A74A750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15F8" w14:textId="0DE03317" w:rsidR="00AA26BC" w:rsidRPr="002D47D7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47D7">
              <w:rPr>
                <w:rFonts w:eastAsia="Times New Roman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A3E" w14:textId="520FE69D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C305E">
              <w:rPr>
                <w:rFonts w:eastAsia="Times New Roman"/>
                <w:sz w:val="20"/>
                <w:szCs w:val="20"/>
                <w:lang w:eastAsia="ru-RU"/>
              </w:rPr>
              <w:t>4/0,11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80B2" w14:textId="77777777" w:rsidR="00AA26BC" w:rsidRPr="00535623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Ответ на теорию.</w:t>
            </w:r>
          </w:p>
          <w:p w14:paraId="573B714F" w14:textId="1E76C8A1" w:rsidR="00EB1BD0" w:rsidRPr="00EB1BD0" w:rsidRDefault="00EB1BD0" w:rsidP="00EB1BD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Закономерности организации художественной формы.</w:t>
            </w:r>
            <w:r w:rsidRPr="00EB1BD0">
              <w:rPr>
                <w:rFonts w:asciiTheme="minorHAnsi" w:eastAsia="Times New Roman" w:hAnsiTheme="minorHAnsi" w:cstheme="minorBidi"/>
                <w:sz w:val="20"/>
                <w:szCs w:val="20"/>
                <w:lang w:eastAsia="ru-RU"/>
              </w:rPr>
              <w:t xml:space="preserve"> </w:t>
            </w: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  <w:p w14:paraId="5F7B1583" w14:textId="77777777" w:rsidR="00EB1BD0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FF121ED" w14:textId="2AB4A58E" w:rsidR="00EB1BD0" w:rsidRPr="00535623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 xml:space="preserve"> Разработка сюжета несложного тематического натюрморта (5 </w:t>
            </w:r>
            <w:proofErr w:type="spellStart"/>
            <w:r w:rsidRPr="00EB1BD0">
              <w:rPr>
                <w:rFonts w:eastAsia="Times New Roman"/>
                <w:sz w:val="20"/>
                <w:szCs w:val="20"/>
                <w:lang w:eastAsia="ru-RU"/>
              </w:rPr>
              <w:t>форэскизов</w:t>
            </w:r>
            <w:proofErr w:type="spellEnd"/>
            <w:r w:rsidRPr="00EB1BD0">
              <w:rPr>
                <w:rFonts w:eastAsia="Times New Roman"/>
                <w:sz w:val="20"/>
                <w:szCs w:val="20"/>
                <w:lang w:eastAsia="ru-RU"/>
              </w:rPr>
              <w:t>). Темы: «Времена года», «Моя профессия». Поиски линейного, тонового решения эскиза композиции несложного тематического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. </w:t>
            </w: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</w:tc>
      </w:tr>
      <w:tr w:rsidR="00AA26BC" w:rsidRPr="00535623" w14:paraId="328E3536" w14:textId="77777777" w:rsidTr="00DC5E5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2904" w14:textId="736232ED" w:rsidR="00AA26BC" w:rsidRPr="00535623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12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3839" w14:textId="2CA44628" w:rsidR="00AA26BC" w:rsidRPr="002D47D7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47D7">
              <w:rPr>
                <w:rFonts w:eastAsia="Times New Roman"/>
                <w:sz w:val="20"/>
                <w:szCs w:val="20"/>
                <w:lang w:eastAsia="ru-RU"/>
              </w:rPr>
              <w:t>24.04.2026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358F" w14:textId="470EFD69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C305E">
              <w:rPr>
                <w:rFonts w:eastAsia="Times New Roman"/>
                <w:sz w:val="20"/>
                <w:szCs w:val="20"/>
                <w:lang w:eastAsia="ru-RU"/>
              </w:rPr>
              <w:t>4/0,11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7648" w14:textId="21C28B3C" w:rsidR="00AA26BC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Ответ на теорию.</w:t>
            </w:r>
            <w:r w:rsidR="00EB1BD0" w:rsidRPr="00EB1BD0">
              <w:rPr>
                <w:rFonts w:eastAsia="Times New Roman"/>
                <w:sz w:val="20"/>
                <w:szCs w:val="20"/>
                <w:lang w:eastAsia="ru-RU"/>
              </w:rPr>
              <w:t xml:space="preserve"> Формирование творческого замысла</w:t>
            </w:r>
          </w:p>
          <w:p w14:paraId="02039E77" w14:textId="3DB8825D" w:rsidR="00EB1BD0" w:rsidRDefault="00EB1BD0" w:rsidP="00EB1BD0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B1BD0">
              <w:rPr>
                <w:color w:val="000000"/>
                <w:sz w:val="20"/>
                <w:szCs w:val="20"/>
              </w:rPr>
              <w:t>Выполнение творческой работы</w:t>
            </w:r>
          </w:p>
          <w:p w14:paraId="6A6E027F" w14:textId="1962C4BD" w:rsidR="0075327E" w:rsidRDefault="0075327E" w:rsidP="00EB1BD0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7D225123" w14:textId="381D1081" w:rsidR="0075327E" w:rsidRDefault="00CA0517" w:rsidP="00EB1BD0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A0517">
              <w:rPr>
                <w:color w:val="000000"/>
                <w:sz w:val="20"/>
                <w:szCs w:val="20"/>
              </w:rPr>
              <w:t>Осмысление целей и задач композиционных поисков. Выбор формата, тоновое и цветовое решение.</w:t>
            </w:r>
          </w:p>
          <w:p w14:paraId="1091559D" w14:textId="1B83437F" w:rsidR="00AA26BC" w:rsidRPr="00535623" w:rsidRDefault="00CA0517" w:rsidP="00AA26B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A0517">
              <w:rPr>
                <w:color w:val="000000"/>
                <w:sz w:val="20"/>
                <w:szCs w:val="20"/>
              </w:rPr>
              <w:t>Выполнение творческой работы</w:t>
            </w:r>
          </w:p>
        </w:tc>
      </w:tr>
      <w:tr w:rsidR="00AA26BC" w:rsidRPr="00535623" w14:paraId="078B5540" w14:textId="77777777" w:rsidTr="00DC5E5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35E8" w14:textId="12766731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  <w:r w:rsidRPr="00535623">
              <w:rPr>
                <w:rFonts w:eastAsia="Times New Roman"/>
                <w:sz w:val="20"/>
                <w:szCs w:val="20"/>
                <w:lang w:eastAsia="ru-RU"/>
              </w:rPr>
              <w:t xml:space="preserve"> н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3A" w14:textId="4F2E1928" w:rsidR="00AA26BC" w:rsidRPr="002D47D7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47D7">
              <w:rPr>
                <w:rFonts w:eastAsia="Times New Roman"/>
                <w:sz w:val="20"/>
                <w:szCs w:val="20"/>
                <w:lang w:eastAsia="ru-RU"/>
              </w:rPr>
              <w:t>08.05.2026</w:t>
            </w:r>
          </w:p>
          <w:p w14:paraId="14AA92B6" w14:textId="77777777" w:rsidR="00AA26BC" w:rsidRPr="002D47D7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4630" w14:textId="251C7FF6" w:rsidR="00AA26BC" w:rsidRPr="00535623" w:rsidRDefault="00AA26BC" w:rsidP="00AA26B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C305E">
              <w:rPr>
                <w:rFonts w:eastAsia="Times New Roman"/>
                <w:sz w:val="20"/>
                <w:szCs w:val="20"/>
                <w:lang w:eastAsia="ru-RU"/>
              </w:rPr>
              <w:t>4/0,11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0A7" w14:textId="77777777" w:rsidR="00EB1BD0" w:rsidRDefault="00AA26BC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35623">
              <w:rPr>
                <w:rFonts w:eastAsia="Times New Roman"/>
                <w:sz w:val="20"/>
                <w:szCs w:val="20"/>
                <w:lang w:eastAsia="ru-RU"/>
              </w:rPr>
              <w:t>Ответ на теорию.</w:t>
            </w:r>
            <w:r w:rsidR="00EB1BD0" w:rsidRPr="00EB1BD0">
              <w:rPr>
                <w:rFonts w:asciiTheme="minorHAnsi" w:eastAsiaTheme="minorHAnsi" w:hAnsiTheme="minorHAnsi" w:cstheme="minorBidi"/>
                <w:sz w:val="22"/>
              </w:rPr>
              <w:t xml:space="preserve"> </w:t>
            </w:r>
            <w:r w:rsidR="00EB1BD0" w:rsidRPr="00EB1BD0">
              <w:rPr>
                <w:rFonts w:eastAsia="Times New Roman"/>
                <w:sz w:val="20"/>
                <w:szCs w:val="20"/>
                <w:lang w:eastAsia="ru-RU"/>
              </w:rPr>
              <w:t xml:space="preserve">Определение сюжетно-композиционного центра произведения. </w:t>
            </w:r>
          </w:p>
          <w:p w14:paraId="0D73AD4F" w14:textId="77777777" w:rsidR="00EB1BD0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9EA9D18" w14:textId="33D411B7" w:rsidR="00AA26BC" w:rsidRDefault="00EB1BD0" w:rsidP="00AA26B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в материале</w:t>
            </w:r>
            <w:r w:rsidR="00CA0517">
              <w:rPr>
                <w:rFonts w:eastAsia="Times New Roman"/>
                <w:sz w:val="20"/>
                <w:szCs w:val="20"/>
                <w:lang w:eastAsia="ru-RU"/>
              </w:rPr>
              <w:t xml:space="preserve"> керамических изделий</w:t>
            </w:r>
          </w:p>
          <w:p w14:paraId="36CA3CCD" w14:textId="15C110F8" w:rsidR="00AA26BC" w:rsidRPr="00535623" w:rsidRDefault="00EB1BD0" w:rsidP="00AA26BC">
            <w:pPr>
              <w:spacing w:line="27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B1BD0">
              <w:rPr>
                <w:rFonts w:eastAsia="Times New Roman"/>
                <w:sz w:val="20"/>
                <w:szCs w:val="20"/>
                <w:lang w:eastAsia="ru-RU"/>
              </w:rPr>
              <w:t>Выполнение творческой работы</w:t>
            </w:r>
          </w:p>
        </w:tc>
      </w:tr>
      <w:tr w:rsidR="00806105" w:rsidRPr="00535623" w14:paraId="73668C2F" w14:textId="77777777" w:rsidTr="00DC5E58">
        <w:trPr>
          <w:trHeight w:val="3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8492" w14:textId="77777777" w:rsidR="00806105" w:rsidRPr="004F3E2B" w:rsidRDefault="00806105" w:rsidP="0033229E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F3E2B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9C85" w14:textId="77777777" w:rsidR="00806105" w:rsidRPr="004F3E2B" w:rsidRDefault="00806105" w:rsidP="0033229E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7F19" w14:textId="7784A928" w:rsidR="00806105" w:rsidRPr="004F3E2B" w:rsidRDefault="00DF1C65" w:rsidP="0033229E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DC5E58">
              <w:rPr>
                <w:rFonts w:eastAsia="Times New Roman"/>
                <w:sz w:val="20"/>
                <w:szCs w:val="20"/>
                <w:lang w:eastAsia="ru-RU"/>
              </w:rPr>
              <w:t>4/0,</w:t>
            </w:r>
            <w:r w:rsidR="00AA26BC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A166" w14:textId="77777777" w:rsidR="00806105" w:rsidRPr="00535623" w:rsidRDefault="00806105" w:rsidP="0033229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401CE7E0" w14:textId="77777777" w:rsidR="00806105" w:rsidRPr="00535623" w:rsidRDefault="00806105" w:rsidP="008061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F85F82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674BD9D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9B2380" w14:textId="77777777" w:rsidR="00806105" w:rsidRPr="00535623" w:rsidRDefault="00806105" w:rsidP="0080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D5B6314" w14:textId="77777777" w:rsidR="007E7C57" w:rsidRDefault="007E7C57"/>
    <w:sectPr w:rsidR="007E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2A"/>
    <w:rsid w:val="001B698D"/>
    <w:rsid w:val="001D465B"/>
    <w:rsid w:val="00225273"/>
    <w:rsid w:val="00231F70"/>
    <w:rsid w:val="00247009"/>
    <w:rsid w:val="002D47D7"/>
    <w:rsid w:val="0053566A"/>
    <w:rsid w:val="00556CEF"/>
    <w:rsid w:val="005C2BC9"/>
    <w:rsid w:val="005F43D5"/>
    <w:rsid w:val="007344CB"/>
    <w:rsid w:val="00744ACB"/>
    <w:rsid w:val="0075327E"/>
    <w:rsid w:val="007D18EF"/>
    <w:rsid w:val="007E7C57"/>
    <w:rsid w:val="00806105"/>
    <w:rsid w:val="00820EEC"/>
    <w:rsid w:val="008300D8"/>
    <w:rsid w:val="00856584"/>
    <w:rsid w:val="008F0639"/>
    <w:rsid w:val="008F3557"/>
    <w:rsid w:val="00954A43"/>
    <w:rsid w:val="009A720F"/>
    <w:rsid w:val="009C1855"/>
    <w:rsid w:val="00A22C33"/>
    <w:rsid w:val="00A361F6"/>
    <w:rsid w:val="00AA26BC"/>
    <w:rsid w:val="00B740DD"/>
    <w:rsid w:val="00B811BF"/>
    <w:rsid w:val="00BF3546"/>
    <w:rsid w:val="00C05A41"/>
    <w:rsid w:val="00CA0517"/>
    <w:rsid w:val="00D33FAB"/>
    <w:rsid w:val="00D66708"/>
    <w:rsid w:val="00D7256A"/>
    <w:rsid w:val="00D7401D"/>
    <w:rsid w:val="00DC5E58"/>
    <w:rsid w:val="00DF1C65"/>
    <w:rsid w:val="00E5536A"/>
    <w:rsid w:val="00EB1BD0"/>
    <w:rsid w:val="00ED167D"/>
    <w:rsid w:val="00EE4ACC"/>
    <w:rsid w:val="00F3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87B9"/>
  <w15:chartTrackingRefBased/>
  <w15:docId w15:val="{57D5F373-7221-401B-AC4A-044F0C14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10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Юсупхаджиева</dc:creator>
  <cp:keywords/>
  <dc:description/>
  <cp:lastModifiedBy>user</cp:lastModifiedBy>
  <cp:revision>15</cp:revision>
  <cp:lastPrinted>2025-02-10T06:08:00Z</cp:lastPrinted>
  <dcterms:created xsi:type="dcterms:W3CDTF">2024-02-05T09:59:00Z</dcterms:created>
  <dcterms:modified xsi:type="dcterms:W3CDTF">2026-04-18T08:19:00Z</dcterms:modified>
</cp:coreProperties>
</file>