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395B" w14:textId="77777777" w:rsidR="0017135C" w:rsidRDefault="0017135C" w:rsidP="001713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ПРАКТИЧЕСКИЙ МАТЕРИАЛ</w:t>
      </w:r>
    </w:p>
    <w:p w14:paraId="7A742681" w14:textId="2282A35E" w:rsidR="0017135C" w:rsidRDefault="0017135C" w:rsidP="001713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Семинар №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4</w:t>
      </w:r>
    </w:p>
    <w:p w14:paraId="25430EE3" w14:textId="77777777" w:rsidR="0017135C" w:rsidRDefault="0017135C" w:rsidP="001713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Тема 4. </w:t>
      </w:r>
      <w:r w:rsidRPr="00F103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Управление в области охраны окружающей среды и природопользования</w:t>
      </w:r>
    </w:p>
    <w:p w14:paraId="02B1A93C" w14:textId="77777777" w:rsidR="0017135C" w:rsidRDefault="0017135C" w:rsidP="001713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План темы:</w:t>
      </w:r>
    </w:p>
    <w:p w14:paraId="74B60603" w14:textId="77777777" w:rsidR="0017135C" w:rsidRPr="00674F15" w:rsidRDefault="0017135C" w:rsidP="0017135C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14:paraId="0611892C" w14:textId="77777777" w:rsidR="0017135C" w:rsidRDefault="0017135C" w:rsidP="0017135C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Общие сведения об экологии и экологических проблемах в мире и в России.</w:t>
      </w:r>
    </w:p>
    <w:p w14:paraId="69C80C90" w14:textId="77777777" w:rsidR="0017135C" w:rsidRDefault="0017135C" w:rsidP="0017135C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Природные ресурсы как основа жизни и деятельности народа; как объекты природы, пользования, собственности. </w:t>
      </w:r>
    </w:p>
    <w:p w14:paraId="3A96D744" w14:textId="77777777" w:rsidR="0017135C" w:rsidRDefault="0017135C" w:rsidP="0017135C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Проблема развития экологического права в условиях рынка. </w:t>
      </w:r>
    </w:p>
    <w:p w14:paraId="47CD1535" w14:textId="77777777" w:rsidR="0017135C" w:rsidRDefault="0017135C" w:rsidP="0017135C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Понятие экологического права как комплексной отрасли российского права. </w:t>
      </w:r>
    </w:p>
    <w:p w14:paraId="21B3735D" w14:textId="77777777" w:rsidR="0017135C" w:rsidRDefault="0017135C" w:rsidP="0017135C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Экологическое право, как учебная дисциплина и отрасль правовой науки. </w:t>
      </w:r>
    </w:p>
    <w:p w14:paraId="7C5D79D8" w14:textId="77777777" w:rsidR="0017135C" w:rsidRDefault="0017135C" w:rsidP="0017135C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Предмет и методы правового регулирования. </w:t>
      </w:r>
    </w:p>
    <w:p w14:paraId="2918431D" w14:textId="77777777" w:rsidR="0017135C" w:rsidRDefault="0017135C" w:rsidP="0017135C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960E8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Система экологического права.</w:t>
      </w:r>
    </w:p>
    <w:p w14:paraId="22D37BE4" w14:textId="77777777" w:rsidR="0017135C" w:rsidRDefault="0017135C" w:rsidP="0017135C">
      <w:pPr>
        <w:pStyle w:val="a3"/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</w:p>
    <w:p w14:paraId="264490D4" w14:textId="77777777" w:rsidR="0017135C" w:rsidRDefault="0017135C" w:rsidP="0017135C">
      <w:pPr>
        <w:pStyle w:val="a3"/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</w:p>
    <w:p w14:paraId="2F74D4EE" w14:textId="77777777" w:rsidR="0017135C" w:rsidRDefault="0017135C" w:rsidP="0017135C">
      <w:pPr>
        <w:pStyle w:val="a3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 w:rsidRPr="005D2F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Задания к теме</w:t>
      </w:r>
    </w:p>
    <w:p w14:paraId="301985FA" w14:textId="77777777" w:rsidR="0017135C" w:rsidRPr="005D2FE7" w:rsidRDefault="0017135C" w:rsidP="0017135C">
      <w:pPr>
        <w:pStyle w:val="a3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5D2F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Устный опрос</w:t>
      </w:r>
    </w:p>
    <w:p w14:paraId="5E35A7A7" w14:textId="77777777" w:rsidR="0017135C" w:rsidRPr="002D6D6D" w:rsidRDefault="0017135C" w:rsidP="0017135C">
      <w:pPr>
        <w:pStyle w:val="a3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2D6D6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Выполнение письменного задания, сопровождающаяся работой с законом https://www.consultant.ru/document/cons_doc_LAW_34823/</w:t>
      </w:r>
    </w:p>
    <w:p w14:paraId="4B6D97B8" w14:textId="77777777" w:rsidR="0017135C" w:rsidRDefault="0017135C" w:rsidP="0017135C">
      <w:pPr>
        <w:pStyle w:val="a3"/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</w:p>
    <w:p w14:paraId="466256D1" w14:textId="77777777" w:rsidR="0017135C" w:rsidRDefault="0017135C" w:rsidP="0017135C">
      <w:pPr>
        <w:pStyle w:val="a3"/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</w:p>
    <w:p w14:paraId="45A97C1F" w14:textId="77777777" w:rsidR="0017135C" w:rsidRPr="003B62A4" w:rsidRDefault="0017135C" w:rsidP="0017135C">
      <w:pPr>
        <w:pStyle w:val="a3"/>
        <w:tabs>
          <w:tab w:val="left" w:pos="395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 w:rsidRPr="003B62A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Вопросы к теме</w:t>
      </w:r>
    </w:p>
    <w:p w14:paraId="120B9631" w14:textId="77777777" w:rsidR="0017135C" w:rsidRPr="00674F15" w:rsidRDefault="0017135C" w:rsidP="0017135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14:paraId="0887A9E8" w14:textId="77777777" w:rsidR="0017135C" w:rsidRPr="00F10320" w:rsidRDefault="0017135C" w:rsidP="0017135C">
      <w:pPr>
        <w:pStyle w:val="a3"/>
        <w:numPr>
          <w:ilvl w:val="0"/>
          <w:numId w:val="3"/>
        </w:numPr>
      </w:pPr>
      <w:r w:rsidRPr="00F103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Понятие и виды управления природопользованием и охраной окружающей среды. </w:t>
      </w:r>
    </w:p>
    <w:p w14:paraId="578DD111" w14:textId="77777777" w:rsidR="0017135C" w:rsidRPr="00F10320" w:rsidRDefault="0017135C" w:rsidP="0017135C">
      <w:pPr>
        <w:pStyle w:val="a3"/>
        <w:numPr>
          <w:ilvl w:val="0"/>
          <w:numId w:val="3"/>
        </w:numPr>
      </w:pPr>
      <w:r w:rsidRPr="00F103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Виды экологического управления. </w:t>
      </w:r>
    </w:p>
    <w:p w14:paraId="769A6452" w14:textId="77777777" w:rsidR="0017135C" w:rsidRPr="00F10320" w:rsidRDefault="0017135C" w:rsidP="0017135C">
      <w:pPr>
        <w:pStyle w:val="a3"/>
        <w:numPr>
          <w:ilvl w:val="0"/>
          <w:numId w:val="3"/>
        </w:numPr>
      </w:pPr>
      <w:r w:rsidRPr="00F103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Государственное управление в сфере экологии: Органы общей компетенции. </w:t>
      </w:r>
    </w:p>
    <w:p w14:paraId="1C079441" w14:textId="77777777" w:rsidR="0017135C" w:rsidRPr="00F10320" w:rsidRDefault="0017135C" w:rsidP="0017135C">
      <w:pPr>
        <w:pStyle w:val="a3"/>
        <w:numPr>
          <w:ilvl w:val="0"/>
          <w:numId w:val="3"/>
        </w:numPr>
      </w:pPr>
      <w:r w:rsidRPr="00F103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Специально уполномоченные органы в области природопользования и охраны окружающей среды </w:t>
      </w:r>
    </w:p>
    <w:p w14:paraId="69CF3BD5" w14:textId="77777777" w:rsidR="0017135C" w:rsidRPr="00F10320" w:rsidRDefault="0017135C" w:rsidP="0017135C">
      <w:pPr>
        <w:pStyle w:val="a3"/>
        <w:numPr>
          <w:ilvl w:val="0"/>
          <w:numId w:val="3"/>
        </w:numPr>
      </w:pPr>
      <w:r w:rsidRPr="00F103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Разграничение полномочий по государственному управлению в сфере охраны окружающей среды и природопользования между федеральными и региональными органами власти </w:t>
      </w:r>
    </w:p>
    <w:p w14:paraId="4E373963" w14:textId="77777777" w:rsidR="0017135C" w:rsidRPr="00F10320" w:rsidRDefault="0017135C" w:rsidP="0017135C">
      <w:pPr>
        <w:pStyle w:val="a3"/>
        <w:numPr>
          <w:ilvl w:val="0"/>
          <w:numId w:val="3"/>
        </w:numPr>
      </w:pPr>
      <w:r w:rsidRPr="00F103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Экологическое управление на муниципальном уровне. </w:t>
      </w:r>
    </w:p>
    <w:p w14:paraId="37A17118" w14:textId="77777777" w:rsidR="0017135C" w:rsidRPr="00F10320" w:rsidRDefault="0017135C" w:rsidP="0017135C">
      <w:pPr>
        <w:pStyle w:val="a3"/>
        <w:numPr>
          <w:ilvl w:val="0"/>
          <w:numId w:val="3"/>
        </w:numPr>
      </w:pPr>
      <w:r w:rsidRPr="00F103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Участие граждан и общественных объединений в принятии решений в сфере экологических правоотношений. </w:t>
      </w:r>
    </w:p>
    <w:p w14:paraId="477C6F4C" w14:textId="77777777" w:rsidR="0017135C" w:rsidRPr="00F10320" w:rsidRDefault="0017135C" w:rsidP="0017135C">
      <w:pPr>
        <w:pStyle w:val="a3"/>
        <w:numPr>
          <w:ilvl w:val="0"/>
          <w:numId w:val="3"/>
        </w:numPr>
      </w:pPr>
      <w:r w:rsidRPr="00F103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Производственное управление. </w:t>
      </w:r>
    </w:p>
    <w:p w14:paraId="0BC69EB0" w14:textId="77777777" w:rsidR="0017135C" w:rsidRPr="00674F15" w:rsidRDefault="0017135C" w:rsidP="0017135C">
      <w:pPr>
        <w:pStyle w:val="a3"/>
        <w:numPr>
          <w:ilvl w:val="0"/>
          <w:numId w:val="3"/>
        </w:numPr>
      </w:pPr>
      <w:r w:rsidRPr="00F103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Функции экологического управления. Особенности управления лесными ресурсами и охраны лесов.</w:t>
      </w:r>
    </w:p>
    <w:p w14:paraId="6E9AB94F" w14:textId="77777777" w:rsidR="0017135C" w:rsidRDefault="0017135C" w:rsidP="0017135C"/>
    <w:p w14:paraId="40C407EE" w14:textId="77777777" w:rsidR="0017135C" w:rsidRDefault="0017135C" w:rsidP="0017135C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</w:p>
    <w:p w14:paraId="3B711598" w14:textId="77777777" w:rsidR="0017135C" w:rsidRDefault="0017135C" w:rsidP="0017135C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</w:p>
    <w:p w14:paraId="7C5643C7" w14:textId="77777777" w:rsidR="0017135C" w:rsidRPr="003B62A4" w:rsidRDefault="0017135C" w:rsidP="0017135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62A4">
        <w:rPr>
          <w:rFonts w:ascii="Times New Roman" w:eastAsia="Calibri" w:hAnsi="Times New Roman" w:cs="Times New Roman"/>
          <w:b/>
          <w:sz w:val="24"/>
          <w:szCs w:val="24"/>
        </w:rPr>
        <w:t>1.Рекомендуемая литература:</w:t>
      </w:r>
    </w:p>
    <w:p w14:paraId="14732826" w14:textId="77777777" w:rsidR="0017135C" w:rsidRPr="003B62A4" w:rsidRDefault="0017135C" w:rsidP="0017135C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r w:rsidRPr="003B62A4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3B62A4">
        <w:rPr>
          <w:rFonts w:ascii="Times New Roman" w:eastAsia="Calibri" w:hAnsi="Times New Roman" w:cs="Times New Roman"/>
          <w:sz w:val="24"/>
          <w:szCs w:val="24"/>
        </w:rPr>
        <w:t xml:space="preserve"> Кудлай, А. А. Основы экологического </w:t>
      </w:r>
      <w:proofErr w:type="gramStart"/>
      <w:r w:rsidRPr="003B62A4">
        <w:rPr>
          <w:rFonts w:ascii="Times New Roman" w:eastAsia="Calibri" w:hAnsi="Times New Roman" w:cs="Times New Roman"/>
          <w:sz w:val="24"/>
          <w:szCs w:val="24"/>
        </w:rPr>
        <w:t>права :</w:t>
      </w:r>
      <w:proofErr w:type="gramEnd"/>
      <w:r w:rsidRPr="003B62A4">
        <w:rPr>
          <w:rFonts w:ascii="Times New Roman" w:eastAsia="Calibri" w:hAnsi="Times New Roman" w:cs="Times New Roman"/>
          <w:sz w:val="24"/>
          <w:szCs w:val="24"/>
        </w:rPr>
        <w:t xml:space="preserve"> учебно-методическое пособие для СПО / А. А. Кудлай. — </w:t>
      </w:r>
      <w:proofErr w:type="gramStart"/>
      <w:r w:rsidRPr="003B62A4">
        <w:rPr>
          <w:rFonts w:ascii="Times New Roman" w:eastAsia="Calibri" w:hAnsi="Times New Roman" w:cs="Times New Roman"/>
          <w:sz w:val="24"/>
          <w:szCs w:val="24"/>
        </w:rPr>
        <w:t>Симферополь :</w:t>
      </w:r>
      <w:proofErr w:type="gramEnd"/>
      <w:r w:rsidRPr="003B62A4">
        <w:rPr>
          <w:rFonts w:ascii="Times New Roman" w:eastAsia="Calibri" w:hAnsi="Times New Roman" w:cs="Times New Roman"/>
          <w:sz w:val="24"/>
          <w:szCs w:val="24"/>
        </w:rPr>
        <w:t xml:space="preserve"> Финансово-экономический колледж, 2019. — 86 c. — </w:t>
      </w:r>
      <w:proofErr w:type="gramStart"/>
      <w:r w:rsidRPr="003B62A4">
        <w:rPr>
          <w:rFonts w:ascii="Times New Roman" w:eastAsia="Calibri" w:hAnsi="Times New Roman" w:cs="Times New Roman"/>
          <w:sz w:val="24"/>
          <w:szCs w:val="24"/>
        </w:rPr>
        <w:t>Текст :</w:t>
      </w:r>
      <w:proofErr w:type="gramEnd"/>
      <w:r w:rsidRPr="003B62A4">
        <w:rPr>
          <w:rFonts w:ascii="Times New Roman" w:eastAsia="Calibri" w:hAnsi="Times New Roman" w:cs="Times New Roman"/>
          <w:sz w:val="24"/>
          <w:szCs w:val="24"/>
        </w:rPr>
        <w:t xml:space="preserve"> электронный // Цифровой образовательный ресурс IPR </w:t>
      </w:r>
      <w:proofErr w:type="gramStart"/>
      <w:r w:rsidRPr="003B62A4">
        <w:rPr>
          <w:rFonts w:ascii="Times New Roman" w:eastAsia="Calibri" w:hAnsi="Times New Roman" w:cs="Times New Roman"/>
          <w:sz w:val="24"/>
          <w:szCs w:val="24"/>
        </w:rPr>
        <w:t>SMART :</w:t>
      </w:r>
      <w:proofErr w:type="gramEnd"/>
      <w:r w:rsidRPr="003B62A4">
        <w:rPr>
          <w:rFonts w:ascii="Times New Roman" w:eastAsia="Calibri" w:hAnsi="Times New Roman" w:cs="Times New Roman"/>
          <w:sz w:val="24"/>
          <w:szCs w:val="24"/>
        </w:rPr>
        <w:t xml:space="preserve"> [сайт].</w:t>
      </w:r>
      <w:r w:rsidRPr="003B62A4">
        <w:rPr>
          <w:rFonts w:ascii="Calibri" w:eastAsia="Calibri" w:hAnsi="Calibri" w:cs="Times New Roman"/>
        </w:rPr>
        <w:t xml:space="preserve"> </w:t>
      </w:r>
      <w:r w:rsidRPr="003B62A4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 xml:space="preserve">URL: https://www.iprbookshop.ru/89488.html (дата обращения: 05.03.2026). </w:t>
      </w:r>
    </w:p>
    <w:p w14:paraId="20D80137" w14:textId="77777777" w:rsidR="0017135C" w:rsidRPr="003B62A4" w:rsidRDefault="0017135C" w:rsidP="0017135C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2A4">
        <w:rPr>
          <w:rFonts w:ascii="Times New Roman" w:eastAsia="Calibri" w:hAnsi="Times New Roman" w:cs="Times New Roman"/>
          <w:sz w:val="24"/>
          <w:szCs w:val="24"/>
        </w:rPr>
        <w:lastRenderedPageBreak/>
        <w:t>2.</w:t>
      </w:r>
      <w:r w:rsidRPr="003B62A4">
        <w:rPr>
          <w:rFonts w:ascii="Calibri" w:eastAsia="Calibri" w:hAnsi="Calibri" w:cs="Times New Roman"/>
        </w:rPr>
        <w:t xml:space="preserve"> </w:t>
      </w:r>
      <w:proofErr w:type="spellStart"/>
      <w:r w:rsidRPr="003B62A4">
        <w:rPr>
          <w:rFonts w:ascii="Montserrat" w:eastAsia="Calibri" w:hAnsi="Montserrat" w:cs="Times New Roman"/>
          <w:color w:val="263238"/>
          <w:shd w:val="clear" w:color="auto" w:fill="FFFFFF"/>
        </w:rPr>
        <w:t>Спицкий</w:t>
      </w:r>
      <w:proofErr w:type="spellEnd"/>
      <w:r w:rsidRPr="003B62A4">
        <w:rPr>
          <w:rFonts w:ascii="Montserrat" w:eastAsia="Calibri" w:hAnsi="Montserrat" w:cs="Times New Roman"/>
          <w:color w:val="263238"/>
          <w:shd w:val="clear" w:color="auto" w:fill="FFFFFF"/>
        </w:rPr>
        <w:t xml:space="preserve">, С. В. Экологическое право : учебное пособие / С. В. </w:t>
      </w:r>
      <w:proofErr w:type="spellStart"/>
      <w:r w:rsidRPr="003B62A4">
        <w:rPr>
          <w:rFonts w:ascii="Montserrat" w:eastAsia="Calibri" w:hAnsi="Montserrat" w:cs="Times New Roman"/>
          <w:color w:val="263238"/>
          <w:shd w:val="clear" w:color="auto" w:fill="FFFFFF"/>
        </w:rPr>
        <w:t>Спицкий</w:t>
      </w:r>
      <w:proofErr w:type="spellEnd"/>
      <w:r w:rsidRPr="003B62A4">
        <w:rPr>
          <w:rFonts w:ascii="Montserrat" w:eastAsia="Calibri" w:hAnsi="Montserrat" w:cs="Times New Roman"/>
          <w:color w:val="263238"/>
          <w:shd w:val="clear" w:color="auto" w:fill="FFFFFF"/>
        </w:rPr>
        <w:t>. — Санкт-</w:t>
      </w:r>
      <w:proofErr w:type="gramStart"/>
      <w:r w:rsidRPr="003B62A4">
        <w:rPr>
          <w:rFonts w:ascii="Montserrat" w:eastAsia="Calibri" w:hAnsi="Montserrat" w:cs="Times New Roman"/>
          <w:color w:val="263238"/>
          <w:shd w:val="clear" w:color="auto" w:fill="FFFFFF"/>
        </w:rPr>
        <w:t>Петербург :</w:t>
      </w:r>
      <w:proofErr w:type="gramEnd"/>
      <w:r w:rsidRPr="003B62A4">
        <w:rPr>
          <w:rFonts w:ascii="Montserrat" w:eastAsia="Calibri" w:hAnsi="Montserrat" w:cs="Times New Roman"/>
          <w:color w:val="263238"/>
          <w:shd w:val="clear" w:color="auto" w:fill="FFFFFF"/>
        </w:rPr>
        <w:t xml:space="preserve"> Санкт-Петербургский государственный университет промышленных технологий и дизайна, 2017. — 121 c. — ISBN 978-5-7937-1400-6. — </w:t>
      </w:r>
      <w:proofErr w:type="gramStart"/>
      <w:r w:rsidRPr="003B62A4">
        <w:rPr>
          <w:rFonts w:ascii="Montserrat" w:eastAsia="Calibri" w:hAnsi="Montserrat" w:cs="Times New Roman"/>
          <w:color w:val="263238"/>
          <w:shd w:val="clear" w:color="auto" w:fill="FFFFFF"/>
        </w:rPr>
        <w:t>Текст :</w:t>
      </w:r>
      <w:proofErr w:type="gramEnd"/>
      <w:r w:rsidRPr="003B62A4">
        <w:rPr>
          <w:rFonts w:ascii="Montserrat" w:eastAsia="Calibri" w:hAnsi="Montserrat" w:cs="Times New Roman"/>
          <w:color w:val="263238"/>
          <w:shd w:val="clear" w:color="auto" w:fill="FFFFFF"/>
        </w:rPr>
        <w:t xml:space="preserve"> электронный // Цифровой образовательный ресурс IPR </w:t>
      </w:r>
      <w:proofErr w:type="gramStart"/>
      <w:r w:rsidRPr="003B62A4">
        <w:rPr>
          <w:rFonts w:ascii="Montserrat" w:eastAsia="Calibri" w:hAnsi="Montserrat" w:cs="Times New Roman"/>
          <w:color w:val="263238"/>
          <w:shd w:val="clear" w:color="auto" w:fill="FFFFFF"/>
        </w:rPr>
        <w:t>SMART :</w:t>
      </w:r>
      <w:proofErr w:type="gramEnd"/>
      <w:r w:rsidRPr="003B62A4">
        <w:rPr>
          <w:rFonts w:ascii="Times New Roman" w:eastAsia="Calibri" w:hAnsi="Times New Roman" w:cs="Times New Roman"/>
          <w:sz w:val="24"/>
          <w:szCs w:val="24"/>
        </w:rPr>
        <w:t xml:space="preserve"> —</w:t>
      </w:r>
      <w:r w:rsidRPr="003B62A4">
        <w:rPr>
          <w:rFonts w:ascii="Calibri" w:eastAsia="Calibri" w:hAnsi="Calibri" w:cs="Times New Roman"/>
        </w:rPr>
        <w:t xml:space="preserve"> </w:t>
      </w:r>
      <w:r w:rsidRPr="003B62A4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>URL: https://www.iprbookshop.ru/102594.html</w:t>
      </w:r>
    </w:p>
    <w:p w14:paraId="19B3526E" w14:textId="77777777" w:rsidR="0017135C" w:rsidRPr="003B62A4" w:rsidRDefault="0017135C" w:rsidP="0017135C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2A4">
        <w:rPr>
          <w:rFonts w:ascii="Times New Roman" w:eastAsia="Calibri" w:hAnsi="Times New Roman" w:cs="Times New Roman"/>
          <w:sz w:val="24"/>
          <w:szCs w:val="24"/>
        </w:rPr>
        <w:t xml:space="preserve">3. Основы экологического </w:t>
      </w:r>
      <w:proofErr w:type="gramStart"/>
      <w:r w:rsidRPr="003B62A4">
        <w:rPr>
          <w:rFonts w:ascii="Times New Roman" w:eastAsia="Calibri" w:hAnsi="Times New Roman" w:cs="Times New Roman"/>
          <w:sz w:val="24"/>
          <w:szCs w:val="24"/>
        </w:rPr>
        <w:t>права :</w:t>
      </w:r>
      <w:proofErr w:type="gramEnd"/>
      <w:r w:rsidRPr="003B62A4">
        <w:rPr>
          <w:rFonts w:ascii="Times New Roman" w:eastAsia="Calibri" w:hAnsi="Times New Roman" w:cs="Times New Roman"/>
          <w:sz w:val="24"/>
          <w:szCs w:val="24"/>
        </w:rPr>
        <w:t xml:space="preserve"> учебник для среднего профессионального образования / под редакцией С. А. Боголюбова. — 8-е изд., </w:t>
      </w:r>
      <w:proofErr w:type="spellStart"/>
      <w:r w:rsidRPr="003B62A4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proofErr w:type="gramStart"/>
      <w:r w:rsidRPr="003B62A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B62A4">
        <w:rPr>
          <w:rFonts w:ascii="Times New Roman" w:eastAsia="Calibri" w:hAnsi="Times New Roman" w:cs="Times New Roman"/>
          <w:sz w:val="24"/>
          <w:szCs w:val="24"/>
        </w:rPr>
        <w:t xml:space="preserve"> и доп. — </w:t>
      </w:r>
      <w:proofErr w:type="gramStart"/>
      <w:r w:rsidRPr="003B62A4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3B62A4">
        <w:rPr>
          <w:rFonts w:ascii="Times New Roman" w:eastAsia="Calibri" w:hAnsi="Times New Roman" w:cs="Times New Roman"/>
          <w:sz w:val="24"/>
          <w:szCs w:val="24"/>
        </w:rPr>
        <w:t xml:space="preserve"> Издательство </w:t>
      </w:r>
      <w:proofErr w:type="spellStart"/>
      <w:r w:rsidRPr="003B62A4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3B62A4">
        <w:rPr>
          <w:rFonts w:ascii="Times New Roman" w:eastAsia="Calibri" w:hAnsi="Times New Roman" w:cs="Times New Roman"/>
          <w:sz w:val="24"/>
          <w:szCs w:val="24"/>
        </w:rPr>
        <w:t xml:space="preserve">, 2025. — 318 с. — (Профессиональное образование). — ISBN 978-5-534-17738-1. — </w:t>
      </w:r>
      <w:proofErr w:type="gramStart"/>
      <w:r w:rsidRPr="003B62A4">
        <w:rPr>
          <w:rFonts w:ascii="Times New Roman" w:eastAsia="Calibri" w:hAnsi="Times New Roman" w:cs="Times New Roman"/>
          <w:sz w:val="24"/>
          <w:szCs w:val="24"/>
        </w:rPr>
        <w:t>Текст :</w:t>
      </w:r>
      <w:proofErr w:type="gramEnd"/>
      <w:r w:rsidRPr="003B62A4">
        <w:rPr>
          <w:rFonts w:ascii="Times New Roman" w:eastAsia="Calibri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3B62A4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3B62A4">
        <w:rPr>
          <w:rFonts w:ascii="Times New Roman" w:eastAsia="Calibri" w:hAnsi="Times New Roman" w:cs="Times New Roman"/>
          <w:sz w:val="24"/>
          <w:szCs w:val="24"/>
        </w:rPr>
        <w:t xml:space="preserve"> [сайт]. — URL: https://urait.ru/bcode/560687 (дата обращения: 05.03.2026).</w:t>
      </w:r>
    </w:p>
    <w:p w14:paraId="0F6E0953" w14:textId="77777777" w:rsidR="0017135C" w:rsidRPr="002D6D6D" w:rsidRDefault="0017135C" w:rsidP="0017135C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</w:p>
    <w:p w14:paraId="5B61B2AE" w14:textId="3AC1097A" w:rsidR="00227E59" w:rsidRPr="00674F15" w:rsidRDefault="00227E59" w:rsidP="0017135C"/>
    <w:sectPr w:rsidR="00227E59" w:rsidRPr="0067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B2F3EA3"/>
    <w:multiLevelType w:val="hybridMultilevel"/>
    <w:tmpl w:val="31F87AF2"/>
    <w:lvl w:ilvl="0" w:tplc="0324F6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901108"/>
    <w:multiLevelType w:val="hybridMultilevel"/>
    <w:tmpl w:val="F4D6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E1E47"/>
    <w:multiLevelType w:val="hybridMultilevel"/>
    <w:tmpl w:val="FA86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D5E58"/>
    <w:multiLevelType w:val="hybridMultilevel"/>
    <w:tmpl w:val="05B2C45E"/>
    <w:lvl w:ilvl="0" w:tplc="8A7649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062306">
    <w:abstractNumId w:val="0"/>
  </w:num>
  <w:num w:numId="2" w16cid:durableId="642467650">
    <w:abstractNumId w:val="3"/>
  </w:num>
  <w:num w:numId="3" w16cid:durableId="196313064">
    <w:abstractNumId w:val="4"/>
  </w:num>
  <w:num w:numId="4" w16cid:durableId="69160841">
    <w:abstractNumId w:val="2"/>
  </w:num>
  <w:num w:numId="5" w16cid:durableId="1996646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63"/>
    <w:rsid w:val="0017135C"/>
    <w:rsid w:val="00227E59"/>
    <w:rsid w:val="003932BD"/>
    <w:rsid w:val="0057642B"/>
    <w:rsid w:val="00674F15"/>
    <w:rsid w:val="00960E82"/>
    <w:rsid w:val="00AC2F1F"/>
    <w:rsid w:val="00D71A63"/>
    <w:rsid w:val="00D918F1"/>
    <w:rsid w:val="00EF0B64"/>
    <w:rsid w:val="00F1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1488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2136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2023-04-15T11:47:00Z</dcterms:created>
  <dcterms:modified xsi:type="dcterms:W3CDTF">2026-04-20T10:21:00Z</dcterms:modified>
</cp:coreProperties>
</file>