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402A" w:rsidRDefault="00AC402A" w:rsidP="00076713">
      <w:pPr>
        <w:shd w:val="clear" w:color="auto" w:fill="FFFFFF"/>
        <w:spacing w:after="0" w:line="240" w:lineRule="auto"/>
        <w:ind w:left="0" w:firstLine="0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82237F">
        <w:rPr>
          <w:b/>
          <w:bCs/>
          <w:sz w:val="28"/>
          <w:szCs w:val="28"/>
          <w:bdr w:val="none" w:sz="0" w:space="0" w:color="auto" w:frame="1"/>
        </w:rPr>
        <w:t>Примерная тематика рефератов</w:t>
      </w:r>
      <w:r w:rsidR="00076713">
        <w:rPr>
          <w:b/>
          <w:bCs/>
          <w:sz w:val="28"/>
          <w:szCs w:val="28"/>
          <w:bdr w:val="none" w:sz="0" w:space="0" w:color="auto" w:frame="1"/>
        </w:rPr>
        <w:t xml:space="preserve"> по ВРМНШ</w:t>
      </w:r>
      <w:bookmarkStart w:id="0" w:name="_GoBack"/>
      <w:bookmarkEnd w:id="0"/>
    </w:p>
    <w:p w:rsidR="006F2CFC" w:rsidRDefault="006F2CFC" w:rsidP="00AC402A">
      <w:pPr>
        <w:shd w:val="clear" w:color="auto" w:fill="FFFFFF"/>
        <w:spacing w:after="0" w:line="240" w:lineRule="auto"/>
        <w:ind w:left="0" w:firstLine="0"/>
        <w:jc w:val="left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6F2CFC" w:rsidRPr="0082237F" w:rsidRDefault="006F2CFC" w:rsidP="00AC402A">
      <w:pPr>
        <w:shd w:val="clear" w:color="auto" w:fill="FFFFFF"/>
        <w:spacing w:after="0" w:line="240" w:lineRule="auto"/>
        <w:ind w:left="0" w:firstLine="0"/>
        <w:jc w:val="left"/>
        <w:textAlignment w:val="baseline"/>
        <w:rPr>
          <w:sz w:val="28"/>
          <w:szCs w:val="28"/>
        </w:rPr>
      </w:pPr>
    </w:p>
    <w:p w:rsidR="006F2CFC" w:rsidRPr="00A47053" w:rsidRDefault="006F2CFC" w:rsidP="006F2CFC">
      <w:pPr>
        <w:pStyle w:val="a4"/>
        <w:numPr>
          <w:ilvl w:val="0"/>
          <w:numId w:val="5"/>
        </w:numPr>
        <w:spacing w:after="160" w:line="360" w:lineRule="auto"/>
        <w:ind w:left="-567" w:firstLine="567"/>
        <w:rPr>
          <w:sz w:val="28"/>
          <w:szCs w:val="28"/>
        </w:rPr>
      </w:pPr>
      <w:r w:rsidRPr="00A47053">
        <w:rPr>
          <w:sz w:val="28"/>
          <w:szCs w:val="28"/>
        </w:rPr>
        <w:t xml:space="preserve">Роль внеклассной работы по математике в учебно-воспитательном процессе. </w:t>
      </w:r>
    </w:p>
    <w:p w:rsidR="006F2CFC" w:rsidRDefault="006F2CFC" w:rsidP="006F2CFC">
      <w:pPr>
        <w:pStyle w:val="a4"/>
        <w:numPr>
          <w:ilvl w:val="0"/>
          <w:numId w:val="5"/>
        </w:numPr>
        <w:spacing w:after="160" w:line="360" w:lineRule="auto"/>
        <w:ind w:left="-567" w:firstLine="567"/>
        <w:rPr>
          <w:sz w:val="28"/>
          <w:szCs w:val="28"/>
        </w:rPr>
      </w:pPr>
      <w:r w:rsidRPr="00A47053">
        <w:rPr>
          <w:sz w:val="28"/>
          <w:szCs w:val="28"/>
        </w:rPr>
        <w:t xml:space="preserve">Специфика внеклассной работы по математике </w:t>
      </w:r>
    </w:p>
    <w:p w:rsidR="006F2CFC" w:rsidRDefault="006F2CFC" w:rsidP="006F2CFC">
      <w:pPr>
        <w:pStyle w:val="a4"/>
        <w:numPr>
          <w:ilvl w:val="0"/>
          <w:numId w:val="5"/>
        </w:numPr>
        <w:spacing w:after="160" w:line="360" w:lineRule="auto"/>
        <w:ind w:left="-567" w:firstLine="567"/>
        <w:rPr>
          <w:sz w:val="28"/>
          <w:szCs w:val="28"/>
        </w:rPr>
      </w:pPr>
      <w:r w:rsidRPr="00A47053">
        <w:rPr>
          <w:sz w:val="28"/>
          <w:szCs w:val="28"/>
        </w:rPr>
        <w:t>Формы внеклассной рабо</w:t>
      </w:r>
      <w:r>
        <w:rPr>
          <w:sz w:val="28"/>
          <w:szCs w:val="28"/>
        </w:rPr>
        <w:t xml:space="preserve">ты по математике в условиях </w:t>
      </w:r>
    </w:p>
    <w:p w:rsidR="006F2CFC" w:rsidRDefault="006F2CFC" w:rsidP="006F2CFC">
      <w:pPr>
        <w:pStyle w:val="a4"/>
        <w:numPr>
          <w:ilvl w:val="0"/>
          <w:numId w:val="5"/>
        </w:numPr>
        <w:spacing w:after="160" w:line="360" w:lineRule="auto"/>
        <w:ind w:left="-567" w:firstLine="567"/>
        <w:rPr>
          <w:sz w:val="28"/>
          <w:szCs w:val="28"/>
        </w:rPr>
      </w:pPr>
      <w:r w:rsidRPr="00A47053">
        <w:rPr>
          <w:sz w:val="28"/>
          <w:szCs w:val="28"/>
        </w:rPr>
        <w:t xml:space="preserve">Методика организации внеклассной работы по математике с учащимися начальных классов </w:t>
      </w:r>
    </w:p>
    <w:p w:rsidR="006F2CFC" w:rsidRDefault="006F2CFC" w:rsidP="006F2CFC">
      <w:pPr>
        <w:pStyle w:val="a4"/>
        <w:numPr>
          <w:ilvl w:val="0"/>
          <w:numId w:val="5"/>
        </w:numPr>
        <w:spacing w:after="160" w:line="360" w:lineRule="auto"/>
        <w:ind w:left="-567" w:firstLine="567"/>
        <w:rPr>
          <w:sz w:val="28"/>
          <w:szCs w:val="28"/>
        </w:rPr>
      </w:pPr>
      <w:r w:rsidRPr="00A47053">
        <w:rPr>
          <w:sz w:val="28"/>
          <w:szCs w:val="28"/>
        </w:rPr>
        <w:t xml:space="preserve"> Организация и проведение математических утренников </w:t>
      </w:r>
    </w:p>
    <w:p w:rsidR="006F2CFC" w:rsidRDefault="006F2CFC" w:rsidP="006F2CFC">
      <w:pPr>
        <w:pStyle w:val="a4"/>
        <w:numPr>
          <w:ilvl w:val="0"/>
          <w:numId w:val="5"/>
        </w:numPr>
        <w:spacing w:after="160" w:line="360" w:lineRule="auto"/>
        <w:ind w:left="-567" w:firstLine="567"/>
        <w:rPr>
          <w:sz w:val="28"/>
          <w:szCs w:val="28"/>
        </w:rPr>
      </w:pPr>
      <w:r w:rsidRPr="00A47053">
        <w:rPr>
          <w:sz w:val="28"/>
          <w:szCs w:val="28"/>
        </w:rPr>
        <w:t xml:space="preserve">Математический кружок и методика его проведения </w:t>
      </w:r>
    </w:p>
    <w:p w:rsidR="006F2CFC" w:rsidRDefault="006F2CFC" w:rsidP="006F2CFC">
      <w:pPr>
        <w:pStyle w:val="a4"/>
        <w:numPr>
          <w:ilvl w:val="0"/>
          <w:numId w:val="5"/>
        </w:numPr>
        <w:spacing w:after="160" w:line="360" w:lineRule="auto"/>
        <w:ind w:left="-567" w:firstLine="567"/>
        <w:rPr>
          <w:sz w:val="28"/>
          <w:szCs w:val="28"/>
        </w:rPr>
      </w:pPr>
      <w:r w:rsidRPr="00A47053">
        <w:rPr>
          <w:sz w:val="28"/>
          <w:szCs w:val="28"/>
        </w:rPr>
        <w:t xml:space="preserve">Методика организации и проведения математических конкурсов  </w:t>
      </w:r>
    </w:p>
    <w:p w:rsidR="006F2CFC" w:rsidRDefault="006F2CFC" w:rsidP="006F2CFC">
      <w:pPr>
        <w:pStyle w:val="a4"/>
        <w:numPr>
          <w:ilvl w:val="0"/>
          <w:numId w:val="5"/>
        </w:numPr>
        <w:spacing w:after="160" w:line="360" w:lineRule="auto"/>
        <w:ind w:left="-567" w:firstLine="567"/>
        <w:rPr>
          <w:sz w:val="28"/>
          <w:szCs w:val="28"/>
        </w:rPr>
      </w:pPr>
      <w:r w:rsidRPr="00A47053">
        <w:rPr>
          <w:sz w:val="28"/>
          <w:szCs w:val="28"/>
        </w:rPr>
        <w:t>Организация олимпиад по математике в МКНШ</w:t>
      </w:r>
    </w:p>
    <w:p w:rsidR="006F2CFC" w:rsidRDefault="006F2CFC" w:rsidP="006F2CFC">
      <w:pPr>
        <w:pStyle w:val="a4"/>
        <w:numPr>
          <w:ilvl w:val="0"/>
          <w:numId w:val="5"/>
        </w:numPr>
        <w:spacing w:after="160" w:line="360" w:lineRule="auto"/>
        <w:ind w:left="-567" w:firstLine="567"/>
        <w:rPr>
          <w:sz w:val="28"/>
          <w:szCs w:val="28"/>
        </w:rPr>
      </w:pPr>
      <w:r w:rsidRPr="00A47053">
        <w:rPr>
          <w:sz w:val="28"/>
          <w:szCs w:val="28"/>
        </w:rPr>
        <w:t xml:space="preserve">Роль занимательного материала в организации и проведении внеурочной работы  </w:t>
      </w:r>
    </w:p>
    <w:p w:rsidR="006F2CFC" w:rsidRDefault="006F2CFC" w:rsidP="006F2CFC">
      <w:pPr>
        <w:pStyle w:val="a4"/>
        <w:numPr>
          <w:ilvl w:val="0"/>
          <w:numId w:val="5"/>
        </w:numPr>
        <w:spacing w:after="160" w:line="360" w:lineRule="auto"/>
        <w:ind w:left="-567" w:firstLine="567"/>
        <w:rPr>
          <w:sz w:val="28"/>
          <w:szCs w:val="28"/>
        </w:rPr>
      </w:pPr>
      <w:r w:rsidRPr="00A47053">
        <w:rPr>
          <w:sz w:val="28"/>
          <w:szCs w:val="28"/>
        </w:rPr>
        <w:t xml:space="preserve">Роль математических логических задач в умственном развитии учащихся начальных классов </w:t>
      </w:r>
    </w:p>
    <w:p w:rsidR="006F2CFC" w:rsidRDefault="006F2CFC" w:rsidP="006F2CFC">
      <w:pPr>
        <w:pStyle w:val="a4"/>
        <w:numPr>
          <w:ilvl w:val="0"/>
          <w:numId w:val="5"/>
        </w:numPr>
        <w:spacing w:after="160" w:line="360" w:lineRule="auto"/>
        <w:ind w:left="-567" w:firstLine="567"/>
        <w:rPr>
          <w:sz w:val="28"/>
          <w:szCs w:val="28"/>
        </w:rPr>
      </w:pPr>
      <w:r w:rsidRPr="00B45A6C">
        <w:rPr>
          <w:sz w:val="28"/>
          <w:szCs w:val="28"/>
        </w:rPr>
        <w:t>Использование различны</w:t>
      </w:r>
      <w:r>
        <w:rPr>
          <w:sz w:val="28"/>
          <w:szCs w:val="28"/>
        </w:rPr>
        <w:t>х</w:t>
      </w:r>
      <w:r w:rsidRPr="00B45A6C">
        <w:rPr>
          <w:sz w:val="28"/>
          <w:szCs w:val="28"/>
        </w:rPr>
        <w:t xml:space="preserve"> форм деятельности учащихся при обучении математики в начальной школе </w:t>
      </w:r>
    </w:p>
    <w:p w:rsidR="006F2CFC" w:rsidRDefault="006F2CFC" w:rsidP="006F2CFC">
      <w:pPr>
        <w:pStyle w:val="a4"/>
        <w:numPr>
          <w:ilvl w:val="0"/>
          <w:numId w:val="5"/>
        </w:numPr>
        <w:spacing w:after="160" w:line="360" w:lineRule="auto"/>
        <w:ind w:left="-567" w:firstLine="567"/>
        <w:rPr>
          <w:sz w:val="28"/>
          <w:szCs w:val="28"/>
        </w:rPr>
      </w:pPr>
      <w:r w:rsidRPr="00B45A6C">
        <w:rPr>
          <w:sz w:val="28"/>
          <w:szCs w:val="28"/>
        </w:rPr>
        <w:t xml:space="preserve">Организация внеклассной работы учащихся по математике. </w:t>
      </w:r>
    </w:p>
    <w:p w:rsidR="006F2CFC" w:rsidRDefault="006F2CFC" w:rsidP="006F2CFC">
      <w:pPr>
        <w:pStyle w:val="a4"/>
        <w:numPr>
          <w:ilvl w:val="0"/>
          <w:numId w:val="5"/>
        </w:numPr>
        <w:spacing w:after="160" w:line="360" w:lineRule="auto"/>
        <w:ind w:left="-567" w:firstLine="567"/>
        <w:rPr>
          <w:sz w:val="28"/>
          <w:szCs w:val="28"/>
        </w:rPr>
      </w:pPr>
      <w:r w:rsidRPr="00B45A6C">
        <w:rPr>
          <w:sz w:val="28"/>
          <w:szCs w:val="28"/>
        </w:rPr>
        <w:t>Методика проведения внеклассных занятий: КВН, Олимпиады по математике</w:t>
      </w:r>
      <w:r>
        <w:rPr>
          <w:sz w:val="28"/>
          <w:szCs w:val="28"/>
        </w:rPr>
        <w:t>.</w:t>
      </w:r>
    </w:p>
    <w:p w:rsidR="006F2CFC" w:rsidRDefault="006F2CFC" w:rsidP="006F2CFC">
      <w:pPr>
        <w:pStyle w:val="a4"/>
        <w:numPr>
          <w:ilvl w:val="0"/>
          <w:numId w:val="5"/>
        </w:numPr>
        <w:spacing w:after="160" w:line="360" w:lineRule="auto"/>
        <w:ind w:left="-567" w:firstLine="567"/>
        <w:rPr>
          <w:sz w:val="28"/>
          <w:szCs w:val="28"/>
        </w:rPr>
      </w:pPr>
      <w:r w:rsidRPr="00B45A6C">
        <w:rPr>
          <w:sz w:val="28"/>
          <w:szCs w:val="28"/>
        </w:rPr>
        <w:t xml:space="preserve"> Виды домашних заданий по математике и организация домашних заданий в условиях малокомплектной начальной школы </w:t>
      </w:r>
    </w:p>
    <w:p w:rsidR="006F2CFC" w:rsidRPr="00B45A6C" w:rsidRDefault="006F2CFC" w:rsidP="006F2CFC">
      <w:pPr>
        <w:pStyle w:val="a4"/>
        <w:numPr>
          <w:ilvl w:val="0"/>
          <w:numId w:val="5"/>
        </w:numPr>
        <w:spacing w:after="160" w:line="360" w:lineRule="auto"/>
        <w:ind w:left="-567" w:firstLine="567"/>
        <w:rPr>
          <w:sz w:val="28"/>
          <w:szCs w:val="28"/>
        </w:rPr>
      </w:pPr>
      <w:r w:rsidRPr="00B45A6C">
        <w:rPr>
          <w:sz w:val="28"/>
          <w:szCs w:val="28"/>
        </w:rPr>
        <w:t>Реализация образовательных технологий в</w:t>
      </w:r>
      <w:r>
        <w:rPr>
          <w:sz w:val="28"/>
          <w:szCs w:val="28"/>
        </w:rPr>
        <w:t>о внеклассной работе</w:t>
      </w:r>
    </w:p>
    <w:p w:rsidR="006A01F0" w:rsidRPr="0082237F" w:rsidRDefault="006A01F0" w:rsidP="00AC402A">
      <w:pPr>
        <w:shd w:val="clear" w:color="auto" w:fill="FFFFFF"/>
        <w:spacing w:before="375" w:after="450" w:line="240" w:lineRule="auto"/>
        <w:ind w:left="0" w:firstLine="0"/>
        <w:jc w:val="left"/>
        <w:textAlignment w:val="baseline"/>
        <w:rPr>
          <w:sz w:val="28"/>
          <w:szCs w:val="28"/>
        </w:rPr>
      </w:pPr>
    </w:p>
    <w:p w:rsidR="009B7471" w:rsidRDefault="009B7471" w:rsidP="009B7471">
      <w:pPr>
        <w:spacing w:after="0" w:line="240" w:lineRule="auto"/>
        <w:jc w:val="center"/>
        <w:rPr>
          <w:b/>
          <w:bCs/>
          <w:sz w:val="28"/>
          <w:szCs w:val="28"/>
          <w:shd w:val="clear" w:color="auto" w:fill="FFFFFF"/>
        </w:rPr>
      </w:pPr>
    </w:p>
    <w:p w:rsidR="009B7471" w:rsidRDefault="009B7471" w:rsidP="009B7471">
      <w:pPr>
        <w:spacing w:after="0" w:line="240" w:lineRule="auto"/>
        <w:jc w:val="center"/>
        <w:rPr>
          <w:b/>
          <w:bCs/>
          <w:sz w:val="28"/>
          <w:szCs w:val="28"/>
          <w:shd w:val="clear" w:color="auto" w:fill="FFFFFF"/>
        </w:rPr>
      </w:pPr>
    </w:p>
    <w:p w:rsidR="009B7471" w:rsidRDefault="009B7471" w:rsidP="009B7471">
      <w:pPr>
        <w:spacing w:after="0" w:line="240" w:lineRule="auto"/>
        <w:jc w:val="center"/>
        <w:rPr>
          <w:b/>
          <w:bCs/>
          <w:sz w:val="28"/>
          <w:szCs w:val="28"/>
          <w:shd w:val="clear" w:color="auto" w:fill="FFFFFF"/>
        </w:rPr>
      </w:pPr>
    </w:p>
    <w:p w:rsidR="009B7471" w:rsidRDefault="009B7471" w:rsidP="00456796">
      <w:pPr>
        <w:spacing w:after="0" w:line="240" w:lineRule="auto"/>
        <w:ind w:left="0" w:firstLine="0"/>
        <w:rPr>
          <w:b/>
          <w:bCs/>
          <w:sz w:val="28"/>
          <w:szCs w:val="28"/>
          <w:shd w:val="clear" w:color="auto" w:fill="FFFFFF"/>
        </w:rPr>
      </w:pPr>
    </w:p>
    <w:p w:rsidR="009B7471" w:rsidRDefault="009B7471" w:rsidP="009B7471">
      <w:pPr>
        <w:spacing w:after="0" w:line="240" w:lineRule="auto"/>
        <w:jc w:val="center"/>
        <w:rPr>
          <w:b/>
          <w:bCs/>
          <w:sz w:val="28"/>
          <w:szCs w:val="28"/>
          <w:shd w:val="clear" w:color="auto" w:fill="FFFFFF"/>
        </w:rPr>
      </w:pPr>
    </w:p>
    <w:p w:rsidR="009B7471" w:rsidRDefault="009B7471" w:rsidP="009B7471">
      <w:pPr>
        <w:spacing w:after="0" w:line="240" w:lineRule="auto"/>
        <w:jc w:val="center"/>
        <w:rPr>
          <w:b/>
          <w:bCs/>
          <w:sz w:val="28"/>
          <w:szCs w:val="28"/>
          <w:shd w:val="clear" w:color="auto" w:fill="FFFFFF"/>
        </w:rPr>
      </w:pPr>
    </w:p>
    <w:p w:rsidR="009B7471" w:rsidRDefault="009B7471" w:rsidP="009B7471">
      <w:pPr>
        <w:spacing w:after="0" w:line="240" w:lineRule="auto"/>
        <w:jc w:val="center"/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ТРЕБОВАНИЯ К ОФОРМЛЕНИЮ РЕФЕРАТА</w:t>
      </w:r>
    </w:p>
    <w:p w:rsidR="009B7471" w:rsidRDefault="009B7471" w:rsidP="009B7471">
      <w:pPr>
        <w:spacing w:after="0"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br/>
      </w:r>
      <w:r>
        <w:rPr>
          <w:b/>
          <w:bCs/>
          <w:i/>
          <w:iCs/>
          <w:sz w:val="28"/>
          <w:szCs w:val="28"/>
          <w:shd w:val="clear" w:color="auto" w:fill="FFFFFF"/>
        </w:rPr>
        <w:t xml:space="preserve">                   Реферат – </w:t>
      </w:r>
      <w:r>
        <w:rPr>
          <w:sz w:val="28"/>
          <w:szCs w:val="28"/>
          <w:shd w:val="clear" w:color="auto" w:fill="FFFFFF"/>
        </w:rPr>
        <w:t>краткое изложение в письменном виде содержания научного труда (трудов), литературы по теме. Это самостоятельная научно-исследовательская работа студента, где автор раскрывает суть исследуемой проблемы, приводит различные точки зрения, а также собственные взгляды на неё.</w:t>
      </w:r>
      <w:r>
        <w:rPr>
          <w:sz w:val="28"/>
          <w:szCs w:val="28"/>
        </w:rPr>
        <w:br/>
      </w:r>
      <w:r>
        <w:rPr>
          <w:b/>
          <w:bCs/>
          <w:i/>
          <w:iCs/>
          <w:sz w:val="28"/>
          <w:szCs w:val="28"/>
          <w:shd w:val="clear" w:color="auto" w:fill="FFFFFF"/>
        </w:rPr>
        <w:t xml:space="preserve">                                  Этапы работы над рефератом:</w:t>
      </w:r>
    </w:p>
    <w:p w:rsidR="009B7471" w:rsidRDefault="009B7471" w:rsidP="009B747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sz w:val="28"/>
          <w:szCs w:val="28"/>
        </w:rPr>
      </w:pPr>
      <w:r>
        <w:rPr>
          <w:sz w:val="28"/>
          <w:szCs w:val="28"/>
        </w:rPr>
        <w:t>формулирование темы;</w:t>
      </w:r>
    </w:p>
    <w:p w:rsidR="009B7471" w:rsidRDefault="009B7471" w:rsidP="009B747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sz w:val="28"/>
          <w:szCs w:val="28"/>
        </w:rPr>
      </w:pPr>
      <w:r>
        <w:rPr>
          <w:sz w:val="28"/>
          <w:szCs w:val="28"/>
        </w:rPr>
        <w:t>подбор и изучение основных литературных источников по теме (как правило, не менее 5 различных источников);</w:t>
      </w:r>
    </w:p>
    <w:p w:rsidR="009B7471" w:rsidRDefault="009B7471" w:rsidP="009B747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sz w:val="28"/>
          <w:szCs w:val="28"/>
        </w:rPr>
      </w:pPr>
      <w:r>
        <w:rPr>
          <w:sz w:val="28"/>
          <w:szCs w:val="28"/>
        </w:rPr>
        <w:t>составление библиографии;</w:t>
      </w:r>
    </w:p>
    <w:p w:rsidR="009B7471" w:rsidRDefault="009B7471" w:rsidP="009B747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sz w:val="28"/>
          <w:szCs w:val="28"/>
        </w:rPr>
      </w:pPr>
      <w:r>
        <w:rPr>
          <w:sz w:val="28"/>
          <w:szCs w:val="28"/>
        </w:rPr>
        <w:t>обработка и систематизация информации;</w:t>
      </w:r>
    </w:p>
    <w:p w:rsidR="009B7471" w:rsidRDefault="009B7471" w:rsidP="009B747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sz w:val="28"/>
          <w:szCs w:val="28"/>
        </w:rPr>
      </w:pPr>
      <w:r>
        <w:rPr>
          <w:sz w:val="28"/>
          <w:szCs w:val="28"/>
        </w:rPr>
        <w:t>составление плана реферата;</w:t>
      </w:r>
    </w:p>
    <w:p w:rsidR="009B7471" w:rsidRDefault="009B7471" w:rsidP="009B747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sz w:val="28"/>
          <w:szCs w:val="28"/>
        </w:rPr>
      </w:pPr>
      <w:r>
        <w:rPr>
          <w:sz w:val="28"/>
          <w:szCs w:val="28"/>
        </w:rPr>
        <w:t>оформление реферата;</w:t>
      </w:r>
    </w:p>
    <w:p w:rsidR="009B7471" w:rsidRDefault="009B7471" w:rsidP="009B747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sz w:val="28"/>
          <w:szCs w:val="28"/>
        </w:rPr>
      </w:pPr>
      <w:r>
        <w:rPr>
          <w:sz w:val="28"/>
          <w:szCs w:val="28"/>
        </w:rPr>
        <w:t>публичное выступление с результатами исследования</w:t>
      </w:r>
    </w:p>
    <w:p w:rsidR="009B7471" w:rsidRDefault="009B7471" w:rsidP="009B747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br/>
      </w:r>
      <w:r>
        <w:rPr>
          <w:b/>
          <w:bCs/>
          <w:i/>
          <w:iCs/>
          <w:sz w:val="28"/>
          <w:szCs w:val="28"/>
          <w:shd w:val="clear" w:color="auto" w:fill="FFFFFF"/>
        </w:rPr>
        <w:t>Примерная структура реферата:</w:t>
      </w:r>
    </w:p>
    <w:p w:rsidR="009B7471" w:rsidRDefault="009B7471" w:rsidP="009B7471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>титульный лист:</w:t>
      </w:r>
    </w:p>
    <w:p w:rsidR="009B7471" w:rsidRDefault="009B7471" w:rsidP="009B7471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>оглавление (последовательное изложение названия пунктов реферата с указанием страниц, с которых начинается каждый пункт);</w:t>
      </w:r>
    </w:p>
    <w:p w:rsidR="009B7471" w:rsidRDefault="009B7471" w:rsidP="009B7471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>введение (обосновывается выбор темы, определяется её значимость и актуальность; указываются цель и задачи реферата; даётся характеристика использованной литературы);</w:t>
      </w:r>
    </w:p>
    <w:p w:rsidR="009B7471" w:rsidRDefault="009B7471" w:rsidP="009B7471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>основная часть (каждый её раздел, доказательно раскрывая отдельную проблему или одну из её сторон, логически является продолжением предыдущего; могут быть представлены таблицы, графики, схемы);</w:t>
      </w:r>
    </w:p>
    <w:p w:rsidR="009B7471" w:rsidRDefault="009B7471" w:rsidP="009B7471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>заключение (обобщённый вывод по теме реферата, предлагаются рекомендации);</w:t>
      </w:r>
    </w:p>
    <w:p w:rsidR="009B7471" w:rsidRDefault="009B7471" w:rsidP="009B7471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>список использованной литературы.</w:t>
      </w:r>
    </w:p>
    <w:p w:rsidR="009B7471" w:rsidRDefault="009B7471" w:rsidP="009B747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br/>
      </w:r>
      <w:r>
        <w:rPr>
          <w:b/>
          <w:bCs/>
          <w:i/>
          <w:iCs/>
          <w:sz w:val="28"/>
          <w:szCs w:val="28"/>
          <w:shd w:val="clear" w:color="auto" w:fill="FFFFFF"/>
        </w:rPr>
        <w:t>Требования к оформлению реферата:</w:t>
      </w:r>
      <w:r>
        <w:rPr>
          <w:sz w:val="28"/>
          <w:szCs w:val="28"/>
        </w:rPr>
        <w:br/>
      </w:r>
    </w:p>
    <w:p w:rsidR="009B7471" w:rsidRDefault="009B7471" w:rsidP="009B7471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>объём – от 3 до 7 печатных страниц (приложения не входят в объём работы);</w:t>
      </w:r>
    </w:p>
    <w:p w:rsidR="009B7471" w:rsidRDefault="009B7471" w:rsidP="009B7471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>должен быть выполнен грамотно с соблюдением культуры изложения;</w:t>
      </w:r>
    </w:p>
    <w:p w:rsidR="009B7471" w:rsidRDefault="009B7471" w:rsidP="009B7471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>обязательно наличие ссылок на использованную литературу;</w:t>
      </w:r>
    </w:p>
    <w:p w:rsidR="009B7471" w:rsidRDefault="009B7471" w:rsidP="009B7471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>должны быть соблюдены установленные требования к оформлению списка использованной литературы.</w:t>
      </w:r>
    </w:p>
    <w:p w:rsidR="009B7471" w:rsidRDefault="009B7471" w:rsidP="009B7471">
      <w:pPr>
        <w:spacing w:line="266" w:lineRule="auto"/>
        <w:rPr>
          <w:sz w:val="28"/>
          <w:szCs w:val="28"/>
        </w:rPr>
      </w:pPr>
    </w:p>
    <w:p w:rsidR="009B7471" w:rsidRDefault="009B7471" w:rsidP="009B7471">
      <w:pPr>
        <w:shd w:val="clear" w:color="auto" w:fill="FFFFFF"/>
        <w:spacing w:after="0" w:line="360" w:lineRule="auto"/>
        <w:ind w:left="360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Список рекомендуемой литературы для студентов</w:t>
      </w:r>
    </w:p>
    <w:p w:rsidR="009B7471" w:rsidRDefault="009B7471" w:rsidP="009B7471">
      <w:pPr>
        <w:shd w:val="clear" w:color="auto" w:fill="FFFFFF"/>
        <w:spacing w:after="0" w:line="360" w:lineRule="auto"/>
        <w:ind w:left="360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Основная литература.</w:t>
      </w:r>
    </w:p>
    <w:p w:rsidR="009B7471" w:rsidRDefault="009B7471" w:rsidP="009B7471">
      <w:pPr>
        <w:shd w:val="clear" w:color="auto" w:fill="FFFFFF"/>
        <w:spacing w:after="0" w:line="360" w:lineRule="auto"/>
        <w:ind w:left="360"/>
        <w:textAlignment w:val="baseline"/>
        <w:rPr>
          <w:sz w:val="28"/>
          <w:szCs w:val="28"/>
        </w:rPr>
      </w:pPr>
    </w:p>
    <w:p w:rsidR="009B7471" w:rsidRDefault="009B7471" w:rsidP="009B7471">
      <w:pPr>
        <w:numPr>
          <w:ilvl w:val="0"/>
          <w:numId w:val="4"/>
        </w:numPr>
        <w:shd w:val="clear" w:color="auto" w:fill="FFFFFF"/>
        <w:spacing w:after="0" w:line="360" w:lineRule="auto"/>
        <w:textAlignment w:val="baseline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Белошистая</w:t>
      </w:r>
      <w:proofErr w:type="spellEnd"/>
      <w:r>
        <w:rPr>
          <w:sz w:val="28"/>
          <w:szCs w:val="28"/>
        </w:rPr>
        <w:t xml:space="preserve">, А. В. Методика обучения математике в начальной школе [Электронный ресурс]: учеб. пособие для студентов </w:t>
      </w:r>
      <w:proofErr w:type="spellStart"/>
      <w:r>
        <w:rPr>
          <w:sz w:val="28"/>
          <w:szCs w:val="28"/>
        </w:rPr>
        <w:t>высш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пед</w:t>
      </w:r>
      <w:proofErr w:type="spellEnd"/>
      <w:r>
        <w:rPr>
          <w:sz w:val="28"/>
          <w:szCs w:val="28"/>
        </w:rPr>
        <w:t xml:space="preserve">. учеб. заведений. / А. В. </w:t>
      </w:r>
      <w:proofErr w:type="spellStart"/>
      <w:r>
        <w:rPr>
          <w:sz w:val="28"/>
          <w:szCs w:val="28"/>
        </w:rPr>
        <w:t>Белошистая</w:t>
      </w:r>
      <w:proofErr w:type="spellEnd"/>
      <w:r>
        <w:rPr>
          <w:sz w:val="28"/>
          <w:szCs w:val="28"/>
        </w:rPr>
        <w:t xml:space="preserve">. – М.: ВЛАДОС, 2016. – 455 с. – Режим доступа: </w:t>
      </w:r>
      <w:hyperlink r:id="rId5" w:history="1">
        <w:r>
          <w:rPr>
            <w:rStyle w:val="a3"/>
            <w:sz w:val="28"/>
            <w:szCs w:val="28"/>
          </w:rPr>
          <w:t>http://www.studentlibrary.ru/book/ISBN5691014226.html</w:t>
        </w:r>
      </w:hyperlink>
      <w:r>
        <w:rPr>
          <w:sz w:val="28"/>
          <w:szCs w:val="28"/>
        </w:rPr>
        <w:t xml:space="preserve">. </w:t>
      </w:r>
    </w:p>
    <w:p w:rsidR="009B7471" w:rsidRDefault="009B7471" w:rsidP="009B7471">
      <w:pPr>
        <w:shd w:val="clear" w:color="auto" w:fill="FFFFFF"/>
        <w:spacing w:after="0" w:line="360" w:lineRule="auto"/>
        <w:ind w:left="360"/>
        <w:textAlignment w:val="baseline"/>
        <w:rPr>
          <w:sz w:val="28"/>
          <w:szCs w:val="28"/>
        </w:rPr>
      </w:pPr>
    </w:p>
    <w:p w:rsidR="009B7471" w:rsidRDefault="009B7471" w:rsidP="009B7471">
      <w:pPr>
        <w:numPr>
          <w:ilvl w:val="0"/>
          <w:numId w:val="4"/>
        </w:numPr>
        <w:shd w:val="clear" w:color="auto" w:fill="FFFFFF"/>
        <w:spacing w:after="0" w:line="360" w:lineRule="auto"/>
        <w:textAlignment w:val="baseline"/>
        <w:rPr>
          <w:sz w:val="28"/>
          <w:szCs w:val="28"/>
        </w:rPr>
      </w:pPr>
      <w:proofErr w:type="spellStart"/>
      <w:r>
        <w:rPr>
          <w:sz w:val="28"/>
          <w:szCs w:val="28"/>
        </w:rPr>
        <w:t>Бойкина</w:t>
      </w:r>
      <w:proofErr w:type="spellEnd"/>
      <w:r>
        <w:rPr>
          <w:sz w:val="28"/>
          <w:szCs w:val="28"/>
        </w:rPr>
        <w:t xml:space="preserve">, М.В. Контроль и оценка результатов обучения в начальной школе: методические рекомендации / М.В. </w:t>
      </w:r>
      <w:proofErr w:type="spellStart"/>
      <w:r>
        <w:rPr>
          <w:sz w:val="28"/>
          <w:szCs w:val="28"/>
        </w:rPr>
        <w:t>Бойкина</w:t>
      </w:r>
      <w:proofErr w:type="spellEnd"/>
      <w:r>
        <w:rPr>
          <w:sz w:val="28"/>
          <w:szCs w:val="28"/>
        </w:rPr>
        <w:t>, Ю.И. Глаголева. - Санкт-Петербург: КАРО, 2016. - 128 с.: ил. - ISBN 978-5-9925-1120-8; то же [Электронный ресурс]. –Режим доступа: http://biblioclub.ru/index.php?page=book &amp;</w:t>
      </w:r>
      <w:proofErr w:type="spellStart"/>
      <w:r>
        <w:rPr>
          <w:sz w:val="28"/>
          <w:szCs w:val="28"/>
        </w:rPr>
        <w:t>id</w:t>
      </w:r>
      <w:proofErr w:type="spellEnd"/>
      <w:r>
        <w:rPr>
          <w:sz w:val="28"/>
          <w:szCs w:val="28"/>
        </w:rPr>
        <w:t>=461765</w:t>
      </w:r>
    </w:p>
    <w:p w:rsidR="009B7471" w:rsidRDefault="009B7471" w:rsidP="009B7471">
      <w:pPr>
        <w:shd w:val="clear" w:color="auto" w:fill="FFFFFF"/>
        <w:spacing w:after="0" w:line="360" w:lineRule="auto"/>
        <w:ind w:left="360"/>
        <w:textAlignment w:val="baseline"/>
        <w:rPr>
          <w:sz w:val="28"/>
          <w:szCs w:val="28"/>
        </w:rPr>
      </w:pPr>
    </w:p>
    <w:p w:rsidR="009B7471" w:rsidRDefault="009B7471" w:rsidP="009B7471">
      <w:pPr>
        <w:shd w:val="clear" w:color="auto" w:fill="FFFFFF"/>
        <w:spacing w:after="0" w:line="360" w:lineRule="auto"/>
        <w:ind w:left="360"/>
        <w:textAlignment w:val="baseline"/>
        <w:rPr>
          <w:b/>
          <w:sz w:val="28"/>
          <w:szCs w:val="28"/>
        </w:rPr>
      </w:pPr>
    </w:p>
    <w:p w:rsidR="009B7471" w:rsidRDefault="009B7471" w:rsidP="009B7471">
      <w:pPr>
        <w:shd w:val="clear" w:color="auto" w:fill="FFFFFF"/>
        <w:spacing w:after="0" w:line="360" w:lineRule="auto"/>
        <w:ind w:left="360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Дополнительная литература</w:t>
      </w:r>
    </w:p>
    <w:p w:rsidR="009B7471" w:rsidRDefault="009B7471" w:rsidP="009B7471">
      <w:pPr>
        <w:numPr>
          <w:ilvl w:val="0"/>
          <w:numId w:val="4"/>
        </w:numPr>
        <w:shd w:val="clear" w:color="auto" w:fill="FFFFFF"/>
        <w:spacing w:after="0" w:line="360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Гусев, В. А. Теория и методика обучения математике: психолого-педагогические основы [Электронный ресурс] / В. А. Гусев. - М. БИНОМ, 2014. – 456 с. – Режим доступа: </w:t>
      </w:r>
      <w:hyperlink r:id="rId6" w:history="1">
        <w:r>
          <w:rPr>
            <w:rStyle w:val="a3"/>
            <w:sz w:val="28"/>
            <w:szCs w:val="28"/>
          </w:rPr>
          <w:t>http://www.studentlibrary.ru/book/ISBN9785996323401.html</w:t>
        </w:r>
      </w:hyperlink>
      <w:r>
        <w:rPr>
          <w:sz w:val="28"/>
          <w:szCs w:val="28"/>
        </w:rPr>
        <w:t xml:space="preserve"> </w:t>
      </w:r>
    </w:p>
    <w:p w:rsidR="009B7471" w:rsidRDefault="009B7471" w:rsidP="009B7471">
      <w:pPr>
        <w:numPr>
          <w:ilvl w:val="0"/>
          <w:numId w:val="4"/>
        </w:numPr>
        <w:shd w:val="clear" w:color="auto" w:fill="FFFFFF"/>
        <w:spacing w:after="0" w:line="360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Гончарова М.А. Образовательные технологии в школьном обучении математике [Электронный ресурс]: учебное пособие / М.А. Гончарова, Н.В. Решетникова. — Электрон. текстовые данные. — Ростов-на-Дону: Феникс, 2014. — 267 c. — ISBN 978-5-222-21972-0. — Режим доступа: </w:t>
      </w:r>
      <w:hyperlink r:id="rId7" w:history="1">
        <w:r>
          <w:rPr>
            <w:rStyle w:val="a3"/>
            <w:sz w:val="28"/>
            <w:szCs w:val="28"/>
          </w:rPr>
          <w:t>http://www.iprbookshop.ru/58966.html</w:t>
        </w:r>
      </w:hyperlink>
    </w:p>
    <w:p w:rsidR="009B7471" w:rsidRDefault="009B7471" w:rsidP="009B7471">
      <w:pPr>
        <w:numPr>
          <w:ilvl w:val="0"/>
          <w:numId w:val="4"/>
        </w:numPr>
        <w:shd w:val="clear" w:color="auto" w:fill="FFFFFF"/>
        <w:spacing w:after="0" w:line="360" w:lineRule="auto"/>
        <w:textAlignment w:val="baseline"/>
        <w:rPr>
          <w:sz w:val="28"/>
          <w:szCs w:val="28"/>
        </w:rPr>
      </w:pPr>
      <w:proofErr w:type="spellStart"/>
      <w:r>
        <w:rPr>
          <w:sz w:val="28"/>
          <w:szCs w:val="28"/>
        </w:rPr>
        <w:t>Далингер</w:t>
      </w:r>
      <w:proofErr w:type="spellEnd"/>
      <w:r>
        <w:rPr>
          <w:sz w:val="28"/>
          <w:szCs w:val="28"/>
        </w:rPr>
        <w:t xml:space="preserve"> В.А. Методика обучения математике в начальной школе: учебное пособие для академического бакалавриата [Электронный ресурс]// - М.: Издательство </w:t>
      </w:r>
      <w:proofErr w:type="spellStart"/>
      <w:r>
        <w:rPr>
          <w:sz w:val="28"/>
          <w:szCs w:val="28"/>
        </w:rPr>
        <w:t>Юрайт</w:t>
      </w:r>
      <w:proofErr w:type="spellEnd"/>
      <w:r>
        <w:rPr>
          <w:sz w:val="28"/>
          <w:szCs w:val="28"/>
        </w:rPr>
        <w:t xml:space="preserve">, 2018. – 207 с. – Режим доступа: </w:t>
      </w:r>
      <w:hyperlink r:id="rId8" w:anchor="/" w:history="1">
        <w:r>
          <w:rPr>
            <w:rStyle w:val="a3"/>
            <w:sz w:val="28"/>
            <w:szCs w:val="28"/>
          </w:rPr>
          <w:t>https://biblioonline.ru/viewer/metodika-obucheniyamatematike-v-nachalnoy-shkole424073#/</w:t>
        </w:r>
      </w:hyperlink>
    </w:p>
    <w:p w:rsidR="009B7471" w:rsidRDefault="009B7471" w:rsidP="009B7471">
      <w:pPr>
        <w:shd w:val="clear" w:color="auto" w:fill="FFFFFF"/>
        <w:spacing w:after="0" w:line="360" w:lineRule="auto"/>
        <w:ind w:left="360"/>
        <w:textAlignment w:val="baseline"/>
        <w:rPr>
          <w:b/>
          <w:sz w:val="28"/>
          <w:szCs w:val="28"/>
        </w:rPr>
      </w:pPr>
    </w:p>
    <w:p w:rsidR="009B7471" w:rsidRDefault="009B7471" w:rsidP="009B7471">
      <w:pPr>
        <w:shd w:val="clear" w:color="auto" w:fill="FFFFFF"/>
        <w:spacing w:after="0" w:line="360" w:lineRule="auto"/>
        <w:ind w:left="360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Научная электронная библиотека</w:t>
      </w:r>
    </w:p>
    <w:p w:rsidR="009B7471" w:rsidRDefault="009B7471" w:rsidP="009B7471">
      <w:pPr>
        <w:shd w:val="clear" w:color="auto" w:fill="FFFFFF"/>
        <w:spacing w:after="0" w:line="360" w:lineRule="auto"/>
        <w:ind w:left="360"/>
        <w:textAlignment w:val="baseline"/>
        <w:rPr>
          <w:sz w:val="28"/>
          <w:szCs w:val="28"/>
        </w:rPr>
      </w:pPr>
      <w:r>
        <w:rPr>
          <w:sz w:val="28"/>
          <w:szCs w:val="28"/>
        </w:rPr>
        <w:t>1. Режим доступа: https://elibrary.ru/ - неограниченный доступ</w:t>
      </w:r>
    </w:p>
    <w:p w:rsidR="009B7471" w:rsidRDefault="009B7471" w:rsidP="009B7471">
      <w:pPr>
        <w:shd w:val="clear" w:color="auto" w:fill="FFFFFF"/>
        <w:spacing w:after="0" w:line="360" w:lineRule="auto"/>
        <w:ind w:left="360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>2. Научная электронная библиотека, построенная на парадигме открытой науки. Режим доступа: https://cyberleninka.ru/ - неограниченный доступ</w:t>
      </w:r>
    </w:p>
    <w:p w:rsidR="009B7471" w:rsidRDefault="009B7471" w:rsidP="009B7471">
      <w:pPr>
        <w:shd w:val="clear" w:color="auto" w:fill="FFFFFF"/>
        <w:spacing w:after="0" w:line="360" w:lineRule="auto"/>
        <w:ind w:left="360"/>
        <w:textAlignment w:val="baseline"/>
        <w:rPr>
          <w:sz w:val="28"/>
          <w:szCs w:val="28"/>
        </w:rPr>
      </w:pPr>
      <w:r>
        <w:rPr>
          <w:sz w:val="28"/>
          <w:szCs w:val="28"/>
        </w:rPr>
        <w:t>3. Электронно-библиотечная система «</w:t>
      </w:r>
      <w:proofErr w:type="spellStart"/>
      <w:r>
        <w:rPr>
          <w:sz w:val="28"/>
          <w:szCs w:val="28"/>
        </w:rPr>
        <w:t>IPRbooks</w:t>
      </w:r>
      <w:proofErr w:type="spellEnd"/>
      <w:r>
        <w:rPr>
          <w:sz w:val="28"/>
          <w:szCs w:val="28"/>
        </w:rPr>
        <w:t>» Режим доступа: www.iprbookshop.ru - индивидуальный неограниченный доступ из любой точки, в которой имеется доступ к сети Интернет/ госконтракт № 2602/17 от 16 января 2017 г. с ООО «Ай Пи Эр Медиа (срок: с 09.02.2017 до 09.02.2020)</w:t>
      </w:r>
    </w:p>
    <w:p w:rsidR="009B7471" w:rsidRDefault="009B7471" w:rsidP="009B7471">
      <w:pPr>
        <w:shd w:val="clear" w:color="auto" w:fill="FFFFFF"/>
        <w:spacing w:after="0" w:line="360" w:lineRule="auto"/>
        <w:ind w:left="360"/>
        <w:textAlignment w:val="baseline"/>
        <w:rPr>
          <w:sz w:val="28"/>
          <w:szCs w:val="28"/>
        </w:rPr>
      </w:pPr>
      <w:r>
        <w:rPr>
          <w:sz w:val="28"/>
          <w:szCs w:val="28"/>
        </w:rPr>
        <w:t>4. Межвузовская электронная библиотека (МЭБ) Режим доступа: https://icdlib.nspu.ru НГПУ - индивидуальный неограниченный доступ из любой точки, в которой имеется доступ к сети Интернет/ договор о сотрудничестве с НГПУ от 21.07.2016 (бессрочный)</w:t>
      </w:r>
    </w:p>
    <w:p w:rsidR="009B7471" w:rsidRDefault="009B7471" w:rsidP="009B7471">
      <w:pPr>
        <w:shd w:val="clear" w:color="auto" w:fill="FFFFFF"/>
        <w:spacing w:after="0" w:line="360" w:lineRule="auto"/>
        <w:ind w:left="360"/>
        <w:textAlignment w:val="baseline"/>
        <w:rPr>
          <w:sz w:val="28"/>
          <w:szCs w:val="28"/>
        </w:rPr>
      </w:pPr>
      <w:r>
        <w:rPr>
          <w:sz w:val="28"/>
          <w:szCs w:val="28"/>
        </w:rPr>
        <w:t>5. Электронно-библиотечная система «</w:t>
      </w:r>
      <w:proofErr w:type="spellStart"/>
      <w:r>
        <w:rPr>
          <w:sz w:val="28"/>
          <w:szCs w:val="28"/>
        </w:rPr>
        <w:t>Юрайт</w:t>
      </w:r>
      <w:proofErr w:type="spellEnd"/>
      <w:r>
        <w:rPr>
          <w:sz w:val="28"/>
          <w:szCs w:val="28"/>
        </w:rPr>
        <w:t>». Режим доступа: www.biblio-onIine.ru - индивидуальный неограниченный доступ из любой точки, в которой имеется доступ к сети Интернет/ договор № 4167 от 02.08.2019 г. на оказание услуг по предоставлению доступа к ЭБС «</w:t>
      </w:r>
      <w:proofErr w:type="spellStart"/>
      <w:r>
        <w:rPr>
          <w:sz w:val="28"/>
          <w:szCs w:val="28"/>
        </w:rPr>
        <w:t>Юрайт</w:t>
      </w:r>
      <w:proofErr w:type="spellEnd"/>
      <w:r>
        <w:rPr>
          <w:sz w:val="28"/>
          <w:szCs w:val="28"/>
        </w:rPr>
        <w:t>» (срок: с 06.08.2019 до 05.08.2020)</w:t>
      </w:r>
    </w:p>
    <w:p w:rsidR="009B7471" w:rsidRDefault="009B7471" w:rsidP="009B7471">
      <w:pPr>
        <w:shd w:val="clear" w:color="auto" w:fill="FFFFFF"/>
        <w:spacing w:after="0" w:line="360" w:lineRule="auto"/>
        <w:ind w:left="360"/>
        <w:textAlignment w:val="baseline"/>
        <w:rPr>
          <w:rStyle w:val="a3"/>
        </w:rPr>
      </w:pPr>
      <w:r>
        <w:rPr>
          <w:sz w:val="28"/>
          <w:szCs w:val="28"/>
        </w:rPr>
        <w:t xml:space="preserve">6. Журнал «Начальная школа» </w:t>
      </w:r>
      <w:hyperlink r:id="rId9" w:history="1">
        <w:r>
          <w:rPr>
            <w:rStyle w:val="a3"/>
            <w:sz w:val="28"/>
            <w:szCs w:val="28"/>
          </w:rPr>
          <w:t xml:space="preserve">http://nshkola.ru/about/redaction </w:t>
        </w:r>
      </w:hyperlink>
    </w:p>
    <w:p w:rsidR="009B7471" w:rsidRDefault="00076713" w:rsidP="009B7471">
      <w:pPr>
        <w:shd w:val="clear" w:color="auto" w:fill="FFFFFF"/>
        <w:spacing w:after="0" w:line="360" w:lineRule="auto"/>
        <w:ind w:left="360"/>
        <w:textAlignment w:val="baseline"/>
      </w:pPr>
      <w:hyperlink r:id="rId10" w:history="1">
        <w:r w:rsidR="009B7471">
          <w:rPr>
            <w:rStyle w:val="a3"/>
            <w:sz w:val="28"/>
            <w:szCs w:val="28"/>
          </w:rPr>
          <w:t>7</w:t>
        </w:r>
      </w:hyperlink>
      <w:r w:rsidR="009B7471">
        <w:rPr>
          <w:sz w:val="28"/>
          <w:szCs w:val="28"/>
          <w:u w:val="single"/>
        </w:rPr>
        <w:t>.</w:t>
      </w:r>
      <w:r w:rsidR="009B7471">
        <w:rPr>
          <w:sz w:val="28"/>
          <w:szCs w:val="28"/>
        </w:rPr>
        <w:t xml:space="preserve"> ФГОС https://edu.gov.ru/</w:t>
      </w:r>
    </w:p>
    <w:p w:rsidR="009B7471" w:rsidRDefault="009B7471" w:rsidP="009B7471">
      <w:pPr>
        <w:shd w:val="clear" w:color="auto" w:fill="FFFFFF"/>
        <w:spacing w:after="0" w:line="360" w:lineRule="auto"/>
        <w:ind w:left="360"/>
        <w:textAlignment w:val="baseline"/>
        <w:rPr>
          <w:sz w:val="28"/>
          <w:szCs w:val="28"/>
        </w:rPr>
      </w:pPr>
    </w:p>
    <w:p w:rsidR="009B7471" w:rsidRDefault="009B7471" w:rsidP="009B7471">
      <w:pPr>
        <w:shd w:val="clear" w:color="auto" w:fill="FFFFFF"/>
        <w:spacing w:after="0" w:line="360" w:lineRule="auto"/>
        <w:textAlignment w:val="baseline"/>
        <w:rPr>
          <w:sz w:val="28"/>
          <w:szCs w:val="28"/>
        </w:rPr>
      </w:pPr>
    </w:p>
    <w:p w:rsidR="009B7471" w:rsidRDefault="009B7471" w:rsidP="009B7471">
      <w:pPr>
        <w:shd w:val="clear" w:color="auto" w:fill="FFFFFF"/>
        <w:spacing w:after="0" w:line="360" w:lineRule="auto"/>
        <w:textAlignment w:val="baseline"/>
        <w:rPr>
          <w:sz w:val="28"/>
          <w:szCs w:val="28"/>
        </w:rPr>
      </w:pPr>
    </w:p>
    <w:p w:rsidR="009B7471" w:rsidRDefault="009B7471" w:rsidP="009B7471">
      <w:pPr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</w:p>
    <w:p w:rsidR="002726C9" w:rsidRDefault="002726C9"/>
    <w:sectPr w:rsidR="002726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2C6D2C"/>
    <w:multiLevelType w:val="multilevel"/>
    <w:tmpl w:val="EF6A3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313560"/>
    <w:multiLevelType w:val="hybridMultilevel"/>
    <w:tmpl w:val="77848C7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9A0A48"/>
    <w:multiLevelType w:val="multilevel"/>
    <w:tmpl w:val="2BF26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4977750"/>
    <w:multiLevelType w:val="multilevel"/>
    <w:tmpl w:val="06D8C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8481D37"/>
    <w:multiLevelType w:val="hybridMultilevel"/>
    <w:tmpl w:val="FDD0D2DC"/>
    <w:lvl w:ilvl="0" w:tplc="9CB0B97C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02A"/>
    <w:rsid w:val="00076713"/>
    <w:rsid w:val="002726C9"/>
    <w:rsid w:val="00456796"/>
    <w:rsid w:val="006A01F0"/>
    <w:rsid w:val="006F2CFC"/>
    <w:rsid w:val="009B7471"/>
    <w:rsid w:val="00AC4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A65BA"/>
  <w15:chartTrackingRefBased/>
  <w15:docId w15:val="{9D74F104-E52A-4BF0-96A2-D5A8FA16B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C402A"/>
    <w:pPr>
      <w:spacing w:after="14" w:line="267" w:lineRule="auto"/>
      <w:ind w:left="2226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B747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F2CFC"/>
    <w:pPr>
      <w:spacing w:after="5" w:line="268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19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blioonline.ru/viewer/metodika-obucheniyamatematike-v-nachalnoy-shkole424073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prbookshop.ru/58966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tudentlibrary.ru/book/ISBN9785996323401.html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studentlibrary.ru/book/ISBN5691014226.html" TargetMode="External"/><Relationship Id="rId10" Type="http://schemas.openxmlformats.org/officeDocument/2006/relationships/hyperlink" Target="http://nshkola.ru/about/redaction%20%0d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nshkola.ru/about/redaction%20%0d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857</Words>
  <Characters>4888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Пользователь</cp:lastModifiedBy>
  <cp:revision>6</cp:revision>
  <cp:lastPrinted>2020-10-06T07:38:00Z</cp:lastPrinted>
  <dcterms:created xsi:type="dcterms:W3CDTF">2020-04-09T19:16:00Z</dcterms:created>
  <dcterms:modified xsi:type="dcterms:W3CDTF">2020-10-06T07:38:00Z</dcterms:modified>
</cp:coreProperties>
</file>