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B3BD7" w14:textId="797A50CB" w:rsidR="009C499E" w:rsidRPr="009C499E" w:rsidRDefault="009C499E" w:rsidP="009C499E">
      <w:pPr>
        <w:spacing w:before="178"/>
        <w:ind w:left="679"/>
        <w:jc w:val="center"/>
        <w:rPr>
          <w:rFonts w:ascii="Times New Roman" w:eastAsia="Times New Roman" w:hAnsi="Times New Roman" w:cs="Times New Roman"/>
          <w:sz w:val="28"/>
        </w:rPr>
      </w:pPr>
      <w:r w:rsidRPr="009C499E">
        <w:rPr>
          <w:rFonts w:ascii="Times New Roman" w:hAnsi="Times New Roman" w:cs="Times New Roman"/>
          <w:sz w:val="28"/>
          <w:szCs w:val="28"/>
        </w:rPr>
        <w:t>В</w:t>
      </w:r>
      <w:r w:rsidRPr="009C499E">
        <w:rPr>
          <w:rFonts w:ascii="Times New Roman" w:hAnsi="Times New Roman" w:cs="Times New Roman"/>
          <w:sz w:val="28"/>
          <w:szCs w:val="28"/>
        </w:rPr>
        <w:t>опрос</w:t>
      </w:r>
      <w:r w:rsidRPr="009C499E">
        <w:rPr>
          <w:rFonts w:ascii="Times New Roman" w:hAnsi="Times New Roman" w:cs="Times New Roman"/>
          <w:sz w:val="28"/>
          <w:szCs w:val="28"/>
        </w:rPr>
        <w:t>ы</w:t>
      </w:r>
      <w:r w:rsidRPr="009C499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C499E">
        <w:rPr>
          <w:rFonts w:ascii="Times New Roman" w:hAnsi="Times New Roman" w:cs="Times New Roman"/>
          <w:sz w:val="28"/>
          <w:szCs w:val="28"/>
        </w:rPr>
        <w:t>для</w:t>
      </w:r>
      <w:r w:rsidRPr="009C499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C499E">
        <w:rPr>
          <w:rFonts w:ascii="Times New Roman" w:hAnsi="Times New Roman" w:cs="Times New Roman"/>
          <w:sz w:val="28"/>
          <w:szCs w:val="28"/>
        </w:rPr>
        <w:t>подготовки</w:t>
      </w:r>
      <w:r w:rsidRPr="009C499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C499E">
        <w:rPr>
          <w:rFonts w:ascii="Times New Roman" w:hAnsi="Times New Roman" w:cs="Times New Roman"/>
          <w:sz w:val="28"/>
          <w:szCs w:val="28"/>
        </w:rPr>
        <w:t>к</w:t>
      </w:r>
      <w:r w:rsidRPr="009C499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C499E">
        <w:rPr>
          <w:rFonts w:ascii="Times New Roman" w:hAnsi="Times New Roman" w:cs="Times New Roman"/>
          <w:spacing w:val="-2"/>
          <w:sz w:val="28"/>
          <w:szCs w:val="28"/>
        </w:rPr>
        <w:t>зачету</w:t>
      </w:r>
      <w:r w:rsidRPr="009C499E">
        <w:rPr>
          <w:rFonts w:ascii="Times New Roman" w:hAnsi="Times New Roman" w:cs="Times New Roman"/>
          <w:spacing w:val="-2"/>
          <w:sz w:val="28"/>
          <w:szCs w:val="28"/>
        </w:rPr>
        <w:t xml:space="preserve"> по </w:t>
      </w:r>
      <w:proofErr w:type="gramStart"/>
      <w:r w:rsidRPr="009C499E">
        <w:rPr>
          <w:rFonts w:ascii="Times New Roman" w:hAnsi="Times New Roman" w:cs="Times New Roman"/>
          <w:spacing w:val="-2"/>
          <w:sz w:val="28"/>
          <w:szCs w:val="28"/>
        </w:rPr>
        <w:t>дисциплине :</w:t>
      </w:r>
      <w:bookmarkStart w:id="0" w:name="_Hlk199518026"/>
      <w:proofErr w:type="gramEnd"/>
      <w:r w:rsidRPr="009C499E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Pr="009C499E">
        <w:rPr>
          <w:rFonts w:ascii="Times New Roman" w:eastAsia="Times New Roman" w:hAnsi="Times New Roman" w:cs="Times New Roman"/>
          <w:sz w:val="28"/>
          <w:u w:val="single"/>
        </w:rPr>
        <w:t>«Психология</w:t>
      </w:r>
      <w:r w:rsidRPr="009C499E">
        <w:rPr>
          <w:rFonts w:ascii="Times New Roman" w:eastAsia="Times New Roman" w:hAnsi="Times New Roman" w:cs="Times New Roman"/>
          <w:spacing w:val="-5"/>
          <w:sz w:val="28"/>
          <w:u w:val="single"/>
        </w:rPr>
        <w:t xml:space="preserve"> </w:t>
      </w:r>
      <w:r w:rsidRPr="009C499E">
        <w:rPr>
          <w:rFonts w:ascii="Times New Roman" w:eastAsia="Times New Roman" w:hAnsi="Times New Roman" w:cs="Times New Roman"/>
          <w:sz w:val="28"/>
          <w:u w:val="single"/>
        </w:rPr>
        <w:t>социальной</w:t>
      </w:r>
      <w:r w:rsidRPr="009C499E">
        <w:rPr>
          <w:rFonts w:ascii="Times New Roman" w:eastAsia="Times New Roman" w:hAnsi="Times New Roman" w:cs="Times New Roman"/>
          <w:spacing w:val="-6"/>
          <w:sz w:val="28"/>
          <w:u w:val="single"/>
        </w:rPr>
        <w:t xml:space="preserve"> </w:t>
      </w:r>
      <w:r w:rsidRPr="009C499E">
        <w:rPr>
          <w:rFonts w:ascii="Times New Roman" w:eastAsia="Times New Roman" w:hAnsi="Times New Roman" w:cs="Times New Roman"/>
          <w:sz w:val="28"/>
          <w:u w:val="single"/>
        </w:rPr>
        <w:t>реабилитации,</w:t>
      </w:r>
      <w:r w:rsidRPr="009C499E">
        <w:rPr>
          <w:rFonts w:ascii="Times New Roman" w:eastAsia="Times New Roman" w:hAnsi="Times New Roman" w:cs="Times New Roman"/>
          <w:spacing w:val="-4"/>
          <w:sz w:val="28"/>
          <w:u w:val="single"/>
        </w:rPr>
        <w:t xml:space="preserve"> </w:t>
      </w:r>
      <w:r w:rsidRPr="009C499E">
        <w:rPr>
          <w:rFonts w:ascii="Times New Roman" w:eastAsia="Times New Roman" w:hAnsi="Times New Roman" w:cs="Times New Roman"/>
          <w:sz w:val="28"/>
          <w:u w:val="single"/>
        </w:rPr>
        <w:t>сопровождения</w:t>
      </w:r>
      <w:r w:rsidRPr="009C499E">
        <w:rPr>
          <w:rFonts w:ascii="Times New Roman" w:eastAsia="Times New Roman" w:hAnsi="Times New Roman" w:cs="Times New Roman"/>
          <w:spacing w:val="-5"/>
          <w:sz w:val="28"/>
          <w:u w:val="single"/>
        </w:rPr>
        <w:t xml:space="preserve"> </w:t>
      </w:r>
      <w:r w:rsidRPr="009C499E">
        <w:rPr>
          <w:rFonts w:ascii="Times New Roman" w:eastAsia="Times New Roman" w:hAnsi="Times New Roman" w:cs="Times New Roman"/>
          <w:sz w:val="28"/>
          <w:u w:val="single"/>
        </w:rPr>
        <w:t>и</w:t>
      </w:r>
      <w:r w:rsidRPr="009C499E">
        <w:rPr>
          <w:rFonts w:ascii="Times New Roman" w:eastAsia="Times New Roman" w:hAnsi="Times New Roman" w:cs="Times New Roman"/>
          <w:spacing w:val="-6"/>
          <w:sz w:val="28"/>
          <w:u w:val="single"/>
        </w:rPr>
        <w:t xml:space="preserve"> </w:t>
      </w:r>
      <w:r w:rsidRPr="009C499E">
        <w:rPr>
          <w:rFonts w:ascii="Times New Roman" w:eastAsia="Times New Roman" w:hAnsi="Times New Roman" w:cs="Times New Roman"/>
          <w:sz w:val="28"/>
          <w:u w:val="single"/>
        </w:rPr>
        <w:t>адаптации</w:t>
      </w:r>
      <w:r w:rsidRPr="009C499E">
        <w:rPr>
          <w:rFonts w:ascii="Times New Roman" w:eastAsia="Times New Roman" w:hAnsi="Times New Roman" w:cs="Times New Roman"/>
          <w:spacing w:val="-6"/>
          <w:sz w:val="28"/>
          <w:u w:val="single"/>
        </w:rPr>
        <w:t xml:space="preserve"> </w:t>
      </w:r>
      <w:r w:rsidRPr="009C499E">
        <w:rPr>
          <w:rFonts w:ascii="Times New Roman" w:eastAsia="Times New Roman" w:hAnsi="Times New Roman" w:cs="Times New Roman"/>
          <w:sz w:val="28"/>
          <w:u w:val="single"/>
        </w:rPr>
        <w:t>лиц</w:t>
      </w:r>
      <w:r w:rsidRPr="009C499E">
        <w:rPr>
          <w:rFonts w:ascii="Times New Roman" w:eastAsia="Times New Roman" w:hAnsi="Times New Roman" w:cs="Times New Roman"/>
          <w:spacing w:val="-6"/>
          <w:sz w:val="28"/>
          <w:u w:val="single"/>
        </w:rPr>
        <w:t xml:space="preserve"> </w:t>
      </w:r>
      <w:r w:rsidRPr="009C499E">
        <w:rPr>
          <w:rFonts w:ascii="Times New Roman" w:eastAsia="Times New Roman" w:hAnsi="Times New Roman" w:cs="Times New Roman"/>
          <w:sz w:val="28"/>
          <w:u w:val="single"/>
        </w:rPr>
        <w:t>с</w:t>
      </w:r>
      <w:r w:rsidRPr="009C499E">
        <w:rPr>
          <w:rFonts w:ascii="Times New Roman" w:eastAsia="Times New Roman" w:hAnsi="Times New Roman" w:cs="Times New Roman"/>
          <w:spacing w:val="-5"/>
          <w:sz w:val="28"/>
          <w:u w:val="single"/>
        </w:rPr>
        <w:t xml:space="preserve"> </w:t>
      </w:r>
      <w:r w:rsidRPr="009C499E">
        <w:rPr>
          <w:rFonts w:ascii="Times New Roman" w:eastAsia="Times New Roman" w:hAnsi="Times New Roman" w:cs="Times New Roman"/>
          <w:sz w:val="28"/>
          <w:u w:val="single"/>
        </w:rPr>
        <w:t>ОВЗ</w:t>
      </w:r>
      <w:r w:rsidRPr="009C499E">
        <w:rPr>
          <w:rFonts w:ascii="Times New Roman" w:eastAsia="Times New Roman" w:hAnsi="Times New Roman" w:cs="Times New Roman"/>
          <w:spacing w:val="-6"/>
          <w:sz w:val="28"/>
          <w:u w:val="single"/>
        </w:rPr>
        <w:t xml:space="preserve"> </w:t>
      </w:r>
      <w:r w:rsidRPr="009C499E">
        <w:rPr>
          <w:rFonts w:ascii="Times New Roman" w:eastAsia="Times New Roman" w:hAnsi="Times New Roman" w:cs="Times New Roman"/>
          <w:sz w:val="28"/>
          <w:u w:val="single"/>
        </w:rPr>
        <w:t xml:space="preserve">и </w:t>
      </w:r>
      <w:r w:rsidRPr="009C499E">
        <w:rPr>
          <w:rFonts w:ascii="Times New Roman" w:eastAsia="Times New Roman" w:hAnsi="Times New Roman" w:cs="Times New Roman"/>
          <w:sz w:val="28"/>
        </w:rPr>
        <w:t xml:space="preserve"> </w:t>
      </w:r>
      <w:r w:rsidRPr="009C499E">
        <w:rPr>
          <w:rFonts w:ascii="Times New Roman" w:eastAsia="Times New Roman" w:hAnsi="Times New Roman" w:cs="Times New Roman"/>
          <w:spacing w:val="-2"/>
          <w:sz w:val="28"/>
          <w:u w:val="single"/>
        </w:rPr>
        <w:t>инвалидов</w:t>
      </w:r>
      <w:r w:rsidRPr="009C499E">
        <w:rPr>
          <w:rFonts w:ascii="Times New Roman" w:eastAsia="Times New Roman" w:hAnsi="Times New Roman" w:cs="Times New Roman"/>
          <w:spacing w:val="40"/>
          <w:sz w:val="28"/>
          <w:u w:val="single"/>
        </w:rPr>
        <w:t>»</w:t>
      </w:r>
      <w:bookmarkEnd w:id="0"/>
    </w:p>
    <w:p w14:paraId="4E439314" w14:textId="77777777" w:rsidR="009C499E" w:rsidRPr="009C499E" w:rsidRDefault="009C499E" w:rsidP="009C499E">
      <w:pPr>
        <w:widowControl w:val="0"/>
        <w:autoSpaceDE w:val="0"/>
        <w:autoSpaceDN w:val="0"/>
        <w:spacing w:after="0" w:line="320" w:lineRule="exact"/>
        <w:ind w:left="4216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499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Направление</w:t>
      </w:r>
      <w:r w:rsidRPr="009C499E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9C499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подготовки</w:t>
      </w:r>
    </w:p>
    <w:p w14:paraId="4C258E6C" w14:textId="247733C8" w:rsidR="009C499E" w:rsidRPr="009C499E" w:rsidRDefault="009C499E" w:rsidP="009C499E">
      <w:pPr>
        <w:widowControl w:val="0"/>
        <w:autoSpaceDE w:val="0"/>
        <w:autoSpaceDN w:val="0"/>
        <w:spacing w:after="0" w:line="240" w:lineRule="auto"/>
        <w:ind w:left="3909" w:right="1424" w:hanging="1441"/>
        <w:rPr>
          <w:rFonts w:ascii="Times New Roman" w:eastAsia="Times New Roman" w:hAnsi="Times New Roman" w:cs="Times New Roman"/>
          <w:sz w:val="28"/>
        </w:rPr>
      </w:pPr>
      <w:r w:rsidRPr="009C499E">
        <w:rPr>
          <w:rFonts w:ascii="Times New Roman" w:eastAsia="Times New Roman" w:hAnsi="Times New Roman" w:cs="Times New Roman"/>
          <w:sz w:val="28"/>
          <w:u w:val="single"/>
        </w:rPr>
        <w:t>44.04.03</w:t>
      </w:r>
      <w:r w:rsidRPr="009C499E">
        <w:rPr>
          <w:rFonts w:ascii="Times New Roman" w:eastAsia="Times New Roman" w:hAnsi="Times New Roman" w:cs="Times New Roman"/>
          <w:spacing w:val="-16"/>
          <w:sz w:val="28"/>
          <w:u w:val="single"/>
        </w:rPr>
        <w:t xml:space="preserve"> </w:t>
      </w:r>
      <w:r w:rsidRPr="009C499E">
        <w:rPr>
          <w:rFonts w:ascii="Times New Roman" w:eastAsia="Times New Roman" w:hAnsi="Times New Roman" w:cs="Times New Roman"/>
          <w:sz w:val="28"/>
          <w:u w:val="single"/>
        </w:rPr>
        <w:t>Специальное</w:t>
      </w:r>
      <w:r w:rsidRPr="009C499E">
        <w:rPr>
          <w:rFonts w:ascii="Times New Roman" w:eastAsia="Times New Roman" w:hAnsi="Times New Roman" w:cs="Times New Roman"/>
          <w:spacing w:val="-16"/>
          <w:sz w:val="28"/>
          <w:u w:val="single"/>
        </w:rPr>
        <w:t xml:space="preserve"> </w:t>
      </w:r>
      <w:r w:rsidRPr="009C499E">
        <w:rPr>
          <w:rFonts w:ascii="Times New Roman" w:eastAsia="Times New Roman" w:hAnsi="Times New Roman" w:cs="Times New Roman"/>
          <w:sz w:val="28"/>
          <w:u w:val="single"/>
        </w:rPr>
        <w:t>(дефектологическое)</w:t>
      </w:r>
      <w:r w:rsidRPr="009C499E">
        <w:rPr>
          <w:rFonts w:ascii="Times New Roman" w:eastAsia="Times New Roman" w:hAnsi="Times New Roman" w:cs="Times New Roman"/>
          <w:spacing w:val="-17"/>
          <w:sz w:val="28"/>
          <w:u w:val="single"/>
        </w:rPr>
        <w:t xml:space="preserve"> </w:t>
      </w:r>
      <w:r w:rsidRPr="009C499E">
        <w:rPr>
          <w:rFonts w:ascii="Times New Roman" w:eastAsia="Times New Roman" w:hAnsi="Times New Roman" w:cs="Times New Roman"/>
          <w:sz w:val="28"/>
          <w:u w:val="single"/>
        </w:rPr>
        <w:t>образование</w:t>
      </w:r>
      <w:r w:rsidRPr="009C499E">
        <w:rPr>
          <w:rFonts w:ascii="Times New Roman" w:eastAsia="Times New Roman" w:hAnsi="Times New Roman" w:cs="Times New Roman"/>
          <w:sz w:val="28"/>
        </w:rPr>
        <w:t xml:space="preserve"> (код и направление подготовки)</w:t>
      </w:r>
    </w:p>
    <w:p w14:paraId="57D5A165" w14:textId="77777777" w:rsidR="009C499E" w:rsidRPr="009C499E" w:rsidRDefault="009C499E" w:rsidP="009C499E">
      <w:pPr>
        <w:widowControl w:val="0"/>
        <w:autoSpaceDE w:val="0"/>
        <w:autoSpaceDN w:val="0"/>
        <w:spacing w:after="0" w:line="322" w:lineRule="exact"/>
        <w:ind w:left="604" w:right="1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499E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Профиль</w:t>
      </w:r>
      <w:r w:rsidRPr="009C499E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9C499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подготовки</w:t>
      </w:r>
    </w:p>
    <w:p w14:paraId="7829DFC4" w14:textId="0C0A547B" w:rsidR="009C499E" w:rsidRPr="009C499E" w:rsidRDefault="009C499E" w:rsidP="009C499E">
      <w:pPr>
        <w:widowControl w:val="0"/>
        <w:autoSpaceDE w:val="0"/>
        <w:autoSpaceDN w:val="0"/>
        <w:spacing w:after="0" w:line="240" w:lineRule="auto"/>
        <w:ind w:left="604" w:right="17"/>
        <w:jc w:val="center"/>
        <w:rPr>
          <w:rFonts w:ascii="Times New Roman" w:eastAsia="Times New Roman" w:hAnsi="Times New Roman" w:cs="Times New Roman"/>
          <w:sz w:val="28"/>
        </w:rPr>
      </w:pPr>
      <w:r w:rsidRPr="009C499E">
        <w:rPr>
          <w:rFonts w:ascii="Times New Roman" w:eastAsia="Times New Roman" w:hAnsi="Times New Roman" w:cs="Times New Roman"/>
          <w:sz w:val="28"/>
        </w:rPr>
        <w:t>«Психолого-педагогическое</w:t>
      </w:r>
      <w:r w:rsidRPr="009C499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9C499E">
        <w:rPr>
          <w:rFonts w:ascii="Times New Roman" w:eastAsia="Times New Roman" w:hAnsi="Times New Roman" w:cs="Times New Roman"/>
          <w:sz w:val="28"/>
        </w:rPr>
        <w:t>сопровождение</w:t>
      </w:r>
      <w:r w:rsidRPr="009C499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9C499E">
        <w:rPr>
          <w:rFonts w:ascii="Times New Roman" w:eastAsia="Times New Roman" w:hAnsi="Times New Roman" w:cs="Times New Roman"/>
          <w:sz w:val="28"/>
        </w:rPr>
        <w:t>лиц</w:t>
      </w:r>
      <w:r w:rsidRPr="009C499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9C499E">
        <w:rPr>
          <w:rFonts w:ascii="Times New Roman" w:eastAsia="Times New Roman" w:hAnsi="Times New Roman" w:cs="Times New Roman"/>
          <w:sz w:val="28"/>
        </w:rPr>
        <w:t>с</w:t>
      </w:r>
      <w:r w:rsidRPr="009C499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9C499E">
        <w:rPr>
          <w:rFonts w:ascii="Times New Roman" w:eastAsia="Times New Roman" w:hAnsi="Times New Roman" w:cs="Times New Roman"/>
          <w:sz w:val="28"/>
        </w:rPr>
        <w:t>ограниченными</w:t>
      </w:r>
      <w:r w:rsidRPr="009C499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9C499E">
        <w:rPr>
          <w:rFonts w:ascii="Times New Roman" w:eastAsia="Times New Roman" w:hAnsi="Times New Roman" w:cs="Times New Roman"/>
          <w:sz w:val="28"/>
        </w:rPr>
        <w:t xml:space="preserve">возможностями </w:t>
      </w:r>
      <w:r w:rsidRPr="009C499E">
        <w:rPr>
          <w:rFonts w:ascii="Times New Roman" w:eastAsia="Times New Roman" w:hAnsi="Times New Roman" w:cs="Times New Roman"/>
          <w:spacing w:val="-2"/>
          <w:sz w:val="28"/>
        </w:rPr>
        <w:t>здоровья»</w:t>
      </w:r>
    </w:p>
    <w:p w14:paraId="4A15E6B9" w14:textId="77777777" w:rsidR="009C499E" w:rsidRPr="009C499E" w:rsidRDefault="009C499E" w:rsidP="009C499E">
      <w:pPr>
        <w:widowControl w:val="0"/>
        <w:autoSpaceDE w:val="0"/>
        <w:autoSpaceDN w:val="0"/>
        <w:spacing w:before="1" w:after="0" w:line="319" w:lineRule="exact"/>
        <w:ind w:left="604" w:right="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499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Квалификация</w:t>
      </w:r>
    </w:p>
    <w:p w14:paraId="45412791" w14:textId="77777777" w:rsidR="009C499E" w:rsidRPr="009C499E" w:rsidRDefault="009C499E" w:rsidP="009C499E">
      <w:pPr>
        <w:widowControl w:val="0"/>
        <w:autoSpaceDE w:val="0"/>
        <w:autoSpaceDN w:val="0"/>
        <w:spacing w:after="0" w:line="319" w:lineRule="exact"/>
        <w:ind w:left="604"/>
        <w:jc w:val="center"/>
        <w:rPr>
          <w:rFonts w:ascii="Times New Roman" w:eastAsia="Times New Roman" w:hAnsi="Times New Roman" w:cs="Times New Roman"/>
          <w:sz w:val="28"/>
        </w:rPr>
      </w:pPr>
      <w:r w:rsidRPr="009C499E">
        <w:rPr>
          <w:rFonts w:ascii="Times New Roman" w:eastAsia="Times New Roman" w:hAnsi="Times New Roman" w:cs="Times New Roman"/>
          <w:spacing w:val="-2"/>
          <w:sz w:val="28"/>
        </w:rPr>
        <w:t>Магистр</w:t>
      </w:r>
    </w:p>
    <w:p w14:paraId="48F4463F" w14:textId="6F97AFC7" w:rsidR="009C499E" w:rsidRDefault="009C499E" w:rsidP="009C499E">
      <w:pPr>
        <w:pStyle w:val="3"/>
        <w:tabs>
          <w:tab w:val="left" w:pos="1555"/>
        </w:tabs>
        <w:spacing w:line="360" w:lineRule="auto"/>
      </w:pPr>
    </w:p>
    <w:p w14:paraId="5E37BE32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8"/>
        </w:tabs>
        <w:spacing w:before="31" w:line="360" w:lineRule="auto"/>
        <w:ind w:left="1498" w:hanging="360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реабилитации,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7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проблемы.</w:t>
      </w:r>
    </w:p>
    <w:p w14:paraId="1B885FCE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9"/>
        </w:tabs>
        <w:spacing w:before="46" w:line="360" w:lineRule="auto"/>
        <w:ind w:right="786"/>
        <w:rPr>
          <w:sz w:val="24"/>
        </w:rPr>
      </w:pPr>
      <w:r>
        <w:rPr>
          <w:sz w:val="24"/>
        </w:rPr>
        <w:t>Основные</w:t>
      </w:r>
      <w:r>
        <w:rPr>
          <w:spacing w:val="34"/>
          <w:sz w:val="24"/>
        </w:rPr>
        <w:t xml:space="preserve"> </w:t>
      </w:r>
      <w:r>
        <w:rPr>
          <w:sz w:val="24"/>
        </w:rPr>
        <w:t>пути</w:t>
      </w:r>
      <w:r>
        <w:rPr>
          <w:spacing w:val="35"/>
          <w:sz w:val="24"/>
        </w:rPr>
        <w:t xml:space="preserve"> </w:t>
      </w:r>
      <w:r>
        <w:rPr>
          <w:sz w:val="24"/>
        </w:rPr>
        <w:t>реабилитации.</w:t>
      </w:r>
      <w:r>
        <w:rPr>
          <w:spacing w:val="37"/>
          <w:sz w:val="24"/>
        </w:rPr>
        <w:t xml:space="preserve"> </w:t>
      </w:r>
      <w:r>
        <w:rPr>
          <w:sz w:val="24"/>
        </w:rPr>
        <w:t>Типы</w:t>
      </w:r>
      <w:r>
        <w:rPr>
          <w:spacing w:val="35"/>
          <w:sz w:val="24"/>
        </w:rPr>
        <w:t xml:space="preserve"> </w:t>
      </w:r>
      <w:r>
        <w:rPr>
          <w:sz w:val="24"/>
        </w:rPr>
        <w:t>реабилитационных</w:t>
      </w:r>
      <w:r>
        <w:rPr>
          <w:spacing w:val="35"/>
          <w:sz w:val="24"/>
        </w:rPr>
        <w:t xml:space="preserve"> </w:t>
      </w:r>
      <w:r>
        <w:rPr>
          <w:sz w:val="24"/>
        </w:rPr>
        <w:t>учреждений.</w:t>
      </w:r>
      <w:r>
        <w:rPr>
          <w:spacing w:val="3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36"/>
          <w:sz w:val="24"/>
        </w:rPr>
        <w:t xml:space="preserve"> </w:t>
      </w:r>
      <w:r>
        <w:rPr>
          <w:sz w:val="24"/>
        </w:rPr>
        <w:t>и этапы реабилитации</w:t>
      </w:r>
    </w:p>
    <w:p w14:paraId="59D01AEE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8"/>
        </w:tabs>
        <w:spacing w:before="4" w:line="360" w:lineRule="auto"/>
        <w:ind w:left="1498" w:hanging="360"/>
        <w:rPr>
          <w:sz w:val="24"/>
        </w:rPr>
      </w:pPr>
      <w:r>
        <w:rPr>
          <w:sz w:val="24"/>
        </w:rPr>
        <w:t>Понятие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абилитации</w:t>
      </w:r>
      <w:proofErr w:type="spellEnd"/>
      <w:r>
        <w:rPr>
          <w:sz w:val="24"/>
        </w:rPr>
        <w:t>.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Абилитационные</w:t>
      </w:r>
      <w:proofErr w:type="spellEnd"/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мероприятия.</w:t>
      </w:r>
    </w:p>
    <w:p w14:paraId="1FA6060A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8"/>
        </w:tabs>
        <w:spacing w:before="36" w:line="360" w:lineRule="auto"/>
        <w:ind w:left="1498" w:hanging="360"/>
        <w:rPr>
          <w:sz w:val="24"/>
        </w:rPr>
      </w:pPr>
      <w:r>
        <w:rPr>
          <w:sz w:val="24"/>
        </w:rPr>
        <w:t>Соотношение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дефект,</w:t>
      </w:r>
      <w:r>
        <w:rPr>
          <w:spacing w:val="-5"/>
          <w:sz w:val="24"/>
        </w:rPr>
        <w:t xml:space="preserve"> </w:t>
      </w:r>
      <w:r>
        <w:rPr>
          <w:sz w:val="24"/>
        </w:rPr>
        <w:t>инвалид,</w:t>
      </w:r>
      <w:r>
        <w:rPr>
          <w:spacing w:val="-10"/>
          <w:sz w:val="24"/>
        </w:rPr>
        <w:t xml:space="preserve"> </w:t>
      </w:r>
      <w:r>
        <w:rPr>
          <w:sz w:val="24"/>
        </w:rPr>
        <w:t>инвалидность,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нетрудоспособность.</w:t>
      </w:r>
    </w:p>
    <w:p w14:paraId="3F425E7D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9"/>
        </w:tabs>
        <w:spacing w:before="41" w:line="360" w:lineRule="auto"/>
        <w:ind w:right="604"/>
        <w:rPr>
          <w:sz w:val="24"/>
        </w:rPr>
      </w:pPr>
      <w:r>
        <w:rPr>
          <w:sz w:val="24"/>
        </w:rPr>
        <w:t>Модели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инвалидам.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8"/>
          <w:sz w:val="24"/>
        </w:rPr>
        <w:t xml:space="preserve"> </w:t>
      </w:r>
      <w:r>
        <w:rPr>
          <w:sz w:val="24"/>
        </w:rPr>
        <w:t>инвалидности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модель «Сегрегация». Модели «Дискриминация».</w:t>
      </w:r>
    </w:p>
    <w:p w14:paraId="702FA55E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8"/>
        </w:tabs>
        <w:spacing w:before="4" w:line="360" w:lineRule="auto"/>
        <w:ind w:left="1498" w:hanging="360"/>
        <w:rPr>
          <w:sz w:val="24"/>
        </w:rPr>
      </w:pPr>
      <w:r>
        <w:rPr>
          <w:sz w:val="24"/>
        </w:rPr>
        <w:t>Модели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инвалидам.</w:t>
      </w:r>
      <w:r>
        <w:rPr>
          <w:spacing w:val="-4"/>
          <w:sz w:val="24"/>
        </w:rPr>
        <w:t xml:space="preserve"> </w:t>
      </w:r>
      <w:r>
        <w:rPr>
          <w:sz w:val="24"/>
        </w:rPr>
        <w:t>«Экономическая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необходимость».</w:t>
      </w:r>
    </w:p>
    <w:p w14:paraId="6EE7FDAF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8"/>
        </w:tabs>
        <w:spacing w:before="41" w:line="360" w:lineRule="auto"/>
        <w:ind w:left="1498" w:hanging="360"/>
        <w:rPr>
          <w:sz w:val="24"/>
        </w:rPr>
      </w:pP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«Защищенность»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«Интеграция».</w:t>
      </w:r>
    </w:p>
    <w:p w14:paraId="54FC0A33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8"/>
        </w:tabs>
        <w:spacing w:before="40" w:line="360" w:lineRule="auto"/>
        <w:ind w:left="1498" w:hanging="360"/>
        <w:rPr>
          <w:sz w:val="24"/>
        </w:rPr>
      </w:pPr>
      <w:r>
        <w:rPr>
          <w:sz w:val="24"/>
        </w:rPr>
        <w:t>Понятие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реабилитации.</w:t>
      </w:r>
    </w:p>
    <w:p w14:paraId="64202875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8"/>
        </w:tabs>
        <w:spacing w:before="41" w:line="360" w:lineRule="auto"/>
        <w:ind w:left="1498" w:hanging="360"/>
        <w:rPr>
          <w:sz w:val="24"/>
        </w:rPr>
      </w:pPr>
      <w:r>
        <w:rPr>
          <w:sz w:val="24"/>
        </w:rPr>
        <w:t>Средства</w:t>
      </w:r>
      <w:r>
        <w:rPr>
          <w:spacing w:val="-16"/>
          <w:sz w:val="24"/>
        </w:rPr>
        <w:t xml:space="preserve"> </w:t>
      </w:r>
      <w:r>
        <w:rPr>
          <w:sz w:val="24"/>
        </w:rPr>
        <w:t>реабилитационного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воздействия:</w:t>
      </w:r>
      <w:r>
        <w:rPr>
          <w:spacing w:val="-12"/>
          <w:sz w:val="24"/>
        </w:rPr>
        <w:t xml:space="preserve"> </w:t>
      </w:r>
      <w:r>
        <w:rPr>
          <w:sz w:val="24"/>
        </w:rPr>
        <w:t>игровая,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учебная,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40BCF9DA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9"/>
          <w:tab w:val="left" w:pos="2574"/>
          <w:tab w:val="left" w:pos="4845"/>
          <w:tab w:val="left" w:pos="6247"/>
          <w:tab w:val="left" w:pos="8706"/>
        </w:tabs>
        <w:spacing w:before="41" w:line="360" w:lineRule="auto"/>
        <w:ind w:right="597"/>
        <w:rPr>
          <w:sz w:val="24"/>
        </w:rPr>
      </w:pPr>
      <w:r>
        <w:rPr>
          <w:spacing w:val="-4"/>
          <w:sz w:val="24"/>
        </w:rPr>
        <w:t>Виды</w:t>
      </w:r>
      <w:r>
        <w:rPr>
          <w:sz w:val="24"/>
        </w:rPr>
        <w:tab/>
      </w:r>
      <w:r>
        <w:rPr>
          <w:spacing w:val="-2"/>
          <w:sz w:val="24"/>
        </w:rPr>
        <w:t>психологической</w:t>
      </w:r>
      <w:r>
        <w:rPr>
          <w:sz w:val="24"/>
        </w:rPr>
        <w:tab/>
      </w:r>
      <w:r>
        <w:rPr>
          <w:spacing w:val="-2"/>
          <w:sz w:val="24"/>
        </w:rPr>
        <w:t>помощи:</w:t>
      </w:r>
      <w:r>
        <w:rPr>
          <w:sz w:val="24"/>
        </w:rPr>
        <w:tab/>
      </w:r>
      <w:r>
        <w:rPr>
          <w:spacing w:val="-2"/>
          <w:sz w:val="24"/>
        </w:rPr>
        <w:t>профилактическая,</w:t>
      </w:r>
      <w:r>
        <w:rPr>
          <w:sz w:val="24"/>
        </w:rPr>
        <w:tab/>
      </w:r>
      <w:r>
        <w:rPr>
          <w:spacing w:val="-4"/>
          <w:sz w:val="24"/>
        </w:rPr>
        <w:t xml:space="preserve">консультативная, </w:t>
      </w:r>
      <w:r>
        <w:rPr>
          <w:sz w:val="24"/>
        </w:rPr>
        <w:t>психологическая коррекция, психотерапия.</w:t>
      </w:r>
    </w:p>
    <w:p w14:paraId="2CCA08DF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8"/>
        </w:tabs>
        <w:spacing w:line="360" w:lineRule="auto"/>
        <w:ind w:left="1498" w:hanging="360"/>
        <w:rPr>
          <w:sz w:val="24"/>
        </w:rPr>
      </w:pP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психотерапии.</w:t>
      </w:r>
    </w:p>
    <w:p w14:paraId="5DC32355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8"/>
        </w:tabs>
        <w:spacing w:before="46" w:line="360" w:lineRule="auto"/>
        <w:ind w:left="1498" w:hanging="360"/>
        <w:rPr>
          <w:sz w:val="24"/>
        </w:rPr>
      </w:pPr>
      <w:r>
        <w:rPr>
          <w:spacing w:val="-2"/>
          <w:sz w:val="24"/>
        </w:rPr>
        <w:t>Основные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направления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социально-реабилитационной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психолога.</w:t>
      </w:r>
    </w:p>
    <w:p w14:paraId="222F694B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8"/>
        </w:tabs>
        <w:spacing w:before="40" w:line="360" w:lineRule="auto"/>
        <w:ind w:left="1498" w:hanging="360"/>
        <w:rPr>
          <w:sz w:val="24"/>
        </w:rPr>
      </w:pPr>
      <w:r>
        <w:rPr>
          <w:sz w:val="24"/>
        </w:rPr>
        <w:t>Основные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психолога-</w:t>
      </w:r>
      <w:r>
        <w:rPr>
          <w:spacing w:val="-2"/>
          <w:sz w:val="24"/>
        </w:rPr>
        <w:t>реабилитолога.</w:t>
      </w:r>
    </w:p>
    <w:p w14:paraId="0FE72DED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8"/>
        </w:tabs>
        <w:spacing w:before="41" w:line="360" w:lineRule="auto"/>
        <w:ind w:left="1498" w:hanging="360"/>
        <w:rPr>
          <w:sz w:val="24"/>
        </w:rPr>
      </w:pPr>
      <w:r>
        <w:rPr>
          <w:sz w:val="24"/>
        </w:rPr>
        <w:t>Социальная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реабилитация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патологией</w:t>
      </w:r>
      <w:r>
        <w:rPr>
          <w:spacing w:val="-11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аппарата.</w:t>
      </w:r>
    </w:p>
    <w:p w14:paraId="32D9A21C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8"/>
        </w:tabs>
        <w:spacing w:before="41" w:line="360" w:lineRule="auto"/>
        <w:ind w:left="1498" w:hanging="360"/>
        <w:rPr>
          <w:sz w:val="24"/>
        </w:rPr>
      </w:pPr>
      <w:r>
        <w:rPr>
          <w:sz w:val="24"/>
        </w:rPr>
        <w:t>Социальная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реабилитация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слуха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зрения.</w:t>
      </w:r>
    </w:p>
    <w:p w14:paraId="622CCACF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8"/>
        </w:tabs>
        <w:spacing w:before="46" w:line="360" w:lineRule="auto"/>
        <w:ind w:left="1498" w:hanging="360"/>
        <w:rPr>
          <w:sz w:val="24"/>
        </w:rPr>
      </w:pPr>
      <w:r>
        <w:rPr>
          <w:sz w:val="24"/>
        </w:rPr>
        <w:t>Социальная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реабилитация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отсталостью.</w:t>
      </w:r>
    </w:p>
    <w:p w14:paraId="6B6D61B4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8"/>
        </w:tabs>
        <w:spacing w:before="36" w:line="360" w:lineRule="auto"/>
        <w:ind w:left="1498" w:hanging="360"/>
        <w:rPr>
          <w:sz w:val="24"/>
        </w:rPr>
      </w:pPr>
      <w:r>
        <w:rPr>
          <w:sz w:val="24"/>
        </w:rPr>
        <w:t>Социальная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реабилитация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лиц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психическими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расстройствами</w:t>
      </w:r>
    </w:p>
    <w:p w14:paraId="5E4A35EB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8"/>
        </w:tabs>
        <w:spacing w:before="41" w:line="360" w:lineRule="auto"/>
        <w:ind w:left="1498" w:hanging="360"/>
        <w:rPr>
          <w:sz w:val="24"/>
        </w:rPr>
      </w:pPr>
      <w:r>
        <w:rPr>
          <w:sz w:val="24"/>
        </w:rPr>
        <w:t>Нормативно-правовая</w:t>
      </w:r>
      <w:r>
        <w:rPr>
          <w:spacing w:val="-17"/>
          <w:sz w:val="24"/>
        </w:rPr>
        <w:t xml:space="preserve"> </w:t>
      </w:r>
      <w:r>
        <w:rPr>
          <w:sz w:val="24"/>
        </w:rPr>
        <w:t>база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инвалидов.</w:t>
      </w:r>
    </w:p>
    <w:p w14:paraId="60035834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8"/>
        </w:tabs>
        <w:spacing w:before="41" w:line="360" w:lineRule="auto"/>
        <w:ind w:left="1498" w:hanging="360"/>
        <w:rPr>
          <w:sz w:val="24"/>
        </w:rPr>
      </w:pPr>
      <w:r>
        <w:rPr>
          <w:sz w:val="24"/>
        </w:rPr>
        <w:t>Стандартные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5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обществе</w:t>
      </w:r>
    </w:p>
    <w:p w14:paraId="7B5BA8F1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8"/>
        </w:tabs>
        <w:spacing w:before="45" w:line="360" w:lineRule="auto"/>
        <w:ind w:left="1498" w:hanging="360"/>
        <w:rPr>
          <w:sz w:val="24"/>
        </w:rPr>
      </w:pPr>
      <w:r>
        <w:rPr>
          <w:sz w:val="24"/>
        </w:rPr>
        <w:t>Правовая</w:t>
      </w:r>
      <w:r>
        <w:rPr>
          <w:spacing w:val="-16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1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России</w:t>
      </w:r>
    </w:p>
    <w:p w14:paraId="066D0E87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8"/>
        </w:tabs>
        <w:spacing w:before="37" w:line="360" w:lineRule="auto"/>
        <w:ind w:left="1498" w:hanging="360"/>
        <w:rPr>
          <w:sz w:val="24"/>
        </w:rPr>
      </w:pPr>
      <w:r>
        <w:rPr>
          <w:sz w:val="24"/>
        </w:rPr>
        <w:t>Понятие</w:t>
      </w:r>
      <w:r>
        <w:rPr>
          <w:spacing w:val="-17"/>
          <w:sz w:val="24"/>
        </w:rPr>
        <w:t xml:space="preserve"> </w:t>
      </w:r>
      <w:r>
        <w:rPr>
          <w:sz w:val="24"/>
        </w:rPr>
        <w:t>«Социокультурная</w:t>
      </w:r>
      <w:r>
        <w:rPr>
          <w:spacing w:val="-12"/>
          <w:sz w:val="24"/>
        </w:rPr>
        <w:t xml:space="preserve"> </w:t>
      </w:r>
      <w:r>
        <w:rPr>
          <w:sz w:val="24"/>
        </w:rPr>
        <w:t>реабилитация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инвалидов».</w:t>
      </w:r>
    </w:p>
    <w:p w14:paraId="20D316F4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8"/>
        </w:tabs>
        <w:spacing w:before="45" w:line="360" w:lineRule="auto"/>
        <w:ind w:left="1498" w:hanging="360"/>
        <w:rPr>
          <w:sz w:val="24"/>
        </w:rPr>
      </w:pPr>
      <w:r>
        <w:rPr>
          <w:sz w:val="24"/>
        </w:rPr>
        <w:t>Конструктивная</w:t>
      </w:r>
      <w:r>
        <w:rPr>
          <w:spacing w:val="-17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инвалидов.</w:t>
      </w:r>
    </w:p>
    <w:p w14:paraId="5D24542C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8"/>
        </w:tabs>
        <w:spacing w:before="41" w:line="360" w:lineRule="auto"/>
        <w:ind w:left="1498" w:hanging="360"/>
        <w:rPr>
          <w:sz w:val="24"/>
        </w:rPr>
      </w:pPr>
      <w:r>
        <w:rPr>
          <w:sz w:val="24"/>
        </w:rPr>
        <w:t>Рекреация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инвалидов</w:t>
      </w:r>
    </w:p>
    <w:p w14:paraId="55BE0B67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8"/>
        </w:tabs>
        <w:spacing w:before="41" w:line="360" w:lineRule="auto"/>
        <w:ind w:left="1498" w:hanging="360"/>
        <w:rPr>
          <w:sz w:val="24"/>
        </w:rPr>
      </w:pPr>
      <w:r>
        <w:rPr>
          <w:sz w:val="24"/>
        </w:rPr>
        <w:lastRenderedPageBreak/>
        <w:t>Основные</w:t>
      </w:r>
      <w:r>
        <w:rPr>
          <w:spacing w:val="-1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инвалидов.</w:t>
      </w:r>
    </w:p>
    <w:p w14:paraId="76C84C13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9"/>
        </w:tabs>
        <w:spacing w:before="41" w:line="360" w:lineRule="auto"/>
        <w:ind w:right="660"/>
        <w:rPr>
          <w:sz w:val="24"/>
        </w:rPr>
      </w:pPr>
      <w:r>
        <w:rPr>
          <w:sz w:val="24"/>
        </w:rPr>
        <w:t>Методика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реабилитации </w:t>
      </w:r>
      <w:r>
        <w:rPr>
          <w:spacing w:val="-2"/>
          <w:sz w:val="24"/>
        </w:rPr>
        <w:t>инвалидов.</w:t>
      </w:r>
    </w:p>
    <w:p w14:paraId="7D1B770D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9"/>
        </w:tabs>
        <w:spacing w:line="360" w:lineRule="auto"/>
        <w:ind w:right="788"/>
        <w:rPr>
          <w:sz w:val="24"/>
        </w:rPr>
      </w:pPr>
      <w:r>
        <w:rPr>
          <w:sz w:val="24"/>
        </w:rPr>
        <w:t>Алгоритм</w:t>
      </w:r>
      <w:r>
        <w:rPr>
          <w:spacing w:val="3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9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4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реабилитации </w:t>
      </w:r>
      <w:r>
        <w:rPr>
          <w:spacing w:val="-2"/>
          <w:sz w:val="24"/>
        </w:rPr>
        <w:t>инвалидов.</w:t>
      </w:r>
    </w:p>
    <w:p w14:paraId="21B31B32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8"/>
        </w:tabs>
        <w:spacing w:line="360" w:lineRule="auto"/>
        <w:ind w:left="1498" w:hanging="360"/>
        <w:rPr>
          <w:sz w:val="24"/>
        </w:rPr>
      </w:pPr>
      <w:r>
        <w:rPr>
          <w:sz w:val="24"/>
        </w:rPr>
        <w:t>Понятие</w:t>
      </w:r>
      <w:r>
        <w:rPr>
          <w:spacing w:val="-15"/>
          <w:sz w:val="24"/>
        </w:rPr>
        <w:t xml:space="preserve"> </w:t>
      </w:r>
      <w:r>
        <w:rPr>
          <w:sz w:val="24"/>
        </w:rPr>
        <w:t>«технология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15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инвалидов».</w:t>
      </w:r>
    </w:p>
    <w:p w14:paraId="6F270F2C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8"/>
        </w:tabs>
        <w:spacing w:before="35" w:line="360" w:lineRule="auto"/>
        <w:ind w:left="1498" w:hanging="360"/>
        <w:rPr>
          <w:sz w:val="24"/>
        </w:rPr>
      </w:pPr>
      <w:r>
        <w:rPr>
          <w:sz w:val="24"/>
        </w:rPr>
        <w:t>Концептуальные</w:t>
      </w:r>
      <w:r>
        <w:rPr>
          <w:spacing w:val="-1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инвалидов.</w:t>
      </w:r>
    </w:p>
    <w:p w14:paraId="487E0C29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9"/>
        </w:tabs>
        <w:spacing w:before="46" w:line="360" w:lineRule="auto"/>
        <w:ind w:right="629"/>
        <w:rPr>
          <w:sz w:val="24"/>
        </w:rPr>
      </w:pPr>
      <w:r>
        <w:rPr>
          <w:sz w:val="24"/>
        </w:rPr>
        <w:t>Реабилитационная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0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40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80"/>
          <w:sz w:val="24"/>
        </w:rPr>
        <w:t xml:space="preserve"> </w:t>
      </w:r>
      <w:r>
        <w:rPr>
          <w:sz w:val="24"/>
        </w:rPr>
        <w:t>отклонения в развитии.</w:t>
      </w:r>
    </w:p>
    <w:p w14:paraId="26A5606E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9"/>
        </w:tabs>
        <w:spacing w:before="4" w:line="360" w:lineRule="auto"/>
        <w:ind w:right="811"/>
        <w:rPr>
          <w:sz w:val="24"/>
        </w:rPr>
      </w:pPr>
      <w:r>
        <w:rPr>
          <w:sz w:val="24"/>
        </w:rPr>
        <w:t>Реабилитационная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(коррекционной)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надомного </w:t>
      </w:r>
      <w:r>
        <w:rPr>
          <w:spacing w:val="-2"/>
          <w:sz w:val="24"/>
        </w:rPr>
        <w:t>обучения.</w:t>
      </w:r>
    </w:p>
    <w:p w14:paraId="31712624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8"/>
        </w:tabs>
        <w:spacing w:before="4" w:line="360" w:lineRule="auto"/>
        <w:ind w:left="1498" w:hanging="360"/>
        <w:rPr>
          <w:sz w:val="24"/>
        </w:rPr>
      </w:pPr>
      <w:r>
        <w:rPr>
          <w:sz w:val="24"/>
        </w:rPr>
        <w:t>Реабилитационная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профессионально-техническом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училище.</w:t>
      </w:r>
    </w:p>
    <w:p w14:paraId="5CD1062C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9"/>
          <w:tab w:val="left" w:pos="2531"/>
          <w:tab w:val="left" w:pos="3952"/>
          <w:tab w:val="left" w:pos="5613"/>
          <w:tab w:val="left" w:pos="5969"/>
          <w:tab w:val="left" w:pos="7923"/>
          <w:tab w:val="left" w:pos="8528"/>
          <w:tab w:val="left" w:pos="8860"/>
        </w:tabs>
        <w:spacing w:before="31" w:line="360" w:lineRule="auto"/>
        <w:ind w:right="591"/>
        <w:rPr>
          <w:sz w:val="24"/>
        </w:rPr>
      </w:pPr>
      <w:r>
        <w:rPr>
          <w:spacing w:val="-2"/>
          <w:sz w:val="24"/>
        </w:rPr>
        <w:t>Основы</w:t>
      </w:r>
      <w:r>
        <w:rPr>
          <w:sz w:val="24"/>
        </w:rPr>
        <w:tab/>
      </w:r>
      <w:r>
        <w:rPr>
          <w:spacing w:val="-2"/>
          <w:sz w:val="24"/>
        </w:rPr>
        <w:t>социальной</w:t>
      </w:r>
      <w:r>
        <w:rPr>
          <w:sz w:val="24"/>
        </w:rPr>
        <w:tab/>
      </w:r>
      <w:r>
        <w:rPr>
          <w:spacing w:val="-2"/>
          <w:sz w:val="24"/>
        </w:rPr>
        <w:t>реабилитации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профориентации</w:t>
      </w:r>
      <w:r>
        <w:rPr>
          <w:sz w:val="24"/>
        </w:rPr>
        <w:tab/>
      </w:r>
      <w:r>
        <w:rPr>
          <w:spacing w:val="-4"/>
          <w:sz w:val="24"/>
        </w:rPr>
        <w:t>лиц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4"/>
          <w:sz w:val="24"/>
        </w:rPr>
        <w:t xml:space="preserve">ограниченными </w:t>
      </w:r>
      <w:r>
        <w:rPr>
          <w:sz w:val="24"/>
        </w:rPr>
        <w:t>возможностями здоровья</w:t>
      </w:r>
    </w:p>
    <w:p w14:paraId="59E6B0AE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8"/>
        </w:tabs>
        <w:spacing w:line="360" w:lineRule="auto"/>
        <w:ind w:left="1498" w:hanging="360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реабилитационном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центре.</w:t>
      </w:r>
    </w:p>
    <w:p w14:paraId="0214F63B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1498"/>
        </w:tabs>
        <w:spacing w:before="36" w:line="360" w:lineRule="auto"/>
        <w:ind w:left="1498" w:hanging="360"/>
        <w:rPr>
          <w:sz w:val="24"/>
        </w:rPr>
      </w:pPr>
      <w:r>
        <w:rPr>
          <w:sz w:val="24"/>
        </w:rPr>
        <w:t>Особенности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семьи.</w:t>
      </w:r>
    </w:p>
    <w:p w14:paraId="7936E1F0" w14:textId="77777777" w:rsidR="009C499E" w:rsidRDefault="009C499E" w:rsidP="009C499E">
      <w:pPr>
        <w:pStyle w:val="a3"/>
        <w:spacing w:line="360" w:lineRule="auto"/>
        <w:rPr>
          <w:sz w:val="24"/>
        </w:rPr>
        <w:sectPr w:rsidR="009C499E">
          <w:pgSz w:w="11910" w:h="16840"/>
          <w:pgMar w:top="1020" w:right="283" w:bottom="280" w:left="566" w:header="720" w:footer="720" w:gutter="0"/>
          <w:cols w:space="720"/>
        </w:sectPr>
      </w:pPr>
    </w:p>
    <w:p w14:paraId="4986B059" w14:textId="77777777" w:rsidR="009C499E" w:rsidRDefault="009C499E" w:rsidP="009C499E">
      <w:pPr>
        <w:pStyle w:val="a3"/>
        <w:numPr>
          <w:ilvl w:val="0"/>
          <w:numId w:val="1"/>
        </w:numPr>
        <w:spacing w:before="62" w:line="360" w:lineRule="auto"/>
        <w:ind w:left="426" w:hanging="506"/>
        <w:rPr>
          <w:sz w:val="24"/>
        </w:rPr>
      </w:pPr>
      <w:r>
        <w:rPr>
          <w:sz w:val="24"/>
        </w:rPr>
        <w:lastRenderedPageBreak/>
        <w:t>Межличностные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диагностики.</w:t>
      </w:r>
    </w:p>
    <w:p w14:paraId="4F280FFC" w14:textId="77777777" w:rsidR="009C499E" w:rsidRDefault="009C499E" w:rsidP="009C499E">
      <w:pPr>
        <w:pStyle w:val="a3"/>
        <w:numPr>
          <w:ilvl w:val="0"/>
          <w:numId w:val="1"/>
        </w:numPr>
        <w:spacing w:before="41" w:line="360" w:lineRule="auto"/>
        <w:ind w:left="426" w:hanging="506"/>
        <w:rPr>
          <w:sz w:val="24"/>
        </w:rPr>
      </w:pPr>
      <w:r>
        <w:rPr>
          <w:sz w:val="24"/>
        </w:rPr>
        <w:t>Понятие</w:t>
      </w:r>
      <w:r>
        <w:rPr>
          <w:spacing w:val="-16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профориентации.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профориентации.</w:t>
      </w:r>
    </w:p>
    <w:p w14:paraId="4EFA2597" w14:textId="77777777" w:rsidR="009C499E" w:rsidRDefault="009C499E" w:rsidP="009C499E">
      <w:pPr>
        <w:pStyle w:val="a3"/>
        <w:numPr>
          <w:ilvl w:val="0"/>
          <w:numId w:val="1"/>
        </w:numPr>
        <w:spacing w:before="46" w:line="360" w:lineRule="auto"/>
        <w:ind w:left="426" w:hanging="506"/>
        <w:rPr>
          <w:sz w:val="24"/>
        </w:rPr>
      </w:pPr>
      <w:r>
        <w:rPr>
          <w:sz w:val="24"/>
        </w:rPr>
        <w:t>Показатели</w:t>
      </w:r>
      <w:r>
        <w:rPr>
          <w:spacing w:val="-1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психолога-</w:t>
      </w:r>
      <w:r>
        <w:rPr>
          <w:spacing w:val="-2"/>
          <w:sz w:val="24"/>
        </w:rPr>
        <w:t>профконсультанта.</w:t>
      </w:r>
    </w:p>
    <w:p w14:paraId="6D80F309" w14:textId="77777777" w:rsidR="009C499E" w:rsidRDefault="009C499E" w:rsidP="009C499E">
      <w:pPr>
        <w:pStyle w:val="a3"/>
        <w:numPr>
          <w:ilvl w:val="0"/>
          <w:numId w:val="1"/>
        </w:numPr>
        <w:spacing w:before="36" w:line="360" w:lineRule="auto"/>
        <w:ind w:left="426" w:right="552" w:hanging="506"/>
        <w:jc w:val="both"/>
        <w:rPr>
          <w:sz w:val="24"/>
        </w:rPr>
      </w:pPr>
      <w:r>
        <w:rPr>
          <w:sz w:val="24"/>
        </w:rPr>
        <w:t>Особенности профессионального самоопределения на разных этапах возрастного развития ребенка (младший школьный возраст, подростковый возраст, старший школьный возраст).</w:t>
      </w:r>
    </w:p>
    <w:p w14:paraId="06F890AA" w14:textId="77777777" w:rsidR="009C499E" w:rsidRDefault="009C499E" w:rsidP="009C499E">
      <w:pPr>
        <w:pStyle w:val="a3"/>
        <w:numPr>
          <w:ilvl w:val="0"/>
          <w:numId w:val="1"/>
        </w:numPr>
        <w:spacing w:line="360" w:lineRule="auto"/>
        <w:ind w:left="426" w:right="555" w:hanging="506"/>
        <w:jc w:val="both"/>
        <w:rPr>
          <w:sz w:val="24"/>
        </w:rPr>
      </w:pPr>
      <w:r>
        <w:rPr>
          <w:sz w:val="24"/>
        </w:rPr>
        <w:t>Особенности профориентационной работы с детьми, имеющими различные</w:t>
      </w:r>
      <w:r>
        <w:rPr>
          <w:spacing w:val="40"/>
          <w:sz w:val="24"/>
        </w:rPr>
        <w:t xml:space="preserve"> </w:t>
      </w:r>
      <w:r>
        <w:rPr>
          <w:sz w:val="24"/>
        </w:rPr>
        <w:t>отклонения в развитии (нарушения умственного развития, нарушения зрения, нарушения слуха, нарушения функций ОДА).</w:t>
      </w:r>
    </w:p>
    <w:p w14:paraId="08D28EEC" w14:textId="77777777" w:rsidR="009C499E" w:rsidRDefault="009C499E" w:rsidP="009C499E">
      <w:pPr>
        <w:pStyle w:val="a3"/>
        <w:numPr>
          <w:ilvl w:val="0"/>
          <w:numId w:val="1"/>
        </w:numPr>
        <w:spacing w:line="360" w:lineRule="auto"/>
        <w:ind w:left="426" w:right="569" w:hanging="506"/>
        <w:jc w:val="both"/>
        <w:rPr>
          <w:sz w:val="24"/>
        </w:rPr>
      </w:pPr>
      <w:r>
        <w:rPr>
          <w:sz w:val="24"/>
        </w:rPr>
        <w:t xml:space="preserve">Психологическое просвещение, </w:t>
      </w:r>
      <w:proofErr w:type="spellStart"/>
      <w:r>
        <w:rPr>
          <w:sz w:val="24"/>
        </w:rPr>
        <w:t>профконсультация</w:t>
      </w:r>
      <w:proofErr w:type="spellEnd"/>
      <w:r>
        <w:rPr>
          <w:sz w:val="24"/>
        </w:rPr>
        <w:t xml:space="preserve">, профотбор. Этические аспекты проведения </w:t>
      </w:r>
      <w:proofErr w:type="spellStart"/>
      <w:r>
        <w:rPr>
          <w:sz w:val="24"/>
        </w:rPr>
        <w:t>профконсультации</w:t>
      </w:r>
      <w:proofErr w:type="spellEnd"/>
      <w:r>
        <w:rPr>
          <w:sz w:val="24"/>
        </w:rPr>
        <w:t>.</w:t>
      </w:r>
    </w:p>
    <w:p w14:paraId="10C199F3" w14:textId="77777777" w:rsidR="009C499E" w:rsidRDefault="009C499E" w:rsidP="009C499E">
      <w:pPr>
        <w:pStyle w:val="a3"/>
        <w:numPr>
          <w:ilvl w:val="0"/>
          <w:numId w:val="1"/>
        </w:numPr>
        <w:spacing w:line="360" w:lineRule="auto"/>
        <w:ind w:left="426" w:right="565" w:hanging="506"/>
        <w:jc w:val="both"/>
        <w:rPr>
          <w:sz w:val="24"/>
        </w:rPr>
      </w:pPr>
      <w:r>
        <w:rPr>
          <w:sz w:val="24"/>
        </w:rPr>
        <w:t xml:space="preserve">Диагностические методы, применяемые в процессе </w:t>
      </w:r>
      <w:proofErr w:type="spellStart"/>
      <w:r>
        <w:rPr>
          <w:sz w:val="24"/>
        </w:rPr>
        <w:t>профконсультации</w:t>
      </w:r>
      <w:proofErr w:type="spellEnd"/>
      <w:r>
        <w:rPr>
          <w:sz w:val="24"/>
        </w:rPr>
        <w:t xml:space="preserve"> детей с проблемами в развитии. Выявление факторов профессиональной зрелости.</w:t>
      </w:r>
    </w:p>
    <w:p w14:paraId="6E3BCB2D" w14:textId="77777777" w:rsidR="009C499E" w:rsidRDefault="009C499E" w:rsidP="009C499E">
      <w:pPr>
        <w:pStyle w:val="a3"/>
        <w:numPr>
          <w:ilvl w:val="0"/>
          <w:numId w:val="1"/>
        </w:numPr>
        <w:spacing w:line="360" w:lineRule="auto"/>
        <w:ind w:left="426" w:right="566" w:hanging="506"/>
        <w:jc w:val="both"/>
        <w:rPr>
          <w:sz w:val="24"/>
        </w:rPr>
      </w:pPr>
      <w:r>
        <w:rPr>
          <w:sz w:val="24"/>
        </w:rPr>
        <w:t>Диагностика профессионально важных качеств личности, необходимых для определения ее реабилитационного потенциала.</w:t>
      </w:r>
    </w:p>
    <w:p w14:paraId="06EE7DA1" w14:textId="77777777" w:rsidR="009C499E" w:rsidRDefault="009C499E" w:rsidP="009C499E">
      <w:pPr>
        <w:pStyle w:val="a3"/>
        <w:numPr>
          <w:ilvl w:val="0"/>
          <w:numId w:val="1"/>
        </w:numPr>
        <w:spacing w:line="360" w:lineRule="auto"/>
        <w:ind w:left="426" w:hanging="506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профориентации.</w:t>
      </w:r>
    </w:p>
    <w:p w14:paraId="06563BC5" w14:textId="77777777" w:rsidR="009C499E" w:rsidRDefault="009C499E" w:rsidP="009C499E">
      <w:pPr>
        <w:pStyle w:val="a3"/>
        <w:numPr>
          <w:ilvl w:val="0"/>
          <w:numId w:val="1"/>
        </w:numPr>
        <w:spacing w:before="31" w:line="360" w:lineRule="auto"/>
        <w:ind w:left="426" w:hanging="506"/>
        <w:rPr>
          <w:sz w:val="24"/>
        </w:rPr>
      </w:pPr>
      <w:r>
        <w:rPr>
          <w:sz w:val="24"/>
        </w:rPr>
        <w:t>Классификация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типология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технологий.</w:t>
      </w:r>
    </w:p>
    <w:p w14:paraId="353FA379" w14:textId="77777777" w:rsidR="009C499E" w:rsidRDefault="009C499E" w:rsidP="009C499E">
      <w:pPr>
        <w:pStyle w:val="a3"/>
        <w:numPr>
          <w:ilvl w:val="0"/>
          <w:numId w:val="1"/>
        </w:numPr>
        <w:spacing w:before="40" w:line="360" w:lineRule="auto"/>
        <w:ind w:left="426" w:hanging="506"/>
        <w:rPr>
          <w:sz w:val="24"/>
        </w:rPr>
      </w:pPr>
      <w:r>
        <w:rPr>
          <w:sz w:val="24"/>
        </w:rPr>
        <w:t>Цели,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реабилитации.</w:t>
      </w:r>
    </w:p>
    <w:p w14:paraId="656F278E" w14:textId="77777777" w:rsidR="009C499E" w:rsidRDefault="009C499E" w:rsidP="009C499E">
      <w:pPr>
        <w:pStyle w:val="a3"/>
        <w:numPr>
          <w:ilvl w:val="0"/>
          <w:numId w:val="1"/>
        </w:numPr>
        <w:spacing w:before="41" w:line="360" w:lineRule="auto"/>
        <w:ind w:left="426" w:hanging="506"/>
        <w:rPr>
          <w:sz w:val="24"/>
        </w:rPr>
      </w:pPr>
      <w:r>
        <w:rPr>
          <w:sz w:val="24"/>
        </w:rPr>
        <w:t>Требования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технологиям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инвалидов.</w:t>
      </w:r>
    </w:p>
    <w:p w14:paraId="744D612D" w14:textId="77777777" w:rsidR="009C499E" w:rsidRDefault="009C499E" w:rsidP="009C499E">
      <w:pPr>
        <w:pStyle w:val="a3"/>
        <w:numPr>
          <w:ilvl w:val="0"/>
          <w:numId w:val="1"/>
        </w:numPr>
        <w:spacing w:before="41" w:line="360" w:lineRule="auto"/>
        <w:ind w:left="426" w:hanging="506"/>
        <w:rPr>
          <w:sz w:val="24"/>
        </w:rPr>
      </w:pPr>
      <w:r>
        <w:rPr>
          <w:sz w:val="24"/>
        </w:rPr>
        <w:t>Формы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инвалидов.</w:t>
      </w:r>
    </w:p>
    <w:p w14:paraId="5795FF72" w14:textId="77777777" w:rsidR="009C499E" w:rsidRDefault="009C499E" w:rsidP="009C499E">
      <w:pPr>
        <w:pStyle w:val="a3"/>
        <w:numPr>
          <w:ilvl w:val="0"/>
          <w:numId w:val="1"/>
        </w:numPr>
        <w:spacing w:before="41" w:line="360" w:lineRule="auto"/>
        <w:ind w:left="426" w:hanging="506"/>
        <w:rPr>
          <w:sz w:val="24"/>
        </w:rPr>
      </w:pPr>
      <w:r>
        <w:rPr>
          <w:sz w:val="24"/>
        </w:rPr>
        <w:t>Содержание</w:t>
      </w:r>
      <w:r>
        <w:rPr>
          <w:spacing w:val="-17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инвалидов.</w:t>
      </w:r>
    </w:p>
    <w:p w14:paraId="30759B3F" w14:textId="77777777" w:rsidR="009C499E" w:rsidRDefault="009C499E" w:rsidP="009C499E">
      <w:pPr>
        <w:pStyle w:val="a3"/>
        <w:numPr>
          <w:ilvl w:val="0"/>
          <w:numId w:val="1"/>
        </w:numPr>
        <w:spacing w:before="41" w:line="360" w:lineRule="auto"/>
        <w:ind w:left="426" w:hanging="506"/>
        <w:rPr>
          <w:sz w:val="24"/>
        </w:rPr>
      </w:pPr>
      <w:r>
        <w:rPr>
          <w:sz w:val="24"/>
        </w:rPr>
        <w:t>Библиотерапия.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Изотерапия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Эстетотерапия</w:t>
      </w:r>
      <w:proofErr w:type="spellEnd"/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Музыкотерапия</w:t>
      </w:r>
    </w:p>
    <w:p w14:paraId="2AD189C5" w14:textId="77777777" w:rsidR="009C499E" w:rsidRDefault="009C499E" w:rsidP="009C499E">
      <w:pPr>
        <w:pStyle w:val="a3"/>
        <w:numPr>
          <w:ilvl w:val="0"/>
          <w:numId w:val="1"/>
        </w:numPr>
        <w:spacing w:before="46" w:line="360" w:lineRule="auto"/>
        <w:ind w:left="426" w:hanging="506"/>
        <w:rPr>
          <w:sz w:val="24"/>
        </w:rPr>
      </w:pPr>
      <w:r>
        <w:rPr>
          <w:sz w:val="24"/>
        </w:rPr>
        <w:t>Игровая</w:t>
      </w:r>
      <w:r>
        <w:rPr>
          <w:spacing w:val="-15"/>
          <w:sz w:val="24"/>
        </w:rPr>
        <w:t xml:space="preserve"> </w:t>
      </w:r>
      <w:r>
        <w:rPr>
          <w:sz w:val="24"/>
        </w:rPr>
        <w:t>терапия.</w:t>
      </w:r>
      <w:r>
        <w:rPr>
          <w:spacing w:val="-7"/>
          <w:sz w:val="24"/>
        </w:rPr>
        <w:t xml:space="preserve"> </w:t>
      </w:r>
      <w:r>
        <w:rPr>
          <w:sz w:val="24"/>
        </w:rPr>
        <w:t>Сказкотерапия.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Глинотерапия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Гарденотерапия</w:t>
      </w:r>
      <w:proofErr w:type="spellEnd"/>
      <w:r>
        <w:rPr>
          <w:sz w:val="24"/>
        </w:rPr>
        <w:t>.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2"/>
          <w:sz w:val="24"/>
        </w:rPr>
        <w:t>Туротерапия</w:t>
      </w:r>
      <w:proofErr w:type="spellEnd"/>
    </w:p>
    <w:p w14:paraId="439F01CA" w14:textId="77777777" w:rsidR="009C499E" w:rsidRDefault="009C499E" w:rsidP="009C499E">
      <w:pPr>
        <w:pStyle w:val="a3"/>
        <w:numPr>
          <w:ilvl w:val="0"/>
          <w:numId w:val="1"/>
        </w:numPr>
        <w:spacing w:before="41" w:line="360" w:lineRule="auto"/>
        <w:ind w:left="426" w:hanging="506"/>
        <w:rPr>
          <w:sz w:val="24"/>
        </w:rPr>
      </w:pPr>
      <w:r>
        <w:rPr>
          <w:sz w:val="24"/>
        </w:rPr>
        <w:t>Правовые</w:t>
      </w:r>
      <w:r>
        <w:rPr>
          <w:spacing w:val="-6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реабилитации.</w:t>
      </w:r>
    </w:p>
    <w:p w14:paraId="46147734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2608"/>
          <w:tab w:val="left" w:pos="3986"/>
          <w:tab w:val="left" w:pos="5585"/>
          <w:tab w:val="left" w:pos="6948"/>
          <w:tab w:val="left" w:pos="8620"/>
          <w:tab w:val="left" w:pos="9196"/>
        </w:tabs>
        <w:spacing w:before="36" w:line="360" w:lineRule="auto"/>
        <w:ind w:left="426" w:right="585" w:hanging="506"/>
        <w:rPr>
          <w:sz w:val="24"/>
        </w:rPr>
      </w:pPr>
      <w:r>
        <w:rPr>
          <w:spacing w:val="-2"/>
          <w:sz w:val="24"/>
        </w:rPr>
        <w:t>Понятие</w:t>
      </w:r>
      <w:r>
        <w:rPr>
          <w:sz w:val="24"/>
        </w:rPr>
        <w:tab/>
      </w:r>
      <w:r>
        <w:rPr>
          <w:spacing w:val="-2"/>
          <w:sz w:val="24"/>
        </w:rPr>
        <w:t>«инвалид».</w:t>
      </w:r>
      <w:r>
        <w:rPr>
          <w:sz w:val="24"/>
        </w:rPr>
        <w:tab/>
      </w:r>
      <w:r>
        <w:rPr>
          <w:spacing w:val="-2"/>
          <w:sz w:val="24"/>
        </w:rPr>
        <w:t>Современное</w:t>
      </w:r>
      <w:r>
        <w:rPr>
          <w:sz w:val="24"/>
        </w:rPr>
        <w:tab/>
      </w:r>
      <w:r>
        <w:rPr>
          <w:spacing w:val="-2"/>
          <w:sz w:val="24"/>
        </w:rPr>
        <w:t>понимание</w:t>
      </w:r>
      <w:r>
        <w:rPr>
          <w:sz w:val="24"/>
        </w:rPr>
        <w:tab/>
      </w:r>
      <w:r>
        <w:rPr>
          <w:spacing w:val="-2"/>
          <w:sz w:val="24"/>
        </w:rPr>
        <w:t>инвалидности</w:t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4"/>
          <w:sz w:val="24"/>
        </w:rPr>
        <w:t xml:space="preserve">ограничения </w:t>
      </w:r>
      <w:r>
        <w:rPr>
          <w:spacing w:val="-2"/>
          <w:sz w:val="24"/>
        </w:rPr>
        <w:t>жизнедеятельности.</w:t>
      </w:r>
    </w:p>
    <w:p w14:paraId="1A2DD10C" w14:textId="77777777" w:rsidR="009C499E" w:rsidRDefault="009C499E" w:rsidP="009C499E">
      <w:pPr>
        <w:pStyle w:val="a3"/>
        <w:numPr>
          <w:ilvl w:val="0"/>
          <w:numId w:val="1"/>
        </w:numPr>
        <w:tabs>
          <w:tab w:val="left" w:pos="2992"/>
          <w:tab w:val="left" w:pos="4432"/>
          <w:tab w:val="left" w:pos="5037"/>
          <w:tab w:val="left" w:pos="6315"/>
          <w:tab w:val="left" w:pos="7242"/>
          <w:tab w:val="left" w:pos="9100"/>
        </w:tabs>
        <w:spacing w:line="360" w:lineRule="auto"/>
        <w:ind w:left="426" w:right="586" w:hanging="506"/>
        <w:rPr>
          <w:sz w:val="24"/>
        </w:rPr>
      </w:pPr>
      <w:r>
        <w:rPr>
          <w:spacing w:val="-2"/>
          <w:sz w:val="24"/>
        </w:rPr>
        <w:t>Выделение</w:t>
      </w:r>
      <w:r>
        <w:rPr>
          <w:sz w:val="24"/>
        </w:rPr>
        <w:tab/>
      </w:r>
      <w:r>
        <w:rPr>
          <w:spacing w:val="-2"/>
          <w:sz w:val="24"/>
        </w:rPr>
        <w:t>инвалидов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группам.</w:t>
      </w:r>
      <w:r>
        <w:rPr>
          <w:sz w:val="24"/>
        </w:rPr>
        <w:tab/>
      </w:r>
      <w:r>
        <w:rPr>
          <w:spacing w:val="-4"/>
          <w:sz w:val="24"/>
        </w:rPr>
        <w:t>Виды</w:t>
      </w:r>
      <w:r>
        <w:rPr>
          <w:sz w:val="24"/>
        </w:rPr>
        <w:tab/>
      </w:r>
      <w:r>
        <w:rPr>
          <w:spacing w:val="-2"/>
          <w:sz w:val="24"/>
        </w:rPr>
        <w:t>реабилитации:</w:t>
      </w:r>
      <w:r>
        <w:rPr>
          <w:sz w:val="24"/>
        </w:rPr>
        <w:tab/>
      </w:r>
      <w:r>
        <w:rPr>
          <w:spacing w:val="-4"/>
          <w:sz w:val="24"/>
        </w:rPr>
        <w:t xml:space="preserve">медицинская, </w:t>
      </w:r>
      <w:r>
        <w:rPr>
          <w:sz w:val="24"/>
        </w:rPr>
        <w:t>психологическая, педагогическая, образовательная, социокультурная.</w:t>
      </w:r>
    </w:p>
    <w:p w14:paraId="5B91CC8D" w14:textId="77777777" w:rsidR="00743918" w:rsidRDefault="00743918" w:rsidP="009C499E">
      <w:pPr>
        <w:spacing w:line="360" w:lineRule="auto"/>
        <w:ind w:left="426" w:hanging="506"/>
      </w:pPr>
    </w:p>
    <w:sectPr w:rsidR="00743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4115F0"/>
    <w:multiLevelType w:val="hybridMultilevel"/>
    <w:tmpl w:val="9348C0F0"/>
    <w:lvl w:ilvl="0" w:tplc="27C40AE2">
      <w:start w:val="1"/>
      <w:numFmt w:val="decimal"/>
      <w:lvlText w:val="%1."/>
      <w:lvlJc w:val="left"/>
      <w:pPr>
        <w:ind w:left="149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D46F86">
      <w:numFmt w:val="bullet"/>
      <w:lvlText w:val="•"/>
      <w:lvlJc w:val="left"/>
      <w:pPr>
        <w:ind w:left="2455" w:hanging="361"/>
      </w:pPr>
      <w:rPr>
        <w:rFonts w:hint="default"/>
        <w:lang w:val="ru-RU" w:eastAsia="en-US" w:bidi="ar-SA"/>
      </w:rPr>
    </w:lvl>
    <w:lvl w:ilvl="2" w:tplc="D346C0D6">
      <w:numFmt w:val="bullet"/>
      <w:lvlText w:val="•"/>
      <w:lvlJc w:val="left"/>
      <w:pPr>
        <w:ind w:left="3411" w:hanging="361"/>
      </w:pPr>
      <w:rPr>
        <w:rFonts w:hint="default"/>
        <w:lang w:val="ru-RU" w:eastAsia="en-US" w:bidi="ar-SA"/>
      </w:rPr>
    </w:lvl>
    <w:lvl w:ilvl="3" w:tplc="74E4C822">
      <w:numFmt w:val="bullet"/>
      <w:lvlText w:val="•"/>
      <w:lvlJc w:val="left"/>
      <w:pPr>
        <w:ind w:left="4367" w:hanging="361"/>
      </w:pPr>
      <w:rPr>
        <w:rFonts w:hint="default"/>
        <w:lang w:val="ru-RU" w:eastAsia="en-US" w:bidi="ar-SA"/>
      </w:rPr>
    </w:lvl>
    <w:lvl w:ilvl="4" w:tplc="62802874">
      <w:numFmt w:val="bullet"/>
      <w:lvlText w:val="•"/>
      <w:lvlJc w:val="left"/>
      <w:pPr>
        <w:ind w:left="5323" w:hanging="361"/>
      </w:pPr>
      <w:rPr>
        <w:rFonts w:hint="default"/>
        <w:lang w:val="ru-RU" w:eastAsia="en-US" w:bidi="ar-SA"/>
      </w:rPr>
    </w:lvl>
    <w:lvl w:ilvl="5" w:tplc="52945048">
      <w:numFmt w:val="bullet"/>
      <w:lvlText w:val="•"/>
      <w:lvlJc w:val="left"/>
      <w:pPr>
        <w:ind w:left="6279" w:hanging="361"/>
      </w:pPr>
      <w:rPr>
        <w:rFonts w:hint="default"/>
        <w:lang w:val="ru-RU" w:eastAsia="en-US" w:bidi="ar-SA"/>
      </w:rPr>
    </w:lvl>
    <w:lvl w:ilvl="6" w:tplc="36AE166E">
      <w:numFmt w:val="bullet"/>
      <w:lvlText w:val="•"/>
      <w:lvlJc w:val="left"/>
      <w:pPr>
        <w:ind w:left="7235" w:hanging="361"/>
      </w:pPr>
      <w:rPr>
        <w:rFonts w:hint="default"/>
        <w:lang w:val="ru-RU" w:eastAsia="en-US" w:bidi="ar-SA"/>
      </w:rPr>
    </w:lvl>
    <w:lvl w:ilvl="7" w:tplc="B8566A16">
      <w:numFmt w:val="bullet"/>
      <w:lvlText w:val="•"/>
      <w:lvlJc w:val="left"/>
      <w:pPr>
        <w:ind w:left="8191" w:hanging="361"/>
      </w:pPr>
      <w:rPr>
        <w:rFonts w:hint="default"/>
        <w:lang w:val="ru-RU" w:eastAsia="en-US" w:bidi="ar-SA"/>
      </w:rPr>
    </w:lvl>
    <w:lvl w:ilvl="8" w:tplc="42D2C0DE">
      <w:numFmt w:val="bullet"/>
      <w:lvlText w:val="•"/>
      <w:lvlJc w:val="left"/>
      <w:pPr>
        <w:ind w:left="9147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7232278A"/>
    <w:multiLevelType w:val="multilevel"/>
    <w:tmpl w:val="1A4EA206"/>
    <w:lvl w:ilvl="0">
      <w:start w:val="3"/>
      <w:numFmt w:val="decimal"/>
      <w:lvlText w:val="%1."/>
      <w:lvlJc w:val="left"/>
      <w:pPr>
        <w:ind w:left="1378" w:hanging="2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8" w:hanging="6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783" w:hanging="54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60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0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6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3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9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6" w:hanging="54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208"/>
    <w:rsid w:val="00614208"/>
    <w:rsid w:val="00743918"/>
    <w:rsid w:val="009C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310A1"/>
  <w15:chartTrackingRefBased/>
  <w15:docId w15:val="{8C3BD94A-606F-419B-9F3F-F854B0A78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49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9C499E"/>
    <w:pPr>
      <w:widowControl w:val="0"/>
      <w:autoSpaceDE w:val="0"/>
      <w:autoSpaceDN w:val="0"/>
      <w:spacing w:after="0" w:line="240" w:lineRule="auto"/>
      <w:ind w:left="1138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C499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C499E"/>
    <w:pPr>
      <w:widowControl w:val="0"/>
      <w:autoSpaceDE w:val="0"/>
      <w:autoSpaceDN w:val="0"/>
      <w:spacing w:after="0" w:line="240" w:lineRule="auto"/>
      <w:ind w:left="1498" w:hanging="360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9C49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635</Words>
  <Characters>3622</Characters>
  <Application>Microsoft Office Word</Application>
  <DocSecurity>0</DocSecurity>
  <Lines>30</Lines>
  <Paragraphs>8</Paragraphs>
  <ScaleCrop>false</ScaleCrop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Хеда</dc:creator>
  <cp:keywords/>
  <dc:description/>
  <cp:lastModifiedBy>Хеда</cp:lastModifiedBy>
  <cp:revision>2</cp:revision>
  <dcterms:created xsi:type="dcterms:W3CDTF">2026-04-23T12:23:00Z</dcterms:created>
  <dcterms:modified xsi:type="dcterms:W3CDTF">2026-04-23T12:31:00Z</dcterms:modified>
</cp:coreProperties>
</file>