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C2" w:rsidRDefault="003B0DC2" w:rsidP="003B0DC2">
      <w:pPr>
        <w:spacing w:after="0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1.</w:t>
      </w:r>
      <w:r w:rsidRPr="0000429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42FF3">
        <w:rPr>
          <w:rFonts w:ascii="Times New Roman" w:hAnsi="Times New Roman" w:cs="Times New Roman"/>
          <w:b/>
          <w:color w:val="000000"/>
          <w:sz w:val="28"/>
          <w:szCs w:val="28"/>
        </w:rPr>
        <w:t>Интенсивные технологии в обучении</w:t>
      </w:r>
    </w:p>
    <w:p w:rsidR="003B0DC2" w:rsidRPr="00FF1560" w:rsidRDefault="003B0DC2" w:rsidP="003B0DC2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FF1560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0DC2" w:rsidRPr="00FF1560" w:rsidRDefault="003B0DC2" w:rsidP="003B0DC2">
      <w:pPr>
        <w:pStyle w:val="a5"/>
        <w:spacing w:after="0"/>
        <w:jc w:val="both"/>
        <w:rPr>
          <w:color w:val="000000"/>
          <w:sz w:val="28"/>
          <w:szCs w:val="28"/>
        </w:rPr>
      </w:pPr>
      <w:r w:rsidRPr="00FF1560">
        <w:rPr>
          <w:rFonts w:ascii="Times New Roman" w:hAnsi="Times New Roman" w:cs="Times New Roman"/>
          <w:sz w:val="28"/>
          <w:szCs w:val="28"/>
        </w:rPr>
        <w:t>1.</w:t>
      </w:r>
      <w:r w:rsidRPr="00182768">
        <w:t xml:space="preserve"> </w:t>
      </w:r>
      <w:r w:rsidRPr="00FF1560">
        <w:rPr>
          <w:rFonts w:ascii="Times New Roman" w:hAnsi="Times New Roman" w:cs="Times New Roman"/>
          <w:color w:val="000000"/>
          <w:sz w:val="28"/>
          <w:szCs w:val="28"/>
        </w:rPr>
        <w:t>Понятие и сущность педагогических технологий</w:t>
      </w:r>
    </w:p>
    <w:p w:rsidR="003B0DC2" w:rsidRPr="00FF1560" w:rsidRDefault="003B0DC2" w:rsidP="003B0DC2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1560">
        <w:rPr>
          <w:rFonts w:ascii="Times New Roman" w:hAnsi="Times New Roman" w:cs="Times New Roman"/>
          <w:sz w:val="28"/>
          <w:szCs w:val="28"/>
        </w:rPr>
        <w:t xml:space="preserve">2. Виды </w:t>
      </w:r>
      <w:r w:rsidRPr="00FF1560">
        <w:rPr>
          <w:rFonts w:ascii="Times New Roman" w:hAnsi="Times New Roman" w:cs="Times New Roman"/>
          <w:color w:val="000000"/>
          <w:sz w:val="28"/>
          <w:szCs w:val="28"/>
        </w:rPr>
        <w:t>педагогических технологий</w:t>
      </w:r>
    </w:p>
    <w:p w:rsidR="003B0DC2" w:rsidRDefault="003B0DC2" w:rsidP="003B0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0DC2" w:rsidRDefault="003B0DC2" w:rsidP="003B0D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DC2" w:rsidRPr="000E086B" w:rsidRDefault="003B0DC2" w:rsidP="003B0DC2">
      <w:pPr>
        <w:spacing w:after="0"/>
        <w:jc w:val="center"/>
        <w:rPr>
          <w:b/>
          <w:color w:val="000000"/>
          <w:sz w:val="28"/>
          <w:szCs w:val="28"/>
        </w:rPr>
      </w:pPr>
      <w:r w:rsidRPr="000E086B">
        <w:rPr>
          <w:rFonts w:ascii="Times New Roman" w:hAnsi="Times New Roman" w:cs="Times New Roman"/>
          <w:b/>
          <w:sz w:val="28"/>
          <w:szCs w:val="28"/>
        </w:rPr>
        <w:t>1.</w:t>
      </w:r>
      <w:r w:rsidRPr="000E086B">
        <w:rPr>
          <w:b/>
        </w:rPr>
        <w:t xml:space="preserve"> </w:t>
      </w:r>
      <w:r w:rsidRPr="000E086B">
        <w:rPr>
          <w:rFonts w:ascii="Times New Roman" w:hAnsi="Times New Roman" w:cs="Times New Roman"/>
          <w:b/>
          <w:color w:val="000000"/>
          <w:sz w:val="28"/>
          <w:szCs w:val="28"/>
        </w:rPr>
        <w:t>Понятие и сущность педагогических технологий</w:t>
      </w:r>
    </w:p>
    <w:p w:rsidR="003B0DC2" w:rsidRPr="00DD3EC5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3EC5">
        <w:rPr>
          <w:rFonts w:ascii="Times New Roman" w:hAnsi="Times New Roman" w:cs="Times New Roman"/>
          <w:color w:val="000000"/>
          <w:sz w:val="28"/>
          <w:szCs w:val="28"/>
        </w:rPr>
        <w:t>Инновационные процессы на современном этапе развития общества затрагивают в первую очередь систему дошкольного образования, как начальную ступень раскрытия потенциальных способностей ребёнка. Развитие дошкольного образования, переход на новый качественный уровень не может осуществляться без разработки инновационных технологий.</w:t>
      </w:r>
    </w:p>
    <w:p w:rsidR="003B0DC2" w:rsidRPr="00DD3EC5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3EC5">
        <w:rPr>
          <w:rFonts w:ascii="Times New Roman" w:hAnsi="Times New Roman" w:cs="Times New Roman"/>
          <w:color w:val="000000"/>
          <w:sz w:val="28"/>
          <w:szCs w:val="28"/>
        </w:rPr>
        <w:t>Инновации определяют новые методы, формы, средства, технологии, использующиеся в педагогической практике, ориентированные на личность ребёнка, на развитие его способностей.</w:t>
      </w:r>
    </w:p>
    <w:p w:rsidR="003B0DC2" w:rsidRPr="004169C3" w:rsidRDefault="003B0DC2" w:rsidP="003B0DC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169C3">
        <w:rPr>
          <w:sz w:val="28"/>
          <w:szCs w:val="28"/>
        </w:rPr>
        <w:t xml:space="preserve">На современном этапе развития России </w:t>
      </w:r>
      <w:r>
        <w:rPr>
          <w:sz w:val="28"/>
          <w:szCs w:val="28"/>
        </w:rPr>
        <w:t>о</w:t>
      </w:r>
      <w:r w:rsidRPr="004169C3">
        <w:rPr>
          <w:sz w:val="28"/>
          <w:szCs w:val="28"/>
        </w:rPr>
        <w:t xml:space="preserve">собая необходимость внедрения образовательных технологий в дошкольных учреждениях приобретает в новых социально-экономических условиях, связанных с модернизацией и </w:t>
      </w:r>
      <w:proofErr w:type="spellStart"/>
      <w:r w:rsidRPr="004169C3">
        <w:rPr>
          <w:sz w:val="28"/>
          <w:szCs w:val="28"/>
        </w:rPr>
        <w:t>технологизацией</w:t>
      </w:r>
      <w:proofErr w:type="spellEnd"/>
      <w:r w:rsidRPr="004169C3">
        <w:rPr>
          <w:sz w:val="28"/>
          <w:szCs w:val="28"/>
        </w:rPr>
        <w:t xml:space="preserve"> образовательного пространства, с введением государственных образовательных стандартов.</w:t>
      </w:r>
    </w:p>
    <w:p w:rsidR="003B0DC2" w:rsidRPr="00DD3EC5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3EC5">
        <w:rPr>
          <w:rFonts w:ascii="Times New Roman" w:hAnsi="Times New Roman" w:cs="Times New Roman"/>
          <w:color w:val="000000"/>
          <w:sz w:val="28"/>
          <w:szCs w:val="28"/>
        </w:rPr>
        <w:t>В этих изменяющихся условиях педагогу дошкольного образования необходимо уметь ориентироваться в многообразии интегративных подходов к развитию детей, в широком спектре современных технологий.</w:t>
      </w:r>
    </w:p>
    <w:p w:rsidR="003B0DC2" w:rsidRPr="00ED2C5E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82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Технология</w:t>
      </w:r>
      <w:r w:rsidRPr="00ED2C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инструмент профессиональной деятельности педагога.</w:t>
      </w:r>
    </w:p>
    <w:p w:rsidR="003B0DC2" w:rsidRPr="00DD3EC5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822">
        <w:rPr>
          <w:rFonts w:ascii="Times New Roman" w:hAnsi="Times New Roman" w:cs="Times New Roman"/>
          <w:b/>
          <w:i/>
          <w:color w:val="000000"/>
          <w:sz w:val="28"/>
          <w:szCs w:val="28"/>
        </w:rPr>
        <w:t>Инновационные технологии</w:t>
      </w:r>
      <w:r w:rsidRPr="00DD3EC5">
        <w:rPr>
          <w:rFonts w:ascii="Times New Roman" w:hAnsi="Times New Roman" w:cs="Times New Roman"/>
          <w:color w:val="000000"/>
          <w:sz w:val="28"/>
          <w:szCs w:val="28"/>
        </w:rPr>
        <w:t xml:space="preserve"> — это система методов, способов, приёмов обучения, воспитательных средств, направленных на достижение позитивного результата за счёт динамичных изменений в личностном развитии ребёнка в современных социокультурных условиях. Педагогические инновации могут либо изменять процессы воспитания и обучения, либо совершенствовать. Инновационные технологии сочетают прогрессивные креативные технологии и стереотипные элементы образования, доказавшие свою эффективность в процессе педагогической деятельности.</w:t>
      </w:r>
    </w:p>
    <w:p w:rsidR="003B0DC2" w:rsidRPr="00DD3EC5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3EC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Можно выделить следующие причины появления инноваций в дошкольном образовании: научные исследования; </w:t>
      </w:r>
      <w:proofErr w:type="spellStart"/>
      <w:r w:rsidRPr="00DD3EC5">
        <w:rPr>
          <w:rFonts w:ascii="Times New Roman" w:hAnsi="Times New Roman" w:cs="Times New Roman"/>
          <w:color w:val="000000"/>
          <w:sz w:val="28"/>
          <w:szCs w:val="28"/>
        </w:rPr>
        <w:t>социокультурная</w:t>
      </w:r>
      <w:proofErr w:type="spellEnd"/>
      <w:r w:rsidRPr="00DD3EC5">
        <w:rPr>
          <w:rFonts w:ascii="Times New Roman" w:hAnsi="Times New Roman" w:cs="Times New Roman"/>
          <w:color w:val="000000"/>
          <w:sz w:val="28"/>
          <w:szCs w:val="28"/>
        </w:rPr>
        <w:t xml:space="preserve"> среда, потребность дошкольных образовательных учреждений в новых педагогических системах; творческая вариативность педагогов; заинтересованность родителей в достижение положительной динамики в развитии детей. </w:t>
      </w:r>
    </w:p>
    <w:p w:rsidR="003B0DC2" w:rsidRDefault="003B0DC2" w:rsidP="003B0DC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FrankRuehl"/>
          <w:sz w:val="28"/>
          <w:szCs w:val="28"/>
        </w:rPr>
      </w:pPr>
      <w:r>
        <w:rPr>
          <w:rFonts w:ascii="Times New Roman" w:eastAsia="Times New Roman" w:hAnsi="Times New Roman" w:cs="FrankRuehl"/>
          <w:sz w:val="28"/>
          <w:szCs w:val="28"/>
        </w:rPr>
        <w:t xml:space="preserve">       </w:t>
      </w:r>
      <w:r w:rsidRPr="00ED2C5E">
        <w:rPr>
          <w:rFonts w:ascii="Times New Roman" w:eastAsia="Times New Roman" w:hAnsi="Times New Roman" w:cs="FrankRuehl"/>
          <w:sz w:val="28"/>
          <w:szCs w:val="28"/>
        </w:rPr>
        <w:t xml:space="preserve">Сущность педагогической технологии заключается в том, что она имеет выраженную </w:t>
      </w:r>
      <w:proofErr w:type="spellStart"/>
      <w:r w:rsidRPr="00ED2C5E">
        <w:rPr>
          <w:rFonts w:ascii="Times New Roman" w:eastAsia="Times New Roman" w:hAnsi="Times New Roman" w:cs="FrankRuehl"/>
          <w:sz w:val="28"/>
          <w:szCs w:val="28"/>
        </w:rPr>
        <w:t>этапность</w:t>
      </w:r>
      <w:proofErr w:type="spellEnd"/>
      <w:r w:rsidRPr="00ED2C5E">
        <w:rPr>
          <w:rFonts w:ascii="Times New Roman" w:eastAsia="Times New Roman" w:hAnsi="Times New Roman" w:cs="FrankRuehl"/>
          <w:sz w:val="28"/>
          <w:szCs w:val="28"/>
        </w:rPr>
        <w:t xml:space="preserve"> (</w:t>
      </w:r>
      <w:proofErr w:type="spellStart"/>
      <w:r w:rsidRPr="00ED2C5E">
        <w:rPr>
          <w:rFonts w:ascii="Times New Roman" w:eastAsia="Times New Roman" w:hAnsi="Times New Roman" w:cs="FrankRuehl"/>
          <w:sz w:val="28"/>
          <w:szCs w:val="28"/>
        </w:rPr>
        <w:t>пошаговость</w:t>
      </w:r>
      <w:proofErr w:type="spellEnd"/>
      <w:r w:rsidRPr="00ED2C5E">
        <w:rPr>
          <w:rFonts w:ascii="Times New Roman" w:eastAsia="Times New Roman" w:hAnsi="Times New Roman" w:cs="FrankRuehl"/>
          <w:sz w:val="28"/>
          <w:szCs w:val="28"/>
        </w:rPr>
        <w:t>), включает в себя набор определенных профессиональных действий на каждом этапе, позволяя педагогу еще в процессе проектирования предвидеть промежуточные и итоговые результаты собственной профессионально-педагогической деятельности.</w:t>
      </w:r>
    </w:p>
    <w:p w:rsidR="003B0DC2" w:rsidRPr="00ED2C5E" w:rsidRDefault="003B0DC2" w:rsidP="003B0DC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FrankRuehl"/>
          <w:sz w:val="28"/>
          <w:szCs w:val="28"/>
        </w:rPr>
      </w:pPr>
      <w:r w:rsidRPr="00ED2C5E">
        <w:rPr>
          <w:rFonts w:ascii="Times New Roman" w:eastAsia="Times New Roman" w:hAnsi="Times New Roman" w:cs="FrankRuehl"/>
          <w:sz w:val="28"/>
          <w:szCs w:val="28"/>
        </w:rPr>
        <w:t xml:space="preserve"> </w:t>
      </w:r>
      <w:r w:rsidRPr="004D6822">
        <w:rPr>
          <w:rFonts w:ascii="Times New Roman" w:eastAsia="Times New Roman" w:hAnsi="Times New Roman" w:cs="FrankRuehl"/>
          <w:i/>
          <w:sz w:val="28"/>
          <w:szCs w:val="28"/>
        </w:rPr>
        <w:t>Педагогическую технологию</w:t>
      </w:r>
      <w:r w:rsidRPr="00ED2C5E">
        <w:rPr>
          <w:rFonts w:ascii="Times New Roman" w:eastAsia="Times New Roman" w:hAnsi="Times New Roman" w:cs="FrankRuehl"/>
          <w:sz w:val="28"/>
          <w:szCs w:val="28"/>
        </w:rPr>
        <w:t xml:space="preserve"> отличают: конкретность и четкость целей и задач; наличие этапов:</w:t>
      </w:r>
    </w:p>
    <w:p w:rsidR="003B0DC2" w:rsidRPr="00ED2C5E" w:rsidRDefault="003B0DC2" w:rsidP="003B0DC2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inherit" w:eastAsia="Times New Roman" w:hAnsi="inherit" w:cs="FrankRuehl"/>
          <w:sz w:val="28"/>
          <w:szCs w:val="28"/>
        </w:rPr>
      </w:pPr>
      <w:r w:rsidRPr="00ED2C5E">
        <w:rPr>
          <w:rFonts w:ascii="inherit" w:eastAsia="Times New Roman" w:hAnsi="inherit" w:cs="FrankRuehl"/>
          <w:sz w:val="28"/>
          <w:szCs w:val="28"/>
        </w:rPr>
        <w:t>первичной диагностики;</w:t>
      </w:r>
    </w:p>
    <w:p w:rsidR="003B0DC2" w:rsidRPr="00ED2C5E" w:rsidRDefault="003B0DC2" w:rsidP="003B0DC2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inherit" w:eastAsia="Times New Roman" w:hAnsi="inherit" w:cs="FrankRuehl"/>
          <w:sz w:val="28"/>
          <w:szCs w:val="28"/>
        </w:rPr>
      </w:pPr>
      <w:r w:rsidRPr="00ED2C5E">
        <w:rPr>
          <w:rFonts w:ascii="inherit" w:eastAsia="Times New Roman" w:hAnsi="inherit" w:cs="FrankRuehl"/>
          <w:sz w:val="28"/>
          <w:szCs w:val="28"/>
        </w:rPr>
        <w:t xml:space="preserve">отбора содержания, форм, способов и приемов его реализации; использования совокупности средств в определенной логике с организацией промежуточной диагностики достижения цели, </w:t>
      </w:r>
      <w:proofErr w:type="spellStart"/>
      <w:r w:rsidRPr="00ED2C5E">
        <w:rPr>
          <w:rFonts w:ascii="inherit" w:eastAsia="Times New Roman" w:hAnsi="inherit" w:cs="FrankRuehl"/>
          <w:sz w:val="28"/>
          <w:szCs w:val="28"/>
        </w:rPr>
        <w:t>критериальной</w:t>
      </w:r>
      <w:proofErr w:type="spellEnd"/>
      <w:r w:rsidRPr="00ED2C5E">
        <w:rPr>
          <w:rFonts w:ascii="inherit" w:eastAsia="Times New Roman" w:hAnsi="inherit" w:cs="FrankRuehl"/>
          <w:sz w:val="28"/>
          <w:szCs w:val="28"/>
        </w:rPr>
        <w:t xml:space="preserve"> оценки.</w:t>
      </w:r>
    </w:p>
    <w:p w:rsidR="003B0DC2" w:rsidRPr="00ED2C5E" w:rsidRDefault="003B0DC2" w:rsidP="003B0DC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FrankRuehl"/>
          <w:sz w:val="28"/>
          <w:szCs w:val="28"/>
        </w:rPr>
      </w:pPr>
      <w:r>
        <w:rPr>
          <w:rFonts w:ascii="Times New Roman" w:eastAsia="Times New Roman" w:hAnsi="Times New Roman" w:cs="FrankRuehl"/>
          <w:sz w:val="28"/>
          <w:szCs w:val="28"/>
        </w:rPr>
        <w:t xml:space="preserve">       </w:t>
      </w:r>
      <w:r w:rsidRPr="00ED2C5E">
        <w:rPr>
          <w:rFonts w:ascii="Times New Roman" w:eastAsia="Times New Roman" w:hAnsi="Times New Roman" w:cs="FrankRuehl"/>
          <w:sz w:val="28"/>
          <w:szCs w:val="28"/>
        </w:rPr>
        <w:t>Педагогические технологии можно использовать как в работе с детьми, так и в работе с педагогическим коллективом и родителями воспитанников.</w:t>
      </w:r>
    </w:p>
    <w:p w:rsidR="003B0DC2" w:rsidRDefault="003B0DC2" w:rsidP="003B0DC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FrankRuehl"/>
          <w:sz w:val="28"/>
          <w:szCs w:val="28"/>
        </w:rPr>
      </w:pPr>
      <w:r>
        <w:rPr>
          <w:rFonts w:ascii="Times New Roman" w:eastAsia="Times New Roman" w:hAnsi="Times New Roman" w:cs="FrankRuehl"/>
          <w:sz w:val="28"/>
          <w:szCs w:val="28"/>
        </w:rPr>
        <w:t xml:space="preserve">       </w:t>
      </w:r>
      <w:r w:rsidRPr="00ED2C5E">
        <w:rPr>
          <w:rFonts w:ascii="Times New Roman" w:eastAsia="Times New Roman" w:hAnsi="Times New Roman" w:cs="FrankRuehl"/>
          <w:sz w:val="28"/>
          <w:szCs w:val="28"/>
        </w:rPr>
        <w:t xml:space="preserve">Педагогическая технология новое направление (с 50-х годов) в </w:t>
      </w:r>
      <w:r>
        <w:rPr>
          <w:rFonts w:ascii="Times New Roman" w:eastAsia="Times New Roman" w:hAnsi="Times New Roman" w:cs="FrankRuehl"/>
          <w:sz w:val="28"/>
          <w:szCs w:val="28"/>
        </w:rPr>
        <w:t>п</w:t>
      </w:r>
      <w:r w:rsidRPr="00ED2C5E">
        <w:rPr>
          <w:rFonts w:ascii="Times New Roman" w:eastAsia="Times New Roman" w:hAnsi="Times New Roman" w:cs="FrankRuehl"/>
          <w:sz w:val="28"/>
          <w:szCs w:val="28"/>
        </w:rPr>
        <w:t xml:space="preserve">едагогической науке, занимается, проектированием образовательных процессов. </w:t>
      </w:r>
    </w:p>
    <w:p w:rsidR="003B0DC2" w:rsidRPr="00ED2C5E" w:rsidRDefault="003B0DC2" w:rsidP="003B0DC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FrankRuehl"/>
          <w:sz w:val="28"/>
          <w:szCs w:val="28"/>
        </w:rPr>
      </w:pPr>
      <w:r>
        <w:rPr>
          <w:rFonts w:ascii="Times New Roman" w:eastAsia="Times New Roman" w:hAnsi="Times New Roman" w:cs="FrankRuehl"/>
          <w:sz w:val="28"/>
          <w:szCs w:val="28"/>
        </w:rPr>
        <w:t xml:space="preserve">       </w:t>
      </w:r>
      <w:r w:rsidRPr="00ED2C5E">
        <w:rPr>
          <w:rFonts w:ascii="Times New Roman" w:eastAsia="Times New Roman" w:hAnsi="Times New Roman" w:cs="FrankRuehl"/>
          <w:sz w:val="28"/>
          <w:szCs w:val="28"/>
        </w:rPr>
        <w:t>Как правило, педагогическая технология представляет собой систему способов, приемов, шагов, последовательность выполнения которых обеспечивает решение задач воспитания, обучения и развития личности воспитанника, а сама деятельность представлена процедурно, т.е. как определенная система действий. Педагогическая технология обеспечивает гарантированный результат. Педагогическая технология служит конкретизацией методики. Технология обеспечивает управляемость образовательного процесса.</w:t>
      </w:r>
    </w:p>
    <w:p w:rsidR="003B0DC2" w:rsidRPr="0095233E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5233E">
        <w:rPr>
          <w:rFonts w:ascii="Times New Roman" w:hAnsi="Times New Roman" w:cs="Times New Roman"/>
          <w:i/>
          <w:color w:val="000000"/>
          <w:sz w:val="28"/>
          <w:szCs w:val="28"/>
        </w:rPr>
        <w:t>В понятие педагогической технологии входят:</w:t>
      </w:r>
    </w:p>
    <w:p w:rsidR="003B0DC2" w:rsidRPr="00DD3EC5" w:rsidRDefault="003B0DC2" w:rsidP="003B0DC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D3EC5">
        <w:rPr>
          <w:rFonts w:ascii="Times New Roman" w:hAnsi="Times New Roman"/>
          <w:color w:val="000000"/>
          <w:sz w:val="28"/>
          <w:szCs w:val="28"/>
        </w:rPr>
        <w:t>концептуальная основа;</w:t>
      </w:r>
    </w:p>
    <w:p w:rsidR="003B0DC2" w:rsidRPr="00DD3EC5" w:rsidRDefault="003B0DC2" w:rsidP="003B0DC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D3EC5">
        <w:rPr>
          <w:rFonts w:ascii="Times New Roman" w:hAnsi="Times New Roman"/>
          <w:color w:val="000000"/>
          <w:sz w:val="28"/>
          <w:szCs w:val="28"/>
        </w:rPr>
        <w:t>содержательная часть обучения (цели обучения и содержание учебного материала);</w:t>
      </w:r>
    </w:p>
    <w:p w:rsidR="003B0DC2" w:rsidRPr="00DD3EC5" w:rsidRDefault="003B0DC2" w:rsidP="003B0DC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D3EC5">
        <w:rPr>
          <w:rFonts w:ascii="Times New Roman" w:hAnsi="Times New Roman"/>
          <w:color w:val="000000"/>
          <w:sz w:val="28"/>
          <w:szCs w:val="28"/>
        </w:rPr>
        <w:lastRenderedPageBreak/>
        <w:t>технологическая часть (организация учебного процесса; методы и формы учебной деятельности; методы и формы работы педагога; диагностика).</w:t>
      </w:r>
    </w:p>
    <w:p w:rsidR="003B0DC2" w:rsidRPr="00DD3EC5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3EC5">
        <w:rPr>
          <w:rFonts w:ascii="Times New Roman" w:hAnsi="Times New Roman" w:cs="Times New Roman"/>
          <w:color w:val="000000"/>
          <w:sz w:val="28"/>
          <w:szCs w:val="28"/>
        </w:rPr>
        <w:t>Системность, предполагает наличие всех признаков системы: логики процесса, взаимосвязи всех его частей, целостности.</w:t>
      </w:r>
    </w:p>
    <w:p w:rsidR="003B0DC2" w:rsidRPr="00DD3EC5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233E">
        <w:rPr>
          <w:rFonts w:ascii="Times New Roman" w:hAnsi="Times New Roman" w:cs="Times New Roman"/>
          <w:i/>
          <w:color w:val="000000"/>
          <w:sz w:val="28"/>
          <w:szCs w:val="28"/>
        </w:rPr>
        <w:t>Управляемость</w:t>
      </w:r>
      <w:r w:rsidRPr="00DD3EC5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 возможность диагностического </w:t>
      </w:r>
      <w:proofErr w:type="spellStart"/>
      <w:r w:rsidRPr="00DD3EC5">
        <w:rPr>
          <w:rFonts w:ascii="Times New Roman" w:hAnsi="Times New Roman" w:cs="Times New Roman"/>
          <w:color w:val="000000"/>
          <w:sz w:val="28"/>
          <w:szCs w:val="28"/>
        </w:rPr>
        <w:t>целеполагания</w:t>
      </w:r>
      <w:proofErr w:type="spellEnd"/>
      <w:r w:rsidRPr="00DD3EC5">
        <w:rPr>
          <w:rFonts w:ascii="Times New Roman" w:hAnsi="Times New Roman" w:cs="Times New Roman"/>
          <w:color w:val="000000"/>
          <w:sz w:val="28"/>
          <w:szCs w:val="28"/>
        </w:rPr>
        <w:t>, планирования, проектирования процесса обучения, поэтапной диагностики, варьирования средствами и методами с целью коррекции результатов.</w:t>
      </w:r>
    </w:p>
    <w:p w:rsidR="003B0DC2" w:rsidRPr="00DD3EC5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95233E">
        <w:rPr>
          <w:rFonts w:ascii="Times New Roman" w:hAnsi="Times New Roman" w:cs="Times New Roman"/>
          <w:i/>
          <w:color w:val="000000"/>
          <w:sz w:val="28"/>
          <w:szCs w:val="28"/>
        </w:rPr>
        <w:t>Воспроизводимость</w:t>
      </w:r>
      <w:proofErr w:type="spellEnd"/>
      <w:r w:rsidRPr="00DD3EC5">
        <w:rPr>
          <w:rFonts w:ascii="Times New Roman" w:hAnsi="Times New Roman" w:cs="Times New Roman"/>
          <w:color w:val="000000"/>
          <w:sz w:val="28"/>
          <w:szCs w:val="28"/>
        </w:rPr>
        <w:t xml:space="preserve"> подразумевает возможность применения (повторения, воспроизведения) педагогической технологии в других однотипных образовательных учреждениях, другими субъектами).</w:t>
      </w:r>
      <w:proofErr w:type="gramEnd"/>
    </w:p>
    <w:p w:rsidR="003B0DC2" w:rsidRDefault="003B0DC2" w:rsidP="003B0D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DC2" w:rsidRPr="004D058D" w:rsidRDefault="003B0DC2" w:rsidP="003B0D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58D">
        <w:rPr>
          <w:rFonts w:ascii="Times New Roman" w:hAnsi="Times New Roman" w:cs="Times New Roman"/>
          <w:b/>
          <w:sz w:val="28"/>
          <w:szCs w:val="28"/>
        </w:rPr>
        <w:t xml:space="preserve">2. Виды </w:t>
      </w:r>
      <w:r w:rsidRPr="004D058D">
        <w:rPr>
          <w:rFonts w:ascii="Times New Roman" w:hAnsi="Times New Roman" w:cs="Times New Roman"/>
          <w:b/>
          <w:color w:val="000000"/>
          <w:sz w:val="28"/>
          <w:szCs w:val="28"/>
        </w:rPr>
        <w:t>педагогических технологий</w:t>
      </w:r>
    </w:p>
    <w:p w:rsidR="003B0DC2" w:rsidRDefault="003B0DC2" w:rsidP="003B0DC2">
      <w:pPr>
        <w:spacing w:after="0" w:line="36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DC2" w:rsidRPr="004169C3" w:rsidRDefault="003B0DC2" w:rsidP="003B0DC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proofErr w:type="gramStart"/>
      <w:r w:rsidRPr="004D058D">
        <w:rPr>
          <w:color w:val="000000"/>
          <w:sz w:val="28"/>
          <w:szCs w:val="28"/>
        </w:rPr>
        <w:t xml:space="preserve">На основе анализа педагогических технологий, можно выделить следующие технологии, применяемые в системе дошкольного образования: </w:t>
      </w:r>
      <w:r w:rsidRPr="00E1335E">
        <w:rPr>
          <w:i/>
          <w:color w:val="000000"/>
          <w:sz w:val="28"/>
          <w:szCs w:val="28"/>
        </w:rPr>
        <w:t>технологии развивающего обучения</w:t>
      </w:r>
      <w:r w:rsidRPr="004D058D">
        <w:rPr>
          <w:color w:val="000000"/>
          <w:sz w:val="28"/>
          <w:szCs w:val="28"/>
        </w:rPr>
        <w:t xml:space="preserve">, </w:t>
      </w:r>
      <w:r w:rsidRPr="00E1335E">
        <w:rPr>
          <w:i/>
          <w:color w:val="000000"/>
          <w:sz w:val="28"/>
          <w:szCs w:val="28"/>
        </w:rPr>
        <w:t>технологии проблемного обучения</w:t>
      </w:r>
      <w:r w:rsidRPr="004D058D">
        <w:rPr>
          <w:color w:val="000000"/>
          <w:sz w:val="28"/>
          <w:szCs w:val="28"/>
        </w:rPr>
        <w:t xml:space="preserve">, </w:t>
      </w:r>
      <w:r w:rsidRPr="00E1335E">
        <w:rPr>
          <w:i/>
          <w:color w:val="000000"/>
          <w:sz w:val="28"/>
          <w:szCs w:val="28"/>
        </w:rPr>
        <w:t xml:space="preserve">игровые технологии, компьютерные технологии, альтернативные технологии, </w:t>
      </w:r>
      <w:proofErr w:type="spellStart"/>
      <w:r w:rsidRPr="00E1335E">
        <w:rPr>
          <w:i/>
          <w:color w:val="000000"/>
          <w:sz w:val="28"/>
          <w:szCs w:val="28"/>
        </w:rPr>
        <w:t>здоровьесберегающие</w:t>
      </w:r>
      <w:proofErr w:type="spellEnd"/>
      <w:r w:rsidRPr="00E1335E">
        <w:rPr>
          <w:i/>
          <w:color w:val="000000"/>
          <w:sz w:val="28"/>
          <w:szCs w:val="28"/>
        </w:rPr>
        <w:t xml:space="preserve"> технологии, </w:t>
      </w:r>
      <w:r w:rsidRPr="00E1335E">
        <w:rPr>
          <w:i/>
          <w:sz w:val="28"/>
          <w:szCs w:val="28"/>
        </w:rPr>
        <w:t>технологии проектной деятельности</w:t>
      </w:r>
      <w:r>
        <w:rPr>
          <w:sz w:val="28"/>
          <w:szCs w:val="28"/>
        </w:rPr>
        <w:t>.</w:t>
      </w:r>
      <w:proofErr w:type="gramEnd"/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>Понятие «</w:t>
      </w:r>
      <w:r w:rsidRPr="00E1335E">
        <w:rPr>
          <w:rFonts w:ascii="Times New Roman" w:hAnsi="Times New Roman" w:cs="Times New Roman"/>
          <w:i/>
          <w:color w:val="000000"/>
          <w:sz w:val="28"/>
          <w:szCs w:val="28"/>
        </w:rPr>
        <w:t>игровые педагогические технологии</w:t>
      </w:r>
      <w:r w:rsidRPr="004D058D">
        <w:rPr>
          <w:rFonts w:ascii="Times New Roman" w:hAnsi="Times New Roman" w:cs="Times New Roman"/>
          <w:color w:val="000000"/>
          <w:sz w:val="28"/>
          <w:szCs w:val="28"/>
        </w:rPr>
        <w:t>» включает достаточно обширную группу методов и приемов организации педагогического процесса в форме различных педагогических игр.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335E">
        <w:rPr>
          <w:rFonts w:ascii="Times New Roman" w:hAnsi="Times New Roman" w:cs="Times New Roman"/>
          <w:i/>
          <w:color w:val="000000"/>
          <w:sz w:val="28"/>
          <w:szCs w:val="28"/>
        </w:rPr>
        <w:t>Педагогическая игра</w:t>
      </w: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 обладает существенным признаком — четко поставленной целью обучения и соответствующим ей педагогическим результатом, которые могут быть обоснованы, выделены в явном виде и характеризуются познавательной направленностью. 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Игровая форма занятий создается игровой мотивацией, которая выступает как средство побуждения, стимулирования детей к учебной деятельности. </w:t>
      </w:r>
    </w:p>
    <w:p w:rsidR="003B0DC2" w:rsidRPr="00081853" w:rsidRDefault="003B0DC2" w:rsidP="003B0DC2">
      <w:pPr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>Реализация игровых приемов и ситуаций на занятиях проходит по таким основным направлениям</w:t>
      </w:r>
      <w:r w:rsidRPr="00081853">
        <w:rPr>
          <w:color w:val="000000"/>
          <w:sz w:val="28"/>
          <w:szCs w:val="28"/>
        </w:rPr>
        <w:t xml:space="preserve">: </w:t>
      </w:r>
    </w:p>
    <w:p w:rsidR="003B0DC2" w:rsidRPr="00081853" w:rsidRDefault="003B0DC2" w:rsidP="003B0DC2">
      <w:pPr>
        <w:pStyle w:val="a5"/>
        <w:numPr>
          <w:ilvl w:val="0"/>
          <w:numId w:val="2"/>
        </w:numPr>
        <w:spacing w:line="360" w:lineRule="auto"/>
        <w:ind w:left="142"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81853">
        <w:rPr>
          <w:rFonts w:ascii="Times New Roman" w:hAnsi="Times New Roman"/>
          <w:color w:val="000000"/>
          <w:sz w:val="28"/>
          <w:szCs w:val="28"/>
        </w:rPr>
        <w:t xml:space="preserve">дидактическая цель ставится перед детьми в форме игровой задачи; </w:t>
      </w:r>
    </w:p>
    <w:p w:rsidR="003B0DC2" w:rsidRPr="00081853" w:rsidRDefault="003B0DC2" w:rsidP="003B0DC2">
      <w:pPr>
        <w:pStyle w:val="a5"/>
        <w:numPr>
          <w:ilvl w:val="0"/>
          <w:numId w:val="2"/>
        </w:numPr>
        <w:spacing w:line="360" w:lineRule="auto"/>
        <w:ind w:left="142"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81853">
        <w:rPr>
          <w:rFonts w:ascii="Times New Roman" w:hAnsi="Times New Roman"/>
          <w:color w:val="000000"/>
          <w:sz w:val="28"/>
          <w:szCs w:val="28"/>
        </w:rPr>
        <w:t xml:space="preserve">учебная деятельность подчиняется правилам игры; </w:t>
      </w:r>
    </w:p>
    <w:p w:rsidR="003B0DC2" w:rsidRPr="00081853" w:rsidRDefault="003B0DC2" w:rsidP="003B0DC2">
      <w:pPr>
        <w:pStyle w:val="a5"/>
        <w:numPr>
          <w:ilvl w:val="0"/>
          <w:numId w:val="2"/>
        </w:numPr>
        <w:spacing w:line="360" w:lineRule="auto"/>
        <w:ind w:left="142"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81853">
        <w:rPr>
          <w:rFonts w:ascii="Times New Roman" w:hAnsi="Times New Roman"/>
          <w:color w:val="000000"/>
          <w:sz w:val="28"/>
          <w:szCs w:val="28"/>
        </w:rPr>
        <w:t>учебный материал используется в качестве ее средства;</w:t>
      </w:r>
    </w:p>
    <w:p w:rsidR="003B0DC2" w:rsidRPr="00081853" w:rsidRDefault="003B0DC2" w:rsidP="003B0DC2">
      <w:pPr>
        <w:pStyle w:val="a5"/>
        <w:numPr>
          <w:ilvl w:val="0"/>
          <w:numId w:val="2"/>
        </w:numPr>
        <w:spacing w:line="360" w:lineRule="auto"/>
        <w:ind w:left="142" w:firstLin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81853">
        <w:rPr>
          <w:rFonts w:ascii="Times New Roman" w:hAnsi="Times New Roman"/>
          <w:color w:val="000000"/>
          <w:sz w:val="28"/>
          <w:szCs w:val="28"/>
        </w:rPr>
        <w:lastRenderedPageBreak/>
        <w:t xml:space="preserve">в учебную деятельность вводится элемент соревнования, который переводит дидактическую задачу в игровую; </w:t>
      </w:r>
      <w:proofErr w:type="gramEnd"/>
    </w:p>
    <w:p w:rsidR="003B0DC2" w:rsidRPr="004D058D" w:rsidRDefault="003B0DC2" w:rsidP="003B0DC2">
      <w:pPr>
        <w:pStyle w:val="a5"/>
        <w:numPr>
          <w:ilvl w:val="0"/>
          <w:numId w:val="2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1853">
        <w:rPr>
          <w:rFonts w:ascii="Times New Roman" w:hAnsi="Times New Roman"/>
          <w:color w:val="000000"/>
          <w:sz w:val="28"/>
          <w:szCs w:val="28"/>
        </w:rPr>
        <w:t xml:space="preserve">успешное выполнение дидактического задания связывается с игровым </w:t>
      </w:r>
      <w:r w:rsidRPr="004D058D">
        <w:rPr>
          <w:rFonts w:ascii="Times New Roman" w:hAnsi="Times New Roman" w:cs="Times New Roman"/>
          <w:color w:val="000000"/>
          <w:sz w:val="28"/>
          <w:szCs w:val="28"/>
        </w:rPr>
        <w:t>результатом.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Место и роль игровой технологии в учебном процессе, сочетание элементов игры и ученья во многом зависят от понимания педагог функций и классификации педагогических игр. 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>По характеру педагогического процесса выделяются следующие группы:</w:t>
      </w:r>
    </w:p>
    <w:p w:rsidR="003B0DC2" w:rsidRPr="004D058D" w:rsidRDefault="003B0DC2" w:rsidP="003B0DC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>обучающие, тренировочные, контролирующие и обобщающие;</w:t>
      </w:r>
    </w:p>
    <w:p w:rsidR="003B0DC2" w:rsidRPr="004D058D" w:rsidRDefault="003B0DC2" w:rsidP="003B0DC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>познавательные, воспитательные, развивающие;</w:t>
      </w:r>
    </w:p>
    <w:p w:rsidR="003B0DC2" w:rsidRPr="004D058D" w:rsidRDefault="003B0DC2" w:rsidP="003B0DC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>репродуктивные, продуктивные, творческие;</w:t>
      </w:r>
    </w:p>
    <w:p w:rsidR="003B0DC2" w:rsidRPr="004D058D" w:rsidRDefault="003B0DC2" w:rsidP="003B0DC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коммуникативные, диагностические, психотехнические и др. 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>Специфику игровой технологии в значительной степени определяет игровая среда: различают игры с предметами и без предметов, настольно-печатные; комнатные, уличные, на местности, компьютерные и с ТСО, а также с различными средствами передвижения.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>Психологические механизмы игровой деятельности опираются на фундаментальные потребности личности в самовыражении, самоутверждении, саморегуляции, самореализации.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>Содержание детских игр развивается от игр, в которых основным содержанием является предметная деятельность, к играм, отражающим отношения между людьми, и, наконец, к играм, в которых главным содержанием выступает выполнение правилам общественного поведения и отношения между людьми.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Целью игровых технологий является решение ряда задач: </w:t>
      </w:r>
    </w:p>
    <w:p w:rsidR="003B0DC2" w:rsidRPr="004D058D" w:rsidRDefault="003B0DC2" w:rsidP="003B0D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D058D">
        <w:rPr>
          <w:rFonts w:ascii="Times New Roman" w:hAnsi="Times New Roman" w:cs="Times New Roman"/>
          <w:color w:val="000000"/>
          <w:sz w:val="28"/>
          <w:szCs w:val="28"/>
        </w:rPr>
        <w:t>дидактических (расширение кругозора, познавательная деятельность; формирование определенных умений и навыков, необходимых в практической деятельности и др.);</w:t>
      </w:r>
    </w:p>
    <w:p w:rsidR="003B0DC2" w:rsidRPr="004D058D" w:rsidRDefault="003B0DC2" w:rsidP="003B0D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D058D">
        <w:rPr>
          <w:rFonts w:ascii="Times New Roman" w:hAnsi="Times New Roman" w:cs="Times New Roman"/>
          <w:color w:val="000000"/>
          <w:sz w:val="28"/>
          <w:szCs w:val="28"/>
        </w:rPr>
        <w:t>развивающих (развитие внимания, памяти, речи, мышления, воображения, фантазии, творческих идей, умений устанавливать закономерности, находить оптимальные решения и др.);</w:t>
      </w:r>
      <w:proofErr w:type="gramEnd"/>
    </w:p>
    <w:p w:rsidR="003B0DC2" w:rsidRPr="004D058D" w:rsidRDefault="003B0DC2" w:rsidP="003B0D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4D058D">
        <w:rPr>
          <w:rFonts w:ascii="Times New Roman" w:hAnsi="Times New Roman" w:cs="Times New Roman"/>
          <w:color w:val="000000"/>
          <w:sz w:val="28"/>
          <w:szCs w:val="28"/>
        </w:rPr>
        <w:t>воспитывающих (воспитание самостоятельности, воли, формирование нравственных, эстетических и мировоззренческих позиций, воспитание сотрудничества, коллективизма, общительности и др.);</w:t>
      </w:r>
    </w:p>
    <w:p w:rsidR="003B0DC2" w:rsidRPr="004D058D" w:rsidRDefault="003B0DC2" w:rsidP="003B0D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4D058D">
        <w:rPr>
          <w:rFonts w:ascii="Times New Roman" w:hAnsi="Times New Roman" w:cs="Times New Roman"/>
          <w:color w:val="000000"/>
          <w:sz w:val="28"/>
          <w:szCs w:val="28"/>
        </w:rPr>
        <w:t>социализирующих</w:t>
      </w:r>
      <w:proofErr w:type="gramEnd"/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 (приобщение к нормам и ценностям общества; адаптация к условиям среды и др.).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>Игровые технологии широко применяются в дошкольном возрасте, так как игра является ведущей деятельностью в этот период. Ролевой игрой ребенок овладевает к третьему году жизни, знакомится с человеческими отношениями, начинает различать внешнюю и внутреннюю сторону явлений, открывает у себя наличие переживаний и начинает ориентироваться в них.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>У ребенка формируется воображение и символическая функция сознания, которые позволяют ему переносить свойства одних вещей на другие, возникает ориентация в собственных чувствах и формируются навыки их культурного выражения, что позволяет ребенку включаться в коллективную деятельность и общение.</w:t>
      </w:r>
    </w:p>
    <w:p w:rsidR="003B0DC2" w:rsidRPr="00081853" w:rsidRDefault="003B0DC2" w:rsidP="003B0DC2">
      <w:pPr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>В результате освоения игровой деятельности в дошкольном периоде формируется готовность к общественно-значимой и общественно</w:t>
      </w:r>
      <w:r w:rsidRPr="00081853">
        <w:rPr>
          <w:color w:val="000000"/>
          <w:sz w:val="28"/>
          <w:szCs w:val="28"/>
        </w:rPr>
        <w:t>-</w:t>
      </w:r>
      <w:r w:rsidRPr="004D058D">
        <w:rPr>
          <w:rFonts w:ascii="Times New Roman" w:hAnsi="Times New Roman" w:cs="Times New Roman"/>
          <w:color w:val="000000"/>
          <w:sz w:val="28"/>
          <w:szCs w:val="28"/>
        </w:rPr>
        <w:t>оцениваемой деятельности ученья.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335E">
        <w:rPr>
          <w:rFonts w:ascii="Times New Roman" w:hAnsi="Times New Roman" w:cs="Times New Roman"/>
          <w:i/>
          <w:color w:val="000000"/>
          <w:sz w:val="28"/>
          <w:szCs w:val="28"/>
        </w:rPr>
        <w:t>Технология проблемного обучения</w:t>
      </w: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 основывается на теоретических положениях американского философа, психолога и педагога </w:t>
      </w:r>
      <w:proofErr w:type="spellStart"/>
      <w:r w:rsidRPr="004D058D">
        <w:rPr>
          <w:rFonts w:ascii="Times New Roman" w:hAnsi="Times New Roman" w:cs="Times New Roman"/>
          <w:color w:val="000000"/>
          <w:sz w:val="28"/>
          <w:szCs w:val="28"/>
        </w:rPr>
        <w:t>Д.Дьюи</w:t>
      </w:r>
      <w:proofErr w:type="spellEnd"/>
      <w:r w:rsidRPr="004D058D">
        <w:rPr>
          <w:rFonts w:ascii="Times New Roman" w:hAnsi="Times New Roman" w:cs="Times New Roman"/>
          <w:color w:val="000000"/>
          <w:sz w:val="28"/>
          <w:szCs w:val="28"/>
        </w:rPr>
        <w:t>. Сегодня под проблемным обучением понимается такая организация учебных занятий, которая предполагает создание под руководством учителя проблемных ситуаций и активную самостоятельную деятельность учащихся по их разрешению, в результате чего и происходит творческое овладение профессиональными знаниями, навыками, умениями и развитие мыслительных способностей.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>Целью проблемной технологии выступает: приобретение ЗУН; усвоение способов самостоятельной деятельности; развитие познавательных и творческих способностей.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>Проблемное обучение основано на создании особого вида мотивации - проблемной, поэтому требует адекватного конструирования дидактического содержания материала, который должен быть представлен как цепь проблемных ситуаций.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Проблемные ситуации могут быть различными по содержанию неизвестного, по уровню </w:t>
      </w:r>
      <w:proofErr w:type="spellStart"/>
      <w:r w:rsidRPr="004D058D">
        <w:rPr>
          <w:rFonts w:ascii="Times New Roman" w:hAnsi="Times New Roman" w:cs="Times New Roman"/>
          <w:color w:val="000000"/>
          <w:sz w:val="28"/>
          <w:szCs w:val="28"/>
        </w:rPr>
        <w:t>проблемности</w:t>
      </w:r>
      <w:proofErr w:type="spellEnd"/>
      <w:r w:rsidRPr="004D058D">
        <w:rPr>
          <w:rFonts w:ascii="Times New Roman" w:hAnsi="Times New Roman" w:cs="Times New Roman"/>
          <w:color w:val="000000"/>
          <w:sz w:val="28"/>
          <w:szCs w:val="28"/>
        </w:rPr>
        <w:t>, по виду рассогласования информации, по другим методическим особенностям.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1335E">
        <w:rPr>
          <w:rFonts w:ascii="Times New Roman" w:hAnsi="Times New Roman" w:cs="Times New Roman"/>
          <w:i/>
          <w:color w:val="000000"/>
          <w:sz w:val="28"/>
          <w:szCs w:val="28"/>
        </w:rPr>
        <w:t>Проблемные методы</w:t>
      </w: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 - это методы, основанные на создании проблемных ситуаций, активной познавательной деятельности учащихся, состоящей в поиске и решении сложных вопросов, требующих актуализации знаний, анализа, умения видеть за отдельными фактами явление, закон.</w:t>
      </w:r>
      <w:proofErr w:type="gramEnd"/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В современной теории проблемного обучения различают два вида проблемных ситуаций: </w:t>
      </w:r>
      <w:proofErr w:type="gramStart"/>
      <w:r w:rsidRPr="004D058D">
        <w:rPr>
          <w:rFonts w:ascii="Times New Roman" w:hAnsi="Times New Roman" w:cs="Times New Roman"/>
          <w:color w:val="000000"/>
          <w:sz w:val="28"/>
          <w:szCs w:val="28"/>
        </w:rPr>
        <w:t>психологическую</w:t>
      </w:r>
      <w:proofErr w:type="gramEnd"/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 и педагогическую. Первая касается деятельности учеников, вторая представляет организацию учебного процесса.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>Педагогическая проблемная ситуация создается с помощью активизирующих действий, вопросов педагога, подчеркивающих новизну, важность, красоту и другие отличительные качества объекта познания. Создание психологической проблемной ситуации сугубо индивидуально. Проблемные ситуации могут создаваться на всех этапах процесса обучения: при объяснении, закреплении, контроле.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В основе </w:t>
      </w:r>
      <w:r w:rsidRPr="00E1335E">
        <w:rPr>
          <w:rFonts w:ascii="Times New Roman" w:hAnsi="Times New Roman" w:cs="Times New Roman"/>
          <w:i/>
          <w:color w:val="000000"/>
          <w:sz w:val="28"/>
          <w:szCs w:val="28"/>
        </w:rPr>
        <w:t>технологий развивающего обучения</w:t>
      </w: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 лежит теория, которая берет свое начало в работах И.Г.Песталоцци, К.Д.Ушинского и др. Научное обоснование теории она получила в трудах Л.С. Выготского, который выдвинул идею обучения, идущего впереди развития и ориентированного на развитие ребенка как на основную цель. Согласно его гипотезе, знания являются не конечной целью обучения, а всего лишь средой развития учащихся.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Свое дальнейшее развитие теория развивающего обучения получила в экспериментальных работах </w:t>
      </w:r>
      <w:proofErr w:type="spellStart"/>
      <w:r w:rsidRPr="004D058D">
        <w:rPr>
          <w:rFonts w:ascii="Times New Roman" w:hAnsi="Times New Roman" w:cs="Times New Roman"/>
          <w:color w:val="000000"/>
          <w:sz w:val="28"/>
          <w:szCs w:val="28"/>
        </w:rPr>
        <w:t>Л.В.Занкова</w:t>
      </w:r>
      <w:proofErr w:type="spellEnd"/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D058D">
        <w:rPr>
          <w:rFonts w:ascii="Times New Roman" w:hAnsi="Times New Roman" w:cs="Times New Roman"/>
          <w:color w:val="000000"/>
          <w:sz w:val="28"/>
          <w:szCs w:val="28"/>
        </w:rPr>
        <w:t>Д.Б.Эльконина</w:t>
      </w:r>
      <w:proofErr w:type="spellEnd"/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, В.В.Давыдова и др. В их концепциях обучение и развитие предстают как система диалектически взаимосвязанных сторон одного процесса. Обучение признается движущей силой психического развития ребенка, становления у него всей совокупности качеств личности. В настоящее время в рамках концепции развивающего обучения разработан ряд технологий, отличающихся целевыми ориентациями, особенностями содержания и методики. 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Под </w:t>
      </w:r>
      <w:r w:rsidRPr="00E1335E">
        <w:rPr>
          <w:rFonts w:ascii="Times New Roman" w:hAnsi="Times New Roman" w:cs="Times New Roman"/>
          <w:i/>
          <w:color w:val="000000"/>
          <w:sz w:val="28"/>
          <w:szCs w:val="28"/>
        </w:rPr>
        <w:t>развивающим обучением</w:t>
      </w: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 понимается новый, активно - деятельностный способ (тип) обучения, идущий на смену объяснительно-иллюстративному способу (типу) (В.В.Давыдов). В технологии развивающего обучения ребенку отводится роль </w:t>
      </w:r>
      <w:r w:rsidRPr="004D058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самостоятельного субъекта взаимодействующего с окружающей средой. Это взаимодействие включает все этапы деятельности: </w:t>
      </w:r>
      <w:proofErr w:type="spellStart"/>
      <w:r w:rsidRPr="004D058D">
        <w:rPr>
          <w:rFonts w:ascii="Times New Roman" w:hAnsi="Times New Roman" w:cs="Times New Roman"/>
          <w:color w:val="000000"/>
          <w:sz w:val="28"/>
          <w:szCs w:val="28"/>
        </w:rPr>
        <w:t>целеполагание</w:t>
      </w:r>
      <w:proofErr w:type="spellEnd"/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, планирование и организацию, реализацию целей, анализ результатов деятельности. Развивающее обучение направлено на развитие всей целостной совокупности качеств личности. </w:t>
      </w:r>
    </w:p>
    <w:p w:rsidR="003B0DC2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Развивающее обучение происходит в зоне ближайшего развития ребенка. </w:t>
      </w:r>
      <w:proofErr w:type="spellStart"/>
      <w:r w:rsidRPr="004D058D">
        <w:rPr>
          <w:rFonts w:ascii="Times New Roman" w:hAnsi="Times New Roman" w:cs="Times New Roman"/>
          <w:color w:val="000000"/>
          <w:sz w:val="28"/>
          <w:szCs w:val="28"/>
        </w:rPr>
        <w:t>Л.С.Выготский</w:t>
      </w:r>
      <w:proofErr w:type="spellEnd"/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 писал: «Педагогика должна ориентироваться не на вчерашний, а на завтрашний день детского развития». Он выделял два уровня в развитии ребенка: </w:t>
      </w:r>
    </w:p>
    <w:p w:rsidR="003B0DC2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1) сферу (уровень) актуального развития - уже сформировавшиеся качества и то, что ребенок может делать самостоятельно; 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>2) зону ближайшего развития - те виды деятельности, которые ребенок пока еще не в состоянии самостоятельно выполнить, но с которыми может справиться с помощью взрослых.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058D">
        <w:rPr>
          <w:rFonts w:ascii="Times New Roman" w:hAnsi="Times New Roman" w:cs="Times New Roman"/>
          <w:color w:val="000000"/>
          <w:sz w:val="28"/>
          <w:szCs w:val="28"/>
        </w:rPr>
        <w:t>Зона ближайшего развития - большая или меньшая возможность перейти от того, что ребенок умеет делать самостоятельно, к тому, что он может, умеет делать в сотрудничестве.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335E">
        <w:rPr>
          <w:rFonts w:ascii="Times New Roman" w:hAnsi="Times New Roman" w:cs="Times New Roman"/>
          <w:i/>
          <w:color w:val="000000"/>
          <w:sz w:val="28"/>
          <w:szCs w:val="28"/>
        </w:rPr>
        <w:t>Информационными технологиями</w:t>
      </w: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 в педагогике обучения называют все технологии, использующие специальные технические информационные средства (ЭВМ, аудио, видео). Компьютеры стали широко использоваться в образовании, появился термин –</w:t>
      </w:r>
      <w:proofErr w:type="gramStart"/>
      <w:r w:rsidRPr="004D058D">
        <w:rPr>
          <w:rFonts w:ascii="Times New Roman" w:hAnsi="Times New Roman" w:cs="Times New Roman"/>
          <w:color w:val="000000"/>
          <w:sz w:val="28"/>
          <w:szCs w:val="28"/>
        </w:rPr>
        <w:t>«к</w:t>
      </w:r>
      <w:proofErr w:type="gramEnd"/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омпьютерная технология обучения». </w:t>
      </w:r>
      <w:r w:rsidRPr="00E1335E">
        <w:rPr>
          <w:rFonts w:ascii="Times New Roman" w:hAnsi="Times New Roman" w:cs="Times New Roman"/>
          <w:i/>
          <w:color w:val="000000"/>
          <w:sz w:val="28"/>
          <w:szCs w:val="28"/>
        </w:rPr>
        <w:t>Компьютерные технологии</w:t>
      </w: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 развивают идеи программированного обучения, открывают совершенно новые, еще не исследованные технологические варианты, связанные с уникальными возможностями современных компьютеров и коммуникаций. Компьютерные (новые информационные) технологии обучения - это процессы подготовки и передачи информации </w:t>
      </w:r>
      <w:proofErr w:type="gramStart"/>
      <w:r w:rsidRPr="004D058D">
        <w:rPr>
          <w:rFonts w:ascii="Times New Roman" w:hAnsi="Times New Roman" w:cs="Times New Roman"/>
          <w:color w:val="000000"/>
          <w:sz w:val="28"/>
          <w:szCs w:val="28"/>
        </w:rPr>
        <w:t>обучаемому</w:t>
      </w:r>
      <w:proofErr w:type="gramEnd"/>
      <w:r w:rsidRPr="004D058D">
        <w:rPr>
          <w:rFonts w:ascii="Times New Roman" w:hAnsi="Times New Roman" w:cs="Times New Roman"/>
          <w:color w:val="000000"/>
          <w:sz w:val="28"/>
          <w:szCs w:val="28"/>
        </w:rPr>
        <w:t>, посредством компьютера.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58D">
        <w:rPr>
          <w:rFonts w:ascii="Times New Roman" w:hAnsi="Times New Roman" w:cs="Times New Roman"/>
          <w:color w:val="000000"/>
          <w:sz w:val="28"/>
          <w:szCs w:val="28"/>
        </w:rPr>
        <w:t>Целью компьютерных технологий является формирование умений работать с информацией, развитие коммуникативных способностей; подготовка личности «информационного общества»; формирование исследовательских умений, умений принимать оптимальные решения.</w:t>
      </w:r>
    </w:p>
    <w:p w:rsidR="003B0DC2" w:rsidRPr="004D058D" w:rsidRDefault="003B0DC2" w:rsidP="003B0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335E">
        <w:rPr>
          <w:rFonts w:ascii="Times New Roman" w:hAnsi="Times New Roman" w:cs="Times New Roman"/>
          <w:i/>
          <w:color w:val="000000"/>
          <w:sz w:val="28"/>
          <w:szCs w:val="28"/>
        </w:rPr>
        <w:t>Альтернативные технологии</w:t>
      </w:r>
      <w:r w:rsidRPr="004D058D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предполагают отказ как от традиционных концептуальных оснований педагогического процесса (социально-философских, психологических), общепринятых организационных, содержательных и методических принципов, и замены их другими, альтернативными.</w:t>
      </w:r>
    </w:p>
    <w:p w:rsidR="003B0DC2" w:rsidRPr="00ED2C5E" w:rsidRDefault="003B0DC2" w:rsidP="003B0DC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proofErr w:type="spellStart"/>
      <w:r w:rsidRPr="00E1335E">
        <w:rPr>
          <w:i/>
          <w:sz w:val="28"/>
          <w:szCs w:val="28"/>
        </w:rPr>
        <w:lastRenderedPageBreak/>
        <w:t>Здоровьесберегающие</w:t>
      </w:r>
      <w:proofErr w:type="spellEnd"/>
      <w:r w:rsidRPr="00E1335E">
        <w:rPr>
          <w:i/>
          <w:sz w:val="28"/>
          <w:szCs w:val="28"/>
        </w:rPr>
        <w:t xml:space="preserve"> технологии</w:t>
      </w:r>
      <w:r>
        <w:rPr>
          <w:sz w:val="28"/>
          <w:szCs w:val="28"/>
        </w:rPr>
        <w:t>. Их целью</w:t>
      </w:r>
      <w:r w:rsidRPr="00ED2C5E">
        <w:rPr>
          <w:sz w:val="28"/>
          <w:szCs w:val="28"/>
        </w:rPr>
        <w:t xml:space="preserve"> является обеспечение ребенку возможности сохранения здоровья, формирование у него необходимых знаний, умений, навыков по здоровому образу жизни. </w:t>
      </w:r>
      <w:proofErr w:type="spellStart"/>
      <w:r w:rsidRPr="00ED2C5E">
        <w:rPr>
          <w:sz w:val="28"/>
          <w:szCs w:val="28"/>
        </w:rPr>
        <w:t>Здоровьесберегающие</w:t>
      </w:r>
      <w:proofErr w:type="spellEnd"/>
      <w:r w:rsidRPr="00ED2C5E">
        <w:rPr>
          <w:sz w:val="28"/>
          <w:szCs w:val="28"/>
        </w:rPr>
        <w:t xml:space="preserve"> педагогические технологии включают все аспекты воздействия педагога на здоровье ребенка на разных уровнях — информационном, психологическом, биоэнергетическом. В современных условиях развитие человека невозможно без построения системы формирования его здоровья</w:t>
      </w:r>
    </w:p>
    <w:p w:rsidR="003B0DC2" w:rsidRPr="003137DE" w:rsidRDefault="003B0DC2" w:rsidP="003B0DC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sz w:val="28"/>
          <w:szCs w:val="28"/>
        </w:rPr>
      </w:pPr>
      <w:r w:rsidRPr="003137DE">
        <w:rPr>
          <w:i/>
          <w:sz w:val="28"/>
          <w:szCs w:val="28"/>
        </w:rPr>
        <w:t>Технологии проектной деятельности</w:t>
      </w:r>
      <w:r>
        <w:rPr>
          <w:i/>
          <w:sz w:val="28"/>
          <w:szCs w:val="28"/>
        </w:rPr>
        <w:t xml:space="preserve">. </w:t>
      </w:r>
      <w:r w:rsidRPr="00EE74B1">
        <w:rPr>
          <w:sz w:val="28"/>
          <w:szCs w:val="28"/>
        </w:rPr>
        <w:t>Цель: Развитие и обогащение социально-личностного опыта посредством включения детей в сферу межличностного взаимодействия. Педагоги, активно использующие проектную технологию в воспитании и обучении дошкольников, единодушно отмечают, что организованная по ней жизнедеятельность в детском саду позволяет лучше узнать воспитанников, проникнуть во внутренний мир ребенка.</w:t>
      </w:r>
    </w:p>
    <w:p w:rsidR="003B0DC2" w:rsidRPr="004169C3" w:rsidRDefault="003B0DC2" w:rsidP="003B0DC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169C3">
        <w:rPr>
          <w:sz w:val="28"/>
          <w:szCs w:val="28"/>
        </w:rPr>
        <w:t xml:space="preserve">Таким образом, </w:t>
      </w:r>
      <w:r>
        <w:rPr>
          <w:sz w:val="28"/>
          <w:szCs w:val="28"/>
        </w:rPr>
        <w:t xml:space="preserve">педагог не </w:t>
      </w:r>
      <w:proofErr w:type="gramStart"/>
      <w:r>
        <w:rPr>
          <w:sz w:val="28"/>
          <w:szCs w:val="28"/>
        </w:rPr>
        <w:t xml:space="preserve">может достигнуть </w:t>
      </w:r>
      <w:r w:rsidRPr="004169C3">
        <w:rPr>
          <w:sz w:val="28"/>
          <w:szCs w:val="28"/>
        </w:rPr>
        <w:t>цель</w:t>
      </w:r>
      <w:proofErr w:type="gramEnd"/>
      <w:r w:rsidRPr="004169C3">
        <w:rPr>
          <w:sz w:val="28"/>
          <w:szCs w:val="28"/>
        </w:rPr>
        <w:t xml:space="preserve"> образовательной деятельности вне «технологического» поля – той сферы профессиональной педагогической деятельности, которая соответствует современным научным воззрения.</w:t>
      </w:r>
    </w:p>
    <w:p w:rsidR="003B0DC2" w:rsidRDefault="003B0DC2" w:rsidP="003B0D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самоконтроля</w:t>
      </w:r>
    </w:p>
    <w:p w:rsidR="003B0DC2" w:rsidRPr="00FF1560" w:rsidRDefault="003B0DC2" w:rsidP="003B0DC2">
      <w:pPr>
        <w:pStyle w:val="a5"/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Перечислить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F1560">
        <w:rPr>
          <w:rFonts w:ascii="Times New Roman" w:hAnsi="Times New Roman" w:cs="Times New Roman"/>
          <w:color w:val="000000"/>
          <w:sz w:val="28"/>
          <w:szCs w:val="28"/>
        </w:rPr>
        <w:t>онятие и сущность педагогических технологий</w:t>
      </w:r>
    </w:p>
    <w:p w:rsidR="003B0DC2" w:rsidRPr="00FF1560" w:rsidRDefault="003B0DC2" w:rsidP="003B0DC2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1560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Какие виды </w:t>
      </w:r>
      <w:r w:rsidRPr="00FF1560">
        <w:rPr>
          <w:rFonts w:ascii="Times New Roman" w:hAnsi="Times New Roman" w:cs="Times New Roman"/>
          <w:color w:val="000000"/>
          <w:sz w:val="28"/>
          <w:szCs w:val="28"/>
        </w:rPr>
        <w:t>педагогических технологий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 знаете?</w:t>
      </w:r>
    </w:p>
    <w:p w:rsidR="00563C4F" w:rsidRPr="00004297" w:rsidRDefault="00563C4F" w:rsidP="003B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63C4F" w:rsidRPr="00004297" w:rsidSect="00B260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A28BD"/>
    <w:multiLevelType w:val="hybridMultilevel"/>
    <w:tmpl w:val="2FB6B1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F595A8A"/>
    <w:multiLevelType w:val="hybridMultilevel"/>
    <w:tmpl w:val="4128F0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58F5F5D"/>
    <w:multiLevelType w:val="hybridMultilevel"/>
    <w:tmpl w:val="7F44F1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82805F4"/>
    <w:multiLevelType w:val="multilevel"/>
    <w:tmpl w:val="33B2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6046"/>
    <w:rsid w:val="00004297"/>
    <w:rsid w:val="000717DF"/>
    <w:rsid w:val="00342FF3"/>
    <w:rsid w:val="003B0DC2"/>
    <w:rsid w:val="00563C4F"/>
    <w:rsid w:val="00746046"/>
    <w:rsid w:val="00814735"/>
    <w:rsid w:val="00816112"/>
    <w:rsid w:val="00B260D7"/>
    <w:rsid w:val="00E705C8"/>
    <w:rsid w:val="00E76648"/>
    <w:rsid w:val="00FD4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14735"/>
    <w:rPr>
      <w:b/>
      <w:bCs/>
    </w:rPr>
  </w:style>
  <w:style w:type="paragraph" w:styleId="a4">
    <w:name w:val="Normal (Web)"/>
    <w:basedOn w:val="a"/>
    <w:uiPriority w:val="99"/>
    <w:unhideWhenUsed/>
    <w:rsid w:val="003B0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B0DC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2195</Words>
  <Characters>12514</Characters>
  <Application>Microsoft Office Word</Application>
  <DocSecurity>0</DocSecurity>
  <Lines>104</Lines>
  <Paragraphs>29</Paragraphs>
  <ScaleCrop>false</ScaleCrop>
  <Company>Microsoft</Company>
  <LinksUpToDate>false</LinksUpToDate>
  <CharactersWithSpaces>14680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2022-05-05T17:29:00Z</cp:lastPrinted>
  <dcterms:created xsi:type="dcterms:W3CDTF">2020-01-19T15:09:00Z</dcterms:created>
  <dcterms:modified xsi:type="dcterms:W3CDTF">2026-04-28T11:58:00Z</dcterms:modified>
</cp:coreProperties>
</file>