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EE" w:rsidRPr="005E38E8" w:rsidRDefault="007A1CEE" w:rsidP="005E38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E92">
        <w:rPr>
          <w:rFonts w:ascii="Times New Roman" w:eastAsia="Calibri" w:hAnsi="Times New Roman" w:cs="Times New Roman"/>
          <w:b/>
          <w:sz w:val="28"/>
          <w:szCs w:val="28"/>
        </w:rPr>
        <w:t>Тезаурус (терминологический аппарат) теории и методики физической культуры и спорта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Ме́тод</w:t>
      </w:r>
      <w:r w:rsidR="00E9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 способ теоретического исследования или практического осуществления чего-не будь.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етоды обучения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sz w:val="24"/>
          <w:szCs w:val="24"/>
        </w:rPr>
        <w:t>1) словесные (рассказ, беседа, инструктаж);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sz w:val="24"/>
          <w:szCs w:val="24"/>
        </w:rPr>
        <w:t>2) наглядные (иллюстрирование, показ, предъявление материала);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sz w:val="24"/>
          <w:szCs w:val="24"/>
        </w:rPr>
        <w:t>3) практические (упражнение, тренировка, самоуправление).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Процесс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(теория организации)</w:t>
      </w:r>
      <w:r w:rsidRPr="00255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 повторяемая последовательность действий, направленная на достижение поставленной цели.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Обучение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 это специально организованный, управляемый процесс взаимодействия учителей и учеников, направленный на усвоение знаний, умений.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Воспитание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 xml:space="preserve"> навыки поведения, привитые школой, семьёй, средой и проявляющиеся в общественной жизни.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 w:rsidRPr="002551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Образование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</w:t>
      </w:r>
      <w:r w:rsidRPr="002551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единый целенаправленный процесс воспитания и обучения.</w:t>
      </w:r>
    </w:p>
    <w:bookmarkEnd w:id="0"/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55185">
        <w:rPr>
          <w:rFonts w:ascii="Times New Roman" w:eastAsia="Calibri" w:hAnsi="Times New Roman" w:cs="Times New Roman"/>
          <w:b/>
          <w:sz w:val="24"/>
          <w:szCs w:val="24"/>
        </w:rPr>
        <w:t>Педаго́гика</w:t>
      </w:r>
      <w:proofErr w:type="spellEnd"/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   – </w:t>
      </w:r>
      <w:hyperlink r:id="rId5" w:tooltip="Наука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наука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 о </w:t>
      </w:r>
      <w:hyperlink r:id="rId6" w:tooltip="Воспитание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воспитании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 и </w:t>
      </w:r>
      <w:hyperlink r:id="rId7" w:tooltip="Обучение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обучении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 человека.   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2551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Психоло́гия</w:t>
      </w:r>
      <w:proofErr w:type="spellEnd"/>
      <w:r w:rsidR="00E942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наука, которая изучает факты, механизмы и закономерности развития и функционирования психики человека. 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55185">
        <w:rPr>
          <w:rFonts w:ascii="Times New Roman" w:eastAsia="Calibri" w:hAnsi="Times New Roman" w:cs="Times New Roman"/>
          <w:b/>
          <w:sz w:val="24"/>
          <w:szCs w:val="24"/>
        </w:rPr>
        <w:t>Социоло́гия</w:t>
      </w:r>
      <w:proofErr w:type="spellEnd"/>
      <w:r w:rsidR="00E9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 это наука об обществе. </w:t>
      </w:r>
    </w:p>
    <w:p w:rsidR="00E942BE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Дидактика 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 xml:space="preserve"> это </w:t>
      </w:r>
      <w:r w:rsidR="00E942BE">
        <w:rPr>
          <w:rFonts w:ascii="Times New Roman" w:eastAsia="Calibri" w:hAnsi="Times New Roman" w:cs="Times New Roman"/>
          <w:bCs/>
          <w:sz w:val="24"/>
          <w:szCs w:val="24"/>
        </w:rPr>
        <w:t xml:space="preserve">теория об обучении. 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255185">
        <w:rPr>
          <w:rFonts w:ascii="Times New Roman" w:eastAsia="Calibri" w:hAnsi="Times New Roman" w:cs="Times New Roman"/>
          <w:b/>
          <w:sz w:val="24"/>
          <w:szCs w:val="24"/>
        </w:rPr>
        <w:t>Тео́рия</w:t>
      </w:r>
      <w:proofErr w:type="spellEnd"/>
      <w:r w:rsidRPr="00255185">
        <w:rPr>
          <w:rFonts w:ascii="Times New Roman" w:eastAsia="Calibri" w:hAnsi="Times New Roman" w:cs="Times New Roman"/>
          <w:sz w:val="24"/>
          <w:szCs w:val="24"/>
        </w:rPr>
        <w:t> – 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>результат познания процес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softHyphen/>
        <w:t>сов объективной действительности.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55185">
        <w:rPr>
          <w:rFonts w:ascii="Times New Roman" w:eastAsia="Calibri" w:hAnsi="Times New Roman" w:cs="Times New Roman"/>
          <w:b/>
          <w:sz w:val="24"/>
          <w:szCs w:val="24"/>
        </w:rPr>
        <w:t>Мето́дика</w:t>
      </w:r>
      <w:proofErr w:type="spellEnd"/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–  совокупность методов обучения, практического выполнения.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Методология</w:t>
      </w:r>
      <w:r w:rsidR="00E94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 это учение об организации теоретической и практической деятельности человека.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Модель</w:t>
      </w:r>
      <w:r w:rsidRPr="00255185">
        <w:rPr>
          <w:rFonts w:ascii="Times New Roman" w:eastAsia="Calibri" w:hAnsi="Times New Roman" w:cs="Times New Roman"/>
          <w:sz w:val="24"/>
          <w:szCs w:val="24"/>
        </w:rPr>
        <w:t>  – это </w:t>
      </w:r>
      <w:hyperlink r:id="rId8" w:tooltip="Система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система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,</w:t>
      </w:r>
      <w:r w:rsidR="00E942BE">
        <w:rPr>
          <w:rFonts w:ascii="Times New Roman" w:eastAsia="Calibri" w:hAnsi="Times New Roman" w:cs="Times New Roman"/>
          <w:sz w:val="24"/>
          <w:szCs w:val="24"/>
        </w:rPr>
        <w:t xml:space="preserve"> алгоритм,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которой служит средством для получения </w:t>
      </w:r>
      <w:hyperlink r:id="rId9" w:tooltip="Информация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информации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 о другой системе представление некоторого реального </w:t>
      </w:r>
      <w:hyperlink r:id="rId10" w:tooltip="Процесс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процесса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, </w:t>
      </w:r>
      <w:hyperlink r:id="rId11" w:tooltip="Устройство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устройства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 или </w:t>
      </w:r>
      <w:hyperlink r:id="rId12" w:tooltip="Концепция" w:history="1">
        <w:r w:rsidRPr="00255185">
          <w:rPr>
            <w:rFonts w:ascii="Times New Roman" w:eastAsia="Calibri" w:hAnsi="Times New Roman" w:cs="Times New Roman"/>
            <w:sz w:val="24"/>
            <w:szCs w:val="24"/>
          </w:rPr>
          <w:t>концепции</w:t>
        </w:r>
      </w:hyperlink>
      <w:r w:rsidRPr="002551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Классификация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 это принцип распределения однородных предметов или понятий по классам, группам, отделам и т. п. по какому-либо общему признаку.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Принцип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>основное исходное положение какой-либо теории.</w:t>
      </w:r>
    </w:p>
    <w:p w:rsidR="007A1CEE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Система</w:t>
      </w:r>
      <w:r w:rsidR="00E942BE">
        <w:rPr>
          <w:rFonts w:ascii="Times New Roman" w:eastAsia="Calibri" w:hAnsi="Times New Roman" w:cs="Times New Roman"/>
          <w:sz w:val="24"/>
          <w:szCs w:val="24"/>
        </w:rPr>
        <w:t> </w:t>
      </w:r>
      <w:r w:rsidR="00E942BE"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942BE">
        <w:rPr>
          <w:rFonts w:ascii="Times New Roman" w:eastAsia="Calibri" w:hAnsi="Times New Roman" w:cs="Times New Roman"/>
          <w:sz w:val="24"/>
          <w:szCs w:val="24"/>
        </w:rPr>
        <w:t>целое, составленное из частей</w:t>
      </w:r>
      <w:r w:rsidRPr="002551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681D" w:rsidRPr="00255185" w:rsidRDefault="00FA681D" w:rsidP="00FA681D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81D">
        <w:rPr>
          <w:rFonts w:ascii="Times New Roman" w:eastAsia="Calibri" w:hAnsi="Times New Roman" w:cs="Times New Roman"/>
          <w:b/>
          <w:sz w:val="24"/>
          <w:szCs w:val="24"/>
        </w:rPr>
        <w:t>Качество</w:t>
      </w:r>
      <w:r w:rsidRPr="00FA681D">
        <w:rPr>
          <w:rFonts w:ascii="Times New Roman" w:eastAsia="Calibri" w:hAnsi="Times New Roman" w:cs="Times New Roman"/>
          <w:sz w:val="24"/>
          <w:szCs w:val="24"/>
        </w:rPr>
        <w:t xml:space="preserve"> - существенный признак, определяющих его особенность.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Технология 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процесс последовательного, пошагового осуществления, разработанного на научной основе решения какой-либо производственной или социальной проблемы.</w:t>
      </w: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1CEE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Критерий</w:t>
      </w:r>
      <w:r w:rsidRPr="00255185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</w:t>
      </w: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>способность различения, правило принятия решения по оценке чего-либо на соответствие предъявленным требованиям.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Соревнование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</w:t>
      </w: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>форма деятельности, борьба, соперничество за достижение превосходства, лучшего результата.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Спортивные игры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  самостоятельные виды спорта, связанные с игровым противоборством команд или отдельных спортсменов, и приводящиеся по определенным правилам.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Подвижные игры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–  это сознательная, активная деятельность, связанная с обязательными для всех играющих правилами.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5185">
        <w:rPr>
          <w:rFonts w:ascii="Times New Roman" w:eastAsia="Calibri" w:hAnsi="Times New Roman" w:cs="Times New Roman"/>
          <w:b/>
          <w:sz w:val="24"/>
          <w:szCs w:val="24"/>
        </w:rPr>
        <w:t>Национальные игры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– это игры которые характерны, для данного народа и признаются таковыми национальным сознанием.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55185">
        <w:rPr>
          <w:rFonts w:ascii="Times New Roman" w:eastAsia="Calibri" w:hAnsi="Times New Roman" w:cs="Times New Roman"/>
          <w:bCs/>
          <w:sz w:val="24"/>
          <w:szCs w:val="24"/>
        </w:rPr>
        <w:t>новых принципов, стратегий, методик, технологий и систем обучения.</w:t>
      </w: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</w:pPr>
      <w:r w:rsidRPr="00255185">
        <w:rPr>
          <w:rFonts w:ascii="Times New Roman" w:eastAsia="Calibri" w:hAnsi="Times New Roman" w:cs="Times New Roman"/>
          <w:b/>
          <w:bCs/>
          <w:color w:val="252525"/>
          <w:sz w:val="24"/>
          <w:szCs w:val="24"/>
          <w:shd w:val="clear" w:color="auto" w:fill="FFFFFF"/>
        </w:rPr>
        <w:lastRenderedPageBreak/>
        <w:t>Физическая культура</w:t>
      </w:r>
      <w:r w:rsidRPr="00255185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 xml:space="preserve"> часть культуры, </w:t>
      </w:r>
      <w:r w:rsidRPr="0025518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направленная на укрепление здоровья и развитие физических способностей</w:t>
      </w:r>
      <w:r w:rsidRPr="00255185">
        <w:rPr>
          <w:rFonts w:ascii="Times New Roman" w:eastAsia="Calibri" w:hAnsi="Times New Roman" w:cs="Times New Roman"/>
          <w:color w:val="545454"/>
          <w:sz w:val="24"/>
          <w:szCs w:val="24"/>
          <w:shd w:val="clear" w:color="auto" w:fill="FFFFFF"/>
        </w:rPr>
        <w:t>.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Физическое воспитание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 это педагогический процесс, направленный на совершенствование формы и функций организма человека.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  <w:r w:rsidRPr="00255185">
        <w:rPr>
          <w:rFonts w:ascii="Times New Roman" w:eastAsia="Calibri" w:hAnsi="Times New Roman" w:cs="Times New Roman"/>
          <w:sz w:val="24"/>
          <w:szCs w:val="24"/>
        </w:rPr>
        <w:t> –  динамический процесс роста (увеличение длины и массы тела, развитие органов и систем организма и так далее).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Физическое состояние человека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185">
        <w:rPr>
          <w:rFonts w:ascii="Times New Roman" w:eastAsia="Calibri" w:hAnsi="Times New Roman" w:cs="Times New Roman"/>
          <w:sz w:val="24"/>
          <w:szCs w:val="24"/>
        </w:rPr>
        <w:t>это степень готовности человека выполнять мышечные и трудовые нагрузки различного характера в данный конкретный отрезок времени.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Физическое совершенство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 процесс физического образования и воспитания, выражающий высокую степень развития индивидуальных физических способностей.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Физкультурное движение 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 социальное явление, отражающее развитие физической культуры и спорта в нашей стране. 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55185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Спорт</w:t>
      </w:r>
      <w:r w:rsidRPr="0025518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составная часть физической культуры. Соревновательная деятельность и подготовка к ней.</w:t>
      </w:r>
    </w:p>
    <w:p w:rsidR="007A1CEE" w:rsidRPr="00255185" w:rsidRDefault="007A1CEE" w:rsidP="00E942BE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PMingLiU" w:hAnsi="Times New Roman" w:cs="Times New Roman"/>
          <w:b/>
          <w:bCs/>
          <w:spacing w:val="-4"/>
          <w:sz w:val="24"/>
          <w:szCs w:val="24"/>
          <w:lang w:eastAsia="zh-TW"/>
        </w:rPr>
      </w:pPr>
      <w:r w:rsidRPr="00255185">
        <w:rPr>
          <w:rFonts w:ascii="Times New Roman" w:eastAsia="PMingLiU" w:hAnsi="Times New Roman" w:cs="Times New Roman"/>
          <w:b/>
          <w:bCs/>
          <w:spacing w:val="-4"/>
          <w:sz w:val="24"/>
          <w:szCs w:val="24"/>
          <w:lang w:eastAsia="zh-TW"/>
        </w:rPr>
        <w:t>Средства формирования физической культуры:</w:t>
      </w:r>
    </w:p>
    <w:p w:rsidR="007A1CEE" w:rsidRPr="00255185" w:rsidRDefault="007A1CEE" w:rsidP="00E942B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0" w:firstLine="0"/>
        <w:contextualSpacing/>
        <w:mirrorIndents/>
        <w:jc w:val="both"/>
        <w:outlineLvl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>физические упражнения;</w:t>
      </w:r>
    </w:p>
    <w:p w:rsidR="007A1CEE" w:rsidRPr="00255185" w:rsidRDefault="007A1CEE" w:rsidP="00E942B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0" w:firstLine="0"/>
        <w:contextualSpacing/>
        <w:mirrorIndents/>
        <w:jc w:val="both"/>
        <w:outlineLvl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>естественные силы природы;</w:t>
      </w:r>
    </w:p>
    <w:p w:rsidR="007A1CEE" w:rsidRPr="00255185" w:rsidRDefault="007A1CEE" w:rsidP="00E942B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0" w:firstLine="0"/>
        <w:contextualSpacing/>
        <w:mirrorIndents/>
        <w:jc w:val="both"/>
        <w:outlineLvl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>гигиенические факторы;</w:t>
      </w:r>
    </w:p>
    <w:p w:rsidR="007A1CEE" w:rsidRPr="00255185" w:rsidRDefault="007A1CEE" w:rsidP="00E942B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0" w:firstLine="0"/>
        <w:contextualSpacing/>
        <w:mirrorIndents/>
        <w:jc w:val="both"/>
        <w:outlineLvl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>технические средства и тренажерные устройства.</w:t>
      </w:r>
    </w:p>
    <w:p w:rsidR="007A1CEE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255185">
        <w:rPr>
          <w:rFonts w:ascii="Times New Roman" w:eastAsia="PMingLiU" w:hAnsi="Times New Roman" w:cs="Times New Roman"/>
          <w:b/>
          <w:iCs/>
          <w:sz w:val="24"/>
          <w:szCs w:val="24"/>
          <w:lang w:eastAsia="zh-TW"/>
        </w:rPr>
        <w:t>Физическое упражнение</w:t>
      </w:r>
      <w:r w:rsidRPr="00255185">
        <w:rPr>
          <w:rFonts w:ascii="Times New Roman" w:eastAsia="PMingLiU" w:hAnsi="Times New Roman" w:cs="Times New Roman"/>
          <w:i/>
          <w:iCs/>
          <w:sz w:val="24"/>
          <w:szCs w:val="24"/>
          <w:lang w:eastAsia="zh-TW"/>
        </w:rPr>
        <w:t xml:space="preserve"> – </w:t>
      </w: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>двигательные действия, созданные и применяемые для физического совершенствования человека</w:t>
      </w:r>
      <w:r w:rsidRPr="002551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</w:p>
    <w:p w:rsidR="00A54EEC" w:rsidRPr="00255185" w:rsidRDefault="00A54EEC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2551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Техника физических упражнений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255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выполнения движения, который позволяет наиболее эффективно решить поставленную задачу.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Двигательное действие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– это движение (перемещение тела и его звеньев), выполняемое с определенной целью.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Знание 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 xml:space="preserve">  результат познания, который может быть логически или фактически обоснован и допускает эмпирическую или практическую проверку. </w:t>
      </w:r>
    </w:p>
    <w:p w:rsidR="007A1CEE" w:rsidRPr="00255185" w:rsidRDefault="00A54EEC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Двигательное у</w:t>
      </w:r>
      <w:r w:rsidR="007A1CEE"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мение</w:t>
      </w:r>
      <w:r w:rsidR="007A1CEE" w:rsidRPr="00255185">
        <w:rPr>
          <w:rFonts w:ascii="Times New Roman" w:eastAsia="Calibri" w:hAnsi="Times New Roman" w:cs="Times New Roman"/>
          <w:sz w:val="24"/>
          <w:szCs w:val="24"/>
        </w:rPr>
        <w:t xml:space="preserve"> –  усвоенный субъектом способ выполнения действий, обеспечиваемый совокупностью приобретенных знаний. 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Навык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 доведённое до автоматизма </w:t>
      </w:r>
      <w:r w:rsidRPr="00255185">
        <w:rPr>
          <w:rFonts w:ascii="Times New Roman" w:eastAsia="Calibri" w:hAnsi="Times New Roman" w:cs="Times New Roman"/>
          <w:bCs/>
          <w:sz w:val="24"/>
          <w:szCs w:val="24"/>
        </w:rPr>
        <w:t>умение</w:t>
      </w:r>
      <w:r w:rsidRPr="00255185">
        <w:rPr>
          <w:rFonts w:ascii="Times New Roman" w:eastAsia="Calibri" w:hAnsi="Times New Roman" w:cs="Times New Roman"/>
          <w:sz w:val="24"/>
          <w:szCs w:val="24"/>
        </w:rPr>
        <w:t> решать тот или иной вид задачи. </w:t>
      </w:r>
    </w:p>
    <w:p w:rsidR="007A1CEE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5518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Навык высшего порядка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518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5518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двигательные умения высшего порядка</w:t>
      </w:r>
      <w:r w:rsidRPr="0025518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- это такой уровень овладения </w:t>
      </w:r>
      <w:r w:rsidRPr="0025518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двигательным</w:t>
      </w:r>
      <w:r w:rsidRPr="0025518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действием, при котором проявляется способность к самостоятельному решению новых двигательных задач.</w:t>
      </w:r>
    </w:p>
    <w:p w:rsidR="00A54EEC" w:rsidRPr="00255185" w:rsidRDefault="00A54EEC" w:rsidP="00A54EEC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>Ф</w:t>
      </w:r>
      <w:r w:rsidRPr="002551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изическая подготовка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процесс, направленный на развитие физических качеств человека</w:t>
      </w:r>
      <w:r w:rsidRPr="002551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4EEC" w:rsidRPr="00A54EEC" w:rsidRDefault="00A54EEC" w:rsidP="00A54EEC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1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Физическая подготовленность</w:t>
      </w:r>
      <w:r w:rsidRPr="00255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результат физической подготовки, т. е. целенаправленно - организованного педагогического процесса</w:t>
      </w:r>
    </w:p>
    <w:p w:rsidR="00A54EEC" w:rsidRPr="00A54EEC" w:rsidRDefault="00A54EEC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Техническая подготовка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 – обучение спортсмена технике двигательных действий, являющихся средством ведения спортивной борьбы и доведение их до необходимой степени совершенства. 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bCs/>
          <w:sz w:val="24"/>
          <w:szCs w:val="24"/>
        </w:rPr>
        <w:t>Тактическая подготовка</w:t>
      </w:r>
      <w:r w:rsidRPr="00255185">
        <w:rPr>
          <w:rFonts w:ascii="Times New Roman" w:eastAsia="Calibri" w:hAnsi="Times New Roman" w:cs="Times New Roman"/>
          <w:sz w:val="24"/>
          <w:szCs w:val="24"/>
        </w:rPr>
        <w:t> –  педагогический процесс, направленный на овладение рациональными формами ведения спортивной борьбы в процессе специфической соревновательной деятельности</w:t>
      </w:r>
    </w:p>
    <w:p w:rsidR="007A1CEE" w:rsidRPr="00255185" w:rsidRDefault="007A1CEE" w:rsidP="00E942BE">
      <w:pPr>
        <w:shd w:val="clear" w:color="auto" w:fill="FFFFFF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1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Общая физическая подготовка </w:t>
      </w:r>
      <w:r w:rsidRPr="0025518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55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процесс, направленный на всестороннее развитие физических качеств человека.</w:t>
      </w:r>
    </w:p>
    <w:p w:rsidR="007A1CEE" w:rsidRPr="00255185" w:rsidRDefault="007A1CEE" w:rsidP="00E942BE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255185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lastRenderedPageBreak/>
        <w:t>Структура физической культуры:</w:t>
      </w:r>
      <w:r w:rsidRPr="00255185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базовая, спорт, профессионально-прикладная, оздоровительно-реабилитационная и фоновая.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изические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качества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>: сила, быстрота, выносливость, гибкость и ловкость. Применительно к динамике изменения показателей физических качеств употребляются термины «развитие» и «воспитание».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Термин </w:t>
      </w: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развитие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характеризует естественный ход изменений физического качества.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Термин </w:t>
      </w: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>предус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матривает активное и направленное воздействие на рост показателей физического качества.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Сила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способность преодолевать внешнее сопротивление или противостоять ему посредством мышечных напряжений. Различают абсолютную и относительную силу.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Быстрота 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>– это комплекс функциональных свойств человека, определяющих скоростные характеристики движения, а также время двигательной реакции.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Выносливость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это способность человека значительное время выполнять работу без снижения мощности нагрузки ее интенсивности или способность организма противостоять утомлению.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Гибкость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подвижность в суставах, позволяющая выполнять разнообразные движения с большой амплитудой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Ловкость </w:t>
      </w:r>
      <w:r w:rsidRPr="00255185">
        <w:rPr>
          <w:rFonts w:ascii="Times New Roman" w:eastAsia="Calibri" w:hAnsi="Times New Roman" w:cs="Times New Roman"/>
          <w:sz w:val="24"/>
          <w:szCs w:val="24"/>
          <w:lang w:eastAsia="ru-RU"/>
        </w:rPr>
        <w:t>– это способность быстро, точно, экономно и находчиво решать различные двигательные задачи.</w:t>
      </w:r>
    </w:p>
    <w:p w:rsidR="007A1CEE" w:rsidRPr="00255185" w:rsidRDefault="007A1CEE" w:rsidP="00E942BE">
      <w:pPr>
        <w:spacing w:before="100" w:beforeAutospacing="1" w:after="100" w:afterAutospacing="1" w:line="276" w:lineRule="auto"/>
        <w:contextualSpacing/>
        <w:mirrorIndents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55185">
        <w:rPr>
          <w:rFonts w:ascii="Times New Roman" w:eastAsia="Calibri" w:hAnsi="Times New Roman" w:cs="Times New Roman"/>
          <w:b/>
          <w:sz w:val="24"/>
          <w:szCs w:val="24"/>
        </w:rPr>
        <w:t xml:space="preserve">Здоровье </w:t>
      </w:r>
      <w:r w:rsidRPr="00255185">
        <w:rPr>
          <w:rFonts w:ascii="Times New Roman" w:eastAsia="Calibri" w:hAnsi="Times New Roman" w:cs="Times New Roman"/>
          <w:sz w:val="24"/>
          <w:szCs w:val="24"/>
        </w:rPr>
        <w:t>– динамическое состояние физического, духовного и социального благополучия, обеспечивающее полноценное выполнение человеком трудовых, психических и биологических функций при максимальной продолжительности жизни.</w:t>
      </w:r>
    </w:p>
    <w:p w:rsidR="00DD7FAC" w:rsidRDefault="00DD7FAC" w:rsidP="007A1CEE">
      <w:pPr>
        <w:spacing w:before="100" w:beforeAutospacing="1" w:after="100" w:afterAutospacing="1" w:line="276" w:lineRule="auto"/>
        <w:contextualSpacing/>
        <w:mirrorIndents/>
        <w:jc w:val="both"/>
      </w:pPr>
    </w:p>
    <w:sectPr w:rsidR="00DD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96293"/>
    <w:multiLevelType w:val="hybridMultilevel"/>
    <w:tmpl w:val="C7907BFA"/>
    <w:lvl w:ilvl="0" w:tplc="F020A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02"/>
    <w:rsid w:val="005E38E8"/>
    <w:rsid w:val="00663587"/>
    <w:rsid w:val="006D6BB2"/>
    <w:rsid w:val="007A1CEE"/>
    <w:rsid w:val="00A54EEC"/>
    <w:rsid w:val="00B32C02"/>
    <w:rsid w:val="00BF052F"/>
    <w:rsid w:val="00D300E5"/>
    <w:rsid w:val="00DD7FAC"/>
    <w:rsid w:val="00E942BE"/>
    <w:rsid w:val="00FA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C6E3"/>
  <w15:chartTrackingRefBased/>
  <w15:docId w15:val="{CACB0753-639B-4B7A-9401-96208D84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9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8%D1%81%D1%82%D0%B5%D0%BC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0%B1%D1%83%D1%87%D0%B5%D0%BD%D0%B8%D0%B5" TargetMode="External"/><Relationship Id="rId12" Type="http://schemas.openxmlformats.org/officeDocument/2006/relationships/hyperlink" Target="https://ru.wikipedia.org/wiki/%D0%9A%D0%BE%D0%BD%D1%86%D0%B5%D0%BF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E%D1%81%D0%BF%D0%B8%D1%82%D0%B0%D0%BD%D0%B8%D0%B5" TargetMode="External"/><Relationship Id="rId11" Type="http://schemas.openxmlformats.org/officeDocument/2006/relationships/hyperlink" Target="https://ru.wikipedia.org/wiki/%D0%A3%D1%81%D1%82%D1%80%D0%BE%D0%B9%D1%81%D1%82%D0%B2%D0%BE" TargetMode="External"/><Relationship Id="rId5" Type="http://schemas.openxmlformats.org/officeDocument/2006/relationships/hyperlink" Target="https://ru.wikipedia.org/wiki/%D0%9D%D0%B0%D1%83%D0%BA%D0%B0" TargetMode="External"/><Relationship Id="rId10" Type="http://schemas.openxmlformats.org/officeDocument/2006/relationships/hyperlink" Target="https://ru.wikipedia.org/wiki/%D0%9F%D1%80%D0%BE%D1%86%D0%B5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D%D1%84%D0%BE%D1%80%D0%BC%D0%B0%D1%86%D0%B8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2023-02-25T15:30:00Z</cp:lastPrinted>
  <dcterms:created xsi:type="dcterms:W3CDTF">2023-02-25T15:16:00Z</dcterms:created>
  <dcterms:modified xsi:type="dcterms:W3CDTF">2023-02-28T16:07:00Z</dcterms:modified>
</cp:coreProperties>
</file>