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598" w:rsidRPr="007B0598" w:rsidRDefault="007B0598" w:rsidP="007B0598">
      <w:pPr>
        <w:widowControl w:val="0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B0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Аннотация рабочей программы дисциплины (</w:t>
      </w:r>
      <w:r w:rsidRPr="007B0598">
        <w:rPr>
          <w:rFonts w:ascii="Times New Roman" w:eastAsia="Times New Roman" w:hAnsi="Times New Roman" w:cs="Times New Roman"/>
          <w:sz w:val="28"/>
          <w:szCs w:val="28"/>
          <w:lang w:eastAsia="ru-RU"/>
        </w:rPr>
        <w:t>ОП.05</w:t>
      </w:r>
      <w:r w:rsidRPr="007B0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):</w:t>
      </w:r>
    </w:p>
    <w:p w:rsidR="007B0598" w:rsidRPr="007B0598" w:rsidRDefault="007B0598" w:rsidP="007B0598">
      <w:pPr>
        <w:widowControl w:val="0"/>
        <w:tabs>
          <w:tab w:val="left" w:leader="underscore" w:pos="8112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B0598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  <w:t xml:space="preserve">                                 «</w:t>
      </w:r>
      <w:r w:rsidRPr="007B0598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  <w:t>Возрастная анатомия, физиология и гигиена»</w:t>
      </w:r>
    </w:p>
    <w:p w:rsidR="007B0598" w:rsidRPr="007B0598" w:rsidRDefault="007B0598" w:rsidP="007B0598">
      <w:pPr>
        <w:widowControl w:val="0"/>
        <w:tabs>
          <w:tab w:val="left" w:leader="underscore" w:pos="8112"/>
        </w:tabs>
        <w:spacing w:after="0" w:line="276" w:lineRule="auto"/>
        <w:ind w:left="1320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B0598" w:rsidRPr="007B0598" w:rsidRDefault="007B0598" w:rsidP="007B0598">
      <w:pPr>
        <w:keepNext/>
        <w:keepLines/>
        <w:widowControl w:val="0"/>
        <w:numPr>
          <w:ilvl w:val="0"/>
          <w:numId w:val="2"/>
        </w:numPr>
        <w:shd w:val="clear" w:color="auto" w:fill="FFFFFF"/>
        <w:spacing w:after="100" w:line="276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7B059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Область применения: </w:t>
      </w:r>
      <w:bookmarkStart w:id="0" w:name="_GoBack"/>
      <w:bookmarkEnd w:id="0"/>
    </w:p>
    <w:p w:rsidR="007B0598" w:rsidRPr="007B0598" w:rsidRDefault="007B0598" w:rsidP="007B0598">
      <w:pPr>
        <w:keepNext/>
        <w:keepLines/>
        <w:widowControl w:val="0"/>
        <w:shd w:val="clear" w:color="auto" w:fill="FFFFFF"/>
        <w:spacing w:after="100" w:line="276" w:lineRule="auto"/>
        <w:ind w:firstLine="36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7B059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Рабочая программа учебной дисциплины является частью образовательной программы СПО программы подготовки специалистов среднего звена в соответствии с ФГОС по специальности 49.02.01 Физическая культура. </w:t>
      </w:r>
    </w:p>
    <w:p w:rsidR="007B0598" w:rsidRPr="007B0598" w:rsidRDefault="007B0598" w:rsidP="007B0598">
      <w:pPr>
        <w:keepNext/>
        <w:keepLines/>
        <w:widowControl w:val="0"/>
        <w:shd w:val="clear" w:color="auto" w:fill="FFFFFF"/>
        <w:spacing w:after="100" w:line="276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7B059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Рабочая программа учебной дисциплины (ОП.05) может быть использована для реализации государственных требований к минимуму содержания и уровню подготовки выпускников по специальности 49.02.01. </w:t>
      </w:r>
    </w:p>
    <w:p w:rsidR="007B0598" w:rsidRPr="007B0598" w:rsidRDefault="007B0598" w:rsidP="007B0598">
      <w:pPr>
        <w:keepNext/>
        <w:keepLines/>
        <w:widowControl w:val="0"/>
        <w:shd w:val="clear" w:color="auto" w:fill="FFFFFF"/>
        <w:spacing w:after="100" w:line="276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7B0598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Рабочая программа предусмотрена для очной формы обучения.</w:t>
      </w:r>
    </w:p>
    <w:p w:rsidR="007B0598" w:rsidRPr="007B0598" w:rsidRDefault="007B0598" w:rsidP="007B0598">
      <w:pPr>
        <w:widowControl w:val="0"/>
        <w:numPr>
          <w:ilvl w:val="0"/>
          <w:numId w:val="2"/>
        </w:numPr>
        <w:tabs>
          <w:tab w:val="left" w:pos="41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B0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Место дисциплины в структуре образовательной программы.</w:t>
      </w:r>
    </w:p>
    <w:p w:rsidR="007B0598" w:rsidRPr="007B0598" w:rsidRDefault="007B0598" w:rsidP="007B0598">
      <w:pPr>
        <w:widowControl w:val="0"/>
        <w:tabs>
          <w:tab w:val="left" w:pos="41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B0598">
        <w:rPr>
          <w:rFonts w:ascii="Times New Roman" w:eastAsia="Calibri" w:hAnsi="Times New Roman" w:cs="Times New Roman"/>
          <w:sz w:val="28"/>
          <w:szCs w:val="28"/>
        </w:rPr>
        <w:tab/>
        <w:t>Дисциплина «Возрастная анатомия, физиология и гигиена» входит в состав общепрофессиональных дисциплин профессионального учебного цикла</w:t>
      </w:r>
    </w:p>
    <w:p w:rsidR="007B0598" w:rsidRPr="007B0598" w:rsidRDefault="007B0598" w:rsidP="007B0598">
      <w:pPr>
        <w:widowControl w:val="0"/>
        <w:numPr>
          <w:ilvl w:val="0"/>
          <w:numId w:val="2"/>
        </w:numPr>
        <w:spacing w:after="12" w:line="276" w:lineRule="auto"/>
        <w:ind w:right="1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59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Требования к результатам освоения дисциплины (</w:t>
      </w:r>
      <w:r w:rsidRPr="007B0598">
        <w:rPr>
          <w:rFonts w:ascii="Times New Roman" w:eastAsia="Times New Roman" w:hAnsi="Times New Roman" w:cs="Times New Roman"/>
          <w:sz w:val="28"/>
          <w:szCs w:val="28"/>
          <w:lang w:eastAsia="ru-RU"/>
        </w:rPr>
        <w:t>ОП.05.</w:t>
      </w:r>
      <w:r w:rsidRPr="007B059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).</w:t>
      </w: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B0598" w:rsidRPr="007B0598" w:rsidRDefault="007B0598" w:rsidP="007B0598">
      <w:pPr>
        <w:widowControl w:val="0"/>
        <w:spacing w:after="12" w:line="276" w:lineRule="auto"/>
        <w:ind w:right="14"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изучения обязательной части профессионального учебного цикла обучающийся по общепрофессиональным дисциплинам должен:  </w:t>
      </w:r>
    </w:p>
    <w:p w:rsidR="007B0598" w:rsidRPr="007B0598" w:rsidRDefault="007B0598" w:rsidP="007B0598">
      <w:pPr>
        <w:spacing w:after="27" w:line="276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уметь: </w:t>
      </w:r>
    </w:p>
    <w:p w:rsidR="007B0598" w:rsidRPr="007B0598" w:rsidRDefault="007B0598" w:rsidP="007B0598">
      <w:pPr>
        <w:widowControl w:val="0"/>
        <w:numPr>
          <w:ilvl w:val="0"/>
          <w:numId w:val="3"/>
        </w:numPr>
        <w:spacing w:after="4" w:line="276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определять топографическое расположение и строение органов и частей тела; </w:t>
      </w:r>
    </w:p>
    <w:p w:rsidR="007B0598" w:rsidRPr="007B0598" w:rsidRDefault="007B0598" w:rsidP="007B0598">
      <w:pPr>
        <w:widowControl w:val="0"/>
        <w:numPr>
          <w:ilvl w:val="0"/>
          <w:numId w:val="3"/>
        </w:numPr>
        <w:spacing w:after="4" w:line="276" w:lineRule="auto"/>
        <w:ind w:left="426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применять знания по анатомии и физиологии в профессиональной деятельности; </w:t>
      </w:r>
    </w:p>
    <w:p w:rsidR="007B0598" w:rsidRPr="007B0598" w:rsidRDefault="007B0598" w:rsidP="007B0598">
      <w:pPr>
        <w:widowControl w:val="0"/>
        <w:numPr>
          <w:ilvl w:val="0"/>
          <w:numId w:val="3"/>
        </w:numPr>
        <w:spacing w:after="16" w:line="276" w:lineRule="auto"/>
        <w:ind w:left="426" w:right="1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определять антропометрические показатели, оценивать их с учетом возраста и пола обучающихся, отслеживать динамику изменений; </w:t>
      </w:r>
    </w:p>
    <w:p w:rsidR="007B0598" w:rsidRPr="007B0598" w:rsidRDefault="007B0598" w:rsidP="007B0598">
      <w:pPr>
        <w:widowControl w:val="0"/>
        <w:numPr>
          <w:ilvl w:val="0"/>
          <w:numId w:val="3"/>
        </w:numPr>
        <w:spacing w:after="16" w:line="276" w:lineRule="auto"/>
        <w:ind w:left="426" w:right="1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отслеживать динамику изменений конституциональных особенностей организма в процессе занятий физической культурой и спортом; </w:t>
      </w:r>
    </w:p>
    <w:p w:rsidR="007B0598" w:rsidRPr="007B0598" w:rsidRDefault="007B0598" w:rsidP="007B0598">
      <w:pPr>
        <w:spacing w:after="16" w:line="276" w:lineRule="auto"/>
        <w:ind w:right="14" w:firstLine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знать: </w:t>
      </w:r>
    </w:p>
    <w:p w:rsidR="007B0598" w:rsidRPr="007B0598" w:rsidRDefault="007B0598" w:rsidP="007B0598">
      <w:pPr>
        <w:widowControl w:val="0"/>
        <w:numPr>
          <w:ilvl w:val="0"/>
          <w:numId w:val="4"/>
        </w:numPr>
        <w:spacing w:after="15" w:line="276" w:lineRule="auto"/>
        <w:ind w:left="426" w:right="1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положения и терминологию цитологии, гистологии, эмбриологии, морфологии и анатомии человека; </w:t>
      </w:r>
    </w:p>
    <w:p w:rsidR="007B0598" w:rsidRPr="007B0598" w:rsidRDefault="007B0598" w:rsidP="007B0598">
      <w:pPr>
        <w:widowControl w:val="0"/>
        <w:numPr>
          <w:ilvl w:val="0"/>
          <w:numId w:val="4"/>
        </w:numPr>
        <w:spacing w:after="11" w:line="276" w:lineRule="auto"/>
        <w:ind w:left="426" w:right="105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строение систем органов здорового человека; </w:t>
      </w:r>
    </w:p>
    <w:p w:rsidR="007B0598" w:rsidRPr="007B0598" w:rsidRDefault="007B0598" w:rsidP="007B0598">
      <w:pPr>
        <w:widowControl w:val="0"/>
        <w:numPr>
          <w:ilvl w:val="0"/>
          <w:numId w:val="4"/>
        </w:numPr>
        <w:spacing w:after="11" w:line="276" w:lineRule="auto"/>
        <w:ind w:left="426" w:right="105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возрастные закономерности роста и развития организма человека; </w:t>
      </w:r>
    </w:p>
    <w:p w:rsidR="007B0598" w:rsidRPr="007B0598" w:rsidRDefault="007B0598" w:rsidP="007B0598">
      <w:pPr>
        <w:widowControl w:val="0"/>
        <w:numPr>
          <w:ilvl w:val="0"/>
          <w:numId w:val="4"/>
        </w:numPr>
        <w:spacing w:after="4" w:line="276" w:lineRule="auto"/>
        <w:ind w:left="426" w:right="244" w:hanging="284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анатомо-морфологические механизмы адаптации к физическим нагрузкам; </w:t>
      </w:r>
    </w:p>
    <w:p w:rsidR="007B0598" w:rsidRPr="007B0598" w:rsidRDefault="007B0598" w:rsidP="007B0598">
      <w:pPr>
        <w:widowControl w:val="0"/>
        <w:numPr>
          <w:ilvl w:val="0"/>
          <w:numId w:val="4"/>
        </w:numPr>
        <w:spacing w:after="56" w:line="276" w:lineRule="auto"/>
        <w:ind w:left="426" w:right="1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динамическую и функциональную анатомию систем обеспечения и регуляции движения; </w:t>
      </w:r>
    </w:p>
    <w:p w:rsidR="007B0598" w:rsidRPr="007B0598" w:rsidRDefault="007B0598" w:rsidP="007B0598">
      <w:pPr>
        <w:widowControl w:val="0"/>
        <w:numPr>
          <w:ilvl w:val="0"/>
          <w:numId w:val="4"/>
        </w:numPr>
        <w:spacing w:after="56" w:line="276" w:lineRule="auto"/>
        <w:ind w:left="426" w:right="14" w:hanging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способы коррекции функциональных нарушений у детей и подростков. </w:t>
      </w:r>
    </w:p>
    <w:p w:rsidR="007B0598" w:rsidRPr="007B0598" w:rsidRDefault="007B0598" w:rsidP="007B0598">
      <w:pPr>
        <w:spacing w:after="56" w:line="276" w:lineRule="auto"/>
        <w:ind w:right="14" w:firstLine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В результате освоения дисциплины у обучающегося должны быть </w:t>
      </w:r>
    </w:p>
    <w:p w:rsidR="007B0598" w:rsidRPr="007B0598" w:rsidRDefault="007B0598" w:rsidP="007B0598">
      <w:pPr>
        <w:widowControl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16"/>
          <w:szCs w:val="16"/>
          <w:lang w:eastAsia="ru-RU"/>
        </w:rPr>
      </w:pP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 следующие компетенции: ОК 01.; ОК 02.; ОК 08</w:t>
      </w:r>
    </w:p>
    <w:p w:rsidR="007B0598" w:rsidRPr="007B0598" w:rsidRDefault="007B0598" w:rsidP="007B0598">
      <w:pPr>
        <w:spacing w:after="8" w:line="276" w:lineRule="auto"/>
        <w:ind w:right="14" w:firstLine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0598" w:rsidRPr="007B0598" w:rsidRDefault="007B0598" w:rsidP="007B0598">
      <w:pPr>
        <w:spacing w:after="56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 01. Выбирать способы решения задач профессиональной деятельности применительно к различным контекстам</w:t>
      </w:r>
    </w:p>
    <w:p w:rsidR="007B0598" w:rsidRPr="007B0598" w:rsidRDefault="007B0598" w:rsidP="007B0598">
      <w:pPr>
        <w:spacing w:after="56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:rsidR="007B0598" w:rsidRPr="007B0598" w:rsidRDefault="007B0598" w:rsidP="007B0598">
      <w:pPr>
        <w:spacing w:after="56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05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7B0598" w:rsidRPr="007B0598" w:rsidRDefault="007B0598" w:rsidP="007B0598">
      <w:pPr>
        <w:spacing w:after="56" w:line="276" w:lineRule="auto"/>
        <w:ind w:right="14"/>
        <w:contextualSpacing/>
        <w:jc w:val="both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:rsidR="007B0598" w:rsidRPr="007B0598" w:rsidRDefault="007B0598" w:rsidP="007B0598">
      <w:pPr>
        <w:spacing w:after="56" w:line="276" w:lineRule="auto"/>
        <w:ind w:right="14"/>
        <w:contextualSpacing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7B059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Общая трудоемкость курса, дисциплины (</w:t>
      </w:r>
      <w:r w:rsidRPr="007B0598">
        <w:rPr>
          <w:rFonts w:ascii="Times New Roman" w:eastAsia="Microsoft Sans Serif" w:hAnsi="Times New Roman" w:cs="Times New Roman"/>
          <w:sz w:val="28"/>
          <w:szCs w:val="28"/>
          <w:lang w:eastAsia="ru-RU"/>
        </w:rPr>
        <w:t>ОП.05</w:t>
      </w:r>
      <w:r w:rsidRPr="007B0598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) составляет 96 ч.</w:t>
      </w:r>
    </w:p>
    <w:p w:rsidR="007B0598" w:rsidRPr="007B0598" w:rsidRDefault="007B0598" w:rsidP="007B0598">
      <w:pPr>
        <w:widowControl w:val="0"/>
        <w:numPr>
          <w:ilvl w:val="0"/>
          <w:numId w:val="1"/>
        </w:numPr>
        <w:tabs>
          <w:tab w:val="left" w:pos="41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B0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Семестр: 3-6</w:t>
      </w:r>
    </w:p>
    <w:p w:rsidR="007B0598" w:rsidRPr="007B0598" w:rsidRDefault="007B0598" w:rsidP="007B0598">
      <w:pPr>
        <w:widowControl w:val="0"/>
        <w:numPr>
          <w:ilvl w:val="0"/>
          <w:numId w:val="1"/>
        </w:numPr>
        <w:tabs>
          <w:tab w:val="left" w:pos="417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B0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Формы текущего контроля успеваемости и промежуточной аттестации: зачет</w:t>
      </w:r>
    </w:p>
    <w:p w:rsidR="007B0598" w:rsidRPr="007B0598" w:rsidRDefault="007B0598" w:rsidP="007B0598">
      <w:pPr>
        <w:widowControl w:val="0"/>
        <w:numPr>
          <w:ilvl w:val="0"/>
          <w:numId w:val="1"/>
        </w:numPr>
        <w:tabs>
          <w:tab w:val="left" w:pos="417"/>
        </w:tabs>
        <w:spacing w:after="960" w:line="276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7B0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Автор рабочей программы дисциплины (</w:t>
      </w:r>
      <w:r w:rsidRPr="007B0598">
        <w:rPr>
          <w:rFonts w:ascii="Times New Roman" w:eastAsia="Times New Roman" w:hAnsi="Times New Roman" w:cs="Times New Roman"/>
          <w:sz w:val="28"/>
          <w:szCs w:val="28"/>
          <w:lang w:eastAsia="ru-RU"/>
        </w:rPr>
        <w:t>ОП.05</w:t>
      </w:r>
      <w:r w:rsidRPr="007B0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): Исаева Т.Ш.</w:t>
      </w:r>
    </w:p>
    <w:p w:rsidR="001E662B" w:rsidRDefault="001E662B"/>
    <w:sectPr w:rsidR="001E6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393E"/>
    <w:multiLevelType w:val="hybridMultilevel"/>
    <w:tmpl w:val="8EB0900E"/>
    <w:lvl w:ilvl="0" w:tplc="0674D3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C7"/>
    <w:multiLevelType w:val="hybridMultilevel"/>
    <w:tmpl w:val="9DF8CA04"/>
    <w:lvl w:ilvl="0" w:tplc="0674D378">
      <w:start w:val="1"/>
      <w:numFmt w:val="bullet"/>
      <w:lvlText w:val=""/>
      <w:lvlJc w:val="left"/>
      <w:pPr>
        <w:ind w:left="8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" w15:restartNumberingAfterBreak="0">
    <w:nsid w:val="34350E5A"/>
    <w:multiLevelType w:val="multilevel"/>
    <w:tmpl w:val="92CAE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1E7801"/>
    <w:multiLevelType w:val="hybridMultilevel"/>
    <w:tmpl w:val="9AA4F630"/>
    <w:lvl w:ilvl="0" w:tplc="DC8206B4">
      <w:start w:val="1"/>
      <w:numFmt w:val="decimal"/>
      <w:lvlText w:val="%1."/>
      <w:lvlJc w:val="left"/>
      <w:pPr>
        <w:ind w:left="885" w:hanging="525"/>
      </w:pPr>
      <w:rPr>
        <w:rFonts w:hint="default"/>
        <w:color w:val="auto"/>
        <w:w w:val="8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3B2"/>
    <w:rsid w:val="001E662B"/>
    <w:rsid w:val="003E73B2"/>
    <w:rsid w:val="007B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587E8-DBB6-40A0-96BC-67883FC4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ATOM</dc:creator>
  <cp:keywords/>
  <dc:description/>
  <cp:lastModifiedBy>ATOM</cp:lastModifiedBy>
  <cp:revision>2</cp:revision>
  <dcterms:created xsi:type="dcterms:W3CDTF">2026-04-29T21:24:00Z</dcterms:created>
  <dcterms:modified xsi:type="dcterms:W3CDTF">2026-04-29T21:25:00Z</dcterms:modified>
</cp:coreProperties>
</file>