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65E" w:rsidRDefault="00BA265E" w:rsidP="00BA265E">
      <w:pPr>
        <w:rPr>
          <w:rFonts w:cstheme="minorHAnsi"/>
          <w:b/>
          <w:sz w:val="32"/>
          <w:szCs w:val="32"/>
        </w:rPr>
      </w:pPr>
      <w:r>
        <w:rPr>
          <w:rFonts w:cstheme="minorHAnsi"/>
          <w:b/>
          <w:i/>
          <w:sz w:val="36"/>
          <w:szCs w:val="36"/>
        </w:rPr>
        <w:t>Раздел 6</w:t>
      </w:r>
      <w:r>
        <w:rPr>
          <w:rFonts w:cstheme="minorHAnsi"/>
          <w:b/>
          <w:sz w:val="36"/>
          <w:szCs w:val="36"/>
        </w:rPr>
        <w:t xml:space="preserve">   </w:t>
      </w:r>
      <w:r>
        <w:rPr>
          <w:rFonts w:ascii="Times New Roman" w:eastAsia="Times New Roman" w:hAnsi="Times New Roman" w:cs="Times New Roman"/>
          <w:b/>
          <w:bCs/>
          <w:iCs/>
          <w:sz w:val="32"/>
          <w:szCs w:val="32"/>
          <w:lang w:eastAsia="ru-RU"/>
        </w:rPr>
        <w:t>Между реформой и революцией: Российская империя в XIX в. – начале ХХ вв.</w:t>
      </w:r>
      <w:r>
        <w:rPr>
          <w:rFonts w:cstheme="minorHAnsi"/>
          <w:b/>
          <w:sz w:val="32"/>
          <w:szCs w:val="32"/>
        </w:rPr>
        <w:t xml:space="preserve">   </w:t>
      </w:r>
    </w:p>
    <w:p w:rsidR="00BA265E" w:rsidRDefault="00BA265E" w:rsidP="00BA265E">
      <w:pPr>
        <w:rPr>
          <w:rFonts w:cstheme="minorHAnsi"/>
          <w:b/>
          <w:sz w:val="32"/>
          <w:szCs w:val="32"/>
        </w:rPr>
      </w:pPr>
      <w:r>
        <w:rPr>
          <w:rFonts w:cstheme="minorHAnsi"/>
          <w:b/>
          <w:sz w:val="32"/>
          <w:szCs w:val="32"/>
        </w:rPr>
        <w:t>Лекция 1                Правление Александра I</w:t>
      </w:r>
    </w:p>
    <w:p w:rsidR="00BA265E" w:rsidRDefault="00BA265E" w:rsidP="00BA265E">
      <w:pPr>
        <w:rPr>
          <w:rFonts w:cstheme="minorHAnsi"/>
          <w:b/>
          <w:sz w:val="36"/>
          <w:szCs w:val="36"/>
        </w:rPr>
      </w:pPr>
    </w:p>
    <w:p w:rsidR="00BA265E" w:rsidRDefault="00BA265E" w:rsidP="00BA265E">
      <w:pPr>
        <w:rPr>
          <w:rFonts w:cstheme="minorHAnsi"/>
          <w:b/>
          <w:i/>
          <w:sz w:val="32"/>
          <w:szCs w:val="32"/>
        </w:rPr>
      </w:pPr>
      <w:r>
        <w:rPr>
          <w:rFonts w:cstheme="minorHAnsi"/>
          <w:b/>
          <w:i/>
          <w:sz w:val="32"/>
          <w:szCs w:val="32"/>
        </w:rPr>
        <w:t xml:space="preserve">                                          П Л А Н </w:t>
      </w:r>
    </w:p>
    <w:p w:rsidR="00BA265E" w:rsidRDefault="00BA265E" w:rsidP="00BA265E">
      <w:pPr>
        <w:rPr>
          <w:rFonts w:cstheme="minorHAnsi"/>
          <w:b/>
          <w:i/>
          <w:sz w:val="32"/>
          <w:szCs w:val="32"/>
        </w:rPr>
      </w:pPr>
      <w:r>
        <w:rPr>
          <w:rFonts w:cstheme="minorHAnsi"/>
          <w:b/>
          <w:i/>
          <w:sz w:val="32"/>
          <w:szCs w:val="32"/>
        </w:rPr>
        <w:t xml:space="preserve">1.Экономическое и социальное развитие России в первой половине </w:t>
      </w:r>
      <w:r>
        <w:rPr>
          <w:rFonts w:cstheme="minorHAnsi"/>
          <w:b/>
          <w:i/>
          <w:sz w:val="32"/>
          <w:szCs w:val="32"/>
          <w:lang w:val="en-US"/>
        </w:rPr>
        <w:t>XIX</w:t>
      </w:r>
      <w:r w:rsidRPr="00BA265E">
        <w:rPr>
          <w:rFonts w:cstheme="minorHAnsi"/>
          <w:b/>
          <w:i/>
          <w:sz w:val="32"/>
          <w:szCs w:val="32"/>
        </w:rPr>
        <w:t xml:space="preserve"> </w:t>
      </w:r>
      <w:r>
        <w:rPr>
          <w:rFonts w:cstheme="minorHAnsi"/>
          <w:b/>
          <w:i/>
          <w:sz w:val="32"/>
          <w:szCs w:val="32"/>
        </w:rPr>
        <w:t>века.</w:t>
      </w:r>
    </w:p>
    <w:p w:rsidR="00BA265E" w:rsidRDefault="00BA265E" w:rsidP="00BA265E">
      <w:pPr>
        <w:rPr>
          <w:rFonts w:cstheme="minorHAnsi"/>
          <w:b/>
          <w:i/>
          <w:sz w:val="32"/>
          <w:szCs w:val="32"/>
        </w:rPr>
      </w:pPr>
      <w:r>
        <w:rPr>
          <w:rFonts w:cstheme="minorHAnsi"/>
          <w:b/>
          <w:i/>
          <w:sz w:val="32"/>
          <w:szCs w:val="32"/>
        </w:rPr>
        <w:t xml:space="preserve">2.Начало правления Александра </w:t>
      </w:r>
      <w:r>
        <w:rPr>
          <w:rFonts w:cstheme="minorHAnsi"/>
          <w:b/>
          <w:i/>
          <w:sz w:val="32"/>
          <w:szCs w:val="32"/>
          <w:lang w:val="en-US"/>
        </w:rPr>
        <w:t>I</w:t>
      </w:r>
      <w:r>
        <w:rPr>
          <w:rFonts w:cstheme="minorHAnsi"/>
          <w:b/>
          <w:i/>
          <w:sz w:val="32"/>
          <w:szCs w:val="32"/>
        </w:rPr>
        <w:t>. Проекты М. М. Сперанского, А.А. Аракчеева, Н.Н. Новосельцева.</w:t>
      </w:r>
    </w:p>
    <w:p w:rsidR="00BA265E" w:rsidRDefault="00BA265E" w:rsidP="00BA265E">
      <w:pPr>
        <w:rPr>
          <w:rFonts w:cstheme="minorHAnsi"/>
          <w:b/>
          <w:i/>
          <w:sz w:val="32"/>
          <w:szCs w:val="32"/>
        </w:rPr>
      </w:pPr>
      <w:r>
        <w:rPr>
          <w:rFonts w:cstheme="minorHAnsi"/>
          <w:b/>
          <w:i/>
          <w:sz w:val="32"/>
          <w:szCs w:val="32"/>
        </w:rPr>
        <w:t>3. Отечественная война 1812 г. и заграничные походы русской армии</w:t>
      </w:r>
    </w:p>
    <w:p w:rsidR="00BA265E" w:rsidRDefault="00BA265E" w:rsidP="00BA265E">
      <w:pPr>
        <w:rPr>
          <w:rFonts w:cstheme="minorHAnsi"/>
          <w:b/>
          <w:i/>
          <w:sz w:val="32"/>
          <w:szCs w:val="32"/>
        </w:rPr>
      </w:pPr>
    </w:p>
    <w:p w:rsidR="00BA265E" w:rsidRDefault="00BA265E" w:rsidP="00BA265E">
      <w:pPr>
        <w:rPr>
          <w:rFonts w:cstheme="minorHAnsi"/>
          <w:b/>
          <w:i/>
          <w:sz w:val="32"/>
          <w:szCs w:val="32"/>
        </w:rPr>
      </w:pPr>
    </w:p>
    <w:p w:rsidR="00BA265E" w:rsidRDefault="00BA265E" w:rsidP="00BA265E">
      <w:pPr>
        <w:tabs>
          <w:tab w:val="left" w:pos="142"/>
          <w:tab w:val="left" w:pos="567"/>
        </w:tabs>
        <w:rPr>
          <w:rFonts w:cstheme="minorHAnsi"/>
          <w:sz w:val="32"/>
          <w:szCs w:val="32"/>
        </w:rPr>
      </w:pPr>
      <w:r>
        <w:rPr>
          <w:rFonts w:cstheme="minorHAnsi"/>
          <w:sz w:val="32"/>
          <w:szCs w:val="32"/>
        </w:rPr>
        <w:t xml:space="preserve">1.Конец </w:t>
      </w:r>
      <w:r>
        <w:rPr>
          <w:rFonts w:cstheme="minorHAnsi"/>
          <w:sz w:val="32"/>
          <w:szCs w:val="32"/>
          <w:lang w:val="en-US"/>
        </w:rPr>
        <w:t>XVIII</w:t>
      </w:r>
      <w:r>
        <w:rPr>
          <w:rFonts w:cstheme="minorHAnsi"/>
          <w:sz w:val="32"/>
          <w:szCs w:val="32"/>
        </w:rPr>
        <w:t xml:space="preserve"> и первая половина </w:t>
      </w:r>
      <w:r>
        <w:rPr>
          <w:rFonts w:cstheme="minorHAnsi"/>
          <w:sz w:val="32"/>
          <w:szCs w:val="32"/>
          <w:lang w:val="en-US"/>
        </w:rPr>
        <w:t>XIX</w:t>
      </w:r>
      <w:r>
        <w:rPr>
          <w:rFonts w:cstheme="minorHAnsi"/>
          <w:sz w:val="32"/>
          <w:szCs w:val="32"/>
        </w:rPr>
        <w:t xml:space="preserve"> в. важнейшей и пероломной эпохой всемирной истории.  В странах Западной Европы этот период ознаменовался промышленным переворотом, начавшимся в Англии. Глобальные социально-экономические и политические перемены не могли не затронуть Россию, однако проявились они здесь весьма своеобразно. Преобразования и модернизация были проведены в России в 1860-70-е годы и прошли в виде реформ, а не революций.</w:t>
      </w:r>
    </w:p>
    <w:p w:rsidR="00BA265E" w:rsidRDefault="00BA265E" w:rsidP="00BA265E">
      <w:pPr>
        <w:rPr>
          <w:rFonts w:cstheme="minorHAnsi"/>
          <w:sz w:val="32"/>
          <w:szCs w:val="32"/>
        </w:rPr>
      </w:pPr>
      <w:r>
        <w:rPr>
          <w:rFonts w:cstheme="minorHAnsi"/>
          <w:sz w:val="32"/>
          <w:szCs w:val="32"/>
        </w:rPr>
        <w:t xml:space="preserve">Значительное влияние на развитие Российской экономики и социальных отношений оказывало изменение границ и демографической ситуации в стране. К концу </w:t>
      </w:r>
      <w:r>
        <w:rPr>
          <w:rFonts w:cstheme="minorHAnsi"/>
          <w:sz w:val="32"/>
          <w:szCs w:val="32"/>
          <w:lang w:val="en-US"/>
        </w:rPr>
        <w:t>XVIII</w:t>
      </w:r>
      <w:r>
        <w:rPr>
          <w:rFonts w:cstheme="minorHAnsi"/>
          <w:sz w:val="32"/>
          <w:szCs w:val="32"/>
        </w:rPr>
        <w:t>в. Россия получила выход в Черное море, Крым, предгорье Кавказа, большую часть украинских белорусских земель. Территория Российской империи располагалась в трех частях света- Европе, Азии и Северной Америке (Аляска).</w:t>
      </w:r>
    </w:p>
    <w:p w:rsidR="00BA265E" w:rsidRDefault="00BA265E" w:rsidP="00BA265E">
      <w:pPr>
        <w:rPr>
          <w:rFonts w:cstheme="minorHAnsi"/>
          <w:sz w:val="32"/>
          <w:szCs w:val="32"/>
        </w:rPr>
      </w:pPr>
      <w:r>
        <w:rPr>
          <w:rFonts w:cstheme="minorHAnsi"/>
          <w:sz w:val="32"/>
          <w:szCs w:val="32"/>
        </w:rPr>
        <w:t xml:space="preserve">В течении первой половины </w:t>
      </w:r>
      <w:r>
        <w:rPr>
          <w:rFonts w:cstheme="minorHAnsi"/>
          <w:sz w:val="32"/>
          <w:szCs w:val="32"/>
          <w:lang w:val="en-US"/>
        </w:rPr>
        <w:t>XIX</w:t>
      </w:r>
      <w:r>
        <w:rPr>
          <w:rFonts w:cstheme="minorHAnsi"/>
          <w:sz w:val="32"/>
          <w:szCs w:val="32"/>
        </w:rPr>
        <w:t xml:space="preserve"> в. территория России еще более расширилась. К ней были присоединены Финляндия, Центральная </w:t>
      </w:r>
      <w:r>
        <w:rPr>
          <w:rFonts w:cstheme="minorHAnsi"/>
          <w:sz w:val="32"/>
          <w:szCs w:val="32"/>
        </w:rPr>
        <w:lastRenderedPageBreak/>
        <w:t xml:space="preserve">Польша, Бессарабия, Закавказье и Северный Кавказ. В целом территория России в начале </w:t>
      </w:r>
      <w:r>
        <w:rPr>
          <w:rFonts w:cstheme="minorHAnsi"/>
          <w:sz w:val="32"/>
          <w:szCs w:val="32"/>
          <w:lang w:val="en-US"/>
        </w:rPr>
        <w:t>XIX</w:t>
      </w:r>
      <w:r>
        <w:rPr>
          <w:rFonts w:cstheme="minorHAnsi"/>
          <w:sz w:val="32"/>
          <w:szCs w:val="32"/>
        </w:rPr>
        <w:t xml:space="preserve"> в. увеличилась с 16 до18 млн. кв. км. Население страны увеличилось почти вдвое-с36 до 68 млн. чел. Сохранялся сословный строй. Население делилось на обособленные социальные группы, каждая из которых обладала определенными правами и обязанностями. При присоединении к России новых территорий местная знать, как правило, включалась в состав российского дворянства.</w:t>
      </w:r>
    </w:p>
    <w:p w:rsidR="00BA265E" w:rsidRDefault="00BA265E" w:rsidP="00BA265E">
      <w:pPr>
        <w:rPr>
          <w:rFonts w:cstheme="minorHAnsi"/>
          <w:sz w:val="32"/>
          <w:szCs w:val="32"/>
        </w:rPr>
      </w:pPr>
      <w:r>
        <w:rPr>
          <w:rFonts w:cstheme="minorHAnsi"/>
          <w:sz w:val="32"/>
          <w:szCs w:val="32"/>
        </w:rPr>
        <w:t xml:space="preserve"> Аграрный сектор продолжал составлять основную часть экономики России. Развитие его шло за счет усиления эксплуатации крестьян. Посевные площади увеличились вдвое. </w:t>
      </w:r>
    </w:p>
    <w:p w:rsidR="00BA265E" w:rsidRDefault="00BA265E" w:rsidP="00BA265E">
      <w:pPr>
        <w:rPr>
          <w:rFonts w:cstheme="minorHAnsi"/>
          <w:sz w:val="32"/>
          <w:szCs w:val="32"/>
        </w:rPr>
      </w:pPr>
      <w:r>
        <w:rPr>
          <w:rFonts w:cstheme="minorHAnsi"/>
          <w:sz w:val="32"/>
          <w:szCs w:val="32"/>
        </w:rPr>
        <w:t xml:space="preserve">Первая половина </w:t>
      </w:r>
      <w:r>
        <w:rPr>
          <w:rFonts w:cstheme="minorHAnsi"/>
          <w:sz w:val="32"/>
          <w:szCs w:val="32"/>
          <w:lang w:val="en-US"/>
        </w:rPr>
        <w:t>XIX</w:t>
      </w:r>
      <w:r>
        <w:rPr>
          <w:rFonts w:cstheme="minorHAnsi"/>
          <w:sz w:val="32"/>
          <w:szCs w:val="32"/>
        </w:rPr>
        <w:t xml:space="preserve"> в. была временем промышленного переворота в России. Промышленный переворот-это замена мануфактуры фабрикой, ручного труда машинным, сопровождающийся постепенным превращение буржуазии и пролетариата в основные классы общества. В России, как и на Западе, промышленный переворот охватил прежде всего легкую промышленность (текстильную и пищевую) - отрасли с наиболее быстрой оборачиваемостью капитала.  Заметные успехи были достигнуты в сфере развития транспорта. Налаживалось пароходное сообщение. Был введен в действие первый Сормовский судостроительный завод(1849г.) под Нижним Новгородом. В 1837г. была пущена первая в России железная дорога между Петербургом и Царским селом. Возрастало использование машин в российской промышленности. В то время машины в основном ввозились из Англии и Бельгии.</w:t>
      </w:r>
    </w:p>
    <w:p w:rsidR="00BA265E" w:rsidRDefault="00BA265E" w:rsidP="00BA265E">
      <w:pPr>
        <w:rPr>
          <w:rFonts w:cstheme="minorHAnsi"/>
          <w:sz w:val="32"/>
          <w:szCs w:val="32"/>
        </w:rPr>
      </w:pPr>
      <w:r>
        <w:rPr>
          <w:rFonts w:cstheme="minorHAnsi"/>
          <w:sz w:val="32"/>
          <w:szCs w:val="32"/>
        </w:rPr>
        <w:t xml:space="preserve">В первой половине </w:t>
      </w:r>
      <w:r>
        <w:rPr>
          <w:rFonts w:cstheme="minorHAnsi"/>
          <w:sz w:val="32"/>
          <w:szCs w:val="32"/>
          <w:lang w:val="en-US"/>
        </w:rPr>
        <w:t>XIX</w:t>
      </w:r>
      <w:r>
        <w:rPr>
          <w:rFonts w:cstheme="minorHAnsi"/>
          <w:sz w:val="32"/>
          <w:szCs w:val="32"/>
        </w:rPr>
        <w:t xml:space="preserve"> в. продолжалось складывание всероссийского рынка. Главную роль в России продолжала играть сезонная торговля, основной формой которой были ярмарки.  В деревнях широкое распространение получила торговля вразнос. В городах развивалась магазинная торговля. </w:t>
      </w:r>
    </w:p>
    <w:p w:rsidR="00BA265E" w:rsidRDefault="00BA265E" w:rsidP="00BA265E">
      <w:pPr>
        <w:rPr>
          <w:rFonts w:cstheme="minorHAnsi"/>
          <w:sz w:val="32"/>
          <w:szCs w:val="32"/>
        </w:rPr>
      </w:pPr>
      <w:r>
        <w:rPr>
          <w:rFonts w:cstheme="minorHAnsi"/>
          <w:sz w:val="32"/>
          <w:szCs w:val="32"/>
        </w:rPr>
        <w:t xml:space="preserve">Противоречивым было положение в сфере внешней торговли. С одной стороны, ее обороты возросли: вывоз -  в четыре раза, ввоз- </w:t>
      </w:r>
      <w:r>
        <w:rPr>
          <w:rFonts w:cstheme="minorHAnsi"/>
          <w:sz w:val="32"/>
          <w:szCs w:val="32"/>
        </w:rPr>
        <w:lastRenderedPageBreak/>
        <w:t xml:space="preserve">впять раз.  С другой стороны, российский экспорт приобретал выраженный сырьевой характер (хлеб, лен, сало, кожа, лес) В импорте преобладали машины, инструменты, предметы роскоши. Российская экономика превращалась в дополнение хозяйственной системы Запада, где уже завершился промышленный переворот. Поскольку Россия не располагала торговым флотом, ее товары вывозились на иностранных судах. Недостатки транспортной сети Росси были следствием господства крепостного права в экономике страны. </w:t>
      </w:r>
    </w:p>
    <w:p w:rsidR="00BA265E" w:rsidRDefault="00BA265E" w:rsidP="00BA265E">
      <w:pPr>
        <w:rPr>
          <w:rFonts w:cstheme="minorHAnsi"/>
          <w:sz w:val="32"/>
          <w:szCs w:val="32"/>
        </w:rPr>
      </w:pPr>
      <w:r>
        <w:rPr>
          <w:rFonts w:cstheme="minorHAnsi"/>
          <w:sz w:val="32"/>
          <w:szCs w:val="32"/>
        </w:rPr>
        <w:t xml:space="preserve">Наиболее существенной для государства частью экономики, имевшей прямое отношение к сбору налогов и пополнение казны, была сфера денежного обращения. Аграрный характер экономики России, слабое развитие товарно-денежных отношений затрудняли сбор налогов, что вело к дефициту бюджета. </w:t>
      </w:r>
    </w:p>
    <w:p w:rsidR="00BA265E" w:rsidRDefault="00BA265E" w:rsidP="00BA265E">
      <w:pPr>
        <w:rPr>
          <w:rFonts w:cstheme="minorHAnsi"/>
          <w:sz w:val="32"/>
          <w:szCs w:val="32"/>
        </w:rPr>
      </w:pPr>
      <w:r>
        <w:rPr>
          <w:rFonts w:cstheme="minorHAnsi"/>
          <w:b/>
          <w:sz w:val="32"/>
          <w:szCs w:val="32"/>
        </w:rPr>
        <w:t xml:space="preserve"> 2.</w:t>
      </w:r>
      <w:r>
        <w:rPr>
          <w:rFonts w:cstheme="minorHAnsi"/>
          <w:sz w:val="32"/>
          <w:szCs w:val="32"/>
        </w:rPr>
        <w:t xml:space="preserve">Противоречия в социальном, экономическом и политическом развитии Россия, влияние происходящих на Западе перемен ставили сложные задачи перед Российским правительством. Попытка решения этих задач в начале </w:t>
      </w:r>
      <w:r>
        <w:rPr>
          <w:rFonts w:cstheme="minorHAnsi"/>
          <w:sz w:val="32"/>
          <w:szCs w:val="32"/>
          <w:lang w:val="en-US"/>
        </w:rPr>
        <w:t>XIX</w:t>
      </w:r>
      <w:r>
        <w:rPr>
          <w:rFonts w:cstheme="minorHAnsi"/>
          <w:sz w:val="32"/>
          <w:szCs w:val="32"/>
        </w:rPr>
        <w:t xml:space="preserve">в. были связаны с личностью императора Александра </w:t>
      </w:r>
      <w:r>
        <w:rPr>
          <w:rFonts w:cstheme="minorHAnsi"/>
          <w:sz w:val="32"/>
          <w:szCs w:val="32"/>
          <w:lang w:val="en-US"/>
        </w:rPr>
        <w:t>I</w:t>
      </w:r>
      <w:r>
        <w:rPr>
          <w:rFonts w:cstheme="minorHAnsi"/>
          <w:sz w:val="32"/>
          <w:szCs w:val="32"/>
        </w:rPr>
        <w:t xml:space="preserve">, вступившего на престол после гибели отца в результате дворцового переворота 11 марта 1801г. </w:t>
      </w:r>
    </w:p>
    <w:p w:rsidR="00BA265E" w:rsidRDefault="00BA265E" w:rsidP="00BA265E">
      <w:pPr>
        <w:rPr>
          <w:rFonts w:cstheme="minorHAnsi"/>
          <w:sz w:val="32"/>
          <w:szCs w:val="32"/>
        </w:rPr>
      </w:pPr>
      <w:r>
        <w:rPr>
          <w:rFonts w:cstheme="minorHAnsi"/>
          <w:sz w:val="32"/>
          <w:szCs w:val="32"/>
        </w:rPr>
        <w:t xml:space="preserve">      24-летний император был любимым внуком Екатерины </w:t>
      </w:r>
      <w:r>
        <w:rPr>
          <w:rFonts w:cstheme="minorHAnsi"/>
          <w:sz w:val="32"/>
          <w:szCs w:val="32"/>
          <w:lang w:val="en-US"/>
        </w:rPr>
        <w:t>II</w:t>
      </w:r>
      <w:r>
        <w:rPr>
          <w:rFonts w:cstheme="minorHAnsi"/>
          <w:sz w:val="32"/>
          <w:szCs w:val="32"/>
        </w:rPr>
        <w:t xml:space="preserve">.  С раннего детства Александр вынужден был лавировать между двумя враждебными дворами - бабушки и отца, Екатерины </w:t>
      </w:r>
      <w:r>
        <w:rPr>
          <w:rFonts w:cstheme="minorHAnsi"/>
          <w:sz w:val="32"/>
          <w:szCs w:val="32"/>
          <w:lang w:val="en-US"/>
        </w:rPr>
        <w:t>II</w:t>
      </w:r>
      <w:r>
        <w:rPr>
          <w:rFonts w:cstheme="minorHAnsi"/>
          <w:sz w:val="32"/>
          <w:szCs w:val="32"/>
        </w:rPr>
        <w:t xml:space="preserve"> и Павла </w:t>
      </w:r>
      <w:r>
        <w:rPr>
          <w:rFonts w:cstheme="minorHAnsi"/>
          <w:sz w:val="32"/>
          <w:szCs w:val="32"/>
          <w:lang w:val="en-US"/>
        </w:rPr>
        <w:t>I</w:t>
      </w:r>
      <w:r>
        <w:rPr>
          <w:rFonts w:cstheme="minorHAnsi"/>
          <w:sz w:val="32"/>
          <w:szCs w:val="32"/>
        </w:rPr>
        <w:t>.</w:t>
      </w:r>
    </w:p>
    <w:p w:rsidR="00BA265E" w:rsidRDefault="00BA265E" w:rsidP="00BA265E">
      <w:pPr>
        <w:rPr>
          <w:rFonts w:cstheme="minorHAnsi"/>
          <w:sz w:val="32"/>
          <w:szCs w:val="32"/>
        </w:rPr>
      </w:pPr>
      <w:r>
        <w:rPr>
          <w:rFonts w:cstheme="minorHAnsi"/>
          <w:sz w:val="32"/>
          <w:szCs w:val="32"/>
        </w:rPr>
        <w:t xml:space="preserve">     При правлении Павла </w:t>
      </w:r>
      <w:r>
        <w:rPr>
          <w:rFonts w:cstheme="minorHAnsi"/>
          <w:sz w:val="32"/>
          <w:szCs w:val="32"/>
          <w:lang w:val="en-US"/>
        </w:rPr>
        <w:t>I</w:t>
      </w:r>
      <w:r>
        <w:rPr>
          <w:rFonts w:cstheme="minorHAnsi"/>
          <w:sz w:val="32"/>
          <w:szCs w:val="32"/>
        </w:rPr>
        <w:t xml:space="preserve"> в стране царила военная дисциплина, суровая, порой бессмысленная муштра, нередки были вспышки деспотизма. В результате Александр вырос человеком подозрительным, мнительным. При вступлении на престол он заявил, что будет править по законам Екатерины </w:t>
      </w:r>
      <w:r>
        <w:rPr>
          <w:rFonts w:cstheme="minorHAnsi"/>
          <w:sz w:val="32"/>
          <w:szCs w:val="32"/>
          <w:lang w:val="en-US"/>
        </w:rPr>
        <w:t>II</w:t>
      </w:r>
      <w:r>
        <w:rPr>
          <w:rFonts w:cstheme="minorHAnsi"/>
          <w:sz w:val="32"/>
          <w:szCs w:val="32"/>
        </w:rPr>
        <w:t xml:space="preserve">. </w:t>
      </w:r>
    </w:p>
    <w:p w:rsidR="00BA265E" w:rsidRDefault="00BA265E" w:rsidP="00BA265E">
      <w:pPr>
        <w:rPr>
          <w:rFonts w:cstheme="minorHAnsi"/>
          <w:sz w:val="32"/>
          <w:szCs w:val="32"/>
        </w:rPr>
      </w:pPr>
      <w:r>
        <w:rPr>
          <w:rFonts w:cstheme="minorHAnsi"/>
          <w:sz w:val="32"/>
          <w:szCs w:val="32"/>
        </w:rPr>
        <w:t xml:space="preserve">      Юному Александру досталось непростое наследство. Великодержавная политика, которую проводила Екатерина </w:t>
      </w:r>
      <w:r>
        <w:rPr>
          <w:rFonts w:cstheme="minorHAnsi"/>
          <w:sz w:val="32"/>
          <w:szCs w:val="32"/>
          <w:lang w:val="en-US"/>
        </w:rPr>
        <w:t>II</w:t>
      </w:r>
      <w:r>
        <w:rPr>
          <w:rFonts w:cstheme="minorHAnsi"/>
          <w:sz w:val="32"/>
          <w:szCs w:val="32"/>
        </w:rPr>
        <w:t xml:space="preserve">, дорого обходилась стране и народу. Стремление к расширению границ не сопровождалось укреплением внутреннего устройства. </w:t>
      </w:r>
      <w:r>
        <w:rPr>
          <w:rFonts w:cstheme="minorHAnsi"/>
          <w:sz w:val="32"/>
          <w:szCs w:val="32"/>
        </w:rPr>
        <w:lastRenderedPageBreak/>
        <w:t>Экономика и финансы были в беспорядке. В стране по-прежнему действовало устаревшее Соборное уложение 1649г. Крепостные, тяготясь своим бесправием и нищетой, работали плохо. В среде петербургского чиновничества процветала коррупция и воровство.</w:t>
      </w:r>
    </w:p>
    <w:p w:rsidR="00BA265E" w:rsidRDefault="00BA265E" w:rsidP="00BA265E">
      <w:pPr>
        <w:rPr>
          <w:rFonts w:cstheme="minorHAnsi"/>
          <w:sz w:val="32"/>
          <w:szCs w:val="32"/>
        </w:rPr>
      </w:pPr>
      <w:r>
        <w:rPr>
          <w:rFonts w:cstheme="minorHAnsi"/>
          <w:sz w:val="32"/>
          <w:szCs w:val="32"/>
        </w:rPr>
        <w:t xml:space="preserve">     Вскоре после прихода к власти Александра </w:t>
      </w:r>
      <w:r>
        <w:rPr>
          <w:rFonts w:cstheme="minorHAnsi"/>
          <w:sz w:val="32"/>
          <w:szCs w:val="32"/>
          <w:lang w:val="en-US"/>
        </w:rPr>
        <w:t>I</w:t>
      </w:r>
      <w:r>
        <w:rPr>
          <w:rFonts w:cstheme="minorHAnsi"/>
          <w:sz w:val="32"/>
          <w:szCs w:val="32"/>
        </w:rPr>
        <w:t xml:space="preserve">, для подготовки реформ создается Негласный Комитет из его друзей и ближайших соратников- Н.Н. Новосельцева, В. П. Кочубея, П.А. Строганова и др. В 1803г. был издан «Указ о вольных хлебопашцах». Помещики получали право отпускать своих крестьян на волю, предоставляя им землю за выкуп. Однако больших практических последствий указ не имел. За все правление Александра </w:t>
      </w:r>
      <w:r>
        <w:rPr>
          <w:rFonts w:cstheme="minorHAnsi"/>
          <w:sz w:val="32"/>
          <w:szCs w:val="32"/>
          <w:lang w:val="en-US"/>
        </w:rPr>
        <w:t xml:space="preserve">I </w:t>
      </w:r>
      <w:r>
        <w:rPr>
          <w:rFonts w:cstheme="minorHAnsi"/>
          <w:sz w:val="32"/>
          <w:szCs w:val="32"/>
        </w:rPr>
        <w:t>на волю было отпущено 0,5% крестьян, из общего количества. Была проведена реформа системы государственного управления. Вместо коллегий были учреждены 8 министерств: военное, морское, иностранных дел, внутренних дел, финансов, юстиции и просвещения. Для совместного решения вопросов учреждался Кабинет министров.</w:t>
      </w:r>
    </w:p>
    <w:p w:rsidR="00BA265E" w:rsidRDefault="00BA265E" w:rsidP="00BA265E">
      <w:pPr>
        <w:rPr>
          <w:rFonts w:cstheme="minorHAnsi"/>
          <w:sz w:val="32"/>
          <w:szCs w:val="32"/>
        </w:rPr>
      </w:pPr>
      <w:r>
        <w:rPr>
          <w:rFonts w:cstheme="minorHAnsi"/>
          <w:sz w:val="32"/>
          <w:szCs w:val="32"/>
        </w:rPr>
        <w:t xml:space="preserve">  Вскоре император заинтересовался другим человеком, М.М. Сперанским, который поразил императора незаурядным мышлением. В 1809г. император поручил Сперанскому (своему новому помощнику) разработать проект реформ. В основу был положен принцип разделения властей – законодательной, исполнительной и судебной. Была создан Государственная дума, получавшая право утверждать бюджет и принимать законы.</w:t>
      </w:r>
    </w:p>
    <w:p w:rsidR="00BA265E" w:rsidRDefault="00BA265E" w:rsidP="00BA265E">
      <w:pPr>
        <w:rPr>
          <w:rFonts w:cstheme="minorHAnsi"/>
          <w:sz w:val="32"/>
          <w:szCs w:val="32"/>
        </w:rPr>
      </w:pPr>
      <w:r>
        <w:rPr>
          <w:rFonts w:cstheme="minorHAnsi"/>
          <w:sz w:val="32"/>
          <w:szCs w:val="32"/>
        </w:rPr>
        <w:t xml:space="preserve">    Проблема крепостного права в проекте Сперанского прямо не затрагивалась, однако подразумевалось его серьезное ограничение: никто не мог быть наказан без суда, всем давалось право приобретать недвижимую собственность.</w:t>
      </w:r>
    </w:p>
    <w:p w:rsidR="00BA265E" w:rsidRDefault="00BA265E" w:rsidP="00BA265E">
      <w:pPr>
        <w:rPr>
          <w:rFonts w:cstheme="minorHAnsi"/>
          <w:sz w:val="32"/>
          <w:szCs w:val="32"/>
        </w:rPr>
      </w:pPr>
      <w:r>
        <w:rPr>
          <w:rFonts w:cstheme="minorHAnsi"/>
          <w:sz w:val="32"/>
          <w:szCs w:val="32"/>
        </w:rPr>
        <w:t xml:space="preserve">      В 1810 г. была учрежден Государственный совет-законосовещательный орган, призванный стать связующим звеном между императором и различными ветвями власти.</w:t>
      </w:r>
    </w:p>
    <w:p w:rsidR="00BA265E" w:rsidRDefault="00BA265E" w:rsidP="00BA265E">
      <w:pPr>
        <w:rPr>
          <w:rFonts w:cstheme="minorHAnsi"/>
          <w:sz w:val="32"/>
          <w:szCs w:val="32"/>
        </w:rPr>
      </w:pPr>
      <w:r>
        <w:rPr>
          <w:rFonts w:cstheme="minorHAnsi"/>
          <w:sz w:val="32"/>
          <w:szCs w:val="32"/>
        </w:rPr>
        <w:t xml:space="preserve">    В результате реформ Сперанского завершилось формирование административной машины Российской империи, в том виде в котором она просуществует до начала ХХ века. Вводились </w:t>
      </w:r>
      <w:r>
        <w:rPr>
          <w:rFonts w:cstheme="minorHAnsi"/>
          <w:sz w:val="32"/>
          <w:szCs w:val="32"/>
        </w:rPr>
        <w:lastRenderedPageBreak/>
        <w:t xml:space="preserve">гражданские свободы, равный для всех сословный суд, независимость суда от администрации, гласность судопроизводства.  </w:t>
      </w:r>
    </w:p>
    <w:p w:rsidR="00BA265E" w:rsidRDefault="00BA265E" w:rsidP="00BA265E">
      <w:pPr>
        <w:rPr>
          <w:rFonts w:cstheme="minorHAnsi"/>
          <w:sz w:val="32"/>
          <w:szCs w:val="32"/>
        </w:rPr>
      </w:pPr>
      <w:r>
        <w:rPr>
          <w:rFonts w:cstheme="minorHAnsi"/>
          <w:sz w:val="32"/>
          <w:szCs w:val="32"/>
        </w:rPr>
        <w:t xml:space="preserve">  Н.Н. Новосельцеву было поручено разработать проект под названием Уставная грамота» (проект конституции Российской империи) Особенностью проекта были планы федеративного переустройства России: страна делилась на особые области, со своим парламентом в каждой из них. </w:t>
      </w:r>
    </w:p>
    <w:p w:rsidR="00BA265E" w:rsidRDefault="00BA265E" w:rsidP="00BA265E">
      <w:pPr>
        <w:rPr>
          <w:rFonts w:cstheme="minorHAnsi"/>
          <w:sz w:val="32"/>
          <w:szCs w:val="32"/>
        </w:rPr>
      </w:pPr>
      <w:r>
        <w:rPr>
          <w:rFonts w:cstheme="minorHAnsi"/>
          <w:sz w:val="32"/>
          <w:szCs w:val="32"/>
        </w:rPr>
        <w:t xml:space="preserve">       Чувствуя неудачу большинства своих начинаний, Александр </w:t>
      </w:r>
      <w:r>
        <w:rPr>
          <w:rFonts w:cstheme="minorHAnsi"/>
          <w:sz w:val="32"/>
          <w:szCs w:val="32"/>
          <w:lang w:val="en-US"/>
        </w:rPr>
        <w:t>I</w:t>
      </w:r>
      <w:r>
        <w:rPr>
          <w:rFonts w:cstheme="minorHAnsi"/>
          <w:sz w:val="32"/>
          <w:szCs w:val="32"/>
        </w:rPr>
        <w:t xml:space="preserve"> все больше отходил от государственных дел, передоверив их своему ближайшему сотруднику  А. Аракчееву, который был поставлен во главе военных поселений - особая форма комплектования и содержания армии, вводившейся с 1816г. Крестьяне военных поселений были обязаны содержать подселенных к ним солдат и подчинялись военной дисциплине: жили в специально выстроенных домах, занимались полевыми работами под командованием офицеров в специально отведенное время и др.</w:t>
      </w:r>
    </w:p>
    <w:p w:rsidR="00BA265E" w:rsidRDefault="00BA265E" w:rsidP="00BA265E">
      <w:pPr>
        <w:rPr>
          <w:rFonts w:cstheme="minorHAnsi"/>
          <w:sz w:val="32"/>
          <w:szCs w:val="32"/>
        </w:rPr>
      </w:pPr>
      <w:r>
        <w:rPr>
          <w:rFonts w:cstheme="minorHAnsi"/>
          <w:sz w:val="32"/>
          <w:szCs w:val="32"/>
        </w:rPr>
        <w:t xml:space="preserve">        Задуманное для упорядочения быта крестьян и облегчения расходов на армию, военные поселения стали худшим видом крепостной неволи. Военные поселяне не раз поднимали восстания, однако власти подавляли их с неуклонной жестокостью. Суровость, с которой Аракчеев руководил военными поселениями, снискали ему ненависть в обществе и способствовали падению популярности царя.</w:t>
      </w:r>
    </w:p>
    <w:p w:rsidR="00BA265E" w:rsidRDefault="00BA265E" w:rsidP="00BA265E">
      <w:pPr>
        <w:rPr>
          <w:rFonts w:cstheme="minorHAnsi"/>
          <w:sz w:val="32"/>
          <w:szCs w:val="32"/>
        </w:rPr>
      </w:pPr>
      <w:r>
        <w:rPr>
          <w:rFonts w:cstheme="minorHAnsi"/>
          <w:sz w:val="32"/>
          <w:szCs w:val="32"/>
        </w:rPr>
        <w:t xml:space="preserve">      Сам Александр все больше времени проводил в разьездах по России и западной Европе, и во время одного из таких путешествий умер в ноябре 1825г.</w:t>
      </w:r>
    </w:p>
    <w:p w:rsidR="00BA265E" w:rsidRDefault="00BA265E" w:rsidP="00BA265E">
      <w:pPr>
        <w:rPr>
          <w:rFonts w:cstheme="minorHAnsi"/>
          <w:sz w:val="32"/>
          <w:szCs w:val="32"/>
        </w:rPr>
      </w:pPr>
      <w:r>
        <w:rPr>
          <w:rFonts w:cstheme="minorHAnsi"/>
          <w:sz w:val="32"/>
          <w:szCs w:val="32"/>
        </w:rPr>
        <w:t xml:space="preserve">  Каковы же итоги царствования Александра </w:t>
      </w:r>
      <w:r>
        <w:rPr>
          <w:rFonts w:cstheme="minorHAnsi"/>
          <w:sz w:val="32"/>
          <w:szCs w:val="32"/>
          <w:lang w:val="en-US"/>
        </w:rPr>
        <w:t>I</w:t>
      </w:r>
      <w:r>
        <w:rPr>
          <w:rFonts w:cstheme="minorHAnsi"/>
          <w:sz w:val="32"/>
          <w:szCs w:val="32"/>
        </w:rPr>
        <w:t xml:space="preserve">? </w:t>
      </w:r>
    </w:p>
    <w:p w:rsidR="00BA265E" w:rsidRDefault="00BA265E" w:rsidP="00BA265E">
      <w:pPr>
        <w:rPr>
          <w:rFonts w:cstheme="minorHAnsi"/>
          <w:sz w:val="32"/>
          <w:szCs w:val="32"/>
        </w:rPr>
      </w:pPr>
      <w:r>
        <w:rPr>
          <w:rFonts w:cstheme="minorHAnsi"/>
          <w:sz w:val="32"/>
          <w:szCs w:val="32"/>
        </w:rPr>
        <w:t>Не были решены главные вопросы: отмена крепостного права и принятие конституции.</w:t>
      </w:r>
    </w:p>
    <w:p w:rsidR="00BA265E" w:rsidRDefault="00BA265E" w:rsidP="00BA265E">
      <w:pPr>
        <w:rPr>
          <w:rFonts w:cstheme="minorHAnsi"/>
          <w:sz w:val="32"/>
          <w:szCs w:val="32"/>
        </w:rPr>
      </w:pPr>
      <w:r>
        <w:rPr>
          <w:rFonts w:cstheme="minorHAnsi"/>
          <w:sz w:val="32"/>
          <w:szCs w:val="32"/>
        </w:rPr>
        <w:lastRenderedPageBreak/>
        <w:t xml:space="preserve">     С одной стороны, большинство его начинаний закончились неудачей, в конце его царствования обострилось недовольство в обществе и развилось движение декабристов. С другой стороны, в правлении Александра </w:t>
      </w:r>
      <w:r>
        <w:rPr>
          <w:rFonts w:cstheme="minorHAnsi"/>
          <w:sz w:val="32"/>
          <w:szCs w:val="32"/>
          <w:lang w:val="en-US"/>
        </w:rPr>
        <w:t>I</w:t>
      </w:r>
      <w:r>
        <w:rPr>
          <w:rFonts w:cstheme="minorHAnsi"/>
          <w:sz w:val="32"/>
          <w:szCs w:val="32"/>
        </w:rPr>
        <w:t xml:space="preserve"> были заложены предпосылки будущих реформ. Создание министерств и Государственного Совета, реформа государственной службы, создание университетов способствовали в первой четверти </w:t>
      </w:r>
      <w:r>
        <w:rPr>
          <w:rFonts w:cstheme="minorHAnsi"/>
          <w:sz w:val="32"/>
          <w:szCs w:val="32"/>
          <w:lang w:val="en-US"/>
        </w:rPr>
        <w:t xml:space="preserve">XIX </w:t>
      </w:r>
      <w:r>
        <w:rPr>
          <w:rFonts w:cstheme="minorHAnsi"/>
          <w:sz w:val="32"/>
          <w:szCs w:val="32"/>
        </w:rPr>
        <w:t xml:space="preserve">формированию бюрократии и интеллигенции - двух сил, которые в значительной степени будут определять облик России в течении </w:t>
      </w:r>
      <w:r>
        <w:rPr>
          <w:rFonts w:cstheme="minorHAnsi"/>
          <w:sz w:val="32"/>
          <w:szCs w:val="32"/>
          <w:lang w:val="en-US"/>
        </w:rPr>
        <w:t>XIX</w:t>
      </w:r>
      <w:r>
        <w:rPr>
          <w:rFonts w:cstheme="minorHAnsi"/>
          <w:sz w:val="32"/>
          <w:szCs w:val="32"/>
        </w:rPr>
        <w:t>в.</w:t>
      </w:r>
    </w:p>
    <w:p w:rsidR="00BA265E" w:rsidRDefault="00BA265E" w:rsidP="00BA265E">
      <w:pPr>
        <w:rPr>
          <w:rFonts w:cstheme="minorHAnsi"/>
          <w:sz w:val="32"/>
          <w:szCs w:val="32"/>
        </w:rPr>
      </w:pPr>
      <w:r>
        <w:rPr>
          <w:rFonts w:cstheme="minorHAnsi"/>
          <w:sz w:val="32"/>
          <w:szCs w:val="32"/>
        </w:rPr>
        <w:t>3.</w:t>
      </w:r>
      <w:r>
        <w:rPr>
          <w:rFonts w:cstheme="minorHAnsi"/>
          <w:b/>
          <w:sz w:val="32"/>
          <w:szCs w:val="32"/>
        </w:rPr>
        <w:t xml:space="preserve"> </w:t>
      </w:r>
      <w:r>
        <w:rPr>
          <w:rFonts w:cstheme="minorHAnsi"/>
          <w:sz w:val="32"/>
          <w:szCs w:val="32"/>
        </w:rPr>
        <w:t>Война 1812 года стала крупнейшим событием в истории России, способствовала мощному росту национального самосознания, оказала сильнейшее воздействие на развитие русской культуры, общественного движения, на духовную и идейную жизнь. В международном масштабе война 1812г. положила начало закату империи Наполеона и формированию новой системы отношений между странами Европы, в которых России принадлежала важнейшая роль.</w:t>
      </w:r>
    </w:p>
    <w:p w:rsidR="00BA265E" w:rsidRDefault="00BA265E" w:rsidP="00BA265E">
      <w:pPr>
        <w:rPr>
          <w:rFonts w:cstheme="minorHAnsi"/>
          <w:sz w:val="32"/>
          <w:szCs w:val="32"/>
        </w:rPr>
      </w:pPr>
      <w:r>
        <w:rPr>
          <w:rFonts w:cstheme="minorHAnsi"/>
          <w:sz w:val="32"/>
          <w:szCs w:val="32"/>
        </w:rPr>
        <w:t xml:space="preserve">       Война 1812г. была вызвана: стремлением Наполеона установить мировую гегемонию, что было невозможно без полного разгрома и подчинения Англии и России; обострением противоречий между Россией и Францией; нарастанием личной неприязни между Александром </w:t>
      </w:r>
      <w:r>
        <w:rPr>
          <w:rFonts w:cstheme="minorHAnsi"/>
          <w:sz w:val="32"/>
          <w:szCs w:val="32"/>
          <w:lang w:val="en-US"/>
        </w:rPr>
        <w:t xml:space="preserve">I </w:t>
      </w:r>
      <w:r>
        <w:rPr>
          <w:rFonts w:cstheme="minorHAnsi"/>
          <w:sz w:val="32"/>
          <w:szCs w:val="32"/>
        </w:rPr>
        <w:t>и Наполеоном.</w:t>
      </w:r>
    </w:p>
    <w:p w:rsidR="00BA265E" w:rsidRDefault="00BA265E" w:rsidP="00BA265E">
      <w:pPr>
        <w:rPr>
          <w:rFonts w:cstheme="minorHAnsi"/>
          <w:sz w:val="32"/>
          <w:szCs w:val="32"/>
        </w:rPr>
      </w:pPr>
      <w:r>
        <w:rPr>
          <w:rFonts w:cstheme="minorHAnsi"/>
          <w:sz w:val="32"/>
          <w:szCs w:val="32"/>
        </w:rPr>
        <w:t xml:space="preserve">      Французская армия являлась одной из самых сильных в Европе, так как Наполеон отказался от рекрутчины и ввел всеобщую воинскую повинность с 5-летней службой. Армией Наполеона, кроме самого императора, руководил талантливые полководцы (Лан, Ней, Мюрат и др.) Она насчитывала до 450 тыс.чел. Россия обладала армией в 220 тыс.чел., рассредоточенных на три армии вдоль западных границ (армии Барклая де Толи, Багратиона и Тормасова).  </w:t>
      </w:r>
    </w:p>
    <w:p w:rsidR="00BA265E" w:rsidRDefault="00BA265E" w:rsidP="00BA265E">
      <w:pPr>
        <w:rPr>
          <w:rFonts w:cstheme="minorHAnsi"/>
          <w:sz w:val="32"/>
          <w:szCs w:val="32"/>
        </w:rPr>
      </w:pPr>
      <w:r>
        <w:rPr>
          <w:rFonts w:cstheme="minorHAnsi"/>
          <w:sz w:val="32"/>
          <w:szCs w:val="32"/>
        </w:rPr>
        <w:t xml:space="preserve">      12 июня войска Наполеона вторглись в Россию. Практически сразу после начала боевых действий на территории следования наполеоновской армии началась партизанская война. Стихийно </w:t>
      </w:r>
      <w:r>
        <w:rPr>
          <w:rFonts w:cstheme="minorHAnsi"/>
          <w:sz w:val="32"/>
          <w:szCs w:val="32"/>
        </w:rPr>
        <w:lastRenderedPageBreak/>
        <w:t xml:space="preserve">возникали партизанские отряды, крестьяне нападали на отдельные отряды армии Наполеона. Война принимала характер Отечественной, т.е. всенародной. Вступив в Смоленск, Наполеон заявил: «Компания 1812 года закончена» и принял решение о наступлении вглубь России, избрав Москву в качестве основной цели. Кутузов (назначен Александром </w:t>
      </w:r>
      <w:r>
        <w:rPr>
          <w:rFonts w:cstheme="minorHAnsi"/>
          <w:sz w:val="32"/>
          <w:szCs w:val="32"/>
          <w:lang w:val="en-US"/>
        </w:rPr>
        <w:t>I</w:t>
      </w:r>
      <w:r>
        <w:rPr>
          <w:rFonts w:cstheme="minorHAnsi"/>
          <w:sz w:val="32"/>
          <w:szCs w:val="32"/>
        </w:rPr>
        <w:t xml:space="preserve"> главнокомандующим) принимает решение дать генеральное сражение Наполеону у деревни Бородино. В задачи Кутузова входило остановить продвижение противника. Наполеон рассчитывал уничтожить русскую армию.</w:t>
      </w:r>
    </w:p>
    <w:p w:rsidR="00BA265E" w:rsidRDefault="00BA265E" w:rsidP="00BA265E">
      <w:pPr>
        <w:rPr>
          <w:rFonts w:cstheme="minorHAnsi"/>
          <w:sz w:val="32"/>
          <w:szCs w:val="32"/>
        </w:rPr>
      </w:pPr>
      <w:r>
        <w:rPr>
          <w:rFonts w:cstheme="minorHAnsi"/>
          <w:sz w:val="32"/>
          <w:szCs w:val="32"/>
        </w:rPr>
        <w:t xml:space="preserve">       Сражение началось ранним утром 26 августа.  После тяжелой битвы батарея Раевского была взята французскими войсками, но это не принесло французам окончательной победы. Обе стороны понесли колоссальные потери, но французам практически невозможно было восстановить людские и материальные потери, за тысячи километров от Франции. </w:t>
      </w:r>
      <w:r>
        <w:rPr>
          <w:rStyle w:val="a3"/>
          <w:rFonts w:cstheme="minorHAnsi"/>
          <w:sz w:val="32"/>
          <w:szCs w:val="32"/>
        </w:rPr>
        <w:t xml:space="preserve"> </w:t>
      </w:r>
      <w:r>
        <w:rPr>
          <w:rFonts w:cstheme="minorHAnsi"/>
          <w:sz w:val="32"/>
          <w:szCs w:val="32"/>
        </w:rPr>
        <w:t>1 сентября на военном совете в деревне Фили Кутузов принимает решение оставить Москву.</w:t>
      </w:r>
    </w:p>
    <w:p w:rsidR="00BA265E" w:rsidRDefault="00BA265E" w:rsidP="00BA265E">
      <w:pPr>
        <w:rPr>
          <w:rFonts w:cstheme="minorHAnsi"/>
          <w:sz w:val="32"/>
          <w:szCs w:val="32"/>
        </w:rPr>
      </w:pPr>
      <w:r>
        <w:rPr>
          <w:rFonts w:cstheme="minorHAnsi"/>
          <w:sz w:val="32"/>
          <w:szCs w:val="32"/>
        </w:rPr>
        <w:t xml:space="preserve">     Вместе с Армией из Москвы ушла большая часть населения. В тот же день в Москве начались колоссальные пожары, которые имели для Наполеона роковые последствия. Фактически запертая в Москве, когда-то грозная армия, стремительно теряла дисциплину.</w:t>
      </w:r>
    </w:p>
    <w:p w:rsidR="00BA265E" w:rsidRDefault="00BA265E" w:rsidP="00BA265E">
      <w:pPr>
        <w:rPr>
          <w:rFonts w:cstheme="minorHAnsi"/>
          <w:sz w:val="32"/>
          <w:szCs w:val="32"/>
        </w:rPr>
      </w:pPr>
      <w:r>
        <w:rPr>
          <w:rFonts w:cstheme="minorHAnsi"/>
          <w:sz w:val="32"/>
          <w:szCs w:val="32"/>
        </w:rPr>
        <w:t xml:space="preserve">      В это время Кутузов, получал свежее подкрепление, оружие, продовольствие. Русская армия совершила Тарутинский маневр (у села Тарутино). 7 октября Наполеон вывел остатки своей армии из Москвы.</w:t>
      </w:r>
    </w:p>
    <w:p w:rsidR="00BA265E" w:rsidRDefault="00BA265E" w:rsidP="00BA265E">
      <w:pPr>
        <w:rPr>
          <w:rFonts w:cstheme="minorHAnsi"/>
          <w:sz w:val="32"/>
          <w:szCs w:val="32"/>
        </w:rPr>
      </w:pPr>
      <w:r>
        <w:rPr>
          <w:rFonts w:cstheme="minorHAnsi"/>
          <w:sz w:val="32"/>
          <w:szCs w:val="32"/>
        </w:rPr>
        <w:t xml:space="preserve">      Изгнав Наполеона из России, русская армия не могла остановиться на границе - французский император сохранил костяк своих войск, держал в повиновении всю Европу и готовился возобновить войну. Поэтому Россия перенесла военные действия в Европу, призвав ее народы восстать против французов. Сложился союз России и Пруссии, к которому позднее примкнула Австрия. В октябре 1813 года войска нанесли решающий удар армии Наполеона под Лейпцигом.  Вскоре союзники вступили во </w:t>
      </w:r>
      <w:r>
        <w:rPr>
          <w:rFonts w:cstheme="minorHAnsi"/>
          <w:sz w:val="32"/>
          <w:szCs w:val="32"/>
        </w:rPr>
        <w:lastRenderedPageBreak/>
        <w:t>Францию. 18 марта русский полковник Орлов принял капитуляцию Парижа.</w:t>
      </w:r>
    </w:p>
    <w:p w:rsidR="00BA265E" w:rsidRDefault="00BA265E" w:rsidP="00BA265E">
      <w:pPr>
        <w:rPr>
          <w:rFonts w:cstheme="minorHAnsi"/>
          <w:sz w:val="32"/>
          <w:szCs w:val="32"/>
        </w:rPr>
      </w:pPr>
      <w:r>
        <w:rPr>
          <w:rFonts w:cstheme="minorHAnsi"/>
          <w:sz w:val="32"/>
          <w:szCs w:val="32"/>
        </w:rPr>
        <w:t xml:space="preserve">        Отечественная война 1812 года выявила высокие боевые качества русских войск. Последовавшие за войной 1812 г. заграничные походы русских войск способствовали сближению России с остальной Европой.</w:t>
      </w:r>
    </w:p>
    <w:p w:rsidR="00BA265E" w:rsidRDefault="00BA265E" w:rsidP="00BA265E">
      <w:pPr>
        <w:rPr>
          <w:rFonts w:cstheme="minorHAnsi"/>
          <w:sz w:val="32"/>
          <w:szCs w:val="32"/>
        </w:rPr>
      </w:pPr>
      <w:r>
        <w:rPr>
          <w:rFonts w:cstheme="minorHAnsi"/>
          <w:sz w:val="32"/>
          <w:szCs w:val="32"/>
        </w:rPr>
        <w:t xml:space="preserve">       По решению стран-победительниц Наполеон был лишен престола. Сослан на остров Эльба в Средиземном море, а затем на остров Святой Елены в Атлантическом океане.</w:t>
      </w:r>
    </w:p>
    <w:p w:rsidR="00AF27C3" w:rsidRDefault="00AF27C3">
      <w:bookmarkStart w:id="0" w:name="_GoBack"/>
      <w:bookmarkEnd w:id="0"/>
    </w:p>
    <w:sectPr w:rsidR="00AF27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38E"/>
    <w:rsid w:val="003D438E"/>
    <w:rsid w:val="00AF27C3"/>
    <w:rsid w:val="00BA2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869599-DF9B-4046-9F40-0FD62634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65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semiHidden/>
    <w:unhideWhenUsed/>
    <w:rsid w:val="00BA2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65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1887</Words>
  <Characters>10756</Characters>
  <Application>Microsoft Office Word</Application>
  <DocSecurity>0</DocSecurity>
  <Lines>89</Lines>
  <Paragraphs>25</Paragraphs>
  <ScaleCrop>false</ScaleCrop>
  <Company>SPecialiST RePack</Company>
  <LinksUpToDate>false</LinksUpToDate>
  <CharactersWithSpaces>12618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2025-01-21T17:51:00Z</dcterms:created>
  <dcterms:modified xsi:type="dcterms:W3CDTF">2025-01-21T17:51:00Z</dcterms:modified>
</cp:coreProperties>
</file>