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6E3" w:rsidRDefault="007B558D" w:rsidP="007B558D">
      <w:pPr>
        <w:ind w:left="-1418"/>
      </w:pPr>
      <w:r>
        <w:rPr>
          <w:noProof/>
          <w:lang w:eastAsia="ru-RU"/>
        </w:rPr>
        <w:drawing>
          <wp:inline distT="0" distB="0" distL="0" distR="0" wp14:anchorId="2C392C7B" wp14:editId="1B777D4C">
            <wp:extent cx="7172960" cy="9654540"/>
            <wp:effectExtent l="0" t="0" r="889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658" t="20554" r="43816" b="14936"/>
                    <a:stretch/>
                  </pic:blipFill>
                  <pic:spPr bwMode="auto">
                    <a:xfrm>
                      <a:off x="0" y="0"/>
                      <a:ext cx="7219805" cy="9717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0061" w:rsidRPr="00E70061" w:rsidRDefault="00E70061" w:rsidP="00E70061">
      <w:pPr>
        <w:tabs>
          <w:tab w:val="left" w:pos="993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ПАСПОРТ РАБОЧЕЙ ПРОГРАММЫ ДИСЦИПЛИНЫ (МОДУЛЯ)</w:t>
      </w:r>
    </w:p>
    <w:p w:rsidR="00E70061" w:rsidRPr="00E70061" w:rsidRDefault="00E70061" w:rsidP="00E70061">
      <w:pPr>
        <w:widowControl w:val="0"/>
        <w:tabs>
          <w:tab w:val="left" w:pos="0"/>
          <w:tab w:val="left" w:pos="1134"/>
          <w:tab w:val="left" w:pos="1560"/>
        </w:tabs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8"/>
        </w:rPr>
        <w:t>1.1. Цель освоения дисциплины (модуля)</w:t>
      </w:r>
    </w:p>
    <w:p w:rsidR="00E70061" w:rsidRPr="00E70061" w:rsidRDefault="00E70061" w:rsidP="00E70061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iCs/>
          <w:sz w:val="28"/>
          <w:szCs w:val="24"/>
        </w:rPr>
        <w:t>Основные цели и задачи курса.</w:t>
      </w:r>
    </w:p>
    <w:p w:rsidR="00E70061" w:rsidRPr="00E70061" w:rsidRDefault="00E70061" w:rsidP="00E70061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b/>
          <w:iCs/>
          <w:sz w:val="28"/>
          <w:szCs w:val="24"/>
        </w:rPr>
        <w:t xml:space="preserve">Целью </w:t>
      </w:r>
      <w:r w:rsidRPr="00E70061">
        <w:rPr>
          <w:rFonts w:ascii="Times New Roman" w:eastAsia="Times New Roman" w:hAnsi="Times New Roman" w:cs="Times New Roman"/>
          <w:iCs/>
          <w:sz w:val="28"/>
          <w:szCs w:val="24"/>
        </w:rPr>
        <w:t>дисциплины «Художественно-эстетическое развитие детей с ОВЗ» является формирование способности к осуществлению методического обеспечения и проведения коррекционно-развивающей работы по художественно-эстетическому развитию дошкольников с ОВЗ.</w:t>
      </w:r>
    </w:p>
    <w:p w:rsidR="00E70061" w:rsidRPr="00E70061" w:rsidRDefault="00E70061" w:rsidP="00E70061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Задачи дисциплины:</w:t>
      </w:r>
    </w:p>
    <w:p w:rsidR="00E70061" w:rsidRPr="00E70061" w:rsidRDefault="00E70061" w:rsidP="00891794">
      <w:pPr>
        <w:widowControl w:val="0"/>
        <w:numPr>
          <w:ilvl w:val="0"/>
          <w:numId w:val="9"/>
        </w:numPr>
        <w:tabs>
          <w:tab w:val="left" w:pos="0"/>
          <w:tab w:val="left" w:pos="284"/>
          <w:tab w:val="left" w:pos="993"/>
        </w:tabs>
        <w:spacing w:after="20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Закрепление теоретических знаний об особенностях художественно- эстетического развития дошкольников с ОВЗ</w:t>
      </w:r>
      <w:r w:rsidR="004201AF">
        <w:rPr>
          <w:rFonts w:ascii="Times New Roman" w:hAnsi="Times New Roman" w:cs="Times New Roman"/>
          <w:bCs/>
          <w:sz w:val="28"/>
          <w:szCs w:val="24"/>
        </w:rPr>
        <w:t>.</w:t>
      </w:r>
    </w:p>
    <w:p w:rsidR="00E70061" w:rsidRPr="00E70061" w:rsidRDefault="00E70061" w:rsidP="00891794">
      <w:pPr>
        <w:widowControl w:val="0"/>
        <w:numPr>
          <w:ilvl w:val="0"/>
          <w:numId w:val="9"/>
        </w:numPr>
        <w:tabs>
          <w:tab w:val="left" w:pos="0"/>
          <w:tab w:val="left" w:pos="284"/>
          <w:tab w:val="left" w:pos="993"/>
        </w:tabs>
        <w:spacing w:after="20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Формирование способности применять полученные теоретические знания в своей профессиональной деятельности.</w:t>
      </w:r>
    </w:p>
    <w:p w:rsidR="00E70061" w:rsidRPr="00E70061" w:rsidRDefault="00E70061" w:rsidP="00891794">
      <w:pPr>
        <w:widowControl w:val="0"/>
        <w:numPr>
          <w:ilvl w:val="0"/>
          <w:numId w:val="9"/>
        </w:numPr>
        <w:tabs>
          <w:tab w:val="left" w:pos="0"/>
          <w:tab w:val="left" w:pos="284"/>
          <w:tab w:val="left" w:pos="993"/>
        </w:tabs>
        <w:spacing w:after="20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Обучение реализации программ коррекции нарушений развития, образования, психолого-педагогической реабилитации и социальной адаптации лиц с ОВЗ в образовательных организациях</w:t>
      </w:r>
      <w:r w:rsidR="004201AF">
        <w:rPr>
          <w:rFonts w:ascii="Times New Roman" w:hAnsi="Times New Roman" w:cs="Times New Roman"/>
          <w:bCs/>
          <w:sz w:val="28"/>
          <w:szCs w:val="24"/>
        </w:rPr>
        <w:t>.</w:t>
      </w:r>
    </w:p>
    <w:p w:rsidR="00E70061" w:rsidRPr="00E70061" w:rsidRDefault="00E70061" w:rsidP="00891794">
      <w:pPr>
        <w:widowControl w:val="0"/>
        <w:numPr>
          <w:ilvl w:val="0"/>
          <w:numId w:val="9"/>
        </w:numPr>
        <w:tabs>
          <w:tab w:val="left" w:pos="0"/>
          <w:tab w:val="left" w:pos="284"/>
          <w:tab w:val="left" w:pos="993"/>
        </w:tabs>
        <w:spacing w:after="20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 xml:space="preserve">Определение роли </w:t>
      </w:r>
      <w:proofErr w:type="spellStart"/>
      <w:r w:rsidRPr="00E70061">
        <w:rPr>
          <w:rFonts w:ascii="Times New Roman" w:hAnsi="Times New Roman" w:cs="Times New Roman"/>
          <w:bCs/>
          <w:sz w:val="28"/>
          <w:szCs w:val="24"/>
        </w:rPr>
        <w:t>межпредметных</w:t>
      </w:r>
      <w:proofErr w:type="spellEnd"/>
      <w:r w:rsidRPr="00E70061">
        <w:rPr>
          <w:rFonts w:ascii="Times New Roman" w:hAnsi="Times New Roman" w:cs="Times New Roman"/>
          <w:bCs/>
          <w:sz w:val="28"/>
          <w:szCs w:val="24"/>
        </w:rPr>
        <w:t xml:space="preserve"> связей, интегративного компонента в эстетическом образовании, выявление роли синтеза различных искусств (музыки, ИЗО, литературы, хореографии, кино, театра) в эстетическом, в том числе </w:t>
      </w:r>
      <w:proofErr w:type="spellStart"/>
      <w:r w:rsidRPr="00E70061">
        <w:rPr>
          <w:rFonts w:ascii="Times New Roman" w:hAnsi="Times New Roman" w:cs="Times New Roman"/>
          <w:bCs/>
          <w:sz w:val="28"/>
          <w:szCs w:val="24"/>
        </w:rPr>
        <w:t>полихудожественном</w:t>
      </w:r>
      <w:proofErr w:type="spellEnd"/>
      <w:r w:rsidRPr="00E70061">
        <w:rPr>
          <w:rFonts w:ascii="Times New Roman" w:hAnsi="Times New Roman" w:cs="Times New Roman"/>
          <w:bCs/>
          <w:sz w:val="28"/>
          <w:szCs w:val="24"/>
        </w:rPr>
        <w:t xml:space="preserve"> образовании детей с ОВЗ.</w:t>
      </w:r>
    </w:p>
    <w:p w:rsidR="00E70061" w:rsidRPr="00E70061" w:rsidRDefault="00E70061" w:rsidP="00891794">
      <w:pPr>
        <w:widowControl w:val="0"/>
        <w:numPr>
          <w:ilvl w:val="0"/>
          <w:numId w:val="9"/>
        </w:numPr>
        <w:tabs>
          <w:tab w:val="left" w:pos="0"/>
          <w:tab w:val="left" w:pos="284"/>
          <w:tab w:val="left" w:pos="993"/>
        </w:tabs>
        <w:spacing w:after="20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Вооружение студента диагностическими и развивающими методиками, необходимыми при работе с детьми с ОВЗ, в том числе с использованием коррекционных возможностей искусства, «погружение» в которое позволяет социально адаптироваться к жизни, творчески реализоваться ребенку с тем или иным отклонением в психическом или физическом состоянии.</w:t>
      </w:r>
    </w:p>
    <w:p w:rsidR="00E70061" w:rsidRPr="00E70061" w:rsidRDefault="00E70061" w:rsidP="00891794">
      <w:pPr>
        <w:widowControl w:val="0"/>
        <w:numPr>
          <w:ilvl w:val="0"/>
          <w:numId w:val="9"/>
        </w:numPr>
        <w:tabs>
          <w:tab w:val="left" w:pos="0"/>
          <w:tab w:val="left" w:pos="284"/>
          <w:tab w:val="left" w:pos="993"/>
        </w:tabs>
        <w:spacing w:after="200" w:line="240" w:lineRule="auto"/>
        <w:ind w:left="0" w:firstLine="709"/>
        <w:contextualSpacing/>
        <w:jc w:val="both"/>
        <w:outlineLvl w:val="1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Повышение уровня мотивации студентов к собственному художественно-эстетическому саморазвитию, самообразованию, самовоспитанию.</w:t>
      </w:r>
    </w:p>
    <w:p w:rsidR="00E70061" w:rsidRPr="00E70061" w:rsidRDefault="00E70061" w:rsidP="00891794">
      <w:pPr>
        <w:widowControl w:val="0"/>
        <w:numPr>
          <w:ilvl w:val="1"/>
          <w:numId w:val="2"/>
        </w:numPr>
        <w:tabs>
          <w:tab w:val="left" w:pos="0"/>
          <w:tab w:val="left" w:pos="1134"/>
          <w:tab w:val="left" w:pos="1560"/>
        </w:tabs>
        <w:spacing w:after="0" w:line="240" w:lineRule="auto"/>
        <w:ind w:left="0"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37"/>
      <w:bookmarkStart w:id="2" w:name="bookmark36"/>
      <w:r w:rsidRPr="00E700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Планируемые результаты обучения по дисциплине (модулю)</w:t>
      </w:r>
      <w:bookmarkEnd w:id="1"/>
      <w:bookmarkEnd w:id="2"/>
    </w:p>
    <w:p w:rsidR="00E70061" w:rsidRPr="00E70061" w:rsidRDefault="00E70061" w:rsidP="00E70061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sz w:val="28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E70061">
        <w:rPr>
          <w:rFonts w:ascii="Times New Roman" w:eastAsia="Times New Roman" w:hAnsi="Times New Roman" w:cs="Times New Roman"/>
          <w:i/>
          <w:iCs/>
          <w:sz w:val="28"/>
          <w:szCs w:val="24"/>
        </w:rPr>
        <w:t>:</w:t>
      </w:r>
      <w:r w:rsidRPr="00E70061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</w:t>
      </w:r>
      <w:r w:rsidRPr="00E70061">
        <w:rPr>
          <w:rFonts w:ascii="Times New Roman" w:eastAsia="Times New Roman" w:hAnsi="Times New Roman" w:cs="Times New Roman"/>
          <w:bCs/>
          <w:iCs/>
          <w:sz w:val="28"/>
          <w:szCs w:val="24"/>
        </w:rPr>
        <w:t>ПК-1; ПК-2</w:t>
      </w:r>
    </w:p>
    <w:p w:rsidR="00E70061" w:rsidRPr="00E70061" w:rsidRDefault="00E70061" w:rsidP="00E70061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i/>
          <w:iCs/>
          <w:sz w:val="28"/>
          <w:szCs w:val="24"/>
        </w:rPr>
        <w:t>Таблица 1</w:t>
      </w: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3402"/>
        <w:gridCol w:w="3605"/>
      </w:tblGrid>
      <w:tr w:rsidR="00E70061" w:rsidRPr="00E70061" w:rsidTr="00E70061">
        <w:trPr>
          <w:trHeight w:val="87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Код и наименование компетенции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Планируемые результаты обучения </w:t>
            </w:r>
          </w:p>
        </w:tc>
      </w:tr>
      <w:tr w:rsidR="00E70061" w:rsidRPr="00E70061" w:rsidTr="00E70061"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70061" w:rsidRPr="00E70061" w:rsidRDefault="00E70061" w:rsidP="00E70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ПК-1.</w:t>
            </w:r>
            <w:r w:rsidRPr="00E700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Способен реализовывать программы коррекции нарушений развития, образования, психолого-педагогической реабилитации и социальной адаптации лиц с ОВЗ в образовательных организациях, а также в </w:t>
            </w:r>
            <w:r w:rsidRPr="00E7006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организациях здравоохранения и социальной защиты</w:t>
            </w:r>
          </w:p>
          <w:p w:rsidR="00E70061" w:rsidRPr="00E70061" w:rsidRDefault="00E70061" w:rsidP="00E70061">
            <w:pPr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70061" w:rsidRPr="00E70061" w:rsidRDefault="00E70061" w:rsidP="00E7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E70061" w:rsidRPr="00E70061" w:rsidRDefault="00E70061" w:rsidP="00E7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ПК-1.1.</w:t>
            </w: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Обеспечивает формирование детского коллектива, активного сотрудничества обучающихся в разных видах деятельности, обогащения их социального опыта, активизации взаимодействия со взрослыми и сверстниками.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ПК-1.2.</w:t>
            </w: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Обеспечивает развитие у детей мотивации к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>социальной̆ адаптации и образованию с учетом особых образовательных потребностей, непрерывность и преемственность процессов обучения, воспитания, коррекции нарушений развития и социальной̆ адаптации.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ПК-1.3.</w:t>
            </w: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Организует основные виды деятельности детей̆ дошкольного возраста с нарушениями в процессе освоения ими образовательных программ с учетом их возраста, своеобразия развития, индивидуальных особенностей.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ПК-1.4.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Планирует и проводит специальные коррекционно-развивающие фронтальные и индивидуальные занятия с учетом особых образовательных потребностей̆, индивидуальных особенностей̆ детей̆ дошкольного возраста с нарушениями в развитии.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ПК-1.5. </w:t>
            </w: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Применяет в образовательном процессе коррекционно-развивающие технологии, в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т.ч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информационно-коммуникационные, с учетом особых образовательных потребностей, индивидуальных особенностей, обучающихся с нарушениями в развитии.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ПК-1.6.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Осуществляет систематический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контроль планируемых результатов обучения и воспитания, коррекции нарушений развития, проводит индивидуальный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мониторинг результатов образования при использовании способов, содержания и методов, </w:t>
            </w: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учитывающих индивидуальные возрастные и особые образовательные потребности обучающихся.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 xml:space="preserve">Знает: </w:t>
            </w: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способы 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формирования детского коллектива, активного сотрудничества обучающихся в разных видах деятельности, обогащения их социального опыта, активизации взаимодействия со взрослыми и сверстниками;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-развития у детей мотивации к социальной адаптации и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>образованию с учетом особых образовательных потребностей, непрерывность и преемственность процессов обучения, воспитания, коррекции нарушений развития и социальной адаптации.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Умеет:</w:t>
            </w: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-организовать основные виды деятельности детей дошкольного возраста с нарушениями в процессе освоения ими образовательных программ в области художественно-эстетического развития детей с ОВЗ с учетом их возраста, своеобразия развития, индивидуальных особенностей;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-планировать и проводить специальные коррекционно-развивающие фронтальные и индивидуальные занятия с учетом особых образовательных потребностей, индивидуальных особенностей детей дошкольного возраста с нарушениями в развитии.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Владеет: </w:t>
            </w: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умением 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-применять в образовательном процессе коррекционно-развивающие технологии, в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т.ч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информационно-коммуникационные, с учетом особых образовательных потребностей, индивидуальных особенностей, обучающихся с нарушениями в развитии;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-осуществлять систематический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контроль планируемых результатов обучения и воспитания, коррекции нарушений развития, проводить индивидуальный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мониторинг результатов образования в области художественно-эстетического развития детей с ОВЗ при использовании способов, содержания и методов, учитывающих индивидуальные возрастные и особые </w:t>
            </w: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образовательные потребности детей с ОВЗ</w:t>
            </w:r>
          </w:p>
        </w:tc>
      </w:tr>
      <w:tr w:rsidR="00E70061" w:rsidRPr="00E70061" w:rsidTr="00E70061">
        <w:trPr>
          <w:trHeight w:val="701"/>
        </w:trPr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70061" w:rsidRPr="00E70061" w:rsidRDefault="00E70061" w:rsidP="00E7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lastRenderedPageBreak/>
              <w:t>ПК-2.</w:t>
            </w: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Способен характеризовать актуальные проблемы профессиональной деятельности, проектировать пути их решения и анализировать полученные результаты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ПК-2.1.</w:t>
            </w:r>
            <w:r w:rsidRPr="00E7006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E70061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Анализирует проблемы методического характера в организации коррекционно-развивающей̆ работы и владеет основами общетеоретических дисциплин в объеме, необходимом для решения научно-методических задач</w:t>
            </w:r>
          </w:p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ПК-2.2.</w:t>
            </w: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Соотносит этапы научно-исследовательской и проектной работы с содержанием рабочей̆ программы специалиста коррекционного профиля и обеспечивает ее выполнение.</w:t>
            </w:r>
          </w:p>
          <w:p w:rsidR="00E70061" w:rsidRPr="00E70061" w:rsidRDefault="00E70061" w:rsidP="00E7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ПК-2.3.</w:t>
            </w:r>
            <w:r w:rsidRPr="00E7006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Использует методы психолого-педагогического мониторинга, позволяющие оценить результаты освоения детьми дошкольного возраста с ограниченными возможностями здоровья образовательных программ, степень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сформированности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70061" w:rsidRPr="00E70061" w:rsidRDefault="00E70061" w:rsidP="00E7006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Знает: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способы соотнесения этапов научно-исследовательской и проектной работы с содержанием рабочей программы специалиста коррекционного профиля средствами художественно-эстетического развития детей с ОВЗ и обеспечивает ее выполнение 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Умеет: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использовать методы психолого-педагогического мониторинга, позволяющие оценить результаты освоения детьми дошкольного возраста с ограниченными возможностями здоровья образовательных программ в области художественно-эстетического развития детей с ОВЗ, степень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сформированности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обучения. 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Владеет: 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-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методами анализа проблемы методического характера в организации коррекционно-развивающей̆ работы в области художественно-эстетического развития детей с ОВЗ;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-основами общетеоретических дисциплин в объеме, необходимом для решения научно-методических задач</w:t>
            </w:r>
          </w:p>
        </w:tc>
      </w:tr>
    </w:tbl>
    <w:p w:rsidR="00E70061" w:rsidRPr="00E70061" w:rsidRDefault="00E70061" w:rsidP="00E70061">
      <w:pPr>
        <w:tabs>
          <w:tab w:val="left" w:pos="1134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70061" w:rsidRPr="00E70061" w:rsidRDefault="00E70061" w:rsidP="00E70061">
      <w:pPr>
        <w:widowControl w:val="0"/>
        <w:tabs>
          <w:tab w:val="left" w:pos="284"/>
          <w:tab w:val="left" w:pos="378"/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1.3. </w:t>
      </w:r>
      <w:bookmarkStart w:id="3" w:name="bookmark35"/>
      <w:bookmarkStart w:id="4" w:name="bookmark34"/>
      <w:r w:rsidRPr="00E70061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дисциплины (модуля) в структуре образовательной программы</w:t>
      </w:r>
      <w:bookmarkEnd w:id="3"/>
      <w:bookmarkEnd w:id="4"/>
    </w:p>
    <w:p w:rsidR="00E70061" w:rsidRPr="00E70061" w:rsidRDefault="00E70061" w:rsidP="00E70061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iCs/>
          <w:sz w:val="28"/>
          <w:szCs w:val="24"/>
        </w:rPr>
        <w:t>Дисциплина Б</w:t>
      </w:r>
      <w:proofErr w:type="gramStart"/>
      <w:r w:rsidRPr="00E70061">
        <w:rPr>
          <w:rFonts w:ascii="Times New Roman" w:eastAsia="Times New Roman" w:hAnsi="Times New Roman" w:cs="Times New Roman"/>
          <w:iCs/>
          <w:sz w:val="28"/>
          <w:szCs w:val="24"/>
        </w:rPr>
        <w:t>1.В.</w:t>
      </w:r>
      <w:proofErr w:type="gramEnd"/>
      <w:r w:rsidRPr="00E70061">
        <w:rPr>
          <w:rFonts w:ascii="Times New Roman" w:eastAsia="Times New Roman" w:hAnsi="Times New Roman" w:cs="Times New Roman"/>
          <w:iCs/>
          <w:sz w:val="28"/>
          <w:szCs w:val="24"/>
        </w:rPr>
        <w:t xml:space="preserve">01.03 «Художественно-эстетическое развитие детей с ОВЗ» является дисциплиной части, формируемой участниками образовательных отношений и относится к модулю «Технологии дошкольного образования детей с ОВЗ» образовательной программы 44.03.03 - Специальное (дефектологическое) образование, направленность (профиль) </w:t>
      </w:r>
      <w:r w:rsidRPr="00E70061">
        <w:rPr>
          <w:rFonts w:ascii="Times New Roman" w:eastAsia="Times New Roman" w:hAnsi="Times New Roman" w:cs="Times New Roman"/>
          <w:bCs/>
          <w:iCs/>
          <w:sz w:val="28"/>
          <w:szCs w:val="24"/>
        </w:rPr>
        <w:t>подготовки</w:t>
      </w:r>
      <w:r w:rsidRPr="00E70061">
        <w:rPr>
          <w:rFonts w:ascii="Times New Roman" w:eastAsia="Times New Roman" w:hAnsi="Times New Roman" w:cs="Times New Roman"/>
          <w:iCs/>
          <w:sz w:val="28"/>
          <w:szCs w:val="24"/>
        </w:rPr>
        <w:t xml:space="preserve"> «Дошкольная дефектология». Дисциплина изучается в 8 семестре, на 4 курсе. </w:t>
      </w:r>
    </w:p>
    <w:p w:rsidR="00E70061" w:rsidRPr="00E70061" w:rsidRDefault="00E70061" w:rsidP="00E70061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iCs/>
          <w:sz w:val="28"/>
          <w:szCs w:val="24"/>
        </w:rPr>
        <w:t>Для освоения дисциплины «</w:t>
      </w:r>
      <w:r w:rsidRPr="00E70061">
        <w:rPr>
          <w:rFonts w:ascii="Times New Roman" w:eastAsia="Times New Roman" w:hAnsi="Times New Roman" w:cs="Times New Roman"/>
          <w:bCs/>
          <w:iCs/>
          <w:sz w:val="28"/>
          <w:szCs w:val="24"/>
        </w:rPr>
        <w:t>Художественно-эстетическое развитие детей с ОВЗ</w:t>
      </w:r>
      <w:r w:rsidRPr="00E70061">
        <w:rPr>
          <w:rFonts w:ascii="Times New Roman" w:eastAsia="Times New Roman" w:hAnsi="Times New Roman" w:cs="Times New Roman"/>
          <w:iCs/>
          <w:sz w:val="28"/>
          <w:szCs w:val="24"/>
        </w:rPr>
        <w:t xml:space="preserve">» студент использует знания, умения и навыки, сформированные в процессе изучения предметов «Основы дефектологии», «Нарушение развития в детском </w:t>
      </w:r>
      <w:r w:rsidRPr="00E70061">
        <w:rPr>
          <w:rFonts w:ascii="Times New Roman" w:eastAsia="Times New Roman" w:hAnsi="Times New Roman" w:cs="Times New Roman"/>
          <w:iCs/>
          <w:sz w:val="28"/>
          <w:szCs w:val="24"/>
        </w:rPr>
        <w:lastRenderedPageBreak/>
        <w:t xml:space="preserve">возраста»,  «Психолого-педагогическая диагностика лиц с ОВЗ», «Психолого-педагогические основы семейного  воспитания детей с ОВЗ», «Обучение лиц с ОВЗ и особыми образовательными потребностями, «Арт-терапия и арт-педагогика в специальном образовании», «Руководства игровой деятельностью дошкольника».   </w:t>
      </w:r>
    </w:p>
    <w:p w:rsidR="00E70061" w:rsidRPr="00E70061" w:rsidRDefault="00E70061" w:rsidP="00E70061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iCs/>
          <w:sz w:val="28"/>
          <w:szCs w:val="24"/>
        </w:rPr>
        <w:t xml:space="preserve">Дисциплина является базой для прохождения практик: учебной, педагогической и производственной практик. </w:t>
      </w:r>
    </w:p>
    <w:p w:rsidR="00E70061" w:rsidRPr="00E70061" w:rsidRDefault="00E70061" w:rsidP="00E70061">
      <w:pPr>
        <w:tabs>
          <w:tab w:val="left" w:pos="0"/>
          <w:tab w:val="left" w:pos="1134"/>
          <w:tab w:val="left" w:pos="3782"/>
        </w:tabs>
        <w:ind w:left="851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70061" w:rsidRPr="00E70061" w:rsidRDefault="00E70061" w:rsidP="00E70061">
      <w:pPr>
        <w:tabs>
          <w:tab w:val="left" w:pos="0"/>
          <w:tab w:val="left" w:pos="1134"/>
          <w:tab w:val="left" w:pos="3782"/>
        </w:tabs>
        <w:ind w:left="851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 w:rsidRPr="00E70061">
        <w:rPr>
          <w:rFonts w:ascii="Times New Roman" w:hAnsi="Times New Roman" w:cs="Times New Roman"/>
          <w:b/>
          <w:sz w:val="28"/>
          <w:szCs w:val="24"/>
        </w:rPr>
        <w:t>1.4. Объем дисциплины (модуля)</w:t>
      </w:r>
    </w:p>
    <w:p w:rsidR="00E70061" w:rsidRPr="00E70061" w:rsidRDefault="00E70061" w:rsidP="00E70061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Общая трудоемкость дисциплины (модуля) составляет 3 </w:t>
      </w:r>
      <w:proofErr w:type="spellStart"/>
      <w:r w:rsidRPr="00E70061">
        <w:rPr>
          <w:rFonts w:ascii="Times New Roman" w:eastAsia="Times New Roman" w:hAnsi="Times New Roman" w:cs="Times New Roman"/>
          <w:i/>
          <w:iCs/>
          <w:sz w:val="28"/>
          <w:szCs w:val="24"/>
        </w:rPr>
        <w:t>з.е</w:t>
      </w:r>
      <w:proofErr w:type="spellEnd"/>
      <w:r w:rsidRPr="00E70061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. (108 </w:t>
      </w:r>
      <w:proofErr w:type="spellStart"/>
      <w:r w:rsidRPr="00E70061">
        <w:rPr>
          <w:rFonts w:ascii="Times New Roman" w:eastAsia="Times New Roman" w:hAnsi="Times New Roman" w:cs="Times New Roman"/>
          <w:i/>
          <w:iCs/>
          <w:sz w:val="28"/>
          <w:szCs w:val="24"/>
        </w:rPr>
        <w:t>академ</w:t>
      </w:r>
      <w:proofErr w:type="spellEnd"/>
      <w:r w:rsidRPr="00E70061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. часов) </w:t>
      </w:r>
    </w:p>
    <w:p w:rsidR="00E70061" w:rsidRPr="00E70061" w:rsidRDefault="00E70061" w:rsidP="00E70061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i/>
          <w:iCs/>
          <w:sz w:val="28"/>
          <w:szCs w:val="24"/>
        </w:rPr>
        <w:t>Таблица 2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1"/>
        <w:gridCol w:w="1291"/>
        <w:gridCol w:w="1276"/>
      </w:tblGrid>
      <w:tr w:rsidR="00E70061" w:rsidRPr="00E70061" w:rsidTr="00E70061">
        <w:trPr>
          <w:trHeight w:hRule="exact" w:val="517"/>
        </w:trPr>
        <w:tc>
          <w:tcPr>
            <w:tcW w:w="694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  <w:p w:rsidR="00E70061" w:rsidRPr="00E70061" w:rsidRDefault="00E70061" w:rsidP="00E70061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Количество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академ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. часов</w:t>
            </w:r>
          </w:p>
        </w:tc>
      </w:tr>
      <w:tr w:rsidR="00E70061" w:rsidRPr="00E70061" w:rsidTr="00E70061">
        <w:trPr>
          <w:trHeight w:hRule="exact" w:val="409"/>
        </w:trPr>
        <w:tc>
          <w:tcPr>
            <w:tcW w:w="694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Заочно</w:t>
            </w:r>
          </w:p>
        </w:tc>
      </w:tr>
      <w:tr w:rsidR="00E70061" w:rsidRPr="00E70061" w:rsidTr="00E70061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8</w:t>
            </w:r>
          </w:p>
        </w:tc>
      </w:tr>
      <w:tr w:rsidR="00E70061" w:rsidRPr="00E70061" w:rsidTr="00E70061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4.1.1. аудиторная 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8</w:t>
            </w:r>
          </w:p>
        </w:tc>
      </w:tr>
      <w:tr w:rsidR="00E70061" w:rsidRPr="00E70061" w:rsidTr="00E70061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0061" w:rsidRPr="00E70061" w:rsidTr="00E70061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лекции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E70061" w:rsidRPr="00E70061" w:rsidTr="00E70061">
        <w:trPr>
          <w:trHeight w:hRule="exact" w:val="3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практические занятия, семинары, в том числе практическая подготовка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E70061" w:rsidRPr="00E70061" w:rsidTr="00E70061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лабораторные занятия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0061" w:rsidRPr="00E70061" w:rsidTr="00E70061">
        <w:trPr>
          <w:trHeight w:hRule="exact" w:val="30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4.1.2. внеаудиторная 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91</w:t>
            </w:r>
          </w:p>
        </w:tc>
      </w:tr>
      <w:tr w:rsidR="00E70061" w:rsidRPr="00E70061" w:rsidTr="00E70061">
        <w:trPr>
          <w:trHeight w:hRule="exact" w:val="29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0061" w:rsidRPr="00E70061" w:rsidTr="00E70061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индивидуальная работа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0061" w:rsidRPr="00E70061" w:rsidTr="00E70061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курсовое проектирование/работа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0061" w:rsidRPr="00E70061" w:rsidTr="00E70061">
        <w:trPr>
          <w:trHeight w:hRule="exact" w:val="86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tabs>
                <w:tab w:val="left" w:pos="708"/>
              </w:tabs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0061" w:rsidRPr="00E70061" w:rsidTr="00E70061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5"/>
              <w:contextualSpacing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91</w:t>
            </w:r>
          </w:p>
        </w:tc>
      </w:tr>
      <w:tr w:rsidR="00E70061" w:rsidRPr="00E70061" w:rsidTr="00E70061">
        <w:trPr>
          <w:trHeight w:hRule="exact" w:val="615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том числе часов, выделенных на подготовку к экзамену</w:t>
            </w:r>
          </w:p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контроль</w:t>
            </w:r>
          </w:p>
          <w:p w:rsidR="00E70061" w:rsidRPr="00E70061" w:rsidRDefault="00E70061" w:rsidP="00E7006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E70061" w:rsidRPr="00E70061" w:rsidRDefault="00E70061" w:rsidP="00E70061">
            <w:pPr>
              <w:widowControl w:val="0"/>
              <w:spacing w:after="0" w:line="240" w:lineRule="auto"/>
              <w:ind w:hanging="4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</w:tr>
    </w:tbl>
    <w:p w:rsidR="00E70061" w:rsidRPr="00E70061" w:rsidRDefault="00E70061" w:rsidP="00E70061">
      <w:pPr>
        <w:tabs>
          <w:tab w:val="left" w:pos="709"/>
          <w:tab w:val="left" w:pos="3782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70061" w:rsidRPr="00E70061" w:rsidRDefault="00E70061" w:rsidP="00E70061">
      <w:pPr>
        <w:tabs>
          <w:tab w:val="left" w:pos="284"/>
          <w:tab w:val="left" w:pos="851"/>
          <w:tab w:val="left" w:pos="993"/>
        </w:tabs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70061">
        <w:rPr>
          <w:rFonts w:ascii="Times New Roman" w:hAnsi="Times New Roman" w:cs="Times New Roman"/>
          <w:b/>
          <w:sz w:val="28"/>
          <w:szCs w:val="28"/>
        </w:rPr>
        <w:t>2. СТРУКТУРА И СОДЕРЖАНИЕ ДИСЦИПЛИНЫ (МОДУЛЯ)</w:t>
      </w:r>
    </w:p>
    <w:p w:rsidR="00E70061" w:rsidRPr="00E70061" w:rsidRDefault="00E70061" w:rsidP="00E7006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E70061" w:rsidRPr="00E70061" w:rsidRDefault="00E70061" w:rsidP="00E70061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061">
        <w:rPr>
          <w:rFonts w:ascii="Times New Roman" w:hAnsi="Times New Roman" w:cs="Times New Roman"/>
          <w:b/>
          <w:sz w:val="28"/>
          <w:szCs w:val="28"/>
        </w:rPr>
        <w:t>2.1. Тематическое планирование дисциплины (модуля):</w:t>
      </w:r>
    </w:p>
    <w:p w:rsidR="00E70061" w:rsidRPr="00E70061" w:rsidRDefault="00E70061" w:rsidP="00E70061">
      <w:pPr>
        <w:spacing w:after="0" w:line="276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70061">
        <w:rPr>
          <w:rFonts w:ascii="Times New Roman" w:hAnsi="Times New Roman" w:cs="Times New Roman"/>
          <w:i/>
          <w:sz w:val="28"/>
          <w:szCs w:val="28"/>
        </w:rPr>
        <w:t>Таблица 3</w:t>
      </w:r>
    </w:p>
    <w:tbl>
      <w:tblPr>
        <w:tblStyle w:val="25"/>
        <w:tblW w:w="98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0"/>
        <w:gridCol w:w="2277"/>
        <w:gridCol w:w="993"/>
        <w:gridCol w:w="997"/>
        <w:gridCol w:w="552"/>
        <w:gridCol w:w="567"/>
        <w:gridCol w:w="567"/>
        <w:gridCol w:w="567"/>
        <w:gridCol w:w="567"/>
        <w:gridCol w:w="567"/>
        <w:gridCol w:w="709"/>
        <w:gridCol w:w="763"/>
        <w:gridCol w:w="10"/>
      </w:tblGrid>
      <w:tr w:rsidR="00E70061" w:rsidRPr="00E70061" w:rsidTr="00E70061">
        <w:trPr>
          <w:trHeight w:hRule="exact" w:val="850"/>
        </w:trPr>
        <w:tc>
          <w:tcPr>
            <w:tcW w:w="700" w:type="dxa"/>
            <w:vMerge w:val="restart"/>
            <w:hideMark/>
          </w:tcPr>
          <w:p w:rsidR="00E70061" w:rsidRPr="00E70061" w:rsidRDefault="00E70061" w:rsidP="00E70061">
            <w:pPr>
              <w:widowControl w:val="0"/>
              <w:ind w:right="13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E70061" w:rsidRPr="00E70061" w:rsidRDefault="00E70061" w:rsidP="00E70061">
            <w:pPr>
              <w:widowControl w:val="0"/>
              <w:ind w:right="1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  <w:p w:rsidR="00E70061" w:rsidRPr="00E70061" w:rsidRDefault="00E70061" w:rsidP="00E70061">
            <w:pPr>
              <w:widowControl w:val="0"/>
              <w:shd w:val="clear" w:color="auto" w:fill="FFFFFF"/>
              <w:ind w:right="139" w:firstLine="4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vMerge w:val="restart"/>
            <w:hideMark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темы (раздела) дисциплины (модуля)</w:t>
            </w: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Merge w:val="restart"/>
            <w:hideMark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трудоёмкость в акад. часах</w:t>
            </w:r>
          </w:p>
        </w:tc>
        <w:tc>
          <w:tcPr>
            <w:tcW w:w="4869" w:type="dxa"/>
            <w:gridSpan w:val="9"/>
            <w:hideMark/>
          </w:tcPr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Трудоёмкость по видам учебных занятий (в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акад.часах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70061" w:rsidRPr="00E70061" w:rsidTr="00E70061">
        <w:trPr>
          <w:gridAfter w:val="1"/>
          <w:wAfter w:w="10" w:type="dxa"/>
          <w:trHeight w:hRule="exact" w:val="394"/>
        </w:trPr>
        <w:tc>
          <w:tcPr>
            <w:tcW w:w="700" w:type="dxa"/>
            <w:vMerge/>
            <w:hideMark/>
          </w:tcPr>
          <w:p w:rsidR="00E70061" w:rsidRPr="00E70061" w:rsidRDefault="00E70061" w:rsidP="00E70061">
            <w:pPr>
              <w:widowControl w:val="0"/>
              <w:shd w:val="clear" w:color="auto" w:fill="FFFFFF"/>
              <w:ind w:right="139"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vMerge/>
            <w:hideMark/>
          </w:tcPr>
          <w:p w:rsidR="00E70061" w:rsidRPr="00E70061" w:rsidRDefault="00E70061" w:rsidP="00E700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Merge/>
            <w:hideMark/>
          </w:tcPr>
          <w:p w:rsidR="00E70061" w:rsidRPr="00E70061" w:rsidRDefault="00E70061" w:rsidP="00E70061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hideMark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gridSpan w:val="2"/>
            <w:hideMark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34" w:type="dxa"/>
            <w:gridSpan w:val="2"/>
            <w:hideMark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Лаб. занятия</w:t>
            </w:r>
          </w:p>
        </w:tc>
        <w:tc>
          <w:tcPr>
            <w:tcW w:w="1472" w:type="dxa"/>
            <w:gridSpan w:val="2"/>
            <w:hideMark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Сам.раб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раота</w:t>
            </w:r>
            <w:proofErr w:type="spellEnd"/>
          </w:p>
        </w:tc>
      </w:tr>
      <w:tr w:rsidR="00E70061" w:rsidRPr="00E70061" w:rsidTr="00E70061">
        <w:trPr>
          <w:gridAfter w:val="1"/>
          <w:wAfter w:w="10" w:type="dxa"/>
          <w:trHeight w:hRule="exact" w:val="288"/>
        </w:trPr>
        <w:tc>
          <w:tcPr>
            <w:tcW w:w="700" w:type="dxa"/>
            <w:vMerge/>
            <w:hideMark/>
          </w:tcPr>
          <w:p w:rsidR="00E70061" w:rsidRPr="00E70061" w:rsidRDefault="00E70061" w:rsidP="00E70061">
            <w:pPr>
              <w:widowControl w:val="0"/>
              <w:ind w:right="139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vMerge/>
          </w:tcPr>
          <w:p w:rsidR="00E70061" w:rsidRPr="00E70061" w:rsidRDefault="00E70061" w:rsidP="00E70061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0061" w:rsidRPr="00E70061" w:rsidRDefault="00E70061" w:rsidP="00E700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997" w:type="dxa"/>
          </w:tcPr>
          <w:p w:rsidR="00E70061" w:rsidRPr="00E70061" w:rsidRDefault="00E70061" w:rsidP="00E700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Заочн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" w:type="dxa"/>
          </w:tcPr>
          <w:p w:rsidR="00E70061" w:rsidRPr="00E70061" w:rsidRDefault="00E70061" w:rsidP="00E70061">
            <w:pPr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Заоч</w:t>
            </w:r>
            <w:proofErr w:type="spellEnd"/>
          </w:p>
        </w:tc>
        <w:tc>
          <w:tcPr>
            <w:tcW w:w="567" w:type="dxa"/>
          </w:tcPr>
          <w:p w:rsidR="00E70061" w:rsidRPr="00E70061" w:rsidRDefault="00E70061" w:rsidP="00E70061">
            <w:pPr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Заоч</w:t>
            </w:r>
            <w:proofErr w:type="spellEnd"/>
          </w:p>
        </w:tc>
        <w:tc>
          <w:tcPr>
            <w:tcW w:w="567" w:type="dxa"/>
          </w:tcPr>
          <w:p w:rsidR="00E70061" w:rsidRPr="00E70061" w:rsidRDefault="00E70061" w:rsidP="00E70061">
            <w:pPr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Заоч</w:t>
            </w:r>
            <w:proofErr w:type="spellEnd"/>
          </w:p>
        </w:tc>
        <w:tc>
          <w:tcPr>
            <w:tcW w:w="709" w:type="dxa"/>
          </w:tcPr>
          <w:p w:rsidR="00E70061" w:rsidRPr="00E70061" w:rsidRDefault="00E70061" w:rsidP="00E70061">
            <w:pPr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763" w:type="dxa"/>
          </w:tcPr>
          <w:p w:rsidR="00E70061" w:rsidRPr="00E70061" w:rsidRDefault="00E70061" w:rsidP="00E70061">
            <w:pPr>
              <w:ind w:left="-724"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Заочн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70061" w:rsidRPr="00E70061" w:rsidTr="00E70061">
        <w:trPr>
          <w:gridAfter w:val="1"/>
          <w:wAfter w:w="10" w:type="dxa"/>
          <w:trHeight w:hRule="exact" w:val="1723"/>
        </w:trPr>
        <w:tc>
          <w:tcPr>
            <w:tcW w:w="700" w:type="dxa"/>
            <w:hideMark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7" w:type="dxa"/>
          </w:tcPr>
          <w:p w:rsidR="00E70061" w:rsidRPr="00E70061" w:rsidRDefault="00E70061" w:rsidP="00E70061">
            <w:pPr>
              <w:ind w:left="6"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Раздел 1. Теоретические основы художественно-эстетического развития дошкольников с ОВЗ</w:t>
            </w:r>
          </w:p>
        </w:tc>
        <w:tc>
          <w:tcPr>
            <w:tcW w:w="993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20/0,55</w:t>
            </w:r>
          </w:p>
        </w:tc>
        <w:tc>
          <w:tcPr>
            <w:tcW w:w="99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26/0,72</w:t>
            </w:r>
          </w:p>
        </w:tc>
        <w:tc>
          <w:tcPr>
            <w:tcW w:w="552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3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E70061" w:rsidRPr="00E70061" w:rsidTr="00E70061">
        <w:trPr>
          <w:gridAfter w:val="1"/>
          <w:wAfter w:w="10" w:type="dxa"/>
          <w:trHeight w:hRule="exact" w:val="2815"/>
        </w:trPr>
        <w:tc>
          <w:tcPr>
            <w:tcW w:w="700" w:type="dxa"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77" w:type="dxa"/>
          </w:tcPr>
          <w:p w:rsidR="00E70061" w:rsidRPr="00E70061" w:rsidRDefault="00E70061" w:rsidP="00E70061">
            <w:pPr>
              <w:ind w:left="6"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Раздел 2. Методика художественно-эстетического развития дошкольников с ОВЗ.</w:t>
            </w:r>
          </w:p>
          <w:p w:rsidR="00E70061" w:rsidRPr="00E70061" w:rsidRDefault="00E70061" w:rsidP="00E70061">
            <w:pPr>
              <w:ind w:left="6"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Театрализованная деятельность детей с ОВЗ</w:t>
            </w:r>
          </w:p>
        </w:tc>
        <w:tc>
          <w:tcPr>
            <w:tcW w:w="993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20/0,55</w:t>
            </w:r>
          </w:p>
        </w:tc>
        <w:tc>
          <w:tcPr>
            <w:tcW w:w="997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26/0,72</w:t>
            </w:r>
          </w:p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3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E70061" w:rsidRPr="00E70061" w:rsidTr="00E70061">
        <w:trPr>
          <w:gridAfter w:val="1"/>
          <w:wAfter w:w="10" w:type="dxa"/>
          <w:trHeight w:hRule="exact" w:val="1685"/>
        </w:trPr>
        <w:tc>
          <w:tcPr>
            <w:tcW w:w="700" w:type="dxa"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7" w:type="dxa"/>
          </w:tcPr>
          <w:p w:rsidR="00E70061" w:rsidRPr="00E70061" w:rsidRDefault="00E70061" w:rsidP="00E70061">
            <w:pPr>
              <w:ind w:left="6"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Раздел 3. Теория и методика музыкально-эстетического развития детей с ОВЗ</w:t>
            </w:r>
          </w:p>
          <w:p w:rsidR="00E70061" w:rsidRPr="00E70061" w:rsidRDefault="00E70061" w:rsidP="00E70061">
            <w:pPr>
              <w:ind w:left="6"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20/0,55</w:t>
            </w:r>
          </w:p>
        </w:tc>
        <w:tc>
          <w:tcPr>
            <w:tcW w:w="997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26/0,72</w:t>
            </w:r>
          </w:p>
        </w:tc>
        <w:tc>
          <w:tcPr>
            <w:tcW w:w="552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3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E70061" w:rsidRPr="00E70061" w:rsidTr="00E70061">
        <w:trPr>
          <w:gridAfter w:val="1"/>
          <w:wAfter w:w="10" w:type="dxa"/>
          <w:trHeight w:hRule="exact" w:val="2325"/>
        </w:trPr>
        <w:tc>
          <w:tcPr>
            <w:tcW w:w="700" w:type="dxa"/>
          </w:tcPr>
          <w:p w:rsidR="00E70061" w:rsidRPr="00E70061" w:rsidRDefault="00E70061" w:rsidP="00E70061">
            <w:pPr>
              <w:widowControl w:val="0"/>
              <w:ind w:firstLine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7" w:type="dxa"/>
          </w:tcPr>
          <w:p w:rsidR="00E70061" w:rsidRPr="00E70061" w:rsidRDefault="00E70061" w:rsidP="00E70061">
            <w:pPr>
              <w:ind w:left="6"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Раздел 4.</w:t>
            </w:r>
            <w:r w:rsidRPr="00E70061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изобразительной деятельности, художественного конструирования и технологии детей с ОВЗ</w:t>
            </w:r>
          </w:p>
          <w:p w:rsidR="00E70061" w:rsidRPr="00E70061" w:rsidRDefault="00E70061" w:rsidP="00E70061">
            <w:pPr>
              <w:ind w:left="6"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21/0,58</w:t>
            </w:r>
          </w:p>
        </w:tc>
        <w:tc>
          <w:tcPr>
            <w:tcW w:w="997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21/0,58</w:t>
            </w:r>
          </w:p>
        </w:tc>
        <w:tc>
          <w:tcPr>
            <w:tcW w:w="552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3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E70061" w:rsidRPr="00E70061" w:rsidTr="00E70061">
        <w:trPr>
          <w:gridAfter w:val="1"/>
          <w:wAfter w:w="10" w:type="dxa"/>
          <w:trHeight w:hRule="exact" w:val="417"/>
        </w:trPr>
        <w:tc>
          <w:tcPr>
            <w:tcW w:w="700" w:type="dxa"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7" w:type="dxa"/>
          </w:tcPr>
          <w:p w:rsidR="00E70061" w:rsidRPr="00E70061" w:rsidRDefault="00E70061" w:rsidP="00E70061">
            <w:pPr>
              <w:ind w:left="6"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993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7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3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70061" w:rsidRPr="00E70061" w:rsidTr="00E70061">
        <w:trPr>
          <w:gridAfter w:val="1"/>
          <w:wAfter w:w="10" w:type="dxa"/>
          <w:trHeight w:hRule="exact" w:val="615"/>
        </w:trPr>
        <w:tc>
          <w:tcPr>
            <w:tcW w:w="700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7" w:type="dxa"/>
            <w:hideMark/>
          </w:tcPr>
          <w:p w:rsidR="00E70061" w:rsidRPr="00E70061" w:rsidRDefault="00E70061" w:rsidP="00E70061">
            <w:pPr>
              <w:widowControl w:val="0"/>
              <w:ind w:left="6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Курсовое проектирование/работа</w:t>
            </w:r>
          </w:p>
        </w:tc>
        <w:tc>
          <w:tcPr>
            <w:tcW w:w="993" w:type="dxa"/>
            <w:hideMark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color w:val="483A46"/>
                <w:sz w:val="24"/>
                <w:szCs w:val="24"/>
              </w:rPr>
              <w:t>X</w:t>
            </w:r>
          </w:p>
        </w:tc>
        <w:tc>
          <w:tcPr>
            <w:tcW w:w="997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ind w:left="139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552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line="300" w:lineRule="auto"/>
              <w:ind w:firstLine="4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line="300" w:lineRule="auto"/>
              <w:ind w:firstLine="4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line="300" w:lineRule="auto"/>
              <w:ind w:firstLine="4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line="300" w:lineRule="auto"/>
              <w:ind w:firstLine="4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line="300" w:lineRule="auto"/>
              <w:ind w:firstLine="4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line="300" w:lineRule="auto"/>
              <w:ind w:firstLine="4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E70061" w:rsidRPr="00E70061" w:rsidRDefault="00E70061" w:rsidP="00E70061">
            <w:pPr>
              <w:widowControl w:val="0"/>
              <w:ind w:firstLine="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X</w:t>
            </w:r>
          </w:p>
        </w:tc>
        <w:tc>
          <w:tcPr>
            <w:tcW w:w="763" w:type="dxa"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</w:t>
            </w:r>
          </w:p>
        </w:tc>
      </w:tr>
      <w:tr w:rsidR="00E70061" w:rsidRPr="00E70061" w:rsidTr="00E70061">
        <w:trPr>
          <w:gridAfter w:val="1"/>
          <w:wAfter w:w="10" w:type="dxa"/>
          <w:trHeight w:hRule="exact" w:val="655"/>
        </w:trPr>
        <w:tc>
          <w:tcPr>
            <w:tcW w:w="700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7" w:type="dxa"/>
            <w:hideMark/>
          </w:tcPr>
          <w:p w:rsidR="00E70061" w:rsidRPr="00E70061" w:rsidRDefault="00E70061" w:rsidP="00E70061">
            <w:pPr>
              <w:widowControl w:val="0"/>
              <w:ind w:left="6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Подготовка к экзамену (зачету)</w:t>
            </w:r>
          </w:p>
        </w:tc>
        <w:tc>
          <w:tcPr>
            <w:tcW w:w="993" w:type="dxa"/>
            <w:hideMark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color w:val="483A46"/>
                <w:sz w:val="24"/>
                <w:szCs w:val="24"/>
              </w:rPr>
              <w:t>X</w:t>
            </w:r>
          </w:p>
        </w:tc>
        <w:tc>
          <w:tcPr>
            <w:tcW w:w="997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ind w:left="139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552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line="300" w:lineRule="auto"/>
              <w:ind w:firstLine="4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line="300" w:lineRule="auto"/>
              <w:ind w:firstLine="4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line="300" w:lineRule="auto"/>
              <w:ind w:firstLine="4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line="300" w:lineRule="auto"/>
              <w:ind w:firstLine="4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line="300" w:lineRule="auto"/>
              <w:ind w:firstLine="4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line="300" w:lineRule="auto"/>
              <w:ind w:firstLine="40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E70061" w:rsidRPr="00E70061" w:rsidRDefault="00E70061" w:rsidP="00E70061">
            <w:pPr>
              <w:widowControl w:val="0"/>
              <w:ind w:firstLine="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X</w:t>
            </w:r>
          </w:p>
        </w:tc>
        <w:tc>
          <w:tcPr>
            <w:tcW w:w="763" w:type="dxa"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</w:t>
            </w:r>
          </w:p>
        </w:tc>
      </w:tr>
      <w:tr w:rsidR="00E70061" w:rsidRPr="00E70061" w:rsidTr="00E70061">
        <w:trPr>
          <w:gridAfter w:val="1"/>
          <w:wAfter w:w="10" w:type="dxa"/>
          <w:trHeight w:hRule="exact" w:val="365"/>
        </w:trPr>
        <w:tc>
          <w:tcPr>
            <w:tcW w:w="700" w:type="dxa"/>
          </w:tcPr>
          <w:p w:rsidR="00E70061" w:rsidRPr="00E70061" w:rsidRDefault="00E70061" w:rsidP="00E70061">
            <w:pPr>
              <w:ind w:right="139" w:firstLine="1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hideMark/>
          </w:tcPr>
          <w:p w:rsidR="00E70061" w:rsidRPr="00E70061" w:rsidRDefault="00E70061" w:rsidP="00E70061">
            <w:pPr>
              <w:widowControl w:val="0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108/3</w:t>
            </w:r>
          </w:p>
        </w:tc>
        <w:tc>
          <w:tcPr>
            <w:tcW w:w="99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108/3</w:t>
            </w:r>
          </w:p>
        </w:tc>
        <w:tc>
          <w:tcPr>
            <w:tcW w:w="552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70061" w:rsidRPr="00E70061" w:rsidRDefault="00E70061" w:rsidP="00E70061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0061" w:rsidRPr="00E70061" w:rsidRDefault="00E70061" w:rsidP="00E70061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65</w:t>
            </w:r>
          </w:p>
        </w:tc>
        <w:tc>
          <w:tcPr>
            <w:tcW w:w="763" w:type="dxa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</w:tbl>
    <w:p w:rsidR="00E70061" w:rsidRPr="00E70061" w:rsidRDefault="00E70061" w:rsidP="00E70061">
      <w:pPr>
        <w:tabs>
          <w:tab w:val="left" w:pos="1134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E70061" w:rsidRPr="00E70061" w:rsidRDefault="00E70061" w:rsidP="00E70061">
      <w:pPr>
        <w:numPr>
          <w:ilvl w:val="1"/>
          <w:numId w:val="2"/>
        </w:numPr>
        <w:tabs>
          <w:tab w:val="left" w:pos="1134"/>
        </w:tabs>
        <w:spacing w:after="0" w:line="240" w:lineRule="auto"/>
        <w:ind w:hanging="50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70061">
        <w:rPr>
          <w:rFonts w:ascii="Times New Roman" w:hAnsi="Times New Roman" w:cs="Times New Roman"/>
          <w:b/>
          <w:sz w:val="28"/>
          <w:szCs w:val="28"/>
        </w:rPr>
        <w:t xml:space="preserve"> Содержани</w:t>
      </w:r>
      <w:bookmarkStart w:id="5" w:name="_Hlk101400863"/>
      <w:r w:rsidRPr="00E70061">
        <w:rPr>
          <w:rFonts w:ascii="Times New Roman" w:hAnsi="Times New Roman" w:cs="Times New Roman"/>
          <w:b/>
          <w:sz w:val="28"/>
          <w:szCs w:val="28"/>
        </w:rPr>
        <w:t>е разделов дисциплины (модуля):</w:t>
      </w:r>
    </w:p>
    <w:p w:rsidR="00E70061" w:rsidRPr="00E70061" w:rsidRDefault="00E70061" w:rsidP="00E70061">
      <w:pPr>
        <w:spacing w:after="0" w:line="276" w:lineRule="auto"/>
        <w:contextualSpacing/>
        <w:jc w:val="right"/>
        <w:rPr>
          <w:rFonts w:ascii="Times New Roman" w:hAnsi="Times New Roman" w:cs="Times New Roman"/>
          <w:i/>
          <w:sz w:val="28"/>
          <w:szCs w:val="24"/>
        </w:rPr>
      </w:pPr>
      <w:r w:rsidRPr="00E70061">
        <w:rPr>
          <w:rFonts w:ascii="Times New Roman" w:hAnsi="Times New Roman" w:cs="Times New Roman"/>
          <w:i/>
          <w:sz w:val="28"/>
          <w:szCs w:val="24"/>
        </w:rPr>
        <w:t>Таблица 4</w:t>
      </w: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5948"/>
      </w:tblGrid>
      <w:tr w:rsidR="00E70061" w:rsidRPr="00E70061" w:rsidTr="00E70061">
        <w:tc>
          <w:tcPr>
            <w:tcW w:w="704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006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E70061" w:rsidRPr="00E70061" w:rsidRDefault="00E70061" w:rsidP="00E700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0061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693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0061">
              <w:rPr>
                <w:rFonts w:ascii="Times New Roman" w:hAnsi="Times New Roman" w:cs="Times New Roman"/>
                <w:b/>
                <w:sz w:val="24"/>
              </w:rPr>
              <w:t>Наименование темы (раздела) дисциплины</w:t>
            </w:r>
          </w:p>
        </w:tc>
        <w:tc>
          <w:tcPr>
            <w:tcW w:w="5948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0061">
              <w:rPr>
                <w:rFonts w:ascii="Times New Roman" w:hAnsi="Times New Roman" w:cs="Times New Roman"/>
                <w:b/>
                <w:sz w:val="24"/>
              </w:rPr>
              <w:t>Содержание дисциплины</w:t>
            </w:r>
          </w:p>
          <w:p w:rsidR="00E70061" w:rsidRPr="00E70061" w:rsidRDefault="00E70061" w:rsidP="00E700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0061">
              <w:rPr>
                <w:rFonts w:ascii="Times New Roman" w:hAnsi="Times New Roman" w:cs="Times New Roman"/>
                <w:b/>
                <w:sz w:val="24"/>
              </w:rPr>
              <w:t>(дидактические единицы)</w:t>
            </w:r>
          </w:p>
          <w:p w:rsidR="00E70061" w:rsidRPr="003F7ED4" w:rsidRDefault="00E70061" w:rsidP="00E70061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F7ED4">
              <w:rPr>
                <w:rFonts w:ascii="Times New Roman" w:hAnsi="Times New Roman" w:cs="Times New Roman"/>
                <w:i/>
                <w:sz w:val="24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E70061" w:rsidRPr="00E70061" w:rsidTr="00E70061"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rPr>
                <w:rFonts w:ascii="Times New Roman" w:hAnsi="Times New Roman" w:cs="Times New Roman"/>
                <w:sz w:val="24"/>
              </w:rPr>
            </w:pPr>
            <w:r w:rsidRPr="003F7ED4">
              <w:rPr>
                <w:rFonts w:ascii="Times New Roman" w:hAnsi="Times New Roman" w:cs="Times New Roman"/>
                <w:b/>
                <w:sz w:val="24"/>
              </w:rPr>
              <w:t>Раздел 1.</w:t>
            </w:r>
            <w:r w:rsidRPr="00E70061">
              <w:rPr>
                <w:rFonts w:ascii="Times New Roman" w:hAnsi="Times New Roman" w:cs="Times New Roman"/>
                <w:sz w:val="24"/>
              </w:rPr>
              <w:t xml:space="preserve"> Теоретические основы художественно-эстетического развития дошкольников с ОВЗ</w:t>
            </w:r>
          </w:p>
        </w:tc>
        <w:tc>
          <w:tcPr>
            <w:tcW w:w="5948" w:type="dxa"/>
            <w:tcBorders>
              <w:top w:val="single" w:sz="4" w:space="0" w:color="auto"/>
            </w:tcBorders>
            <w:shd w:val="clear" w:color="auto" w:fill="auto"/>
          </w:tcPr>
          <w:p w:rsidR="003F7ED4" w:rsidRPr="00274B41" w:rsidRDefault="003F7ED4" w:rsidP="003F7E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4B4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Нормативные документы. </w:t>
            </w:r>
            <w:r w:rsidRPr="00274B41">
              <w:rPr>
                <w:rFonts w:ascii="Times New Roman" w:hAnsi="Times New Roman" w:cs="Times New Roman"/>
                <w:sz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</w:rPr>
              <w:t xml:space="preserve">ФГОС ДО, </w:t>
            </w:r>
            <w:r w:rsidRPr="00274B41">
              <w:rPr>
                <w:rFonts w:ascii="Times New Roman" w:hAnsi="Times New Roman" w:cs="Times New Roman"/>
                <w:sz w:val="24"/>
              </w:rPr>
              <w:t xml:space="preserve">ФОП и ФАОП дошкольного образования в области художественно-эстетического развития детей с ОВЗ. </w:t>
            </w:r>
          </w:p>
          <w:p w:rsidR="003F7ED4" w:rsidRDefault="003F7ED4" w:rsidP="003F7ED4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274B41">
              <w:rPr>
                <w:rFonts w:ascii="Times New Roman" w:hAnsi="Times New Roman" w:cs="Times New Roman"/>
                <w:iCs/>
                <w:sz w:val="24"/>
              </w:rPr>
              <w:t>Основы теории эстетического воспитания дошкольников</w:t>
            </w:r>
            <w:r w:rsidR="00AF0704">
              <w:rPr>
                <w:rFonts w:ascii="Times New Roman" w:hAnsi="Times New Roman" w:cs="Times New Roman"/>
                <w:iCs/>
                <w:sz w:val="24"/>
              </w:rPr>
              <w:t xml:space="preserve"> с ОВЗ</w:t>
            </w:r>
            <w:r w:rsidRPr="00274B41">
              <w:rPr>
                <w:rFonts w:ascii="Times New Roman" w:hAnsi="Times New Roman" w:cs="Times New Roman"/>
                <w:iCs/>
                <w:color w:val="000000" w:themeColor="text1"/>
                <w:sz w:val="24"/>
              </w:rPr>
              <w:t xml:space="preserve">. </w:t>
            </w:r>
            <w:r w:rsidRPr="00274B41">
              <w:rPr>
                <w:rFonts w:ascii="Times New Roman" w:hAnsi="Times New Roman" w:cs="Times New Roman"/>
                <w:iCs/>
                <w:sz w:val="24"/>
              </w:rPr>
              <w:t xml:space="preserve">Вклад </w:t>
            </w:r>
            <w:r w:rsidR="005C1AEF" w:rsidRPr="005C1AEF">
              <w:rPr>
                <w:rFonts w:ascii="Times New Roman" w:hAnsi="Times New Roman" w:cs="Times New Roman"/>
                <w:iCs/>
                <w:sz w:val="24"/>
              </w:rPr>
              <w:t>Э.Б. Абдуллина</w:t>
            </w:r>
            <w:r w:rsidR="005C1AEF">
              <w:rPr>
                <w:rFonts w:ascii="Times New Roman" w:hAnsi="Times New Roman" w:cs="Times New Roman"/>
                <w:iCs/>
                <w:sz w:val="24"/>
              </w:rPr>
              <w:t xml:space="preserve">, </w:t>
            </w:r>
            <w:r w:rsidR="009D29C0" w:rsidRPr="009D29C0">
              <w:rPr>
                <w:rFonts w:ascii="Times New Roman" w:hAnsi="Times New Roman" w:cs="Times New Roman"/>
                <w:iCs/>
                <w:sz w:val="24"/>
              </w:rPr>
              <w:t>Б.В. Асафьева</w:t>
            </w:r>
            <w:r w:rsidR="009D29C0">
              <w:rPr>
                <w:rFonts w:ascii="Times New Roman" w:hAnsi="Times New Roman" w:cs="Times New Roman"/>
                <w:iCs/>
                <w:sz w:val="24"/>
              </w:rPr>
              <w:t xml:space="preserve">, </w:t>
            </w:r>
            <w:r w:rsidRPr="00274B41">
              <w:rPr>
                <w:rFonts w:ascii="Times New Roman" w:hAnsi="Times New Roman" w:cs="Times New Roman"/>
                <w:iCs/>
                <w:sz w:val="24"/>
              </w:rPr>
              <w:t xml:space="preserve">Н.А. Ветлугиной, </w:t>
            </w:r>
            <w:r w:rsidR="009D29C0" w:rsidRPr="009D29C0">
              <w:rPr>
                <w:rFonts w:ascii="Times New Roman" w:hAnsi="Times New Roman" w:cs="Times New Roman"/>
                <w:iCs/>
                <w:sz w:val="24"/>
              </w:rPr>
              <w:t>А.Н. Зимин</w:t>
            </w:r>
            <w:r w:rsidR="005C1AEF">
              <w:rPr>
                <w:rFonts w:ascii="Times New Roman" w:hAnsi="Times New Roman" w:cs="Times New Roman"/>
                <w:iCs/>
                <w:sz w:val="24"/>
              </w:rPr>
              <w:t>ой</w:t>
            </w:r>
            <w:r w:rsidR="009D29C0">
              <w:rPr>
                <w:rFonts w:ascii="Times New Roman" w:hAnsi="Times New Roman" w:cs="Times New Roman"/>
                <w:iCs/>
                <w:sz w:val="24"/>
              </w:rPr>
              <w:t xml:space="preserve">, </w:t>
            </w:r>
            <w:r w:rsidR="005C1AEF">
              <w:rPr>
                <w:rFonts w:ascii="Times New Roman" w:hAnsi="Times New Roman" w:cs="Times New Roman"/>
                <w:iCs/>
                <w:sz w:val="24"/>
              </w:rPr>
              <w:t xml:space="preserve">"...Е. А. Медведевой, </w:t>
            </w:r>
            <w:r w:rsidRPr="00274B41">
              <w:rPr>
                <w:rFonts w:ascii="Times New Roman" w:hAnsi="Times New Roman" w:cs="Times New Roman"/>
                <w:iCs/>
                <w:sz w:val="24"/>
              </w:rPr>
              <w:t>Н.П. Комаровой</w:t>
            </w:r>
            <w:r w:rsidR="005C1AEF">
              <w:rPr>
                <w:rFonts w:ascii="Times New Roman" w:hAnsi="Times New Roman" w:cs="Times New Roman"/>
                <w:iCs/>
                <w:sz w:val="24"/>
              </w:rPr>
              <w:t xml:space="preserve">, </w:t>
            </w:r>
            <w:r w:rsidR="005C1AEF" w:rsidRPr="005C1AEF">
              <w:rPr>
                <w:rFonts w:ascii="Times New Roman" w:hAnsi="Times New Roman" w:cs="Times New Roman"/>
                <w:iCs/>
                <w:sz w:val="24"/>
              </w:rPr>
              <w:t xml:space="preserve">О.П. </w:t>
            </w:r>
            <w:proofErr w:type="spellStart"/>
            <w:r w:rsidR="005C1AEF" w:rsidRPr="005C1AEF">
              <w:rPr>
                <w:rFonts w:ascii="Times New Roman" w:hAnsi="Times New Roman" w:cs="Times New Roman"/>
                <w:iCs/>
                <w:sz w:val="24"/>
              </w:rPr>
              <w:t>Радынов</w:t>
            </w:r>
            <w:r w:rsidR="005C1AEF">
              <w:rPr>
                <w:rFonts w:ascii="Times New Roman" w:hAnsi="Times New Roman" w:cs="Times New Roman"/>
                <w:iCs/>
                <w:sz w:val="24"/>
              </w:rPr>
              <w:t>ой</w:t>
            </w:r>
            <w:proofErr w:type="spellEnd"/>
            <w:r w:rsidRPr="00274B41">
              <w:rPr>
                <w:rFonts w:ascii="Times New Roman" w:hAnsi="Times New Roman" w:cs="Times New Roman"/>
                <w:iCs/>
                <w:sz w:val="24"/>
              </w:rPr>
              <w:t xml:space="preserve"> и др. в разработку теории и практики эстетического воспитания детей дошкольного возраста. </w:t>
            </w:r>
          </w:p>
          <w:p w:rsidR="00AF0704" w:rsidRPr="00AF0704" w:rsidRDefault="00AF0704" w:rsidP="003F7ED4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AF0704">
              <w:rPr>
                <w:rFonts w:ascii="Times New Roman" w:hAnsi="Times New Roman" w:cs="Times New Roman"/>
                <w:iCs/>
                <w:sz w:val="24"/>
              </w:rPr>
              <w:t>Основная цель и задачи дефектологии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. </w:t>
            </w:r>
            <w:r w:rsidRPr="00AF0704">
              <w:rPr>
                <w:rFonts w:ascii="Times New Roman" w:hAnsi="Times New Roman" w:cs="Times New Roman"/>
                <w:iCs/>
                <w:sz w:val="24"/>
              </w:rPr>
              <w:t>Разделы дефектологии как междисциплинарной отрасли знания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. </w:t>
            </w:r>
            <w:r w:rsidRPr="00AF0704">
              <w:rPr>
                <w:rFonts w:ascii="Times New Roman" w:hAnsi="Times New Roman" w:cs="Times New Roman"/>
                <w:iCs/>
                <w:sz w:val="24"/>
              </w:rPr>
              <w:lastRenderedPageBreak/>
              <w:t>Профессия - дефектолог: особенности работы коррекционного специалиста с детьми с ОВЗ</w:t>
            </w:r>
            <w:r>
              <w:rPr>
                <w:rFonts w:ascii="Times New Roman" w:hAnsi="Times New Roman" w:cs="Times New Roman"/>
                <w:iCs/>
                <w:sz w:val="24"/>
              </w:rPr>
              <w:t>.</w:t>
            </w:r>
          </w:p>
          <w:p w:rsidR="00E70061" w:rsidRPr="00E70061" w:rsidRDefault="003F7ED4" w:rsidP="003F7ED4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274B41">
              <w:rPr>
                <w:rFonts w:ascii="Times New Roman" w:hAnsi="Times New Roman" w:cs="Times New Roman"/>
                <w:iCs/>
                <w:sz w:val="24"/>
              </w:rPr>
              <w:t xml:space="preserve">Основные принципы художественно-эстетического воспитания 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и развития </w:t>
            </w:r>
            <w:r w:rsidRPr="00274B41">
              <w:rPr>
                <w:rFonts w:ascii="Times New Roman" w:hAnsi="Times New Roman" w:cs="Times New Roman"/>
                <w:iCs/>
                <w:sz w:val="24"/>
              </w:rPr>
              <w:t>детей с ОВЗ. Преемственность художественно-эстетического дошкольного и школьного образования. Консультирование семьи ребенка с ОВЗ и других специалистов, работающих с детьми по вопросам художественно-эстетического развития.</w:t>
            </w:r>
          </w:p>
        </w:tc>
      </w:tr>
      <w:tr w:rsidR="00E70061" w:rsidRPr="00E70061" w:rsidTr="00E70061">
        <w:trPr>
          <w:trHeight w:val="3905"/>
        </w:trPr>
        <w:tc>
          <w:tcPr>
            <w:tcW w:w="704" w:type="dxa"/>
          </w:tcPr>
          <w:p w:rsidR="00E70061" w:rsidRPr="00E70061" w:rsidRDefault="00E70061" w:rsidP="00E70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rPr>
                <w:rFonts w:ascii="Times New Roman" w:hAnsi="Times New Roman" w:cs="Times New Roman"/>
                <w:sz w:val="24"/>
              </w:rPr>
            </w:pPr>
            <w:r w:rsidRPr="003F7ED4">
              <w:rPr>
                <w:rFonts w:ascii="Times New Roman" w:hAnsi="Times New Roman" w:cs="Times New Roman"/>
                <w:b/>
                <w:sz w:val="24"/>
              </w:rPr>
              <w:t>Раздел 2.</w:t>
            </w:r>
            <w:r w:rsidRPr="00E70061">
              <w:rPr>
                <w:rFonts w:ascii="Times New Roman" w:hAnsi="Times New Roman" w:cs="Times New Roman"/>
                <w:sz w:val="24"/>
              </w:rPr>
              <w:t xml:space="preserve"> Методика художественно-эстетического развития дошкольников с ОВЗ. Театрализованная деятельность дошкольников с ОВЗ</w:t>
            </w:r>
          </w:p>
        </w:tc>
        <w:tc>
          <w:tcPr>
            <w:tcW w:w="5948" w:type="dxa"/>
            <w:tcBorders>
              <w:top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E700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Методика художественно-эстетического развития дошкольников с ОВЗ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70061">
              <w:rPr>
                <w:rFonts w:ascii="Times New Roman" w:hAnsi="Times New Roman" w:cs="Times New Roman"/>
                <w:sz w:val="24"/>
              </w:rPr>
              <w:t>Эстетическое воспитание и развитие дошкольников с ОВЗ и ее коррекционная направленность. Направления и формы эстетического воспитания дошкольников с ОВЗ.</w:t>
            </w:r>
            <w:r w:rsidRPr="00E70061">
              <w:rPr>
                <w:rFonts w:ascii="Times New Roman" w:hAnsi="Times New Roman" w:cs="Times New Roman"/>
                <w:iCs/>
                <w:sz w:val="24"/>
              </w:rPr>
              <w:t xml:space="preserve"> Цель, задачи, средства и содержание воспитания и развития детей с ОВЗ. Виды художественно-эстетической деятельности, их значение во всестороннем развитии детей с ОВЗ. Предметно-пространственная среда ДОО.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дошкольников с ОВЗ. Театрально-игровая деятельность дошкольников. Методика руководства и обучения детей театрализованным играм в разных возрастных группах. Взаимодействие специалистов и семьи ребенка с ОВЗ.</w:t>
            </w:r>
          </w:p>
        </w:tc>
      </w:tr>
      <w:tr w:rsidR="00E70061" w:rsidRPr="00E70061" w:rsidTr="00E70061">
        <w:trPr>
          <w:trHeight w:val="569"/>
        </w:trPr>
        <w:tc>
          <w:tcPr>
            <w:tcW w:w="704" w:type="dxa"/>
          </w:tcPr>
          <w:p w:rsidR="00E70061" w:rsidRPr="00E70061" w:rsidRDefault="00E70061" w:rsidP="00E70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E70061" w:rsidRPr="00E70061" w:rsidRDefault="00E70061" w:rsidP="00E70061">
            <w:pPr>
              <w:rPr>
                <w:rFonts w:ascii="Times New Roman" w:hAnsi="Times New Roman" w:cs="Times New Roman"/>
                <w:sz w:val="24"/>
              </w:rPr>
            </w:pPr>
            <w:r w:rsidRPr="003F7ED4">
              <w:rPr>
                <w:rFonts w:ascii="Times New Roman" w:hAnsi="Times New Roman" w:cs="Times New Roman"/>
                <w:b/>
                <w:sz w:val="24"/>
              </w:rPr>
              <w:t>Раздел 3.</w:t>
            </w:r>
            <w:r w:rsidRPr="00E7006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70061">
              <w:rPr>
                <w:rFonts w:ascii="Times New Roman" w:hAnsi="Times New Roman" w:cs="Times New Roman"/>
                <w:sz w:val="24"/>
              </w:rPr>
              <w:t>Теория и методика музыкально-эстетического развития детей с ОВЗ</w:t>
            </w:r>
          </w:p>
        </w:tc>
        <w:tc>
          <w:tcPr>
            <w:tcW w:w="5948" w:type="dxa"/>
            <w:tcBorders>
              <w:top w:val="single" w:sz="4" w:space="0" w:color="auto"/>
            </w:tcBorders>
            <w:shd w:val="clear" w:color="auto" w:fill="auto"/>
          </w:tcPr>
          <w:p w:rsidR="003F7ED4" w:rsidRDefault="003F7ED4" w:rsidP="003F7E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Музыкальное развитие детей дошкольного возраста в педагогических исследованиях. </w:t>
            </w:r>
            <w:r w:rsidRPr="00274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основных понятий музыкально-эстетического развития детей с ОВЗ. Теория и методика музыкально-эстетического развития детей с ОВЗ.</w:t>
            </w:r>
            <w:r w:rsidRPr="00274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F7ED4" w:rsidRPr="00C31A71" w:rsidRDefault="003F7ED4" w:rsidP="003F7ED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1A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Клинико-психолого-педагогические основы музыкального развития детей с ОВЗ.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31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A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Психолого-педагогические основы развития детей дошкольного возраста и их возрастные особенности.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31A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Педагогические технологии коррекционной работы по музыкальному развитию детей с ОВЗ.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74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Общие принципы музыкального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развития</w:t>
            </w:r>
            <w:r w:rsidRPr="00274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31A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детей с ОВЗ </w:t>
            </w:r>
            <w:r w:rsidRPr="00274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разными вариантами нарушений.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F7ED4" w:rsidRPr="005C171E" w:rsidRDefault="003F7ED4" w:rsidP="003F7ED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C1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Музыкальное воспитание и развитие в дошкольном</w:t>
            </w:r>
            <w:r w:rsidRPr="005C1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1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образовательном учреждении компенсирующего вида.</w:t>
            </w:r>
            <w:r w:rsidRPr="005C17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Методы и средства музыкально-эстетического воспитания и развития дошкольников с ОВЗ в условиях специального (коррекционного) детского сада.</w:t>
            </w:r>
          </w:p>
          <w:p w:rsidR="003F7ED4" w:rsidRDefault="003F7ED4" w:rsidP="003F7ED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4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музыкального развити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детей как часть арт-педагогики. </w:t>
            </w:r>
            <w:r w:rsidRPr="00274B4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274B4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педагогика и арт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274B4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терапия в специальном и инклюзивном образовании. </w:t>
            </w:r>
            <w:r w:rsidRPr="005C17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Музыкотерапия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</w:t>
            </w:r>
            <w:r w:rsidRPr="005C17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один из видов арт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5C17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терапии.</w:t>
            </w:r>
          </w:p>
          <w:p w:rsidR="003F7ED4" w:rsidRPr="005C171E" w:rsidRDefault="003F7ED4" w:rsidP="003F7E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</w:rPr>
              <w:t>Коррекционные ресурсы арт-</w:t>
            </w:r>
            <w:r w:rsidRPr="00274B41">
              <w:rPr>
                <w:rFonts w:ascii="Times New Roman" w:hAnsi="Times New Roman" w:cs="Times New Roman"/>
                <w:iCs/>
                <w:sz w:val="24"/>
              </w:rPr>
              <w:t xml:space="preserve">терапии в </w:t>
            </w:r>
            <w:r>
              <w:rPr>
                <w:rFonts w:ascii="Times New Roman" w:hAnsi="Times New Roman" w:cs="Times New Roman"/>
                <w:iCs/>
                <w:sz w:val="24"/>
              </w:rPr>
              <w:t>развитии</w:t>
            </w:r>
            <w:r w:rsidRPr="00274B41">
              <w:rPr>
                <w:rFonts w:ascii="Times New Roman" w:hAnsi="Times New Roman" w:cs="Times New Roman"/>
                <w:iCs/>
                <w:sz w:val="24"/>
              </w:rPr>
              <w:t xml:space="preserve"> дет</w:t>
            </w:r>
            <w:r>
              <w:rPr>
                <w:rFonts w:ascii="Times New Roman" w:hAnsi="Times New Roman" w:cs="Times New Roman"/>
                <w:iCs/>
                <w:sz w:val="24"/>
              </w:rPr>
              <w:t>ей</w:t>
            </w:r>
            <w:r w:rsidRPr="00274B41">
              <w:rPr>
                <w:rFonts w:ascii="Times New Roman" w:hAnsi="Times New Roman" w:cs="Times New Roman"/>
                <w:iCs/>
                <w:sz w:val="24"/>
              </w:rPr>
              <w:t xml:space="preserve"> с ОВЗ. </w:t>
            </w:r>
            <w:r w:rsidRPr="00274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теорию и методику музыкального развития детей с ОВЗ коррекционную ритмику.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1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средствами движений. </w:t>
            </w:r>
            <w:proofErr w:type="spellStart"/>
            <w:r w:rsidRPr="005C1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Кинезитерапия</w:t>
            </w:r>
            <w:proofErr w:type="spellEnd"/>
          </w:p>
          <w:p w:rsidR="00E70061" w:rsidRPr="00E70061" w:rsidRDefault="003F7ED4" w:rsidP="003F7E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Художественно-досуговая деятельность как форма музыкальной деятельности детей с ОВЗ.</w:t>
            </w:r>
          </w:p>
        </w:tc>
      </w:tr>
      <w:tr w:rsidR="00E70061" w:rsidRPr="00E70061" w:rsidTr="00E70061">
        <w:trPr>
          <w:trHeight w:val="853"/>
        </w:trPr>
        <w:tc>
          <w:tcPr>
            <w:tcW w:w="704" w:type="dxa"/>
          </w:tcPr>
          <w:p w:rsidR="00E70061" w:rsidRPr="00E70061" w:rsidRDefault="00E70061" w:rsidP="00E70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E70061" w:rsidRPr="00E70061" w:rsidRDefault="00E70061" w:rsidP="00E70061">
            <w:pPr>
              <w:rPr>
                <w:rFonts w:ascii="Times New Roman" w:hAnsi="Times New Roman" w:cs="Times New Roman"/>
                <w:sz w:val="24"/>
              </w:rPr>
            </w:pPr>
            <w:r w:rsidRPr="003F7ED4">
              <w:rPr>
                <w:rFonts w:ascii="Times New Roman" w:hAnsi="Times New Roman" w:cs="Times New Roman"/>
                <w:b/>
                <w:sz w:val="24"/>
              </w:rPr>
              <w:t>Раздел 4.</w:t>
            </w:r>
            <w:r w:rsidRPr="00E70061">
              <w:rPr>
                <w:rFonts w:ascii="Times New Roman" w:hAnsi="Times New Roman" w:cs="Times New Roman"/>
                <w:sz w:val="24"/>
              </w:rPr>
              <w:t xml:space="preserve"> Методика изобразительной деятельности, художественного конструирования и технологии детей с ОВЗ</w:t>
            </w:r>
          </w:p>
          <w:p w:rsidR="00E70061" w:rsidRPr="00E70061" w:rsidRDefault="00E70061" w:rsidP="00E7006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48" w:type="dxa"/>
          </w:tcPr>
          <w:p w:rsidR="003F7ED4" w:rsidRPr="003F7ED4" w:rsidRDefault="003F7ED4" w:rsidP="003F7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D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детей дошкольного возраста с ОВЗ как основа художественно-эстетического развития. Интеграция видов изобразительной деятельности как средство развития творчества дошкольников с ОВЗ. Методика обучения изобразительной деятельности детей с ОВЗ. Художественное конструирование дошкольников с ОВЗ. Содержание и организация работы по художественному конструированию с дошкольниками с ОВЗ. Методика работы по художественному конструированию. </w:t>
            </w:r>
          </w:p>
          <w:p w:rsidR="00E70061" w:rsidRPr="00E70061" w:rsidRDefault="003F7ED4" w:rsidP="003F7E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7ED4">
              <w:rPr>
                <w:rFonts w:ascii="Times New Roman" w:hAnsi="Times New Roman" w:cs="Times New Roman"/>
                <w:sz w:val="24"/>
                <w:szCs w:val="24"/>
              </w:rPr>
              <w:t>Методика работы: с бумагой (оригами), текстильными материалами, глиной и пластилином, с природными и «бросовыми» материалами как средство художественно-эстетического развития детей с ОВЗ.</w:t>
            </w:r>
          </w:p>
        </w:tc>
      </w:tr>
      <w:bookmarkEnd w:id="5"/>
    </w:tbl>
    <w:p w:rsidR="00E70061" w:rsidRPr="00E70061" w:rsidRDefault="00E70061" w:rsidP="00E70061">
      <w:pPr>
        <w:tabs>
          <w:tab w:val="left" w:pos="993"/>
        </w:tabs>
        <w:spacing w:line="240" w:lineRule="auto"/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70061" w:rsidRPr="00E70061" w:rsidRDefault="00E70061" w:rsidP="00E70061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70061">
        <w:rPr>
          <w:rFonts w:ascii="Times New Roman" w:hAnsi="Times New Roman" w:cs="Times New Roman"/>
          <w:b/>
          <w:sz w:val="28"/>
          <w:szCs w:val="28"/>
        </w:rPr>
        <w:t>УСЛОВИЯ РЕАЛИЗАЦИИ ДИСЦИПЛИНЫ (МОДУЛЯ)</w:t>
      </w:r>
    </w:p>
    <w:p w:rsidR="00E70061" w:rsidRPr="00E70061" w:rsidRDefault="00E70061" w:rsidP="00E70061">
      <w:pPr>
        <w:widowControl w:val="0"/>
        <w:tabs>
          <w:tab w:val="left" w:pos="426"/>
        </w:tabs>
        <w:spacing w:after="0" w:line="240" w:lineRule="auto"/>
        <w:ind w:right="9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8"/>
        </w:rPr>
        <w:t>3.1. Учебно-методическое обеспечение самостоятельной работы обучающихся</w:t>
      </w:r>
    </w:p>
    <w:p w:rsidR="00E70061" w:rsidRPr="00E70061" w:rsidRDefault="00E70061" w:rsidP="00E70061">
      <w:pPr>
        <w:widowControl w:val="0"/>
        <w:spacing w:after="0" w:line="240" w:lineRule="auto"/>
        <w:ind w:right="9"/>
        <w:contextualSpacing/>
        <w:jc w:val="right"/>
        <w:rPr>
          <w:rFonts w:ascii="Times New Roman" w:eastAsia="Times New Roman" w:hAnsi="Times New Roman" w:cs="Times New Roman"/>
          <w:bCs/>
          <w:i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bCs/>
          <w:i/>
          <w:sz w:val="28"/>
          <w:szCs w:val="24"/>
        </w:rPr>
        <w:t>Таблица 5</w:t>
      </w:r>
    </w:p>
    <w:tbl>
      <w:tblPr>
        <w:tblStyle w:val="25"/>
        <w:tblW w:w="9634" w:type="dxa"/>
        <w:tblLook w:val="04A0" w:firstRow="1" w:lastRow="0" w:firstColumn="1" w:lastColumn="0" w:noHBand="0" w:noVBand="1"/>
      </w:tblPr>
      <w:tblGrid>
        <w:gridCol w:w="562"/>
        <w:gridCol w:w="2552"/>
        <w:gridCol w:w="6520"/>
      </w:tblGrid>
      <w:tr w:rsidR="00E70061" w:rsidRPr="00E70061" w:rsidTr="00E70061">
        <w:tc>
          <w:tcPr>
            <w:tcW w:w="562" w:type="dxa"/>
          </w:tcPr>
          <w:p w:rsidR="00E70061" w:rsidRPr="00E70061" w:rsidRDefault="00E70061" w:rsidP="00E70061">
            <w:pPr>
              <w:widowControl w:val="0"/>
              <w:spacing w:after="81"/>
              <w:contextualSpacing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70061" w:rsidRPr="00E70061" w:rsidRDefault="00E70061" w:rsidP="00E70061">
            <w:pPr>
              <w:widowControl w:val="0"/>
              <w:spacing w:after="81"/>
              <w:contextualSpacing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2" w:type="dxa"/>
          </w:tcPr>
          <w:p w:rsidR="00E70061" w:rsidRPr="00E70061" w:rsidRDefault="00E70061" w:rsidP="00E70061">
            <w:pPr>
              <w:widowControl w:val="0"/>
              <w:spacing w:after="81"/>
              <w:contextualSpacing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6520" w:type="dxa"/>
          </w:tcPr>
          <w:p w:rsidR="00E70061" w:rsidRPr="00E70061" w:rsidRDefault="00E70061" w:rsidP="00E70061">
            <w:pPr>
              <w:widowControl w:val="0"/>
              <w:spacing w:after="81"/>
              <w:contextualSpacing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Вид самостоятельной работы обучающихся</w:t>
            </w:r>
          </w:p>
        </w:tc>
      </w:tr>
      <w:tr w:rsidR="00E70061" w:rsidRPr="00E70061" w:rsidTr="00E70061">
        <w:trPr>
          <w:trHeight w:val="853"/>
        </w:trPr>
        <w:tc>
          <w:tcPr>
            <w:tcW w:w="562" w:type="dxa"/>
          </w:tcPr>
          <w:p w:rsidR="00E70061" w:rsidRPr="00E70061" w:rsidRDefault="00E70061" w:rsidP="00E70061">
            <w:pPr>
              <w:widowControl w:val="0"/>
              <w:spacing w:after="81"/>
              <w:contextualSpacing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E70061" w:rsidRPr="00E70061" w:rsidRDefault="00E70061" w:rsidP="00E70061">
            <w:pPr>
              <w:rPr>
                <w:rFonts w:ascii="Times New Roman" w:hAnsi="Times New Roman" w:cs="Times New Roman"/>
                <w:sz w:val="24"/>
              </w:rPr>
            </w:pPr>
            <w:r w:rsidRPr="00E70061">
              <w:rPr>
                <w:rFonts w:ascii="Times New Roman" w:hAnsi="Times New Roman" w:cs="Times New Roman"/>
                <w:sz w:val="24"/>
              </w:rPr>
              <w:t>Раздел 1. Теоретические основы художественно-эстетического развития дошкольников с ОВЗ</w:t>
            </w:r>
          </w:p>
        </w:tc>
        <w:tc>
          <w:tcPr>
            <w:tcW w:w="6520" w:type="dxa"/>
          </w:tcPr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-работа в библиотеке, конспектирование литературы, подготовка сообщений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-работа в информационно-справочных системах, Интернет-ресурсах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-изучение литературы; осмысление изучаемой литературы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-аналитическая обработка текста (конспектирование, реферирование)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-подготовка сообщений по вопросам практических занятий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-подготовка докладов/сообщений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-подготовка к устному опросу или тестированию по темам практических занятий</w:t>
            </w:r>
          </w:p>
        </w:tc>
      </w:tr>
      <w:tr w:rsidR="00E70061" w:rsidRPr="00E70061" w:rsidTr="00E70061">
        <w:trPr>
          <w:trHeight w:val="3432"/>
        </w:trPr>
        <w:tc>
          <w:tcPr>
            <w:tcW w:w="562" w:type="dxa"/>
          </w:tcPr>
          <w:p w:rsidR="00E70061" w:rsidRPr="00E70061" w:rsidRDefault="00E70061" w:rsidP="00E70061">
            <w:pPr>
              <w:widowControl w:val="0"/>
              <w:spacing w:after="81"/>
              <w:contextualSpacing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E70061" w:rsidRPr="00E70061" w:rsidRDefault="00E70061" w:rsidP="00E70061">
            <w:pPr>
              <w:rPr>
                <w:rFonts w:ascii="Times New Roman" w:hAnsi="Times New Roman" w:cs="Times New Roman"/>
                <w:sz w:val="24"/>
              </w:rPr>
            </w:pPr>
            <w:r w:rsidRPr="00E70061">
              <w:rPr>
                <w:rFonts w:ascii="Times New Roman" w:hAnsi="Times New Roman" w:cs="Times New Roman"/>
                <w:sz w:val="24"/>
              </w:rPr>
              <w:t>Раздел 2. Методика художественно-эстетического развития дошкольников с ОВЗ. Театрализованная деятельность дошкольников с ОВЗ</w:t>
            </w:r>
          </w:p>
        </w:tc>
        <w:tc>
          <w:tcPr>
            <w:tcW w:w="6520" w:type="dxa"/>
          </w:tcPr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-поиск необходимой информации с привлечением различных источников, работа с рекомендованной литературой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-работа в информационно-справочных системах, Интернет-ресурсах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-изучение литературы; осмысление изучаемой литературы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-аналитическая обработка текста (конспектирование, реферирование)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-подготовка сообщений по вопросам практических занятий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 подготовка докладов/сообщений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 подготовка к устному опросу или тестированию по темам практических занятий</w:t>
            </w:r>
          </w:p>
          <w:p w:rsidR="00E70061" w:rsidRPr="00E70061" w:rsidRDefault="00E70061" w:rsidP="00E70061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- выполнение практико-ориентированных заданий </w:t>
            </w:r>
          </w:p>
          <w:p w:rsidR="00E70061" w:rsidRPr="00E70061" w:rsidRDefault="00E70061" w:rsidP="00E70061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061" w:rsidRPr="00E70061" w:rsidTr="00E70061">
        <w:trPr>
          <w:trHeight w:val="286"/>
        </w:trPr>
        <w:tc>
          <w:tcPr>
            <w:tcW w:w="562" w:type="dxa"/>
          </w:tcPr>
          <w:p w:rsidR="00E70061" w:rsidRPr="00E70061" w:rsidRDefault="00E70061" w:rsidP="00E70061">
            <w:pPr>
              <w:widowControl w:val="0"/>
              <w:spacing w:after="81"/>
              <w:contextualSpacing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E70061" w:rsidRPr="00E70061" w:rsidRDefault="00E70061" w:rsidP="00E70061">
            <w:pPr>
              <w:rPr>
                <w:rFonts w:ascii="Times New Roman" w:hAnsi="Times New Roman" w:cs="Times New Roman"/>
                <w:sz w:val="24"/>
              </w:rPr>
            </w:pPr>
            <w:r w:rsidRPr="00E70061">
              <w:rPr>
                <w:rFonts w:ascii="Times New Roman" w:hAnsi="Times New Roman" w:cs="Times New Roman"/>
                <w:sz w:val="24"/>
              </w:rPr>
              <w:t>Раздел 3.</w:t>
            </w:r>
            <w:r w:rsidRPr="00E7006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70061">
              <w:rPr>
                <w:rFonts w:ascii="Times New Roman" w:hAnsi="Times New Roman" w:cs="Times New Roman"/>
                <w:sz w:val="24"/>
              </w:rPr>
              <w:t>Теория и методика музыкально-эстетического развития детей с ОВЗ</w:t>
            </w:r>
          </w:p>
          <w:p w:rsidR="00E70061" w:rsidRPr="00E70061" w:rsidRDefault="00E70061" w:rsidP="00E700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</w:tcPr>
          <w:p w:rsidR="00E70061" w:rsidRPr="00E70061" w:rsidRDefault="00E70061" w:rsidP="00E70061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-работа в библиотеке, конспектирование литературы, подготовка сообщений</w:t>
            </w:r>
          </w:p>
          <w:p w:rsidR="00E70061" w:rsidRPr="00E70061" w:rsidRDefault="00E70061" w:rsidP="00E70061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-работа в информационно-справочных системах, Интернет-ресурсах</w:t>
            </w:r>
          </w:p>
          <w:p w:rsidR="00E70061" w:rsidRPr="00E70061" w:rsidRDefault="00E70061" w:rsidP="00E70061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-изучение литературы; осмысление изучаемой литературы</w:t>
            </w:r>
          </w:p>
          <w:p w:rsidR="00E70061" w:rsidRPr="00E70061" w:rsidRDefault="00E70061" w:rsidP="00E70061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-аналитическая обработка текста (конспектирование, реферирование)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-подготовка сообщений по вопросам практических занятий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подготовка докладов/сообщений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-подготовка к устному опросу или тестированию по темам практических занятий</w:t>
            </w:r>
          </w:p>
          <w:p w:rsidR="00E70061" w:rsidRPr="00E70061" w:rsidRDefault="00E70061" w:rsidP="00E70061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 выполнение практико-ориентированных заданий</w:t>
            </w:r>
          </w:p>
        </w:tc>
      </w:tr>
      <w:tr w:rsidR="00E70061" w:rsidRPr="00E70061" w:rsidTr="00E70061">
        <w:trPr>
          <w:trHeight w:val="853"/>
        </w:trPr>
        <w:tc>
          <w:tcPr>
            <w:tcW w:w="562" w:type="dxa"/>
          </w:tcPr>
          <w:p w:rsidR="00E70061" w:rsidRPr="00E70061" w:rsidRDefault="00E70061" w:rsidP="00E70061">
            <w:pPr>
              <w:widowControl w:val="0"/>
              <w:spacing w:after="81"/>
              <w:contextualSpacing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2" w:type="dxa"/>
          </w:tcPr>
          <w:p w:rsidR="00E70061" w:rsidRPr="00E70061" w:rsidRDefault="00E70061" w:rsidP="00E70061">
            <w:pPr>
              <w:rPr>
                <w:rFonts w:ascii="Times New Roman" w:hAnsi="Times New Roman" w:cs="Times New Roman"/>
                <w:sz w:val="24"/>
              </w:rPr>
            </w:pPr>
            <w:r w:rsidRPr="00E70061">
              <w:rPr>
                <w:rFonts w:ascii="Times New Roman" w:hAnsi="Times New Roman" w:cs="Times New Roman"/>
                <w:sz w:val="24"/>
              </w:rPr>
              <w:t>Раздел 4. Методика изобразительной деятельности, художественного конструирования и технологии детей с ОВЗ</w:t>
            </w:r>
          </w:p>
          <w:p w:rsidR="00E70061" w:rsidRPr="00E70061" w:rsidRDefault="00E70061" w:rsidP="00E7006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20" w:type="dxa"/>
          </w:tcPr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поиск необходимой информации с привлечением различных источников, работа с рекомендованной литературой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-работа в информационно-справочных системах, Интернет-ресурсах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-изучение литературы; осмысление изучаемой литературы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-аналитическая обработка текста (конспектирование, реферирование)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-подготовка сообщений по вопросам практических занятий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подготовка докладов/сообщений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-подготовка к устному опросу или тестированию по темам практических занятий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 выполнение практико-ориентированных заданий</w:t>
            </w:r>
          </w:p>
        </w:tc>
      </w:tr>
    </w:tbl>
    <w:p w:rsidR="00E70061" w:rsidRPr="00E70061" w:rsidRDefault="00E70061" w:rsidP="00E70061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70061" w:rsidRPr="00E70061" w:rsidRDefault="00E70061" w:rsidP="00E70061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3.1. Учебно-методическое и информационное обеспечение программы дисциплины (модуля)</w:t>
      </w:r>
    </w:p>
    <w:p w:rsidR="00E70061" w:rsidRPr="00E70061" w:rsidRDefault="00E70061" w:rsidP="00E70061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70061" w:rsidRPr="00E70061" w:rsidRDefault="00E70061" w:rsidP="00E70061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i/>
          <w:iCs/>
          <w:sz w:val="32"/>
          <w:szCs w:val="28"/>
          <w:lang w:eastAsia="ru-RU" w:bidi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3.1.1. Основная и дополнительная литература</w:t>
      </w:r>
    </w:p>
    <w:p w:rsidR="00E70061" w:rsidRPr="00E70061" w:rsidRDefault="00E70061" w:rsidP="00E70061">
      <w:pPr>
        <w:jc w:val="right"/>
        <w:rPr>
          <w:rFonts w:ascii="Times New Roman" w:eastAsia="Calibri" w:hAnsi="Times New Roman" w:cs="Times New Roman"/>
          <w:i/>
          <w:iCs/>
          <w:sz w:val="28"/>
          <w:szCs w:val="24"/>
          <w:lang w:eastAsia="x-none"/>
        </w:rPr>
      </w:pPr>
      <w:bookmarkStart w:id="6" w:name="_Hlk101401054"/>
      <w:r w:rsidRPr="00E70061">
        <w:rPr>
          <w:rFonts w:ascii="Times New Roman" w:eastAsia="Calibri" w:hAnsi="Times New Roman" w:cs="Times New Roman"/>
          <w:i/>
          <w:iCs/>
          <w:sz w:val="28"/>
          <w:szCs w:val="24"/>
          <w:lang w:val="x-none" w:eastAsia="x-none"/>
        </w:rPr>
        <w:t xml:space="preserve">Таблица </w:t>
      </w:r>
      <w:r w:rsidRPr="00E70061">
        <w:rPr>
          <w:rFonts w:ascii="Times New Roman" w:eastAsia="Calibri" w:hAnsi="Times New Roman" w:cs="Times New Roman"/>
          <w:i/>
          <w:iCs/>
          <w:sz w:val="28"/>
          <w:szCs w:val="24"/>
          <w:lang w:eastAsia="x-none"/>
        </w:rPr>
        <w:t>6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993"/>
        <w:gridCol w:w="567"/>
        <w:gridCol w:w="992"/>
        <w:gridCol w:w="1134"/>
        <w:gridCol w:w="992"/>
      </w:tblGrid>
      <w:tr w:rsidR="00E70061" w:rsidRPr="00E70061" w:rsidTr="00E70061">
        <w:trPr>
          <w:cantSplit/>
          <w:trHeight w:val="1573"/>
        </w:trPr>
        <w:tc>
          <w:tcPr>
            <w:tcW w:w="851" w:type="dxa"/>
            <w:shd w:val="clear" w:color="auto" w:fill="auto"/>
            <w:hideMark/>
          </w:tcPr>
          <w:bookmarkEnd w:id="6"/>
          <w:p w:rsidR="00E70061" w:rsidRPr="00E70061" w:rsidRDefault="00E70061" w:rsidP="00E7006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Виды литературы</w:t>
            </w:r>
          </w:p>
        </w:tc>
        <w:tc>
          <w:tcPr>
            <w:tcW w:w="4536" w:type="dxa"/>
            <w:shd w:val="clear" w:color="auto" w:fill="auto"/>
            <w:hideMark/>
          </w:tcPr>
          <w:p w:rsidR="00E70061" w:rsidRPr="00E70061" w:rsidRDefault="00E70061" w:rsidP="00E7006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Автор, название литературы, город, издательство, год</w:t>
            </w:r>
          </w:p>
        </w:tc>
        <w:tc>
          <w:tcPr>
            <w:tcW w:w="993" w:type="dxa"/>
            <w:shd w:val="clear" w:color="auto" w:fill="auto"/>
            <w:textDirection w:val="btLr"/>
            <w:hideMark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Количество часов, обеспеченных указанной литературой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Аудит./</w:t>
            </w:r>
            <w:proofErr w:type="spellStart"/>
            <w:r w:rsidRPr="00E70061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самост</w:t>
            </w:r>
            <w:proofErr w:type="spellEnd"/>
            <w:r w:rsidRPr="00E70061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 xml:space="preserve">Количество </w:t>
            </w:r>
            <w:proofErr w:type="spellStart"/>
            <w:r w:rsidRPr="00E70061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учающихся</w:t>
            </w:r>
            <w:proofErr w:type="spellEnd"/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Количество экземпляров в библиотеке университета</w:t>
            </w:r>
          </w:p>
        </w:tc>
        <w:tc>
          <w:tcPr>
            <w:tcW w:w="1134" w:type="dxa"/>
            <w:shd w:val="clear" w:color="auto" w:fill="auto"/>
            <w:textDirection w:val="btLr"/>
            <w:hideMark/>
          </w:tcPr>
          <w:p w:rsidR="00E70061" w:rsidRPr="00E70061" w:rsidRDefault="00E70061" w:rsidP="00E70061">
            <w:pPr>
              <w:spacing w:after="0" w:line="240" w:lineRule="auto"/>
              <w:ind w:lef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Режим доступа ЭБС/ электронный носитель (CD,DVD)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Обеспеченность обучающихся литературой, (5гр./4гр.)х100%)</w:t>
            </w:r>
          </w:p>
        </w:tc>
      </w:tr>
      <w:tr w:rsidR="00E70061" w:rsidRPr="00E70061" w:rsidTr="00E70061">
        <w:trPr>
          <w:cantSplit/>
          <w:trHeight w:val="303"/>
        </w:trPr>
        <w:tc>
          <w:tcPr>
            <w:tcW w:w="851" w:type="dxa"/>
            <w:shd w:val="clear" w:color="auto" w:fill="auto"/>
            <w:hideMark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  <w:hideMark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hideMark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hideMark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:rsidR="00E70061" w:rsidRPr="00E70061" w:rsidRDefault="00E70061" w:rsidP="00E70061">
            <w:pPr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0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0"/>
                <w:lang w:val="en-US"/>
              </w:rPr>
              <w:t>7</w:t>
            </w:r>
          </w:p>
        </w:tc>
      </w:tr>
      <w:tr w:rsidR="00E70061" w:rsidRPr="00E70061" w:rsidTr="00E70061">
        <w:trPr>
          <w:cantSplit/>
          <w:trHeight w:val="266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214" w:type="dxa"/>
            <w:gridSpan w:val="6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E70061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Основная литература</w:t>
            </w:r>
          </w:p>
        </w:tc>
      </w:tr>
      <w:tr w:rsidR="00E70061" w:rsidRPr="00E70061" w:rsidTr="00E70061">
        <w:trPr>
          <w:cantSplit/>
          <w:trHeight w:val="2520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D35C5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Козырева, О.А.</w:t>
            </w:r>
            <w:r w:rsidRPr="00E7006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 </w:t>
            </w: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 Современные проблемы науки и специального (дефектологического) </w:t>
            </w:r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образования :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учебник для вузов / О.А. Козырева. — 2-е изд. — </w:t>
            </w:r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Москва :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Издательство </w:t>
            </w: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Юрайт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202</w:t>
            </w:r>
            <w:r w:rsidR="00D35C51" w:rsidRPr="00D35C5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 — 211 с. — (Высшее образование). — ISBN 978-5-534-14960-9. — Текст : электронный // Образовательная платформа </w:t>
            </w: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Юрайт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[сайт]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tabs>
                <w:tab w:val="center" w:pos="135"/>
              </w:tabs>
              <w:ind w:hanging="13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lang w:bidi="ru-RU"/>
              </w:rPr>
              <w:t>ЭБС ЮРАЙТ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lang w:val="en-US"/>
              </w:rPr>
              <w:t>URL</w:t>
            </w:r>
            <w:r w:rsidRPr="00E70061">
              <w:rPr>
                <w:rFonts w:ascii="Times New Roman" w:eastAsia="Calibri" w:hAnsi="Times New Roman" w:cs="Times New Roman"/>
                <w:sz w:val="24"/>
              </w:rPr>
              <w:t>:</w:t>
            </w:r>
          </w:p>
          <w:p w:rsidR="00E70061" w:rsidRPr="00E70061" w:rsidRDefault="007B3E82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hyperlink r:id="rId6" w:tgtFrame="_blank" w:history="1"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</w:rPr>
                <w:t>https://urait.ru/bcode/544329</w:t>
              </w:r>
            </w:hyperlink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0061" w:rsidRPr="00E70061" w:rsidTr="00E70061">
        <w:trPr>
          <w:cantSplit/>
          <w:trHeight w:val="2304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D35C5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Артпедагогика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арттерапия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специальном и инклюзивном образовании </w:t>
            </w:r>
            <w:proofErr w:type="spellStart"/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образовании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: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учебник для вузов / Е.А. Медведева [и др.] ; под редакцией Е.А. Медведевой. — 2-е изд., </w:t>
            </w: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испр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и доп. — </w:t>
            </w:r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Москва :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Издательство </w:t>
            </w: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Юрайт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202</w:t>
            </w:r>
            <w:r w:rsidR="00D35C51" w:rsidRPr="00D35C5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— 274 с. — (Высшее образование). — ISBN 978-5-534-06713-2. — Текст : электронный // Образовательная платформа </w:t>
            </w: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Юрайт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[сайт]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tabs>
                <w:tab w:val="center" w:pos="135"/>
              </w:tabs>
              <w:ind w:hanging="13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lang w:bidi="ru-RU"/>
              </w:rPr>
              <w:t>ЭБС ЮРАЙТ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lang w:val="en-US"/>
              </w:rPr>
              <w:t>URL</w:t>
            </w:r>
            <w:r w:rsidRPr="00E70061">
              <w:rPr>
                <w:rFonts w:ascii="Times New Roman" w:eastAsia="Calibri" w:hAnsi="Times New Roman" w:cs="Times New Roman"/>
                <w:sz w:val="24"/>
              </w:rPr>
              <w:t>:</w:t>
            </w:r>
          </w:p>
          <w:p w:rsidR="00E70061" w:rsidRPr="00E70061" w:rsidRDefault="007B3E82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hyperlink r:id="rId7" w:tgtFrame="_blank" w:history="1"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</w:rPr>
                <w:t>https://urait.ru/bcode/540256</w:t>
              </w:r>
            </w:hyperlink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0061" w:rsidRPr="00E70061" w:rsidTr="00E70061">
        <w:trPr>
          <w:cantSplit/>
          <w:trHeight w:val="413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E7006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Арт-педагогика и арт-терапия в образовании детей с ОВЗ: </w:t>
            </w:r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практикум :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учебное пособие / составители О.П. Демиденко, Н.А. Прядко. — </w:t>
            </w:r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Ставрополь :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СКФУ, 2018. — 85 с. — Текст : электронный // Лань : электронно-библиотечная система.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tabs>
                <w:tab w:val="center" w:pos="135"/>
              </w:tabs>
              <w:ind w:hanging="13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bidi="ru-RU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lang w:bidi="ru-RU"/>
              </w:rPr>
              <w:t>ЭБС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bidi="ru-RU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lang w:bidi="ru-RU"/>
              </w:rPr>
              <w:t>Лань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lang w:val="en-US"/>
              </w:rPr>
              <w:t>URL</w:t>
            </w:r>
            <w:r w:rsidRPr="00E70061">
              <w:rPr>
                <w:rFonts w:ascii="Times New Roman" w:eastAsia="Calibri" w:hAnsi="Times New Roman" w:cs="Times New Roman"/>
                <w:sz w:val="24"/>
              </w:rPr>
              <w:t>:</w:t>
            </w:r>
          </w:p>
          <w:p w:rsidR="00E70061" w:rsidRPr="00E70061" w:rsidRDefault="007B3E82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bidi="ru-RU"/>
              </w:rPr>
            </w:pPr>
            <w:hyperlink r:id="rId8" w:history="1"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val="en-US" w:bidi="ru-RU"/>
                </w:rPr>
                <w:t>https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bidi="ru-RU"/>
                </w:rPr>
                <w:t>://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val="en-US" w:bidi="ru-RU"/>
                </w:rPr>
                <w:t>e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bidi="ru-RU"/>
                </w:rPr>
                <w:t>.</w:t>
              </w:r>
              <w:proofErr w:type="spellStart"/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val="en-US" w:bidi="ru-RU"/>
                </w:rPr>
                <w:t>lanbook</w:t>
              </w:r>
              <w:proofErr w:type="spellEnd"/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bidi="ru-RU"/>
                </w:rPr>
                <w:t>.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val="en-US" w:bidi="ru-RU"/>
                </w:rPr>
                <w:t>com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bidi="ru-RU"/>
                </w:rPr>
                <w:t>/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val="en-US" w:bidi="ru-RU"/>
                </w:rPr>
                <w:t>book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bidi="ru-RU"/>
                </w:rPr>
                <w:t>/306854</w:t>
              </w:r>
            </w:hyperlink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0061" w:rsidRPr="00E70061" w:rsidTr="00E70061">
        <w:trPr>
          <w:cantSplit/>
          <w:trHeight w:val="3058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D35C5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Годовникова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Л.В.</w:t>
            </w:r>
            <w:r w:rsidRPr="00E7006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 </w:t>
            </w: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 Психолого-педагогическое сопровождение обучающихся с </w:t>
            </w:r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ОВЗ :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учебное пособие для вузов / Л.В. </w:t>
            </w: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Годовникова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 — 2-е изд. — </w:t>
            </w:r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Москва :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Издательство </w:t>
            </w: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Юрайт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202</w:t>
            </w:r>
            <w:r w:rsidR="00D35C51" w:rsidRPr="00D35C5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 — 218 с. — (Высшее образование). — ISBN 978-5-534-12039-4. — Текст : электронный // Образовательная платформа </w:t>
            </w: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Юрайт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[сайт].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tabs>
                <w:tab w:val="center" w:pos="135"/>
              </w:tabs>
              <w:ind w:hanging="13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ЭБС 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URL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:</w:t>
            </w:r>
          </w:p>
          <w:p w:rsidR="00E70061" w:rsidRPr="00E70061" w:rsidRDefault="007B3E82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hyperlink r:id="rId9" w:tgtFrame="_blank" w:history="1">
              <w:r w:rsidR="00E70061" w:rsidRPr="00E70061">
                <w:rPr>
                  <w:rFonts w:ascii="Times New Roman" w:eastAsia="Calibri" w:hAnsi="Times New Roman" w:cs="Times New Roman"/>
                  <w:iCs/>
                  <w:color w:val="0563C1" w:themeColor="hyperlink"/>
                  <w:sz w:val="24"/>
                  <w:szCs w:val="24"/>
                  <w:u w:val="single"/>
                </w:rPr>
                <w:t>https://urait.ru/bcode/542786</w:t>
              </w:r>
            </w:hyperlink>
          </w:p>
          <w:p w:rsidR="00E70061" w:rsidRPr="00E70061" w:rsidRDefault="007B3E82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ru-RU"/>
              </w:rPr>
            </w:pPr>
            <w:hyperlink r:id="rId10" w:tgtFrame="_blank" w:history="1">
              <w:r w:rsidR="00E70061" w:rsidRPr="00E70061">
                <w:rPr>
                  <w:rFonts w:ascii="Times New Roman" w:eastAsia="Calibri" w:hAnsi="Times New Roman" w:cs="Times New Roman"/>
                  <w:iCs/>
                  <w:color w:val="0563C1" w:themeColor="hyperlink"/>
                  <w:sz w:val="24"/>
                  <w:szCs w:val="24"/>
                  <w:u w:val="single"/>
                </w:rPr>
                <w:t>https://urait.ru/bcode/539972</w:t>
              </w:r>
            </w:hyperlink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0061" w:rsidRPr="00E70061" w:rsidTr="00E70061">
        <w:trPr>
          <w:cantSplit/>
          <w:trHeight w:val="413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E7006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Теория и методика художественно-эстетического воспитания детей дошкольного возраста средствами </w:t>
            </w:r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музыки :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учебное пособие / О.И. </w:t>
            </w: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Спербер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[и др.]. — </w:t>
            </w:r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Ставрополь :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Ставролит, 2020. — 136 c. — Текст : электронный // Цифровой образовательный ресурс IPR SMART : [сайт]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tabs>
                <w:tab w:val="center" w:pos="135"/>
              </w:tabs>
              <w:ind w:hanging="13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ЭБС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IPR SMART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URL:</w:t>
            </w: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hyperlink r:id="rId11" w:history="1">
              <w:r w:rsidRPr="00E70061">
                <w:rPr>
                  <w:rFonts w:ascii="Times New Roman" w:eastAsia="Calibri" w:hAnsi="Times New Roman" w:cs="Times New Roman"/>
                  <w:iCs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https://www.iprbookshop.ru/117420.html</w:t>
              </w:r>
            </w:hyperlink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0061" w:rsidRPr="00E70061" w:rsidTr="00E70061">
        <w:trPr>
          <w:cantSplit/>
          <w:trHeight w:val="3472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D35C5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Теоретические основы и методика музыкального воспитания детей с проблемами в </w:t>
            </w:r>
            <w:r w:rsidR="00D35C51"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развитии:</w:t>
            </w: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учебное пособие для среднего профессионального образования / Е.А. Медведева [и др.</w:t>
            </w:r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] ;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под редакцией Е.А. Медведевой. — 2-е изд., </w:t>
            </w: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испр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и доп. — </w:t>
            </w:r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Москва :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Издательство </w:t>
            </w: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Юрайт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202</w:t>
            </w:r>
            <w:r w:rsidR="00D35C51" w:rsidRPr="00D35C5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 — 217 с. — (Профессиональное образование). — ISBN 978-5-534-05610-5 - Текст : электронный // Образовательная платформа </w:t>
            </w:r>
            <w:proofErr w:type="spell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Юрайт</w:t>
            </w:r>
            <w:proofErr w:type="spell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[сайт]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tabs>
                <w:tab w:val="center" w:pos="135"/>
              </w:tabs>
              <w:ind w:hanging="13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lang w:bidi="ru-RU"/>
              </w:rPr>
            </w:pPr>
            <w:r w:rsidRPr="00E70061">
              <w:rPr>
                <w:rFonts w:ascii="Times New Roman" w:eastAsiaTheme="minorEastAsia" w:hAnsi="Times New Roman" w:cs="Times New Roman"/>
                <w:sz w:val="24"/>
                <w:lang w:bidi="ru-RU"/>
              </w:rPr>
              <w:t xml:space="preserve">ЭБС ЮРАЙТ </w:t>
            </w:r>
            <w:r w:rsidRPr="00E70061">
              <w:rPr>
                <w:rFonts w:ascii="Times New Roman" w:eastAsiaTheme="minorEastAsia" w:hAnsi="Times New Roman" w:cs="Times New Roman"/>
                <w:sz w:val="24"/>
                <w:lang w:val="en-US" w:bidi="ru-RU"/>
              </w:rPr>
              <w:t>URL</w:t>
            </w:r>
            <w:r w:rsidRPr="00E70061">
              <w:rPr>
                <w:rFonts w:ascii="Times New Roman" w:eastAsiaTheme="minorEastAsia" w:hAnsi="Times New Roman" w:cs="Times New Roman"/>
                <w:sz w:val="24"/>
                <w:lang w:bidi="ru-RU"/>
              </w:rPr>
              <w:t>:</w:t>
            </w:r>
          </w:p>
          <w:p w:rsidR="00E70061" w:rsidRPr="00E70061" w:rsidRDefault="007B3E82" w:rsidP="00E70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lang w:bidi="ru-RU"/>
              </w:rPr>
            </w:pPr>
            <w:hyperlink r:id="rId12" w:tgtFrame="_blank" w:history="1">
              <w:r w:rsidR="00E70061" w:rsidRPr="00E70061">
                <w:rPr>
                  <w:rFonts w:ascii="Times New Roman" w:eastAsiaTheme="minorEastAsia" w:hAnsi="Times New Roman" w:cs="Times New Roman"/>
                  <w:color w:val="0563C1" w:themeColor="hyperlink"/>
                  <w:sz w:val="24"/>
                  <w:u w:val="single"/>
                  <w:lang w:bidi="ru-RU"/>
                </w:rPr>
                <w:t>https://urait.ru/bcode/539972</w:t>
              </w:r>
            </w:hyperlink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ru-RU"/>
              </w:rPr>
            </w:pP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E70061" w:rsidRPr="00E70061" w:rsidTr="00E70061">
        <w:trPr>
          <w:cantSplit/>
          <w:trHeight w:val="419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D35C5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Фалетрова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О.М Социальная педагогика. Музыка как средство психолого-педагогической </w:t>
            </w:r>
            <w:proofErr w:type="gram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коррекции :</w:t>
            </w:r>
            <w:proofErr w:type="gram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учебное пособие для вузов / О. М. 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Фалетрова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 ; под редакцией Л. В. 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Байбородовой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 — 2-е изд.,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 — </w:t>
            </w:r>
            <w:proofErr w:type="gram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Москва :</w:t>
            </w:r>
            <w:proofErr w:type="gram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, 202</w:t>
            </w:r>
            <w:r w:rsidR="00D35C51" w:rsidRPr="00D35C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 — 161 с. — (Высшее образование). — ISBN 978-5-534-08946-2. — Текст : электронный // Образовательная платформа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[сайт]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ЭБС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ЮРАЙТ 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URL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:</w:t>
            </w:r>
          </w:p>
          <w:p w:rsidR="00E70061" w:rsidRPr="00E70061" w:rsidRDefault="007B3E82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hyperlink r:id="rId13" w:tgtFrame="_blank" w:history="1"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bidi="ru-RU"/>
                </w:rPr>
                <w:t>https://urait.ru/bcode/538175</w:t>
              </w:r>
            </w:hyperlink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0061" w:rsidRPr="00E70061" w:rsidTr="00E70061">
        <w:trPr>
          <w:cantSplit/>
          <w:trHeight w:val="419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E7006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, О.А. Методы арт-технологий в процессе формирования художественных способностей дет</w:t>
            </w:r>
            <w:r w:rsidR="00D35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ей с </w:t>
            </w:r>
            <w:proofErr w:type="gramStart"/>
            <w:r w:rsidR="00D35C51">
              <w:rPr>
                <w:rFonts w:ascii="Times New Roman" w:eastAsia="Calibri" w:hAnsi="Times New Roman" w:cs="Times New Roman"/>
                <w:sz w:val="24"/>
                <w:szCs w:val="24"/>
              </w:rPr>
              <w:t>ОВЗ :</w:t>
            </w:r>
            <w:proofErr w:type="gramEnd"/>
            <w:r w:rsidR="00D35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учебное пособие / О.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 Н. Благинина. — </w:t>
            </w:r>
            <w:proofErr w:type="gram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Тюмень :</w:t>
            </w:r>
            <w:proofErr w:type="gram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ТюмГУ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, 2017. — 44 с. — Текст : электронный // Лань : электронно-библиотечная система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ЭБС Лань URL:</w:t>
            </w:r>
          </w:p>
          <w:p w:rsidR="00E70061" w:rsidRPr="00E70061" w:rsidRDefault="007B3E82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hyperlink r:id="rId14" w:history="1"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bidi="ru-RU"/>
                </w:rPr>
                <w:t>https://e.lanbook.com/book/109709</w:t>
              </w:r>
            </w:hyperlink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0061" w:rsidRPr="00E70061" w:rsidTr="00E70061">
        <w:trPr>
          <w:cantSplit/>
          <w:trHeight w:val="405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D35C5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Мигунова, Е.В. Педагогическое сопровождение театрализованной деятельности в детском </w:t>
            </w:r>
            <w:proofErr w:type="gram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саду :</w:t>
            </w:r>
            <w:proofErr w:type="gram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учебно-методическое пособие / Е.В. Мигунова. — 4-е изд., стер. — Санкт-</w:t>
            </w:r>
            <w:proofErr w:type="gram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Петербург :</w:t>
            </w:r>
            <w:proofErr w:type="gram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Планета музыки, 202</w:t>
            </w:r>
            <w:r w:rsidR="00D35C51" w:rsidRPr="009335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. — 172 с. — ISBN 978-5-507-46295-7. — Текст : электронный // Лань : электронно-библиотечная система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ЭБС Лань URL:</w:t>
            </w:r>
          </w:p>
          <w:p w:rsidR="00E70061" w:rsidRPr="00E70061" w:rsidRDefault="007B3E82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hyperlink r:id="rId15" w:history="1"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bidi="ru-RU"/>
                </w:rPr>
                <w:t>https://e.lanbook.com/book/307502</w:t>
              </w:r>
            </w:hyperlink>
          </w:p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0061" w:rsidRPr="00E70061" w:rsidTr="00E70061">
        <w:trPr>
          <w:cantSplit/>
          <w:trHeight w:val="372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6"/>
            <w:shd w:val="clear" w:color="auto" w:fill="auto"/>
          </w:tcPr>
          <w:p w:rsidR="00E70061" w:rsidRPr="00E70061" w:rsidRDefault="00E70061" w:rsidP="00E7006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E70061" w:rsidRPr="00E70061" w:rsidTr="00E70061">
        <w:trPr>
          <w:cantSplit/>
          <w:trHeight w:val="2519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7" w:name="_Hlk83482571"/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E7006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Андрющенко, В.П. Психолого-педагогические особенности формирования готовности студентов к музыкально-эстетической </w:t>
            </w:r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деятельности :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учебное пособие / В. П. Андрющенко. — </w:t>
            </w:r>
            <w:proofErr w:type="gramStart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Саратов :</w:t>
            </w:r>
            <w:proofErr w:type="gramEnd"/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Вузовское образование, 2018. — 115 c. — ISBN 978-5-4487-0258-7. — Текст : электронный 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tabs>
                <w:tab w:val="center" w:pos="135"/>
              </w:tabs>
              <w:ind w:hanging="13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ru-RU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ЭБС</w:t>
            </w: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ru-RU"/>
              </w:rPr>
              <w:t xml:space="preserve"> </w:t>
            </w: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IPR</w:t>
            </w: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ru-RU"/>
              </w:rPr>
              <w:t xml:space="preserve"> </w:t>
            </w: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SMART</w:t>
            </w: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ru-RU"/>
              </w:rPr>
              <w:t xml:space="preserve"> </w:t>
            </w: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URL</w:t>
            </w: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ru-RU"/>
              </w:rPr>
              <w:t>:</w:t>
            </w:r>
            <w:r w:rsidRPr="00E70061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hyperlink r:id="rId16" w:history="1">
              <w:r w:rsidRPr="00E70061">
                <w:rPr>
                  <w:rFonts w:ascii="Times New Roman" w:eastAsia="Calibri" w:hAnsi="Times New Roman" w:cs="Times New Roman"/>
                  <w:bCs/>
                  <w:iCs/>
                  <w:color w:val="0563C1" w:themeColor="hyperlink"/>
                  <w:sz w:val="24"/>
                  <w:szCs w:val="24"/>
                  <w:u w:val="single"/>
                  <w:lang w:val="en-US" w:bidi="ru-RU"/>
                </w:rPr>
                <w:t>https://www.iprbookshop.ru/75689.html</w:t>
              </w:r>
            </w:hyperlink>
            <w:r w:rsidRPr="00E7006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 w:bidi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bookmarkEnd w:id="7"/>
      <w:tr w:rsidR="00E70061" w:rsidRPr="00E70061" w:rsidTr="00E70061">
        <w:trPr>
          <w:cantSplit/>
          <w:trHeight w:val="2358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E7006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Арт-педагогика и арт-терапия в образовании детей с ОВЗ: практикум / составители О.П. Демиденко, Н.А. Прядко. - Ставрополь: </w:t>
            </w:r>
            <w:proofErr w:type="gram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Северо-Кавказский</w:t>
            </w:r>
            <w:proofErr w:type="gram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федеральный университет, 2018. – 85 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- 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ISBN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2227-8397. - Текст: электронный // Электронно-библиотечная система IPR BOOKS: [сайт]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tabs>
                <w:tab w:val="center" w:pos="135"/>
              </w:tabs>
              <w:ind w:hanging="13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lang w:val="en-US"/>
              </w:rPr>
              <w:t>IPR BOOKS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E70061">
              <w:rPr>
                <w:rFonts w:ascii="Times New Roman" w:eastAsiaTheme="minorEastAsia" w:hAnsi="Times New Roman" w:cs="Times New Roman"/>
                <w:sz w:val="24"/>
                <w:lang w:val="en-US"/>
              </w:rPr>
              <w:t>URL:</w:t>
            </w:r>
          </w:p>
          <w:p w:rsidR="00E70061" w:rsidRPr="00E70061" w:rsidRDefault="007B3E82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ru-RU"/>
              </w:rPr>
            </w:pPr>
            <w:hyperlink r:id="rId17" w:history="1"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http://www.iprbookshop.ru/92533.html</w:t>
              </w:r>
            </w:hyperlink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E70061" w:rsidRPr="00E70061" w:rsidTr="00E70061">
        <w:trPr>
          <w:cantSplit/>
          <w:trHeight w:val="1845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E700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Арт-педагогика и арт-терапия в образовании детей с ОВЗ: </w:t>
            </w:r>
            <w:proofErr w:type="gram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:</w:t>
            </w:r>
            <w:proofErr w:type="gram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учебное пособие / составители О.П. Демиденко, Н.А. Прядко. — </w:t>
            </w:r>
            <w:proofErr w:type="gram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Ставрополь :</w:t>
            </w:r>
            <w:proofErr w:type="gram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СКФУ, 2018. — 85 с. — Текст : электронный // Лань : электронно-библиотечная система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bidi="ru-RU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lang w:bidi="ru-RU"/>
              </w:rPr>
              <w:t>ЭБС Лань URL:</w:t>
            </w:r>
          </w:p>
          <w:p w:rsidR="00E70061" w:rsidRPr="00E70061" w:rsidRDefault="007B3E82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ru-RU"/>
              </w:rPr>
            </w:pPr>
            <w:hyperlink r:id="rId18" w:history="1">
              <w:r w:rsidR="00E70061" w:rsidRPr="00E70061">
                <w:rPr>
                  <w:rFonts w:ascii="Times New Roman" w:eastAsia="Calibri" w:hAnsi="Times New Roman" w:cs="Times New Roman"/>
                  <w:bCs/>
                  <w:color w:val="0563C1" w:themeColor="hyperlink"/>
                  <w:sz w:val="24"/>
                  <w:u w:val="single"/>
                  <w:lang w:bidi="ru-RU"/>
                </w:rPr>
                <w:t>https://e.lanbook.com/book/306854</w:t>
              </w:r>
            </w:hyperlink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0061" w:rsidRPr="00E70061" w:rsidTr="00E70061">
        <w:trPr>
          <w:cantSplit/>
          <w:trHeight w:val="435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8" w:name="_Hlk83482621"/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E700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Тверская, О.Н. Логопедическая ритмика. Конспекты занятий с музыкальным сопровождением для детей 6-7 лет: электронное учебно-практическое пособие / О.Н. Тверская, Е.В. Каменских, В.Н. Беляева. - Пермь: Пермский государственный гуманитарно-педагогический университет, 2011. - 176 c. - ISBN 2227-8397. - Текст: электронный // Электронно-библиотечная система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lang w:val="en-US"/>
              </w:rPr>
              <w:t>IPR BOOKS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E70061">
              <w:rPr>
                <w:rFonts w:ascii="Times New Roman" w:eastAsiaTheme="minorEastAsia" w:hAnsi="Times New Roman" w:cs="Times New Roman"/>
                <w:sz w:val="24"/>
                <w:lang w:val="en-US"/>
              </w:rPr>
              <w:t>URL:</w:t>
            </w:r>
          </w:p>
          <w:p w:rsidR="00E70061" w:rsidRPr="00E70061" w:rsidRDefault="007B3E82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http://www.iprbookshop.ru/32056.html</w:t>
              </w:r>
            </w:hyperlink>
            <w:r w:rsidR="00E70061" w:rsidRPr="00E700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bookmarkEnd w:id="8"/>
      <w:tr w:rsidR="00E70061" w:rsidRPr="00E70061" w:rsidTr="00E70061">
        <w:trPr>
          <w:cantSplit/>
          <w:trHeight w:val="1633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E700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Гончарук, А.Ю. Арт-терапевтические возможности музыкального искусства в реабилитационной деятельности с детьми-инвалидами: монография / Гончарук А.Ю. - Москва: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Русайнс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, 2020. - 177 с. - ISBN 978-5-4365-1530-4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70061">
              <w:rPr>
                <w:rFonts w:ascii="Times New Roman" w:eastAsiaTheme="minorEastAsia" w:hAnsi="Times New Roman" w:cs="Times New Roman"/>
                <w:sz w:val="24"/>
                <w:lang w:val="en-US"/>
              </w:rPr>
              <w:t>URL</w:t>
            </w:r>
            <w:r w:rsidRPr="00E70061">
              <w:rPr>
                <w:rFonts w:ascii="Times New Roman" w:eastAsiaTheme="minorEastAsia" w:hAnsi="Times New Roman" w:cs="Times New Roman"/>
                <w:sz w:val="24"/>
              </w:rPr>
              <w:t>:</w:t>
            </w:r>
          </w:p>
          <w:p w:rsidR="00E70061" w:rsidRPr="00E70061" w:rsidRDefault="007B3E82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20" w:history="1"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val="en-US"/>
                </w:rPr>
                <w:t>https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</w:rPr>
                <w:t>://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val="en-US"/>
                </w:rPr>
                <w:t>www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</w:rPr>
                <w:t>.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val="en-US"/>
                </w:rPr>
                <w:t>book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</w:rPr>
                <w:t>.</w:t>
              </w:r>
              <w:proofErr w:type="spellStart"/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val="en-US"/>
                </w:rPr>
                <w:t>ru</w:t>
              </w:r>
              <w:proofErr w:type="spellEnd"/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</w:rPr>
                <w:t>/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  <w:lang w:val="en-US"/>
                </w:rPr>
                <w:t>book</w:t>
              </w:r>
              <w:r w:rsidR="00E70061" w:rsidRPr="00E70061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u w:val="single"/>
                </w:rPr>
                <w:t>/934807</w:t>
              </w:r>
            </w:hyperlink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E70061" w:rsidRPr="00E70061" w:rsidTr="00E70061">
        <w:trPr>
          <w:cantSplit/>
          <w:trHeight w:val="535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E7006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Музыкальное воспитание детей с проблемами в развитии и коррекционная ритмика: Учеб. пособие для студ. сред.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. учеб. заведений / Е.А. Медведева, Л.Н. Комиссарова, Г.Р. Шашкина, О.Л. Сергеева; Под ред. Е. А. Медведевой. - М.: Издательский центр «Академия», 2002. - 224 с.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bidi="ru-RU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lang w:bidi="ru-RU"/>
              </w:rPr>
              <w:t>URL:</w:t>
            </w:r>
          </w:p>
          <w:p w:rsidR="00E70061" w:rsidRPr="00E70061" w:rsidRDefault="007B3E82" w:rsidP="00E70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bidi="ru-RU"/>
              </w:rPr>
            </w:pPr>
            <w:hyperlink r:id="rId21" w:anchor="$p1" w:history="1">
              <w:r w:rsidR="00E70061" w:rsidRPr="00E70061">
                <w:rPr>
                  <w:rFonts w:ascii="Times New Roman" w:eastAsia="Calibri" w:hAnsi="Times New Roman" w:cs="Times New Roman"/>
                  <w:bCs/>
                  <w:color w:val="0563C1" w:themeColor="hyperlink"/>
                  <w:sz w:val="24"/>
                  <w:u w:val="single"/>
                  <w:lang w:bidi="ru-RU"/>
                </w:rPr>
                <w:t>http://psychlib.ru/mgppu/MMv/MVM-001.HTM#$p1</w:t>
              </w:r>
            </w:hyperlink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0061" w:rsidRPr="00E70061" w:rsidTr="00E70061">
        <w:trPr>
          <w:cantSplit/>
          <w:trHeight w:val="1665"/>
        </w:trPr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E70061" w:rsidRPr="00E70061" w:rsidRDefault="00E70061" w:rsidP="00E7006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Леонова Н.Н. Творческое развитие детей с ограниченными возможностями здоровья (ОВЗ) в процессе изобразительной </w:t>
            </w:r>
            <w:proofErr w:type="gram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метод. пособие. - СПб</w:t>
            </w:r>
            <w:proofErr w:type="gramStart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. :</w:t>
            </w:r>
            <w:proofErr w:type="gramEnd"/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ООО «ИЗДАТЕЛЬСТВО «ДЕТСТВО-ПРЕСС», 2020. - 80 с.</w:t>
            </w:r>
          </w:p>
        </w:tc>
        <w:tc>
          <w:tcPr>
            <w:tcW w:w="993" w:type="dxa"/>
            <w:shd w:val="clear" w:color="auto" w:fill="auto"/>
          </w:tcPr>
          <w:p w:rsidR="00E70061" w:rsidRPr="00E70061" w:rsidRDefault="00E70061" w:rsidP="00E70061">
            <w:pPr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16/65</w:t>
            </w:r>
          </w:p>
        </w:tc>
        <w:tc>
          <w:tcPr>
            <w:tcW w:w="567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lang w:bidi="ru-RU"/>
              </w:rPr>
            </w:pPr>
            <w:r w:rsidRPr="00E70061">
              <w:rPr>
                <w:rFonts w:ascii="Times New Roman" w:eastAsiaTheme="minorEastAsia" w:hAnsi="Times New Roman" w:cs="Times New Roman"/>
                <w:sz w:val="24"/>
                <w:lang w:bidi="ru-RU"/>
              </w:rPr>
              <w:t>URL:</w:t>
            </w:r>
          </w:p>
          <w:p w:rsidR="00E70061" w:rsidRPr="00E70061" w:rsidRDefault="007B3E82" w:rsidP="00E70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lang w:bidi="ru-RU"/>
              </w:rPr>
            </w:pPr>
            <w:hyperlink r:id="rId22" w:history="1">
              <w:r w:rsidR="00E70061" w:rsidRPr="00E70061">
                <w:rPr>
                  <w:rFonts w:ascii="Times New Roman" w:eastAsiaTheme="minorEastAsia" w:hAnsi="Times New Roman" w:cs="Times New Roman"/>
                  <w:color w:val="0563C1" w:themeColor="hyperlink"/>
                  <w:sz w:val="24"/>
                  <w:u w:val="single"/>
                  <w:lang w:bidi="ru-RU"/>
                </w:rPr>
                <w:t>https://detstvo-press.ru/upload/</w:t>
              </w:r>
            </w:hyperlink>
            <w:r w:rsidR="00E70061" w:rsidRPr="00E70061">
              <w:rPr>
                <w:rFonts w:ascii="Times New Roman" w:eastAsiaTheme="minorEastAsia" w:hAnsi="Times New Roman" w:cs="Times New Roman"/>
                <w:sz w:val="24"/>
                <w:lang w:bidi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E70061" w:rsidRPr="00E70061" w:rsidRDefault="00E70061" w:rsidP="00E70061">
      <w:pPr>
        <w:widowControl w:val="0"/>
        <w:tabs>
          <w:tab w:val="left" w:pos="709"/>
        </w:tabs>
        <w:spacing w:after="24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70061" w:rsidRPr="00E70061" w:rsidRDefault="00E70061" w:rsidP="00E70061">
      <w:pPr>
        <w:widowControl w:val="0"/>
        <w:tabs>
          <w:tab w:val="left" w:pos="709"/>
        </w:tabs>
        <w:spacing w:after="240" w:line="24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3.1.2. Интернет-ресурсы</w:t>
      </w:r>
    </w:p>
    <w:p w:rsidR="00E70061" w:rsidRPr="00E70061" w:rsidRDefault="00E70061" w:rsidP="00E70061">
      <w:pPr>
        <w:widowControl w:val="0"/>
        <w:tabs>
          <w:tab w:val="left" w:pos="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</w:pPr>
      <w:r w:rsidRPr="00E70061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Электронные библиотечные системы (ЭБС), современные профессиональные базы данных и информационные </w:t>
      </w:r>
      <w:proofErr w:type="gramStart"/>
      <w:r w:rsidRPr="00E70061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справочные  системы</w:t>
      </w:r>
      <w:proofErr w:type="gramEnd"/>
    </w:p>
    <w:p w:rsidR="00E70061" w:rsidRPr="00E70061" w:rsidRDefault="00E70061" w:rsidP="0059790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061">
        <w:rPr>
          <w:rFonts w:ascii="Times New Roman" w:hAnsi="Times New Roman" w:cs="Times New Roman"/>
          <w:color w:val="000000"/>
          <w:sz w:val="28"/>
          <w:szCs w:val="28"/>
        </w:rPr>
        <w:t>Электронно-библиотечная система «</w:t>
      </w:r>
      <w:r w:rsidRPr="00E70061">
        <w:rPr>
          <w:rFonts w:ascii="Times New Roman" w:hAnsi="Times New Roman" w:cs="Times New Roman"/>
          <w:iCs/>
          <w:color w:val="000000"/>
          <w:sz w:val="28"/>
          <w:szCs w:val="28"/>
        </w:rPr>
        <w:t>IPR</w:t>
      </w:r>
      <w:r w:rsidRPr="00E700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061">
        <w:rPr>
          <w:rFonts w:ascii="Times New Roman" w:hAnsi="Times New Roman" w:cs="Times New Roman"/>
          <w:color w:val="000000"/>
          <w:sz w:val="28"/>
          <w:szCs w:val="28"/>
          <w:lang w:val="en-US"/>
        </w:rPr>
        <w:t>SMART</w:t>
      </w:r>
      <w:r w:rsidRPr="00E7006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E70061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E70061">
        <w:rPr>
          <w:rFonts w:ascii="Times New Roman" w:hAnsi="Times New Roman" w:cs="Times New Roman"/>
          <w:sz w:val="28"/>
          <w:szCs w:val="28"/>
        </w:rPr>
        <w:t>(</w:t>
      </w:r>
      <w:hyperlink r:id="rId23" w:history="1">
        <w:r w:rsidRPr="00E70061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https://www.iprbookshop.ru/</w:t>
        </w:r>
      </w:hyperlink>
      <w:r w:rsidRPr="00E70061">
        <w:rPr>
          <w:rFonts w:ascii="Times New Roman" w:hAnsi="Times New Roman" w:cs="Times New Roman"/>
          <w:sz w:val="28"/>
          <w:szCs w:val="28"/>
        </w:rPr>
        <w:t>)</w:t>
      </w:r>
      <w:r w:rsidRPr="00E700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70061" w:rsidRPr="00E70061" w:rsidRDefault="00E70061" w:rsidP="0059790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061">
        <w:rPr>
          <w:rFonts w:ascii="Times New Roman" w:hAnsi="Times New Roman" w:cs="Times New Roman"/>
          <w:sz w:val="28"/>
          <w:szCs w:val="28"/>
        </w:rPr>
        <w:t>Образовательная платформа «ЮРАЙТ» (</w:t>
      </w:r>
      <w:hyperlink r:id="rId24" w:history="1">
        <w:r w:rsidRPr="00E70061">
          <w:rPr>
            <w:rFonts w:ascii="Times New Roman" w:eastAsiaTheme="majorEastAsia" w:hAnsi="Times New Roman" w:cs="Times New Roman"/>
            <w:color w:val="0563C1" w:themeColor="hyperlink"/>
            <w:sz w:val="28"/>
            <w:szCs w:val="28"/>
            <w:u w:val="single"/>
          </w:rPr>
          <w:t>https://urait.ru/</w:t>
        </w:r>
      </w:hyperlink>
      <w:r w:rsidRPr="00E7006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70061" w:rsidRPr="00E70061" w:rsidRDefault="00E70061" w:rsidP="0059790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061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Электронно-библиотечная система </w:t>
      </w:r>
      <w:r w:rsidRPr="00E70061">
        <w:rPr>
          <w:rFonts w:ascii="Times New Roman" w:hAnsi="Times New Roman" w:cs="Times New Roman"/>
          <w:sz w:val="28"/>
          <w:szCs w:val="28"/>
          <w:shd w:val="clear" w:color="auto" w:fill="FFFFFF"/>
        </w:rPr>
        <w:t>«Лань» </w:t>
      </w:r>
      <w:r w:rsidRPr="00E70061">
        <w:rPr>
          <w:rFonts w:ascii="Times New Roman" w:hAnsi="Times New Roman" w:cs="Times New Roman"/>
          <w:sz w:val="28"/>
          <w:szCs w:val="28"/>
        </w:rPr>
        <w:t>(</w:t>
      </w:r>
      <w:hyperlink r:id="rId25" w:history="1">
        <w:r w:rsidRPr="00E70061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https://e.lanbook.com/</w:t>
        </w:r>
      </w:hyperlink>
      <w:r w:rsidRPr="00E70061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) </w:t>
      </w:r>
    </w:p>
    <w:p w:rsidR="00E70061" w:rsidRPr="00E70061" w:rsidRDefault="00E70061" w:rsidP="0059790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061">
        <w:rPr>
          <w:rFonts w:ascii="Times New Roman" w:hAnsi="Times New Roman" w:cs="Times New Roman"/>
          <w:color w:val="000000"/>
          <w:sz w:val="28"/>
          <w:szCs w:val="28"/>
        </w:rPr>
        <w:t>МЭБ (Межвузовская электронная библиотека) НГПУ (</w:t>
      </w:r>
      <w:hyperlink r:id="rId26" w:history="1">
        <w:r w:rsidRPr="00E70061">
          <w:rPr>
            <w:rFonts w:ascii="Times New Roman" w:eastAsiaTheme="majorEastAsia" w:hAnsi="Times New Roman" w:cs="Times New Roman"/>
            <w:color w:val="0563C1" w:themeColor="hyperlink"/>
            <w:sz w:val="28"/>
            <w:szCs w:val="28"/>
            <w:u w:val="single"/>
          </w:rPr>
          <w:t>https://icdlib.nspu.ru/</w:t>
        </w:r>
      </w:hyperlink>
      <w:r w:rsidRPr="00E7006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70061" w:rsidRPr="00E70061" w:rsidRDefault="00E70061" w:rsidP="0059790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061">
        <w:rPr>
          <w:rFonts w:ascii="Times New Roman" w:hAnsi="Times New Roman" w:cs="Times New Roman"/>
          <w:sz w:val="28"/>
          <w:szCs w:val="28"/>
        </w:rPr>
        <w:lastRenderedPageBreak/>
        <w:t xml:space="preserve">НАУЧНАЯ ЭЛЕКТРОННАЯ БИБЛИОТЕКА </w:t>
      </w:r>
      <w:proofErr w:type="spellStart"/>
      <w:r w:rsidRPr="00E70061">
        <w:rPr>
          <w:rFonts w:ascii="Times New Roman" w:hAnsi="Times New Roman" w:cs="Times New Roman"/>
          <w:sz w:val="28"/>
          <w:szCs w:val="28"/>
          <w:lang w:val="en-US"/>
        </w:rPr>
        <w:t>eLIBRARY</w:t>
      </w:r>
      <w:proofErr w:type="spellEnd"/>
      <w:r w:rsidRPr="00E70061">
        <w:rPr>
          <w:rFonts w:ascii="Times New Roman" w:hAnsi="Times New Roman" w:cs="Times New Roman"/>
          <w:sz w:val="28"/>
          <w:szCs w:val="28"/>
        </w:rPr>
        <w:t>.</w:t>
      </w:r>
      <w:r w:rsidRPr="00E7006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E70061">
        <w:rPr>
          <w:rFonts w:ascii="Times New Roman" w:hAnsi="Times New Roman" w:cs="Times New Roman"/>
          <w:sz w:val="28"/>
          <w:szCs w:val="28"/>
        </w:rPr>
        <w:t xml:space="preserve"> (</w:t>
      </w:r>
      <w:hyperlink r:id="rId27" w:history="1">
        <w:r w:rsidRPr="00E70061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https://www.elibrary.ru/</w:t>
        </w:r>
      </w:hyperlink>
      <w:r w:rsidRPr="00E7006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70061" w:rsidRPr="00E70061" w:rsidRDefault="00E70061" w:rsidP="0059790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061">
        <w:rPr>
          <w:rFonts w:ascii="Times New Roman" w:hAnsi="Times New Roman" w:cs="Times New Roman"/>
          <w:sz w:val="28"/>
          <w:szCs w:val="28"/>
        </w:rPr>
        <w:t>СПС «</w:t>
      </w:r>
      <w:proofErr w:type="spellStart"/>
      <w:r w:rsidRPr="00E70061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E70061">
        <w:rPr>
          <w:rFonts w:ascii="Times New Roman" w:hAnsi="Times New Roman" w:cs="Times New Roman"/>
          <w:sz w:val="28"/>
          <w:szCs w:val="28"/>
        </w:rPr>
        <w:t>» (</w:t>
      </w:r>
      <w:hyperlink r:id="rId28" w:history="1">
        <w:r w:rsidRPr="00E70061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http://www.consultant.ru/</w:t>
        </w:r>
      </w:hyperlink>
      <w:r w:rsidRPr="00E7006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70061" w:rsidRPr="00E70061" w:rsidRDefault="00E70061" w:rsidP="0059790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061">
        <w:rPr>
          <w:rFonts w:ascii="Times New Roman" w:hAnsi="Times New Roman" w:cs="Times New Roman"/>
          <w:sz w:val="28"/>
          <w:szCs w:val="28"/>
          <w:lang w:eastAsia="ru-RU"/>
        </w:rPr>
        <w:t>ОТКРЫТЫЙ РЕСУРС</w:t>
      </w:r>
    </w:p>
    <w:p w:rsidR="00E70061" w:rsidRPr="00E70061" w:rsidRDefault="00E70061" w:rsidP="0059790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061">
        <w:rPr>
          <w:rFonts w:ascii="Times New Roman" w:hAnsi="Times New Roman" w:cs="Times New Roman"/>
          <w:sz w:val="28"/>
          <w:szCs w:val="28"/>
          <w:lang w:eastAsia="ru-RU"/>
        </w:rPr>
        <w:t xml:space="preserve">Единое окно доступа к образовательным ресурсам. </w:t>
      </w:r>
      <w:hyperlink r:id="rId29" w:history="1">
        <w:r w:rsidRPr="00E70061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http://window.edu.ru/catalog/</w:t>
        </w:r>
      </w:hyperlink>
      <w:r w:rsidRPr="00E70061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E70061" w:rsidRPr="00E70061" w:rsidRDefault="00E70061" w:rsidP="0059790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061">
        <w:rPr>
          <w:rFonts w:ascii="Times New Roman" w:hAnsi="Times New Roman" w:cs="Times New Roman"/>
          <w:sz w:val="28"/>
          <w:szCs w:val="28"/>
          <w:lang w:eastAsia="ru-RU"/>
        </w:rPr>
        <w:t>Научная электронная библиотека «</w:t>
      </w:r>
      <w:proofErr w:type="spellStart"/>
      <w:r w:rsidRPr="00E70061">
        <w:rPr>
          <w:rFonts w:ascii="Times New Roman" w:hAnsi="Times New Roman" w:cs="Times New Roman"/>
          <w:sz w:val="28"/>
          <w:szCs w:val="28"/>
          <w:lang w:eastAsia="ru-RU"/>
        </w:rPr>
        <w:t>Киберленинка</w:t>
      </w:r>
      <w:proofErr w:type="spellEnd"/>
      <w:r w:rsidRPr="00E70061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hyperlink r:id="rId30" w:history="1">
        <w:r w:rsidRPr="00E70061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https://cyberleninka.ru/</w:t>
        </w:r>
      </w:hyperlink>
      <w:r w:rsidRPr="00E700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70061" w:rsidRPr="00E70061" w:rsidRDefault="00E70061" w:rsidP="00E70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061" w:rsidRPr="00E70061" w:rsidRDefault="00E70061" w:rsidP="00E70061">
      <w:pPr>
        <w:widowControl w:val="0"/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3.2. Материально-техническое обеспечение дисциплины </w:t>
      </w:r>
    </w:p>
    <w:p w:rsidR="00E70061" w:rsidRPr="00E70061" w:rsidRDefault="00E70061" w:rsidP="00E70061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</w:p>
    <w:p w:rsidR="00E70061" w:rsidRPr="00E70061" w:rsidRDefault="00E70061" w:rsidP="00E7006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700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:rsidR="00E70061" w:rsidRPr="00E70061" w:rsidRDefault="00E70061" w:rsidP="00E70061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iCs/>
          <w:sz w:val="28"/>
          <w:szCs w:val="24"/>
          <w:lang w:eastAsia="ru-RU" w:bidi="ru-RU"/>
        </w:rPr>
      </w:pPr>
      <w:bookmarkStart w:id="9" w:name="_Hlk101401129"/>
      <w:r w:rsidRPr="00E70061">
        <w:rPr>
          <w:rFonts w:ascii="Times New Roman" w:eastAsia="Times New Roman" w:hAnsi="Times New Roman" w:cs="Times New Roman"/>
          <w:i/>
          <w:iCs/>
          <w:sz w:val="28"/>
          <w:szCs w:val="24"/>
          <w:lang w:val="x-none" w:eastAsia="ru-RU" w:bidi="ru-RU"/>
        </w:rPr>
        <w:t xml:space="preserve">Таблица </w:t>
      </w:r>
      <w:r w:rsidRPr="00E70061">
        <w:rPr>
          <w:rFonts w:ascii="Times New Roman" w:eastAsia="Times New Roman" w:hAnsi="Times New Roman" w:cs="Times New Roman"/>
          <w:i/>
          <w:iCs/>
          <w:sz w:val="28"/>
          <w:szCs w:val="24"/>
          <w:lang w:eastAsia="ru-RU" w:bidi="ru-RU"/>
        </w:rPr>
        <w:t>7</w:t>
      </w:r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3581"/>
        <w:gridCol w:w="2680"/>
        <w:gridCol w:w="7"/>
      </w:tblGrid>
      <w:tr w:rsidR="00E70061" w:rsidRPr="00E70061" w:rsidTr="00E70061">
        <w:trPr>
          <w:gridAfter w:val="1"/>
          <w:wAfter w:w="7" w:type="dxa"/>
          <w:trHeight w:val="1078"/>
        </w:trPr>
        <w:tc>
          <w:tcPr>
            <w:tcW w:w="3077" w:type="dxa"/>
            <w:shd w:val="clear" w:color="auto" w:fill="auto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bookmarkStart w:id="10" w:name="_Toc525491836"/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  <w:shd w:val="clear" w:color="auto" w:fill="auto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680" w:type="dxa"/>
            <w:shd w:val="clear" w:color="auto" w:fill="auto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Адрес (местоположение)</w:t>
            </w:r>
          </w:p>
        </w:tc>
      </w:tr>
      <w:tr w:rsidR="00E70061" w:rsidRPr="00E70061" w:rsidTr="00E70061">
        <w:tc>
          <w:tcPr>
            <w:tcW w:w="9345" w:type="dxa"/>
            <w:gridSpan w:val="4"/>
            <w:shd w:val="clear" w:color="auto" w:fill="auto"/>
          </w:tcPr>
          <w:p w:rsidR="00E70061" w:rsidRPr="00E70061" w:rsidRDefault="00E70061" w:rsidP="00E7006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Аудитория для проведения лекционных занятий</w:t>
            </w:r>
          </w:p>
        </w:tc>
      </w:tr>
      <w:tr w:rsidR="00E70061" w:rsidRPr="00E70061" w:rsidTr="00E70061">
        <w:trPr>
          <w:gridAfter w:val="1"/>
          <w:wAfter w:w="7" w:type="dxa"/>
          <w:trHeight w:val="1448"/>
        </w:trPr>
        <w:tc>
          <w:tcPr>
            <w:tcW w:w="307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Учебная аудитория для проведения занятий лекционного типа (ауд. 3-16, ул.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Субры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Кишиевой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№ 33)</w:t>
            </w:r>
          </w:p>
        </w:tc>
        <w:tc>
          <w:tcPr>
            <w:tcW w:w="3581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tabs>
                <w:tab w:val="left" w:pos="0"/>
                <w:tab w:val="left" w:pos="41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Учебная мебель (столы ученические, стулья ученические) на 80 посадочных мест, компьютер- 1 с выходом в интернет, проектор - 1, телевизор – 1, интерактивная доска - 1.</w:t>
            </w:r>
          </w:p>
        </w:tc>
        <w:tc>
          <w:tcPr>
            <w:tcW w:w="2680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ул.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Субры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Кишиевой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, 33, Грозный</w:t>
            </w:r>
          </w:p>
        </w:tc>
      </w:tr>
      <w:tr w:rsidR="00E70061" w:rsidRPr="00E70061" w:rsidTr="00E70061">
        <w:trPr>
          <w:gridAfter w:val="1"/>
          <w:wAfter w:w="7" w:type="dxa"/>
          <w:trHeight w:val="1448"/>
        </w:trPr>
        <w:tc>
          <w:tcPr>
            <w:tcW w:w="3077" w:type="dxa"/>
            <w:shd w:val="clear" w:color="auto" w:fill="auto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Учебная аудитория для проведения занятий семинарского типа (ауд. 3-19, ул.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Субры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Кишиевой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№ 33)</w:t>
            </w:r>
          </w:p>
        </w:tc>
        <w:tc>
          <w:tcPr>
            <w:tcW w:w="3581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tabs>
                <w:tab w:val="left" w:pos="0"/>
                <w:tab w:val="left" w:pos="41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Аудиторная доска, (столы ученические, стулья ученические) на 40 посадочных мест, компьютер- 1 с выходом в интернет, проектор -1, интерактивная доска - 1, шкаф – 4,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платеной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шкаф – 1</w:t>
            </w:r>
          </w:p>
        </w:tc>
        <w:tc>
          <w:tcPr>
            <w:tcW w:w="2680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ул.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Субры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Кишиевой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, 33, Грозный</w:t>
            </w:r>
          </w:p>
        </w:tc>
      </w:tr>
      <w:tr w:rsidR="00E70061" w:rsidRPr="00E70061" w:rsidTr="00E70061">
        <w:tc>
          <w:tcPr>
            <w:tcW w:w="9345" w:type="dxa"/>
            <w:gridSpan w:val="4"/>
            <w:shd w:val="clear" w:color="auto" w:fill="auto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Аудитории для проведения практических занятий, контроля успеваемости</w:t>
            </w:r>
          </w:p>
        </w:tc>
      </w:tr>
      <w:tr w:rsidR="00E70061" w:rsidRPr="00E70061" w:rsidTr="00E70061">
        <w:tc>
          <w:tcPr>
            <w:tcW w:w="3077" w:type="dxa"/>
            <w:shd w:val="clear" w:color="auto" w:fill="auto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Учебная аудитория для групповых и индивидуальных консультаций, текущего контроля и промежуточной аттестации (ауд. 3-17, ул.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Субры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Кишиевой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, № 33)</w:t>
            </w:r>
          </w:p>
        </w:tc>
        <w:tc>
          <w:tcPr>
            <w:tcW w:w="358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Аудиторная доска, (столы ученические, стулья ученические) на 38 посадочных мест</w:t>
            </w:r>
          </w:p>
          <w:p w:rsidR="00E70061" w:rsidRPr="00E70061" w:rsidRDefault="00E70061" w:rsidP="00E70061">
            <w:pPr>
              <w:widowControl w:val="0"/>
              <w:tabs>
                <w:tab w:val="left" w:pos="0"/>
                <w:tab w:val="left" w:pos="41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687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Субры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Кишиевой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33, Грозный</w:t>
            </w:r>
          </w:p>
        </w:tc>
      </w:tr>
      <w:tr w:rsidR="00E70061" w:rsidRPr="00E70061" w:rsidTr="00E70061">
        <w:tc>
          <w:tcPr>
            <w:tcW w:w="9345" w:type="dxa"/>
            <w:gridSpan w:val="4"/>
            <w:shd w:val="clear" w:color="auto" w:fill="auto"/>
          </w:tcPr>
          <w:p w:rsidR="00E70061" w:rsidRPr="00E70061" w:rsidRDefault="00E70061" w:rsidP="00E70061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Помещения для самостоятельной работы</w:t>
            </w:r>
          </w:p>
        </w:tc>
      </w:tr>
      <w:tr w:rsidR="00E70061" w:rsidRPr="00E70061" w:rsidTr="00E70061">
        <w:tc>
          <w:tcPr>
            <w:tcW w:w="3077" w:type="dxa"/>
            <w:shd w:val="clear" w:color="auto" w:fill="auto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Помещение для самостоятельной работы </w:t>
            </w: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 xml:space="preserve">обучающихся (ауд. 3-21, ул.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Субры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Кишиевой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№ 33) </w:t>
            </w:r>
          </w:p>
        </w:tc>
        <w:tc>
          <w:tcPr>
            <w:tcW w:w="3581" w:type="dxa"/>
            <w:shd w:val="clear" w:color="auto" w:fill="auto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 xml:space="preserve">Аудиторная доска, (столы ученические, стулья ученические) на 24 посадочных мест, компьютер- 1 с выходом в </w:t>
            </w: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интернет, проектор -1, интерактивная доска - 1, шкаф – 5, телевизор-1.</w:t>
            </w:r>
          </w:p>
        </w:tc>
        <w:tc>
          <w:tcPr>
            <w:tcW w:w="2687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ул.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Субры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Кишиевой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33, Грозный</w:t>
            </w:r>
          </w:p>
        </w:tc>
      </w:tr>
      <w:tr w:rsidR="00E70061" w:rsidRPr="00E70061" w:rsidTr="00E70061">
        <w:tc>
          <w:tcPr>
            <w:tcW w:w="3077" w:type="dxa"/>
            <w:shd w:val="clear" w:color="auto" w:fill="auto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 xml:space="preserve">Помещение для самостоятельной работы обучающихся (электронный читальный зал) (ул.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Субры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Кишиевой</w:t>
            </w:r>
            <w:proofErr w:type="spellEnd"/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, № 33)</w:t>
            </w:r>
          </w:p>
        </w:tc>
        <w:tc>
          <w:tcPr>
            <w:tcW w:w="3581" w:type="dxa"/>
            <w:shd w:val="clear" w:color="auto" w:fill="auto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0"/>
              </w:rPr>
              <w:t>Компьютерная мебель на 101 посадочных мест, 12 компьютеров с выходом в Интернет, системный блок (12 шт.), клавиатура (12 штук), мышь (12 штук)</w:t>
            </w:r>
          </w:p>
        </w:tc>
        <w:tc>
          <w:tcPr>
            <w:tcW w:w="2687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Субры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Кишиевой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33, Грозный</w:t>
            </w:r>
          </w:p>
        </w:tc>
      </w:tr>
      <w:bookmarkEnd w:id="10"/>
    </w:tbl>
    <w:p w:rsidR="00E70061" w:rsidRPr="00E70061" w:rsidRDefault="00E70061" w:rsidP="00E70061">
      <w:pPr>
        <w:spacing w:after="0" w:line="276" w:lineRule="auto"/>
        <w:contextualSpacing/>
        <w:rPr>
          <w:rFonts w:ascii="Times New Roman" w:hAnsi="Times New Roman" w:cs="Times New Roman"/>
          <w:b/>
          <w:szCs w:val="24"/>
        </w:rPr>
      </w:pPr>
    </w:p>
    <w:p w:rsidR="00E70061" w:rsidRPr="00E70061" w:rsidRDefault="00E70061" w:rsidP="00E7006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0061">
        <w:rPr>
          <w:rFonts w:ascii="Times New Roman" w:eastAsia="Calibri" w:hAnsi="Times New Roman" w:cs="Times New Roman"/>
          <w:b/>
          <w:sz w:val="28"/>
          <w:szCs w:val="28"/>
        </w:rPr>
        <w:t>4. КОНТРОЛЬ И ОЦЕНКА РЕЗУЛЬТАТОВ ОСВОЕНИЯ ДИСЦИПЛИНЫ (МОДУЛЯ)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0061" w:rsidRPr="00E70061" w:rsidRDefault="00E70061" w:rsidP="00E700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  Характеристика оценочных средств</w:t>
      </w:r>
    </w:p>
    <w:p w:rsidR="00E70061" w:rsidRPr="00E70061" w:rsidRDefault="00E70061" w:rsidP="00E70061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 w:bidi="ru-RU"/>
        </w:rPr>
      </w:pPr>
      <w:r w:rsidRPr="00E70061">
        <w:rPr>
          <w:rFonts w:ascii="Times New Roman" w:eastAsia="Calibri" w:hAnsi="Times New Roman" w:cs="Times New Roman"/>
          <w:sz w:val="28"/>
          <w:szCs w:val="24"/>
        </w:rPr>
        <w:t>Контроль и оценка результатов освоения дисциплины (модуля) осуществляется преподавателем в процессе проведения практических занятий, контрольных работ, а также выполнения обучающимися типовых и творческих заданий, деловых игр и т</w:t>
      </w:r>
      <w:r w:rsidRPr="00E70061">
        <w:rPr>
          <w:rFonts w:ascii="Times New Roman" w:eastAsia="Times New Roman" w:hAnsi="Times New Roman" w:cs="Times New Roman"/>
          <w:iCs/>
          <w:sz w:val="28"/>
          <w:szCs w:val="24"/>
          <w:lang w:eastAsia="ru-RU" w:bidi="ru-RU"/>
        </w:rPr>
        <w:t>.д.</w:t>
      </w:r>
    </w:p>
    <w:p w:rsidR="00E70061" w:rsidRPr="00E70061" w:rsidRDefault="00E70061" w:rsidP="00E70061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 w:cs="Times New Roman"/>
          <w:i/>
          <w:iCs/>
          <w:sz w:val="28"/>
          <w:szCs w:val="24"/>
          <w:lang w:eastAsia="ru-RU" w:bidi="ru-RU"/>
        </w:rPr>
      </w:pPr>
      <w:r w:rsidRPr="00E70061">
        <w:rPr>
          <w:rFonts w:ascii="Times New Roman" w:eastAsia="Times New Roman" w:hAnsi="Times New Roman" w:cs="Times New Roman"/>
          <w:i/>
          <w:iCs/>
          <w:sz w:val="28"/>
          <w:szCs w:val="24"/>
          <w:lang w:eastAsia="ru-RU" w:bidi="ru-RU"/>
        </w:rPr>
        <w:t>Таблица 8</w:t>
      </w:r>
    </w:p>
    <w:tbl>
      <w:tblPr>
        <w:tblStyle w:val="25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843"/>
        <w:gridCol w:w="2551"/>
        <w:gridCol w:w="1559"/>
      </w:tblGrid>
      <w:tr w:rsidR="00E70061" w:rsidRPr="00E70061" w:rsidTr="00E70061">
        <w:trPr>
          <w:trHeight w:hRule="exact" w:val="388"/>
        </w:trPr>
        <w:tc>
          <w:tcPr>
            <w:tcW w:w="562" w:type="dxa"/>
            <w:vMerge w:val="restart"/>
            <w:hideMark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119" w:type="dxa"/>
            <w:vMerge w:val="restart"/>
            <w:hideMark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1843" w:type="dxa"/>
            <w:vMerge w:val="restart"/>
          </w:tcPr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4110" w:type="dxa"/>
            <w:gridSpan w:val="2"/>
            <w:hideMark/>
          </w:tcPr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Оценочные средства</w:t>
            </w:r>
          </w:p>
        </w:tc>
      </w:tr>
      <w:tr w:rsidR="00E70061" w:rsidRPr="00E70061" w:rsidTr="00E70061">
        <w:trPr>
          <w:trHeight w:hRule="exact" w:val="946"/>
        </w:trPr>
        <w:tc>
          <w:tcPr>
            <w:tcW w:w="562" w:type="dxa"/>
            <w:vMerge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vMerge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vMerge/>
          </w:tcPr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текущий контроль</w:t>
            </w:r>
          </w:p>
        </w:tc>
        <w:tc>
          <w:tcPr>
            <w:tcW w:w="1559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промежуточная аттестация</w:t>
            </w:r>
          </w:p>
        </w:tc>
      </w:tr>
      <w:tr w:rsidR="00E70061" w:rsidRPr="00E70061" w:rsidTr="00E70061">
        <w:trPr>
          <w:trHeight w:hRule="exact" w:val="1150"/>
        </w:trPr>
        <w:tc>
          <w:tcPr>
            <w:tcW w:w="562" w:type="dxa"/>
            <w:hideMark/>
          </w:tcPr>
          <w:p w:rsidR="00E70061" w:rsidRPr="00E70061" w:rsidRDefault="00E70061" w:rsidP="00E70061">
            <w:pPr>
              <w:widowControl w:val="0"/>
              <w:ind w:firstLine="12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119" w:type="dxa"/>
          </w:tcPr>
          <w:p w:rsidR="00E70061" w:rsidRPr="00E70061" w:rsidRDefault="00E70061" w:rsidP="00E70061">
            <w:pPr>
              <w:ind w:left="6"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Раздел 1. Теоретические основы художественно-эстетического развития дошкольников с ОВЗ</w:t>
            </w:r>
          </w:p>
        </w:tc>
        <w:tc>
          <w:tcPr>
            <w:tcW w:w="1843" w:type="dxa"/>
          </w:tcPr>
          <w:p w:rsidR="00E70061" w:rsidRPr="00E70061" w:rsidRDefault="00E70061" w:rsidP="00E70061">
            <w:pPr>
              <w:widowControl w:val="0"/>
              <w:ind w:hanging="10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Microsoft Sans Serif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ПК-1; ПК-2</w:t>
            </w:r>
          </w:p>
        </w:tc>
        <w:tc>
          <w:tcPr>
            <w:tcW w:w="2551" w:type="dxa"/>
          </w:tcPr>
          <w:p w:rsidR="00E70061" w:rsidRPr="00E70061" w:rsidRDefault="00E70061" w:rsidP="00E70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hAnsi="Times New Roman" w:cs="Times New Roman"/>
                <w:sz w:val="24"/>
                <w:szCs w:val="24"/>
              </w:rPr>
              <w:t>Тест 1.</w:t>
            </w:r>
          </w:p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Сообщение</w:t>
            </w: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Творческое задание</w:t>
            </w:r>
          </w:p>
        </w:tc>
        <w:tc>
          <w:tcPr>
            <w:tcW w:w="1559" w:type="dxa"/>
          </w:tcPr>
          <w:p w:rsidR="00E70061" w:rsidRPr="00E70061" w:rsidRDefault="00E70061" w:rsidP="00E70061">
            <w:pPr>
              <w:widowControl w:val="0"/>
              <w:ind w:hanging="10"/>
              <w:contextualSpacing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 xml:space="preserve">  экзамен</w:t>
            </w:r>
          </w:p>
          <w:p w:rsidR="00E70061" w:rsidRPr="00E70061" w:rsidRDefault="00E70061" w:rsidP="00E70061">
            <w:pPr>
              <w:widowControl w:val="0"/>
              <w:ind w:hanging="10"/>
              <w:contextualSpacing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0061" w:rsidRPr="00E70061" w:rsidTr="00E70061">
        <w:trPr>
          <w:trHeight w:hRule="exact" w:val="2003"/>
        </w:trPr>
        <w:tc>
          <w:tcPr>
            <w:tcW w:w="562" w:type="dxa"/>
            <w:hideMark/>
          </w:tcPr>
          <w:p w:rsidR="00E70061" w:rsidRPr="00E70061" w:rsidRDefault="00E70061" w:rsidP="00E70061">
            <w:pPr>
              <w:widowControl w:val="0"/>
              <w:ind w:firstLine="12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9" w:type="dxa"/>
          </w:tcPr>
          <w:p w:rsidR="00E70061" w:rsidRPr="00E70061" w:rsidRDefault="00E70061" w:rsidP="00E70061">
            <w:pPr>
              <w:ind w:left="6"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Раздел 2. Методика художественно-эстетического развития дошкольников с ОВЗ.</w:t>
            </w:r>
          </w:p>
          <w:p w:rsidR="00E70061" w:rsidRPr="00E70061" w:rsidRDefault="00E70061" w:rsidP="00E70061">
            <w:pPr>
              <w:ind w:left="6"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Театрализованная деятельность детей с ОВЗ</w:t>
            </w:r>
          </w:p>
        </w:tc>
        <w:tc>
          <w:tcPr>
            <w:tcW w:w="1843" w:type="dxa"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Microsoft Sans Serif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ПК-1; ПК-2</w:t>
            </w:r>
          </w:p>
        </w:tc>
        <w:tc>
          <w:tcPr>
            <w:tcW w:w="2551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Мультимедийная презентация</w:t>
            </w:r>
          </w:p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Сообщение</w:t>
            </w:r>
          </w:p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Творческое задание</w:t>
            </w: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59" w:type="dxa"/>
          </w:tcPr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0061" w:rsidRPr="00E70061" w:rsidTr="00E70061">
        <w:trPr>
          <w:trHeight w:hRule="exact" w:val="1156"/>
        </w:trPr>
        <w:tc>
          <w:tcPr>
            <w:tcW w:w="562" w:type="dxa"/>
          </w:tcPr>
          <w:p w:rsidR="00E70061" w:rsidRPr="00E70061" w:rsidRDefault="00E70061" w:rsidP="00E70061">
            <w:pPr>
              <w:widowControl w:val="0"/>
              <w:ind w:firstLine="12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19" w:type="dxa"/>
          </w:tcPr>
          <w:p w:rsidR="00E70061" w:rsidRPr="00E70061" w:rsidRDefault="00E70061" w:rsidP="00E70061">
            <w:pPr>
              <w:ind w:left="6"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Раздел 3. Теория и методика музыкально-эстетического развития детей с ОВЗ</w:t>
            </w:r>
          </w:p>
          <w:p w:rsidR="00E70061" w:rsidRPr="00E70061" w:rsidRDefault="00E70061" w:rsidP="00E70061">
            <w:pPr>
              <w:ind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Microsoft Sans Serif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ПК-1; ПК-2</w:t>
            </w:r>
          </w:p>
        </w:tc>
        <w:tc>
          <w:tcPr>
            <w:tcW w:w="2551" w:type="dxa"/>
          </w:tcPr>
          <w:p w:rsidR="00E70061" w:rsidRPr="00E70061" w:rsidRDefault="00E70061" w:rsidP="00E70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hAnsi="Times New Roman" w:cs="Times New Roman"/>
                <w:sz w:val="24"/>
                <w:szCs w:val="24"/>
              </w:rPr>
              <w:t>Тест 2.</w:t>
            </w:r>
          </w:p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Сообщение</w:t>
            </w: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Творческое задание</w:t>
            </w: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0061" w:rsidRPr="00E70061" w:rsidTr="00E70061">
        <w:trPr>
          <w:trHeight w:hRule="exact" w:val="1677"/>
        </w:trPr>
        <w:tc>
          <w:tcPr>
            <w:tcW w:w="562" w:type="dxa"/>
          </w:tcPr>
          <w:p w:rsidR="00E70061" w:rsidRPr="00E70061" w:rsidRDefault="00E70061" w:rsidP="00E70061">
            <w:pPr>
              <w:widowControl w:val="0"/>
              <w:ind w:firstLine="12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119" w:type="dxa"/>
          </w:tcPr>
          <w:p w:rsidR="00E70061" w:rsidRPr="00E70061" w:rsidRDefault="00E70061" w:rsidP="00E70061">
            <w:pPr>
              <w:ind w:left="6" w:right="1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Раздел 4.</w:t>
            </w:r>
            <w:r w:rsidRPr="00E70061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изобразительной деятельности, художественного конструирования и технологии детей с ОВЗ</w:t>
            </w:r>
          </w:p>
        </w:tc>
        <w:tc>
          <w:tcPr>
            <w:tcW w:w="1843" w:type="dxa"/>
          </w:tcPr>
          <w:p w:rsidR="00E70061" w:rsidRPr="00E70061" w:rsidRDefault="00E70061" w:rsidP="00E70061">
            <w:pPr>
              <w:widowControl w:val="0"/>
              <w:ind w:firstLine="131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Microsoft Sans Serif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ПК-1; ПК-2</w:t>
            </w:r>
          </w:p>
        </w:tc>
        <w:tc>
          <w:tcPr>
            <w:tcW w:w="2551" w:type="dxa"/>
          </w:tcPr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Мультимедийная презентация</w:t>
            </w:r>
          </w:p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Сообщение</w:t>
            </w:r>
          </w:p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Творческое задание</w:t>
            </w:r>
          </w:p>
          <w:p w:rsidR="00E70061" w:rsidRPr="00E70061" w:rsidRDefault="00E70061" w:rsidP="00E7006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</w:tcPr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0061" w:rsidRPr="00E70061" w:rsidTr="00E70061">
        <w:trPr>
          <w:trHeight w:hRule="exact" w:val="312"/>
        </w:trPr>
        <w:tc>
          <w:tcPr>
            <w:tcW w:w="562" w:type="dxa"/>
          </w:tcPr>
          <w:p w:rsidR="00E70061" w:rsidRPr="00E70061" w:rsidRDefault="00E70061" w:rsidP="00E70061">
            <w:pPr>
              <w:widowControl w:val="0"/>
              <w:ind w:firstLine="12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119" w:type="dxa"/>
          </w:tcPr>
          <w:p w:rsidR="00E70061" w:rsidRPr="00E70061" w:rsidRDefault="00E70061" w:rsidP="00E70061">
            <w:pPr>
              <w:ind w:left="108" w:right="-5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1843" w:type="dxa"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color w:val="483A46"/>
                <w:sz w:val="24"/>
                <w:szCs w:val="24"/>
              </w:rPr>
              <w:t>X</w:t>
            </w:r>
          </w:p>
        </w:tc>
        <w:tc>
          <w:tcPr>
            <w:tcW w:w="2551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ind w:left="139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0061" w:rsidRPr="00E70061" w:rsidTr="00E70061">
        <w:trPr>
          <w:trHeight w:hRule="exact" w:val="312"/>
        </w:trPr>
        <w:tc>
          <w:tcPr>
            <w:tcW w:w="562" w:type="dxa"/>
          </w:tcPr>
          <w:p w:rsidR="00E70061" w:rsidRPr="00E70061" w:rsidRDefault="00E70061" w:rsidP="00E70061">
            <w:pPr>
              <w:widowControl w:val="0"/>
              <w:ind w:firstLine="12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119" w:type="dxa"/>
          </w:tcPr>
          <w:p w:rsidR="00E70061" w:rsidRPr="00E70061" w:rsidRDefault="00E70061" w:rsidP="00E70061">
            <w:pPr>
              <w:ind w:left="108" w:right="-5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1843" w:type="dxa"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color w:val="483A46"/>
                <w:sz w:val="24"/>
                <w:szCs w:val="24"/>
              </w:rPr>
              <w:t>X</w:t>
            </w:r>
          </w:p>
        </w:tc>
        <w:tc>
          <w:tcPr>
            <w:tcW w:w="2551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ind w:left="139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0061" w:rsidRPr="00E70061" w:rsidTr="00E70061">
        <w:trPr>
          <w:trHeight w:hRule="exact" w:val="312"/>
        </w:trPr>
        <w:tc>
          <w:tcPr>
            <w:tcW w:w="562" w:type="dxa"/>
          </w:tcPr>
          <w:p w:rsidR="00E70061" w:rsidRPr="00E70061" w:rsidRDefault="00E70061" w:rsidP="00E70061">
            <w:pPr>
              <w:widowControl w:val="0"/>
              <w:ind w:firstLine="12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119" w:type="dxa"/>
          </w:tcPr>
          <w:p w:rsidR="00E70061" w:rsidRPr="00E70061" w:rsidRDefault="00E70061" w:rsidP="00E70061">
            <w:pPr>
              <w:ind w:left="108" w:right="-5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1843" w:type="dxa"/>
          </w:tcPr>
          <w:p w:rsidR="00E70061" w:rsidRPr="00E70061" w:rsidRDefault="00E70061" w:rsidP="00E7006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color w:val="483A46"/>
                <w:sz w:val="24"/>
                <w:szCs w:val="24"/>
              </w:rPr>
              <w:t>X</w:t>
            </w:r>
          </w:p>
        </w:tc>
        <w:tc>
          <w:tcPr>
            <w:tcW w:w="2551" w:type="dxa"/>
          </w:tcPr>
          <w:p w:rsidR="00E70061" w:rsidRPr="00E70061" w:rsidRDefault="00E70061" w:rsidP="00E70061">
            <w:pPr>
              <w:widowControl w:val="0"/>
              <w:shd w:val="clear" w:color="auto" w:fill="FFFFFF"/>
              <w:ind w:left="139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E70061" w:rsidRPr="00E70061" w:rsidRDefault="00E70061" w:rsidP="00E70061">
            <w:pPr>
              <w:widowControl w:val="0"/>
              <w:ind w:firstLine="709"/>
              <w:contextualSpacing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bookmark39"/>
      <w:bookmarkStart w:id="12" w:name="bookmark38"/>
      <w:r w:rsidRPr="00E70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4.2. Оценочные средства для проведения текущего контроля успеваемости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Типовые контрольные задания или иные материалы, необходимые для оценки знаний, умений, навыков и (или) опыта деятельности обучающегося в процессе освоения дисциплины: «Художественно-эстетическое развитие детей с ОВЗ».</w:t>
      </w:r>
    </w:p>
    <w:bookmarkEnd w:id="11"/>
    <w:bookmarkEnd w:id="12"/>
    <w:p w:rsidR="00E70061" w:rsidRPr="00E70061" w:rsidRDefault="00E70061" w:rsidP="0059790C">
      <w:pPr>
        <w:numPr>
          <w:ilvl w:val="2"/>
          <w:numId w:val="4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 w:bidi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 Наименование оценочного средства: </w:t>
      </w:r>
      <w:r w:rsidRPr="00E7006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 w:bidi="ru-RU"/>
        </w:rPr>
        <w:t>тест</w:t>
      </w:r>
    </w:p>
    <w:p w:rsidR="00E70061" w:rsidRPr="00E70061" w:rsidRDefault="00E70061" w:rsidP="00E70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Примерные вопросы для тестирования</w:t>
      </w:r>
      <w:r w:rsidRPr="00E7006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(вопросы с закрытой формой ответа: выбор правильного варианта из предложенных)</w:t>
      </w:r>
    </w:p>
    <w:p w:rsidR="00E70061" w:rsidRPr="00E70061" w:rsidRDefault="00E70061" w:rsidP="00E70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Тест 1.</w:t>
      </w:r>
      <w:r w:rsidRPr="00E7006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1. В трудах какого отечественного учёного, было впервые заложено теоретическое обоснование интегрированного обучения: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а) Выготского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б) Рубинштейна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в) Леонтьева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2. Основой для определения варианта адаптированной образовательной программы для обучающегося с ОВЗ, является: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а) рекомендации ПМПК, сформулированные по результатам комплексного обследования ребенка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б) выбор самого ребенка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в) письменное заявление родителей (законных представителей) ребенка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3. Кем разрабатывается адаптированная программа: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а) самостоятельно педагогом, работающим с ребенком с ОВЗ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б) совместно педагогом и родителями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в) самостоятельно образовательной организацией на основе рекомендаций ПМПК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4. Что является основным документом, регламентирующим закрепление инклюзивных тенденций в нашей стране: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а) Федеральный закон «Об образовании» в Российской Федерации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б) Семейный кодекс РФ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в) Конституция РФ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5. Рекомендации ПМПК обязательны для: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а) медицинских работников осуществляющих сопровождение детей с нарушениями в развитии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б)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образования, образовательным организациям, иным органам и организациям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в) родителей детей с ограниченными возможностями здоровья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6. Что является основным критерием эффективного психолого-педагогического сопровождения ребенка с ОВЗ: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а) освоение адаптированной основной образовательной программы и социально-психологическая адаптация ребенка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б) освоение образовательной программы в соответствии с требованиями</w:t>
      </w:r>
    </w:p>
    <w:p w:rsidR="00E70061" w:rsidRPr="00E70061" w:rsidRDefault="00E70061" w:rsidP="00E70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lastRenderedPageBreak/>
        <w:t>в) полное удовлетворение запросов родителей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7. Где закреплена гарантия прав на получение равного, бесплатного и доступного образования: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а) в Законодательном акте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б) в Конституции РФ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в) в Уставе общеобразовательной организации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8. Впервые принципы инклюзивного образования на международном уровне были зафиксированы: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 xml:space="preserve">а) в </w:t>
      </w:r>
      <w:proofErr w:type="spellStart"/>
      <w:r w:rsidRPr="00E70061">
        <w:rPr>
          <w:rFonts w:ascii="Times New Roman" w:hAnsi="Times New Roman" w:cs="Times New Roman"/>
          <w:sz w:val="28"/>
          <w:szCs w:val="28"/>
        </w:rPr>
        <w:t>Саламанкской</w:t>
      </w:r>
      <w:proofErr w:type="spellEnd"/>
      <w:r w:rsidRPr="00E70061">
        <w:rPr>
          <w:rFonts w:ascii="Times New Roman" w:hAnsi="Times New Roman" w:cs="Times New Roman"/>
          <w:sz w:val="28"/>
          <w:szCs w:val="28"/>
        </w:rPr>
        <w:t xml:space="preserve"> декларации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 xml:space="preserve">б) в </w:t>
      </w:r>
      <w:proofErr w:type="spellStart"/>
      <w:r w:rsidRPr="00E70061">
        <w:rPr>
          <w:rFonts w:ascii="Times New Roman" w:hAnsi="Times New Roman" w:cs="Times New Roman"/>
          <w:sz w:val="28"/>
          <w:szCs w:val="28"/>
        </w:rPr>
        <w:t>Джомтьенской</w:t>
      </w:r>
      <w:proofErr w:type="spellEnd"/>
      <w:r w:rsidRPr="00E70061">
        <w:rPr>
          <w:rFonts w:ascii="Times New Roman" w:hAnsi="Times New Roman" w:cs="Times New Roman"/>
          <w:sz w:val="28"/>
          <w:szCs w:val="28"/>
        </w:rPr>
        <w:t xml:space="preserve"> Конвенции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в) в Конвенции о правах инвалидов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9. Назовите фундаментальный философский принцип инклюзии: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061">
        <w:rPr>
          <w:rFonts w:ascii="Times New Roman" w:hAnsi="Times New Roman" w:cs="Times New Roman"/>
          <w:i/>
          <w:sz w:val="28"/>
          <w:szCs w:val="28"/>
        </w:rPr>
        <w:t>Выберите один ответ: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а) свобода выбора 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б) право жить среди равных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в) свобода в передвижении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10. К методам педагогического изучения детей с ОВЗ и инвалидностью не относится: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061">
        <w:rPr>
          <w:rFonts w:ascii="Times New Roman" w:hAnsi="Times New Roman" w:cs="Times New Roman"/>
          <w:i/>
          <w:sz w:val="28"/>
          <w:szCs w:val="28"/>
        </w:rPr>
        <w:t>Выберите один ответ: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а) энцефалография 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б) анализ работ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в) беседа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г) педагогическое наблюдение</w:t>
      </w:r>
    </w:p>
    <w:p w:rsidR="00E70061" w:rsidRPr="00E70061" w:rsidRDefault="00E70061" w:rsidP="00E700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bookmarkStart w:id="13" w:name="_Hlk101382605"/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Тест 2.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1. Коррекция нарушенных функций через музыку помогает приобщить ребёнка к разным видам деятельности: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а) проявлять интерес к музыке</w:t>
      </w:r>
    </w:p>
    <w:p w:rsidR="00E70061" w:rsidRPr="00E70061" w:rsidRDefault="00E70061" w:rsidP="00E7006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б) развивать музыкальные способности</w:t>
      </w:r>
    </w:p>
    <w:p w:rsidR="00E70061" w:rsidRPr="00E70061" w:rsidRDefault="00E70061" w:rsidP="00E7006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в) формировать внимание</w:t>
      </w:r>
    </w:p>
    <w:p w:rsidR="00E70061" w:rsidRPr="00E70061" w:rsidRDefault="00E70061" w:rsidP="00E7006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г) все ответы верны 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2. </w:t>
      </w:r>
      <w:proofErr w:type="spellStart"/>
      <w:r w:rsidRPr="00E70061">
        <w:rPr>
          <w:rFonts w:ascii="Times New Roman" w:hAnsi="Times New Roman" w:cs="Times New Roman"/>
          <w:sz w:val="28"/>
          <w:lang w:eastAsia="ru-RU"/>
        </w:rPr>
        <w:t>Психогимнастика</w:t>
      </w:r>
      <w:proofErr w:type="spellEnd"/>
      <w:r w:rsidRPr="00E70061">
        <w:rPr>
          <w:rFonts w:ascii="Times New Roman" w:hAnsi="Times New Roman" w:cs="Times New Roman"/>
          <w:sz w:val="28"/>
          <w:lang w:eastAsia="ru-RU"/>
        </w:rPr>
        <w:t>-тренировочные, активизирующие психомоторику: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а) этюды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б) упражнения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в) игры, направленные на развитие и коррекцию различных отклонений в психических процессах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г) все ответы верны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3. Полезность музыкотерапии в работе с детьми с ограниченными возможностями в том, что она: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а) усиливает внимание к чувствам, служит материалом, усиливающим осознание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б) все ответы верны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в) помогает укрепить доверие, взаимопонимание между участниками процесса</w:t>
      </w:r>
    </w:p>
    <w:p w:rsidR="007B12BE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г) помогает ускорить прогресс терапии, так как внутренние переживания </w:t>
      </w:r>
    </w:p>
    <w:p w:rsidR="00E70061" w:rsidRPr="00E70061" w:rsidRDefault="00E70061" w:rsidP="007B12BE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lastRenderedPageBreak/>
        <w:t>легче выражаются с помощью музыки, чем при разговоре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4. Что с помощью музыкального ритма можно установить?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а) урегулировать неправильные и лишние движения.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б) растормозить заторможенных детей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в) равновесие в деятельности нервной системы ребенка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г) все ответы верны 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умерить слишком возбужденные темпераменты 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5. Из предложенных вариантов выбрать метод музыкального обучения: 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а) словесные 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б) познавательные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в) практические 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г) наглядно-зрительные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д) эмоциональной драматургии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6. Музыкальное воспитание направленно непосредственно на развитие основных движений, сенсорных функций (зрительного и слухового восприятия), речевой деятельности?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а) нет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б) да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7. Выделите лишнее слово: 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а) портрет 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б) архитектура 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в) пейзаж 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г) натюрморт 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8.</w:t>
      </w:r>
      <w:r w:rsidRPr="00E70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061">
        <w:rPr>
          <w:rFonts w:ascii="Times New Roman" w:hAnsi="Times New Roman" w:cs="Times New Roman"/>
          <w:sz w:val="28"/>
          <w:lang w:eastAsia="ru-RU"/>
        </w:rPr>
        <w:t>Виды музыкально-двигательной терапии: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а) система музыкально-дидактических игр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б) </w:t>
      </w:r>
      <w:proofErr w:type="spellStart"/>
      <w:r w:rsidRPr="00E70061">
        <w:rPr>
          <w:rFonts w:ascii="Times New Roman" w:hAnsi="Times New Roman" w:cs="Times New Roman"/>
          <w:sz w:val="28"/>
          <w:lang w:eastAsia="ru-RU"/>
        </w:rPr>
        <w:t>логоритмические</w:t>
      </w:r>
      <w:proofErr w:type="spellEnd"/>
      <w:r w:rsidRPr="00E70061">
        <w:rPr>
          <w:rFonts w:ascii="Times New Roman" w:hAnsi="Times New Roman" w:cs="Times New Roman"/>
          <w:sz w:val="28"/>
          <w:lang w:eastAsia="ru-RU"/>
        </w:rPr>
        <w:t xml:space="preserve"> занятия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в) все ответы верны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г) </w:t>
      </w:r>
      <w:proofErr w:type="spellStart"/>
      <w:r w:rsidRPr="00E70061">
        <w:rPr>
          <w:rFonts w:ascii="Times New Roman" w:hAnsi="Times New Roman" w:cs="Times New Roman"/>
          <w:sz w:val="28"/>
          <w:lang w:eastAsia="ru-RU"/>
        </w:rPr>
        <w:t>психогимнастика</w:t>
      </w:r>
      <w:proofErr w:type="spellEnd"/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9. Особенность работы с детьми с ОВЗ состоит: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а) в развитии простейших звукоподражаний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б) в развитии элементарных вокализаций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 xml:space="preserve">в) все ответы верны 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г) в стимуляции элементарной активности у ребенка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10. Чередование разных видов музыкальной деятельности развивает: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а) все ответы верны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б) внимание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в) быструю реакцию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г) организованность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д) сообразительность</w:t>
      </w:r>
    </w:p>
    <w:p w:rsidR="00E70061" w:rsidRDefault="00E70061" w:rsidP="00E70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E70061">
        <w:rPr>
          <w:rFonts w:ascii="Times New Roman" w:hAnsi="Times New Roman" w:cs="Times New Roman"/>
          <w:sz w:val="28"/>
          <w:lang w:eastAsia="ru-RU"/>
        </w:rPr>
        <w:t>е) проявление волевых усилий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11</w:t>
      </w:r>
      <w:r w:rsidRPr="00762E70">
        <w:rPr>
          <w:rFonts w:ascii="Times New Roman" w:hAnsi="Times New Roman" w:cs="Times New Roman"/>
          <w:sz w:val="28"/>
          <w:lang w:eastAsia="ru-RU"/>
        </w:rPr>
        <w:t>. Ведущий дидактический принцип в обучении изобразительному искусству: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 w:rsidRPr="00762E70">
        <w:rPr>
          <w:rFonts w:ascii="Times New Roman" w:hAnsi="Times New Roman" w:cs="Times New Roman"/>
          <w:iCs/>
          <w:sz w:val="28"/>
          <w:lang w:eastAsia="ru-RU"/>
        </w:rPr>
        <w:t>а)</w:t>
      </w:r>
      <w:r>
        <w:rPr>
          <w:rFonts w:ascii="Times New Roman" w:hAnsi="Times New Roman" w:cs="Times New Roman"/>
          <w:iCs/>
          <w:sz w:val="28"/>
          <w:lang w:eastAsia="ru-RU"/>
        </w:rPr>
        <w:t xml:space="preserve"> наглядности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б) оптимизации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в) новизны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1</w:t>
      </w:r>
      <w:r w:rsidRPr="00762E70">
        <w:rPr>
          <w:rFonts w:ascii="Times New Roman" w:hAnsi="Times New Roman" w:cs="Times New Roman"/>
          <w:sz w:val="28"/>
          <w:lang w:eastAsia="ru-RU"/>
        </w:rPr>
        <w:t>2. Целью современной методики преподавания изобразительному искусству является: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762E70">
        <w:rPr>
          <w:rFonts w:ascii="Times New Roman" w:hAnsi="Times New Roman" w:cs="Times New Roman"/>
          <w:sz w:val="28"/>
          <w:lang w:eastAsia="ru-RU"/>
        </w:rPr>
        <w:t>а</w:t>
      </w:r>
      <w:r>
        <w:rPr>
          <w:rFonts w:ascii="Times New Roman" w:hAnsi="Times New Roman" w:cs="Times New Roman"/>
          <w:sz w:val="28"/>
          <w:lang w:eastAsia="ru-RU"/>
        </w:rPr>
        <w:t>) воспитание строителя общества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762E70">
        <w:rPr>
          <w:rFonts w:ascii="Times New Roman" w:hAnsi="Times New Roman" w:cs="Times New Roman"/>
          <w:sz w:val="28"/>
          <w:lang w:eastAsia="ru-RU"/>
        </w:rPr>
        <w:t>б) развитие специфических и унив</w:t>
      </w:r>
      <w:r>
        <w:rPr>
          <w:rFonts w:ascii="Times New Roman" w:hAnsi="Times New Roman" w:cs="Times New Roman"/>
          <w:sz w:val="28"/>
          <w:lang w:eastAsia="ru-RU"/>
        </w:rPr>
        <w:t>ерсальных способностей учащихся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lang w:eastAsia="ru-RU"/>
        </w:rPr>
      </w:pPr>
      <w:r w:rsidRPr="00762E70">
        <w:rPr>
          <w:rFonts w:ascii="Times New Roman" w:hAnsi="Times New Roman" w:cs="Times New Roman"/>
          <w:iCs/>
          <w:sz w:val="28"/>
          <w:lang w:eastAsia="ru-RU"/>
        </w:rPr>
        <w:t>в) воспитание нравственного члена общества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</w:t>
      </w:r>
      <w:r w:rsidRPr="00762E70">
        <w:rPr>
          <w:rFonts w:ascii="Times New Roman" w:hAnsi="Times New Roman" w:cs="Times New Roman"/>
          <w:sz w:val="28"/>
          <w:lang w:eastAsia="ru-RU"/>
        </w:rPr>
        <w:t xml:space="preserve">3. Каким средством можно регулировать восприятие </w:t>
      </w:r>
      <w:r>
        <w:rPr>
          <w:rFonts w:ascii="Times New Roman" w:hAnsi="Times New Roman" w:cs="Times New Roman"/>
          <w:sz w:val="28"/>
          <w:lang w:eastAsia="ru-RU"/>
        </w:rPr>
        <w:t>дошкольника</w:t>
      </w:r>
      <w:r w:rsidRPr="00762E70">
        <w:rPr>
          <w:rFonts w:ascii="Times New Roman" w:hAnsi="Times New Roman" w:cs="Times New Roman"/>
          <w:sz w:val="28"/>
          <w:lang w:eastAsia="ru-RU"/>
        </w:rPr>
        <w:t xml:space="preserve"> с наилучшим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762E70">
        <w:rPr>
          <w:rFonts w:ascii="Times New Roman" w:hAnsi="Times New Roman" w:cs="Times New Roman"/>
          <w:sz w:val="28"/>
          <w:lang w:eastAsia="ru-RU"/>
        </w:rPr>
        <w:t>результатом: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762E70">
        <w:rPr>
          <w:rFonts w:ascii="Times New Roman" w:hAnsi="Times New Roman" w:cs="Times New Roman"/>
          <w:sz w:val="28"/>
          <w:lang w:eastAsia="ru-RU"/>
        </w:rPr>
        <w:t>а) теоретическим объяснением;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762E70">
        <w:rPr>
          <w:rFonts w:ascii="Times New Roman" w:hAnsi="Times New Roman" w:cs="Times New Roman"/>
          <w:sz w:val="28"/>
          <w:lang w:eastAsia="ru-RU"/>
        </w:rPr>
        <w:t>б) использованием плакатов;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lang w:eastAsia="ru-RU"/>
        </w:rPr>
      </w:pPr>
      <w:r w:rsidRPr="00762E70">
        <w:rPr>
          <w:rFonts w:ascii="Times New Roman" w:hAnsi="Times New Roman" w:cs="Times New Roman"/>
          <w:iCs/>
          <w:sz w:val="28"/>
          <w:lang w:eastAsia="ru-RU"/>
        </w:rPr>
        <w:t>в) педагогическим рисованием.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</w:t>
      </w:r>
      <w:r w:rsidRPr="00762E70">
        <w:rPr>
          <w:rFonts w:ascii="Times New Roman" w:hAnsi="Times New Roman" w:cs="Times New Roman"/>
          <w:sz w:val="28"/>
          <w:lang w:eastAsia="ru-RU"/>
        </w:rPr>
        <w:t>4. К одному из условий формирования творческой активности учащегося на уроках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762E70">
        <w:rPr>
          <w:rFonts w:ascii="Times New Roman" w:hAnsi="Times New Roman" w:cs="Times New Roman"/>
          <w:sz w:val="28"/>
          <w:lang w:eastAsia="ru-RU"/>
        </w:rPr>
        <w:t>относится: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а) строгая дисциплина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lang w:eastAsia="ru-RU"/>
        </w:rPr>
      </w:pPr>
      <w:r w:rsidRPr="00762E70">
        <w:rPr>
          <w:rFonts w:ascii="Times New Roman" w:hAnsi="Times New Roman" w:cs="Times New Roman"/>
          <w:iCs/>
          <w:sz w:val="28"/>
          <w:lang w:eastAsia="ru-RU"/>
        </w:rPr>
        <w:t>б)</w:t>
      </w:r>
      <w:r>
        <w:rPr>
          <w:rFonts w:ascii="Times New Roman" w:hAnsi="Times New Roman" w:cs="Times New Roman"/>
          <w:iCs/>
          <w:sz w:val="28"/>
          <w:lang w:eastAsia="ru-RU"/>
        </w:rPr>
        <w:t xml:space="preserve"> эмоционально окрашенная натура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в) пример работы соседа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1</w:t>
      </w:r>
      <w:r w:rsidRPr="00762E70">
        <w:rPr>
          <w:rFonts w:ascii="Times New Roman" w:hAnsi="Times New Roman" w:cs="Times New Roman"/>
          <w:sz w:val="28"/>
          <w:lang w:eastAsia="ru-RU"/>
        </w:rPr>
        <w:t>5. Автор «Истории методов обучения рисованию в России»: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а) Н.Н. Ростовцев</w:t>
      </w:r>
    </w:p>
    <w:p w:rsidR="00762E70" w:rsidRPr="00762E70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762E70">
        <w:rPr>
          <w:rFonts w:ascii="Times New Roman" w:hAnsi="Times New Roman" w:cs="Times New Roman"/>
          <w:sz w:val="28"/>
          <w:lang w:eastAsia="ru-RU"/>
        </w:rPr>
        <w:t>б) В.С. Кузин</w:t>
      </w:r>
    </w:p>
    <w:p w:rsidR="00E70061" w:rsidRPr="00E70061" w:rsidRDefault="00762E70" w:rsidP="00762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762E70">
        <w:rPr>
          <w:rFonts w:ascii="Times New Roman" w:hAnsi="Times New Roman" w:cs="Times New Roman"/>
          <w:sz w:val="28"/>
          <w:lang w:eastAsia="ru-RU"/>
        </w:rPr>
        <w:t xml:space="preserve">в) Б.М. </w:t>
      </w:r>
      <w:proofErr w:type="spellStart"/>
      <w:r w:rsidRPr="00762E70">
        <w:rPr>
          <w:rFonts w:ascii="Times New Roman" w:hAnsi="Times New Roman" w:cs="Times New Roman"/>
          <w:sz w:val="28"/>
          <w:lang w:eastAsia="ru-RU"/>
        </w:rPr>
        <w:t>Неменский</w:t>
      </w:r>
      <w:proofErr w:type="spellEnd"/>
    </w:p>
    <w:p w:rsidR="00E70061" w:rsidRPr="00E70061" w:rsidRDefault="00E70061" w:rsidP="00E7006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Критерии оценивания результатов тестирования</w:t>
      </w:r>
    </w:p>
    <w:p w:rsidR="00E70061" w:rsidRPr="00E70061" w:rsidRDefault="00E70061" w:rsidP="00E7006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Таблица 9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6465"/>
        <w:gridCol w:w="912"/>
      </w:tblGrid>
      <w:tr w:rsidR="00E70061" w:rsidRPr="00E70061" w:rsidTr="00E70061">
        <w:tc>
          <w:tcPr>
            <w:tcW w:w="2263" w:type="dxa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  <w:t>Баллы</w:t>
            </w:r>
          </w:p>
        </w:tc>
      </w:tr>
      <w:tr w:rsidR="00E70061" w:rsidRPr="00E70061" w:rsidTr="00E70061">
        <w:tc>
          <w:tcPr>
            <w:tcW w:w="2263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 xml:space="preserve">Выполнены правильно все задания теста (тест зачтен) </w:t>
            </w:r>
          </w:p>
        </w:tc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  <w:t>2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</w:p>
        </w:tc>
      </w:tr>
      <w:tr w:rsidR="00E70061" w:rsidRPr="00E70061" w:rsidTr="00E70061">
        <w:tc>
          <w:tcPr>
            <w:tcW w:w="2263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 xml:space="preserve">Выполнено правильно больше половины заданий (тест зачтен) </w:t>
            </w:r>
          </w:p>
        </w:tc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  <w:t>1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</w:p>
        </w:tc>
      </w:tr>
      <w:tr w:rsidR="00E70061" w:rsidRPr="00E70061" w:rsidTr="00E70061">
        <w:tc>
          <w:tcPr>
            <w:tcW w:w="2263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Выполнено правильно меньше половины заданий (тест не зачтен)</w:t>
            </w:r>
          </w:p>
        </w:tc>
        <w:tc>
          <w:tcPr>
            <w:tcW w:w="8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  <w:t>0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</w:p>
        </w:tc>
      </w:tr>
      <w:bookmarkEnd w:id="13"/>
    </w:tbl>
    <w:p w:rsidR="00762E70" w:rsidRDefault="00762E70" w:rsidP="00E70061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 w:bidi="ru-RU"/>
        </w:rPr>
      </w:pPr>
    </w:p>
    <w:p w:rsidR="00E70061" w:rsidRPr="00E70061" w:rsidRDefault="00E70061" w:rsidP="00E70061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 w:bidi="ru-RU"/>
        </w:rPr>
      </w:pPr>
      <w:r w:rsidRPr="00E7006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 w:bidi="ru-RU"/>
        </w:rPr>
        <w:t>4.2.2. Примерные практико-ориентированные задания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1) Задания практического характера</w:t>
      </w:r>
    </w:p>
    <w:p w:rsidR="00E70061" w:rsidRPr="00E70061" w:rsidRDefault="00E70061" w:rsidP="00AF0704">
      <w:pPr>
        <w:numPr>
          <w:ilvl w:val="0"/>
          <w:numId w:val="6"/>
        </w:numPr>
        <w:tabs>
          <w:tab w:val="left" w:pos="426"/>
          <w:tab w:val="left" w:pos="993"/>
        </w:tabs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</w:rPr>
        <w:t>Конспектирование источников</w:t>
      </w:r>
    </w:p>
    <w:p w:rsidR="00E70061" w:rsidRPr="00E70061" w:rsidRDefault="00E70061" w:rsidP="00AF0704">
      <w:pPr>
        <w:numPr>
          <w:ilvl w:val="0"/>
          <w:numId w:val="6"/>
        </w:numPr>
        <w:tabs>
          <w:tab w:val="left" w:pos="426"/>
          <w:tab w:val="left" w:pos="993"/>
        </w:tabs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</w:rPr>
        <w:t>Работа с конспектом лекций</w:t>
      </w:r>
    </w:p>
    <w:p w:rsidR="00E70061" w:rsidRPr="00E70061" w:rsidRDefault="00E70061" w:rsidP="00AF0704">
      <w:pPr>
        <w:numPr>
          <w:ilvl w:val="0"/>
          <w:numId w:val="6"/>
        </w:numPr>
        <w:tabs>
          <w:tab w:val="left" w:pos="426"/>
          <w:tab w:val="left" w:pos="993"/>
        </w:tabs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</w:rPr>
        <w:t>Подготовка ответов к контрольным вопросам</w:t>
      </w:r>
    </w:p>
    <w:p w:rsidR="00E70061" w:rsidRPr="00E70061" w:rsidRDefault="00E70061" w:rsidP="00AF0704">
      <w:pPr>
        <w:numPr>
          <w:ilvl w:val="0"/>
          <w:numId w:val="6"/>
        </w:numPr>
        <w:tabs>
          <w:tab w:val="left" w:pos="426"/>
          <w:tab w:val="left" w:pos="993"/>
        </w:tabs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</w:rPr>
        <w:t>Просмотр рекомендуемой литературы</w:t>
      </w:r>
    </w:p>
    <w:p w:rsidR="00E70061" w:rsidRPr="00E70061" w:rsidRDefault="00E70061" w:rsidP="00AF0704">
      <w:pPr>
        <w:numPr>
          <w:ilvl w:val="0"/>
          <w:numId w:val="6"/>
        </w:numPr>
        <w:tabs>
          <w:tab w:val="left" w:pos="426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</w:rPr>
        <w:t>Работа с текстом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2) Устный опрос по темам лекций каждого раздела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Раздел 1. Теоретические основы художественно-эстетического развития дошкольников с ОВЗ.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Раздел 2. Методика художественно-эстетического развития дошкольников с ОВЗ. Театрализованная деятельность детей с ОВЗ.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Раздел 3. Теория и методика музыкально-эстетического развития детей с ОВЗ.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Раздел 4. Методика изобразительной деятельности, художественного конструирования и технологии дошкольников с ОВЗ.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lastRenderedPageBreak/>
        <w:t>Критерии оценивания результатов устного опроса по темам лекции</w:t>
      </w:r>
    </w:p>
    <w:p w:rsidR="00E70061" w:rsidRPr="00E70061" w:rsidRDefault="00E70061" w:rsidP="00E7006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751"/>
        <w:gridCol w:w="912"/>
      </w:tblGrid>
      <w:tr w:rsidR="00E70061" w:rsidRPr="00E70061" w:rsidTr="00E70061">
        <w:tc>
          <w:tcPr>
            <w:tcW w:w="2972" w:type="dxa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</w:rPr>
              <w:t>Уровень освоения</w:t>
            </w:r>
          </w:p>
        </w:tc>
        <w:tc>
          <w:tcPr>
            <w:tcW w:w="57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  <w:t>Критерии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  <w:t>Баллы</w:t>
            </w:r>
          </w:p>
        </w:tc>
      </w:tr>
      <w:tr w:rsidR="00E70061" w:rsidRPr="00E70061" w:rsidTr="00E70061">
        <w:tc>
          <w:tcPr>
            <w:tcW w:w="2972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 xml:space="preserve">Максимальный уровень </w:t>
            </w:r>
          </w:p>
        </w:tc>
        <w:tc>
          <w:tcPr>
            <w:tcW w:w="57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0"/>
                <w:lang w:eastAsia="ru-RU"/>
              </w:rPr>
              <w:t>Полнота ответа, логичность и доказательность, осознанность знаний лекционного материала. Студент самостоятельно интерпретирует информацию и владеет терминами и понятиями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2</w:t>
            </w:r>
          </w:p>
        </w:tc>
      </w:tr>
      <w:tr w:rsidR="00E70061" w:rsidRPr="00E70061" w:rsidTr="00E70061">
        <w:tc>
          <w:tcPr>
            <w:tcW w:w="2972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Средний уровень</w:t>
            </w:r>
          </w:p>
        </w:tc>
        <w:tc>
          <w:tcPr>
            <w:tcW w:w="57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Полнота и правильность ответа; степень понимания изученного, но не всегда осознанное восприятие текста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1</w:t>
            </w:r>
          </w:p>
        </w:tc>
      </w:tr>
      <w:tr w:rsidR="00E70061" w:rsidRPr="00E70061" w:rsidTr="00E70061">
        <w:tc>
          <w:tcPr>
            <w:tcW w:w="2972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Минимальный уровень</w:t>
            </w:r>
          </w:p>
        </w:tc>
        <w:tc>
          <w:tcPr>
            <w:tcW w:w="57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0"/>
                <w:lang w:eastAsia="ru-RU"/>
              </w:rPr>
              <w:t>Ответ не полный, слабо владеет терминами и понятиями, нет  осознанности и понимания изученного материала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0,5</w:t>
            </w:r>
          </w:p>
        </w:tc>
      </w:tr>
      <w:tr w:rsidR="00E70061" w:rsidRPr="00E70061" w:rsidTr="00E70061">
        <w:tc>
          <w:tcPr>
            <w:tcW w:w="2972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  <w:t>Минимальный уровень не достигнут</w:t>
            </w:r>
          </w:p>
        </w:tc>
        <w:tc>
          <w:tcPr>
            <w:tcW w:w="57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0"/>
                <w:lang w:eastAsia="ru-RU"/>
              </w:rPr>
              <w:t>Студент не готов к устному опросу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0</w:t>
            </w:r>
          </w:p>
        </w:tc>
      </w:tr>
    </w:tbl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3) Практико-ориентированного задания для студентов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Подготовка к практическому занятию.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 xml:space="preserve">Составление индивидуального терминологического словаря (глоссария) по теме лекции и словаря новых понятий. 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Ознакомление с раскрытием содержания каждой лекции по нескольким рекомендованным источникам для сопоставления точек зрения различных источников, для более углубленного изучения воспользоваться дополнительной литературой.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Подготовить комплекс диагностических методик, направленных на определение уровней развития музыкальности у младших школьников.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Составление комплексу коррекционно-развивающих игр для развития памяти детей 5-7 лет.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Составление упражнений для детей с ОВЗ на зрительную, слуховую, двигательно-моторную память.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Разработка занятия на развитие творческих способностей у детей с ОВЗ.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bCs/>
          <w:sz w:val="28"/>
          <w:szCs w:val="28"/>
        </w:rPr>
        <w:t>Разработка занятия для детей с ОВЗ по ручному труду.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sz w:val="28"/>
          <w:szCs w:val="28"/>
        </w:rPr>
        <w:t>Разработка занятия на примере коррекционной сказки для дошкольников.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70061">
        <w:rPr>
          <w:rFonts w:ascii="Times New Roman" w:hAnsi="Times New Roman" w:cs="Times New Roman"/>
          <w:color w:val="000000"/>
          <w:sz w:val="28"/>
          <w:szCs w:val="24"/>
        </w:rPr>
        <w:t>Разработка занятия с использованием театрализованной деятельности в работе с детьми с ОВЗ.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70061">
        <w:rPr>
          <w:rFonts w:ascii="Times New Roman" w:hAnsi="Times New Roman" w:cs="Times New Roman"/>
          <w:color w:val="000000"/>
          <w:sz w:val="28"/>
          <w:szCs w:val="24"/>
        </w:rPr>
        <w:t>Разработка музыкального занятия для детей с ОВЗ, направленное на развитие творческих способностей детей с ОВЗ.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70061">
        <w:rPr>
          <w:rFonts w:ascii="Times New Roman" w:hAnsi="Times New Roman" w:cs="Times New Roman"/>
          <w:color w:val="000000"/>
          <w:sz w:val="28"/>
          <w:szCs w:val="24"/>
        </w:rPr>
        <w:t>Разработка занятия изобразительной деятельности с детьми с ОВЗ, направленного на развитие творческих способностей детей с ОВЗ.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70061">
        <w:rPr>
          <w:rFonts w:ascii="Times New Roman" w:hAnsi="Times New Roman" w:cs="Times New Roman"/>
          <w:color w:val="000000"/>
          <w:sz w:val="28"/>
          <w:szCs w:val="24"/>
        </w:rPr>
        <w:t xml:space="preserve">Разработка памятки для будущих дефектологов для работы с детьми с ОВЗ в области художественно-эстетического развития. </w:t>
      </w:r>
    </w:p>
    <w:p w:rsidR="00E70061" w:rsidRPr="00E70061" w:rsidRDefault="00E70061" w:rsidP="00AF0704">
      <w:pPr>
        <w:numPr>
          <w:ilvl w:val="0"/>
          <w:numId w:val="10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0061">
        <w:rPr>
          <w:rFonts w:ascii="Times New Roman" w:hAnsi="Times New Roman" w:cs="Times New Roman"/>
          <w:color w:val="000000"/>
          <w:sz w:val="28"/>
          <w:szCs w:val="24"/>
        </w:rPr>
        <w:t>Подбор музыкальных произведений для использования при организации различных видов музыкальной деятельности для художественно-эстетической деятельности детей с ОВЗ.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lastRenderedPageBreak/>
        <w:t>Критерии оценивания результатов выполнения практико-ориентированного задания</w:t>
      </w:r>
    </w:p>
    <w:p w:rsidR="00E70061" w:rsidRPr="00E70061" w:rsidRDefault="00E70061" w:rsidP="00E70061">
      <w:pPr>
        <w:spacing w:after="0" w:line="240" w:lineRule="auto"/>
        <w:ind w:left="1429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Таблица 11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751"/>
        <w:gridCol w:w="912"/>
      </w:tblGrid>
      <w:tr w:rsidR="00E70061" w:rsidRPr="00E70061" w:rsidTr="00E70061">
        <w:tc>
          <w:tcPr>
            <w:tcW w:w="2972" w:type="dxa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</w:rPr>
              <w:t>Уровень освоения</w:t>
            </w:r>
          </w:p>
        </w:tc>
        <w:tc>
          <w:tcPr>
            <w:tcW w:w="57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  <w:t>Критерии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  <w:t>Баллы</w:t>
            </w:r>
          </w:p>
        </w:tc>
      </w:tr>
      <w:tr w:rsidR="00E70061" w:rsidRPr="00E70061" w:rsidTr="00E70061">
        <w:tc>
          <w:tcPr>
            <w:tcW w:w="2972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 xml:space="preserve">Максимальный уровень </w:t>
            </w:r>
          </w:p>
        </w:tc>
        <w:tc>
          <w:tcPr>
            <w:tcW w:w="57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Задание выполнено правильно: выводы аргументированы, основаны на знании материала, владении категориальным аппаратом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2</w:t>
            </w:r>
          </w:p>
        </w:tc>
      </w:tr>
      <w:tr w:rsidR="00E70061" w:rsidRPr="00E70061" w:rsidTr="00E70061">
        <w:trPr>
          <w:trHeight w:val="872"/>
        </w:trPr>
        <w:tc>
          <w:tcPr>
            <w:tcW w:w="2972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Средний уровень</w:t>
            </w:r>
          </w:p>
        </w:tc>
        <w:tc>
          <w:tcPr>
            <w:tcW w:w="57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Задание выполнено в целом правильно: но допущены ошибки в аргументации, обнаружено поверхностное владение терминологическим аппаратом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1</w:t>
            </w:r>
          </w:p>
        </w:tc>
      </w:tr>
      <w:tr w:rsidR="00E70061" w:rsidRPr="00E70061" w:rsidTr="00E70061">
        <w:tc>
          <w:tcPr>
            <w:tcW w:w="2972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Минимальный уровень</w:t>
            </w:r>
          </w:p>
        </w:tc>
        <w:tc>
          <w:tcPr>
            <w:tcW w:w="57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Задание выполнено с ошибками в формулировке тезисов и аргументации, обнаружено слабое владение терминологическим аппаратом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0,5</w:t>
            </w:r>
          </w:p>
        </w:tc>
      </w:tr>
      <w:tr w:rsidR="00E70061" w:rsidRPr="00E70061" w:rsidTr="00E70061">
        <w:tc>
          <w:tcPr>
            <w:tcW w:w="2972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  <w:t>Минимальный уровень не достигнут</w:t>
            </w:r>
          </w:p>
        </w:tc>
        <w:tc>
          <w:tcPr>
            <w:tcW w:w="5751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 xml:space="preserve">Задание не выполнено или выполнено с серьёзными ошибками 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0</w:t>
            </w:r>
          </w:p>
        </w:tc>
      </w:tr>
    </w:tbl>
    <w:p w:rsidR="00E70061" w:rsidRPr="00E70061" w:rsidRDefault="00E70061" w:rsidP="00E70061">
      <w:pPr>
        <w:tabs>
          <w:tab w:val="left" w:pos="1134"/>
        </w:tabs>
        <w:ind w:left="71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E70061" w:rsidRPr="00E70061" w:rsidRDefault="00E70061" w:rsidP="00E70061">
      <w:pPr>
        <w:tabs>
          <w:tab w:val="left" w:pos="1134"/>
        </w:tabs>
        <w:ind w:left="710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 w:bidi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4.2.3. Наименование оценочного средства: </w:t>
      </w:r>
      <w:r w:rsidRPr="00E7006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 w:bidi="ru-RU"/>
        </w:rPr>
        <w:t>сообщение / доклад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Выступление с сообщением / докладом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Примерная тематика докладов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>1.Теории и технологии художественного развития детей с ОВЗ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2.Тория и практика художественно-эстетического воспитания в современной России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3.Искусствоведческие основы художественного развития ребенка-дошкольника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4.Психологические основы художественного развития детей дошкольного.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5.Произведения искусства как фактор развития личности ребенка и основа его художественной деятельности.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 Теоретические основы художественного развития дошкольника.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 Художественно-эстетическое развитие детей с ОВЗ.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8.Интегративный подход к художественно-эстетическому развитию дошкольников (синтез искусств).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 Цели и методы художественного образования </w:t>
      </w:r>
    </w:p>
    <w:p w:rsidR="00E70061" w:rsidRPr="00E70061" w:rsidRDefault="00E70061" w:rsidP="00E7006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10.Развитие детского изобразительного творчества в раннем и дошкольном возрасте. </w:t>
      </w:r>
    </w:p>
    <w:p w:rsidR="00E70061" w:rsidRPr="00E70061" w:rsidRDefault="00E70061" w:rsidP="00E7006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11.Тематическая лепка, ее особенности и место в изобразительной деятельности. </w:t>
      </w:r>
    </w:p>
    <w:p w:rsidR="00E70061" w:rsidRPr="00E70061" w:rsidRDefault="00E70061" w:rsidP="00E7006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12.Особенности художественной деятельности детей с нарушениями речи. </w:t>
      </w:r>
    </w:p>
    <w:p w:rsidR="00E70061" w:rsidRPr="00E70061" w:rsidRDefault="00E70061" w:rsidP="00E7006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13. Методика проведения бесед по художественному труду в ДОО </w:t>
      </w:r>
    </w:p>
    <w:p w:rsidR="00E70061" w:rsidRPr="00E70061" w:rsidRDefault="00E70061" w:rsidP="00E7006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14.Закономерности развития художественно-эстетической деятельности детей.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15.Технологии творческого развития детей в изобразительной деятельности.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19.Технологии творческого развития детей в музыкальной деятельности.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20.Технологии и методика обучения художественному конструированию дошкольников. </w:t>
      </w:r>
    </w:p>
    <w:p w:rsidR="007B12BE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>21.Технологии и методика обучения работе с бумагой дошкольников</w:t>
      </w:r>
      <w:r w:rsidR="007B12B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22.Технологии и методика обучения работе с текстильными материалами.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23. Технологии и методика обучения работе с природными и бросовыми материалами.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24.Технологии творческого развития детей в театрализованной деятельности.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25.Творческое развитие детей в театрализованной деятельности.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26. Планирование и анализ совместной работы воспитателя и педагога-дефектолога по художественно-эстетической деятельности в образовательном учреждении.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27.Формы работы образовательного учреждения с семьей по художественно-эстетическому развитию младших школьников.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>28.Рекомендации для родителей по организации занятий по художественно-эстетическому развитию в условиях домашнего обучения.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Критерии оценки без презентации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0,5 балла – доклад подготовлено на среднем уровне;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 балл – материал структурирован и проработан, сообщение подготовлено на хорошем уровне.</w:t>
      </w:r>
    </w:p>
    <w:p w:rsidR="00E70061" w:rsidRPr="00E70061" w:rsidRDefault="00E70061" w:rsidP="00E7006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4"/>
          <w:lang w:eastAsia="ru-RU"/>
        </w:rPr>
        <w:t>Критерии и шкалы оценивания доклада/сообщения (в форме презентации):</w:t>
      </w:r>
    </w:p>
    <w:p w:rsidR="00E70061" w:rsidRPr="00E70061" w:rsidRDefault="00E70061" w:rsidP="00E70061">
      <w:pPr>
        <w:ind w:left="568"/>
        <w:jc w:val="right"/>
        <w:rPr>
          <w:rFonts w:ascii="Times New Roman" w:eastAsia="Times New Roman" w:hAnsi="Times New Roman" w:cs="Times New Roman"/>
          <w:i/>
          <w:spacing w:val="2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i/>
          <w:spacing w:val="2"/>
          <w:sz w:val="28"/>
          <w:szCs w:val="24"/>
          <w:lang w:eastAsia="ru-RU"/>
        </w:rPr>
        <w:t>Таблица 12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772"/>
        <w:gridCol w:w="912"/>
      </w:tblGrid>
      <w:tr w:rsidR="00E70061" w:rsidRPr="00E70061" w:rsidTr="00E70061">
        <w:tc>
          <w:tcPr>
            <w:tcW w:w="1951" w:type="dxa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</w:rPr>
              <w:t>Уровень освоения</w:t>
            </w:r>
          </w:p>
        </w:tc>
        <w:tc>
          <w:tcPr>
            <w:tcW w:w="677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  <w:t>Критерии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  <w:t>Баллы</w:t>
            </w:r>
          </w:p>
        </w:tc>
      </w:tr>
      <w:tr w:rsidR="00E70061" w:rsidRPr="00E70061" w:rsidTr="00E70061">
        <w:tc>
          <w:tcPr>
            <w:tcW w:w="1951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 xml:space="preserve">Максимальный уровень </w:t>
            </w:r>
          </w:p>
        </w:tc>
        <w:tc>
          <w:tcPr>
            <w:tcW w:w="677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продемонстрировано умение выступать перед аудиторией;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содержание выступления даёт полную информацию о теме;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продемонстрировано умение выделять ключевые идеи;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умение самостоятельно делать выводы, использовать актуальную научную литературу;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высокая степень информативности, компактность слайдов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2</w:t>
            </w:r>
          </w:p>
        </w:tc>
      </w:tr>
      <w:tr w:rsidR="00E70061" w:rsidRPr="00E70061" w:rsidTr="00E70061">
        <w:tc>
          <w:tcPr>
            <w:tcW w:w="1951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Средний уровень</w:t>
            </w:r>
          </w:p>
        </w:tc>
        <w:tc>
          <w:tcPr>
            <w:tcW w:w="677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продемонстрирована общая ориентация в материале;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достаточно полная информация о теме;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продемонстрировано умение выделять ключевые идеи, но нет самостоятельных выводов;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невысокая степень информативности слайдов;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ошибки в структуре доклада;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недостаточное использование научной литературы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1</w:t>
            </w:r>
          </w:p>
        </w:tc>
      </w:tr>
      <w:tr w:rsidR="00E70061" w:rsidRPr="00E70061" w:rsidTr="00E70061">
        <w:tc>
          <w:tcPr>
            <w:tcW w:w="1951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Минимальный уровень</w:t>
            </w:r>
          </w:p>
        </w:tc>
        <w:tc>
          <w:tcPr>
            <w:tcW w:w="677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продемонстрирована слабая (с фактическими ошибками) ориентация в материале;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ошибки в структуре доклада;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 xml:space="preserve"> – научная литература не привлечена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0,5</w:t>
            </w:r>
          </w:p>
        </w:tc>
      </w:tr>
      <w:tr w:rsidR="00E70061" w:rsidRPr="00E70061" w:rsidTr="00E70061">
        <w:tc>
          <w:tcPr>
            <w:tcW w:w="1951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  <w:t>Минимальный уровень не достигнут</w:t>
            </w:r>
          </w:p>
        </w:tc>
        <w:tc>
          <w:tcPr>
            <w:tcW w:w="677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выступление не содержит достаточной информации по теме;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продемонстрировано неумение выделять ключевые идеи;</w:t>
            </w:r>
          </w:p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– неумение самостоятельно делать выводы, использовать актуальную научную литературу.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0</w:t>
            </w:r>
          </w:p>
        </w:tc>
      </w:tr>
    </w:tbl>
    <w:p w:rsidR="007B12BE" w:rsidRDefault="007B12BE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</w:pP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4.2.4. Наименование оценочного средства: </w:t>
      </w:r>
      <w:r w:rsidRPr="00E7006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 w:bidi="ru-RU"/>
        </w:rPr>
        <w:t>типовое / творческое задание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Выполнение типового/творческого задания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lastRenderedPageBreak/>
        <w:t xml:space="preserve">Примерные типовые/творческие задания 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1.Посмотреть </w:t>
      </w:r>
      <w:proofErr w:type="spellStart"/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вебинар</w:t>
      </w:r>
      <w:proofErr w:type="spellEnd"/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на тему: «Воспитание «универсального человека XXI века в процессе художественно-творческой деятельности». Подготовить вопросы и предполагаемые ответы по теме </w:t>
      </w:r>
      <w:proofErr w:type="spellStart"/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вебинара</w:t>
      </w:r>
      <w:proofErr w:type="spellEnd"/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 </w:t>
      </w:r>
      <w:proofErr w:type="gramStart"/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практическому  занятию</w:t>
      </w:r>
      <w:proofErr w:type="gramEnd"/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 </w:t>
      </w:r>
      <w:r w:rsidRPr="00E70061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URL</w:t>
      </w: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: </w:t>
      </w:r>
      <w:hyperlink r:id="rId31" w:history="1">
        <w:r w:rsidRPr="00E70061">
          <w:rPr>
            <w:rFonts w:ascii="Times New Roman" w:eastAsia="Times New Roman" w:hAnsi="Times New Roman" w:cs="Times New Roman"/>
            <w:bCs/>
            <w:color w:val="0563C1" w:themeColor="hyperlink"/>
            <w:sz w:val="28"/>
            <w:szCs w:val="24"/>
            <w:u w:val="single"/>
            <w:lang w:eastAsia="ru-RU"/>
          </w:rPr>
          <w:t>https://www.youtube.com/watch?v=elUzlatc29Y</w:t>
        </w:r>
      </w:hyperlink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2.Подготовка презентации на тему: «Вклад ученых в теорию эстетического воспитания дошкольников».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3.Составление таблицы</w:t>
      </w:r>
      <w:r w:rsidRPr="00E70061">
        <w:rPr>
          <w:rFonts w:ascii="Times New Roman" w:hAnsi="Times New Roman" w:cs="Times New Roman"/>
          <w:sz w:val="28"/>
          <w:szCs w:val="28"/>
        </w:rPr>
        <w:t xml:space="preserve"> </w:t>
      </w: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основных принципов художественно-эстетического развития детей. 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4.Разработка коррекционной программы по художественно-эстетическому развитию детей с ОВЗ.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5.Деловая игра по проведению занятия с детьми с ОВЗ на основе технологии обучения художественному конструированию дошкольников.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6.Составление таблиц</w:t>
      </w:r>
      <w:r w:rsidR="00762E7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ы</w:t>
      </w: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«Характеристика нетрадиционных техник рисования в творческом развитии детей с ОВЗ».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7.Проведение анализа современных методик психолого-педагогической 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диагностики художественно-творческой деятельности детей с ОВЗ и составьте банк диагностических методик.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8.Подберите технологию творческого развития детей с ОВЗ в музыкальной деятельности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9.Подберите диагностическую методику для определения уровня развития детского художественного творчества, выбрать группу и провести педагогическую диагностику творческого развития детей с ОВЗ во время прохождения педагогической практики.</w:t>
      </w:r>
    </w:p>
    <w:p w:rsidR="00E70061" w:rsidRPr="00E70061" w:rsidRDefault="00E70061" w:rsidP="00E7006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10.Проведение анализа современных методик психолого-педагогической диагностики образного восприятия у детей с ОВЗ.</w:t>
      </w:r>
    </w:p>
    <w:p w:rsidR="00E70061" w:rsidRPr="00E70061" w:rsidRDefault="00E70061" w:rsidP="00E7006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11.Подберите методику выявления художественного восприятия у младших школьников, проведите диагностику, обработайте результаты.</w:t>
      </w:r>
    </w:p>
    <w:p w:rsidR="00E70061" w:rsidRPr="00E70061" w:rsidRDefault="00E70061" w:rsidP="00E7006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12.Составление таблицы методов художественно-эстетического развития детей с ОВЗ.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13.Подготовить и провести диагностику уровня музыкального развития у детей с ОВЗ, обработать результаты, отчет представить в форме презентации.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14.Составьте технологическую карту занятия изобразительной деятельности (рисование, лепка, аппликация) и провести с детьми с ОВЗ.</w:t>
      </w:r>
    </w:p>
    <w:p w:rsidR="00E70061" w:rsidRPr="00E70061" w:rsidRDefault="00E70061" w:rsidP="00E7006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15.Составьте технологическую карту занятия театральной или танцевальной деятельности для детей с ОВЗ.</w:t>
      </w:r>
    </w:p>
    <w:p w:rsidR="00762E70" w:rsidRPr="007B12BE" w:rsidRDefault="00E70061" w:rsidP="007B12B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16.Деловая игра по проведению занятий, направленная на художественно-т</w:t>
      </w:r>
      <w:bookmarkStart w:id="14" w:name="_Hlk101382504"/>
      <w:r w:rsidR="007B12B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ворческое развитие детей с ОВЗ.</w:t>
      </w:r>
    </w:p>
    <w:p w:rsidR="00E70061" w:rsidRPr="00E70061" w:rsidRDefault="00E70061" w:rsidP="00E70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Критерии оценивания результатов выполнения типового / творческого задания</w:t>
      </w:r>
    </w:p>
    <w:p w:rsidR="00E70061" w:rsidRPr="00E70061" w:rsidRDefault="00E70061" w:rsidP="00E70061">
      <w:pPr>
        <w:spacing w:after="0" w:line="240" w:lineRule="auto"/>
        <w:ind w:left="1429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Таблица 13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780"/>
        <w:gridCol w:w="912"/>
      </w:tblGrid>
      <w:tr w:rsidR="00E70061" w:rsidRPr="00E70061" w:rsidTr="00E70061">
        <w:tc>
          <w:tcPr>
            <w:tcW w:w="2943" w:type="dxa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bookmarkStart w:id="15" w:name="_Hlk101386495"/>
            <w:r w:rsidRPr="00E70061">
              <w:rPr>
                <w:rFonts w:ascii="Times New Roman" w:eastAsia="Calibri" w:hAnsi="Times New Roman" w:cs="Times New Roman"/>
                <w:b/>
                <w:i/>
                <w:sz w:val="24"/>
                <w:szCs w:val="20"/>
              </w:rPr>
              <w:t>Уровень освоения</w:t>
            </w:r>
          </w:p>
        </w:tc>
        <w:tc>
          <w:tcPr>
            <w:tcW w:w="5780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  <w:t>Критерии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24"/>
                <w:szCs w:val="20"/>
                <w:lang w:eastAsia="ru-RU"/>
              </w:rPr>
              <w:t>Баллы</w:t>
            </w:r>
          </w:p>
        </w:tc>
      </w:tr>
      <w:tr w:rsidR="00E70061" w:rsidRPr="00E70061" w:rsidTr="00E70061">
        <w:tc>
          <w:tcPr>
            <w:tcW w:w="2943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 xml:space="preserve">Максимальный уровень </w:t>
            </w:r>
          </w:p>
        </w:tc>
        <w:tc>
          <w:tcPr>
            <w:tcW w:w="5780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>Задание выполнено правильно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  <w:t>2</w:t>
            </w:r>
          </w:p>
        </w:tc>
      </w:tr>
      <w:tr w:rsidR="00E70061" w:rsidRPr="00E70061" w:rsidTr="00E70061">
        <w:tc>
          <w:tcPr>
            <w:tcW w:w="2943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Средний уровень</w:t>
            </w:r>
          </w:p>
        </w:tc>
        <w:tc>
          <w:tcPr>
            <w:tcW w:w="5780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 xml:space="preserve">Задание выполнено в целом правильно: но допущены ошибки 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  <w:t>1</w:t>
            </w:r>
          </w:p>
        </w:tc>
      </w:tr>
      <w:tr w:rsidR="00E70061" w:rsidRPr="00E70061" w:rsidTr="00E70061">
        <w:tc>
          <w:tcPr>
            <w:tcW w:w="2943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lastRenderedPageBreak/>
              <w:t>Минимальный уровень</w:t>
            </w:r>
          </w:p>
        </w:tc>
        <w:tc>
          <w:tcPr>
            <w:tcW w:w="5780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 xml:space="preserve">Задание выполнено с ошибками 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  <w:t>0,5</w:t>
            </w:r>
          </w:p>
        </w:tc>
      </w:tr>
      <w:tr w:rsidR="00E70061" w:rsidRPr="00E70061" w:rsidTr="00E70061">
        <w:tc>
          <w:tcPr>
            <w:tcW w:w="2943" w:type="dxa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  <w:t>Минимальный уровень не достигнут</w:t>
            </w:r>
          </w:p>
        </w:tc>
        <w:tc>
          <w:tcPr>
            <w:tcW w:w="5780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  <w:lang w:eastAsia="ru-RU"/>
              </w:rPr>
              <w:t xml:space="preserve">Задание не выполнено или выполнено с серьёзными ошибками </w:t>
            </w:r>
          </w:p>
        </w:tc>
        <w:tc>
          <w:tcPr>
            <w:tcW w:w="912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0"/>
                <w:lang w:eastAsia="ru-RU"/>
              </w:rPr>
              <w:t>0</w:t>
            </w:r>
          </w:p>
        </w:tc>
      </w:tr>
      <w:bookmarkEnd w:id="14"/>
      <w:bookmarkEnd w:id="15"/>
    </w:tbl>
    <w:p w:rsidR="00762E70" w:rsidRDefault="00762E70" w:rsidP="00E70061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</w:pP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4.2.5. Наименование оценочного средства: </w:t>
      </w:r>
      <w:r w:rsidRPr="00E7006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 w:bidi="ru-RU"/>
        </w:rPr>
        <w:t>презентация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 xml:space="preserve">Мультимедийные презентации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Примерные темы: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1. Цель и задачи художественно-эстетического воспитания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2.Художественная деятельность как неотъемлемая сфера жизнедеятельности детей с ОВЗ дошкольного возраста.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3. Психолого-педагогические основы художественного восприятия на занятиях в области художественно-эстетического развития детей с ОВЗ.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4. Психологические основы художественно-эстетического развития детей дошкольного возраста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5. Создание развивающей художественно-эстетической среды в ДОУ.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6.</w:t>
      </w:r>
      <w:r w:rsidR="0089179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Содержание художественно-эстетического развития детей дошкольного возраста.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7. Содержание художественно-эстетического развития дошкольников.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8. Особенности организации художественно-эстетической деятельности с детьми дошкольного возраста.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9.Условия организации художественно-эстетической развивающей среды в образовательном учреждении.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10.Характеристика современных образовательным программ по художественно-эстетическому развитию детей дошкольного возраста. 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11.Произведения искусства как фактор развития личности ребенка и основа его художественной деятельности. </w:t>
      </w:r>
    </w:p>
    <w:p w:rsidR="00E70061" w:rsidRDefault="00E70061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12.</w:t>
      </w:r>
      <w:r w:rsidR="0089179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Методика обучения изобразительной деятельности</w:t>
      </w:r>
      <w:r w:rsidR="0089179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детей с ОВЗ</w:t>
      </w: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 </w:t>
      </w:r>
    </w:p>
    <w:p w:rsidR="00891794" w:rsidRPr="00E70061" w:rsidRDefault="00891794" w:rsidP="00E7006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E70061" w:rsidRPr="00E70061" w:rsidRDefault="00E70061" w:rsidP="00E70061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Критерии оценивания мультимедийной презентации</w:t>
      </w:r>
    </w:p>
    <w:p w:rsidR="00E70061" w:rsidRPr="00E70061" w:rsidRDefault="00E70061" w:rsidP="00E70061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Таблица 14</w:t>
      </w:r>
    </w:p>
    <w:tbl>
      <w:tblPr>
        <w:tblStyle w:val="12"/>
        <w:tblW w:w="9634" w:type="dxa"/>
        <w:tblLayout w:type="fixed"/>
        <w:tblLook w:val="0000" w:firstRow="0" w:lastRow="0" w:firstColumn="0" w:lastColumn="0" w:noHBand="0" w:noVBand="0"/>
      </w:tblPr>
      <w:tblGrid>
        <w:gridCol w:w="2235"/>
        <w:gridCol w:w="4139"/>
        <w:gridCol w:w="1672"/>
        <w:gridCol w:w="1588"/>
      </w:tblGrid>
      <w:tr w:rsidR="00E70061" w:rsidRPr="00E70061" w:rsidTr="00891794">
        <w:trPr>
          <w:trHeight w:val="315"/>
        </w:trPr>
        <w:tc>
          <w:tcPr>
            <w:tcW w:w="2235" w:type="dxa"/>
            <w:vMerge w:val="restart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Критерии </w:t>
            </w:r>
          </w:p>
        </w:tc>
        <w:tc>
          <w:tcPr>
            <w:tcW w:w="4139" w:type="dxa"/>
            <w:vMerge w:val="restart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Описание критериев</w:t>
            </w:r>
          </w:p>
        </w:tc>
        <w:tc>
          <w:tcPr>
            <w:tcW w:w="3260" w:type="dxa"/>
            <w:gridSpan w:val="2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Оценка</w:t>
            </w:r>
          </w:p>
        </w:tc>
      </w:tr>
      <w:tr w:rsidR="00E70061" w:rsidRPr="00E70061" w:rsidTr="00891794">
        <w:trPr>
          <w:trHeight w:val="721"/>
        </w:trPr>
        <w:tc>
          <w:tcPr>
            <w:tcW w:w="2235" w:type="dxa"/>
            <w:vMerge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139" w:type="dxa"/>
            <w:vMerge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672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>Требование не выполнено</w:t>
            </w:r>
          </w:p>
        </w:tc>
        <w:tc>
          <w:tcPr>
            <w:tcW w:w="1588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>Требование</w:t>
            </w:r>
          </w:p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>выполнено</w:t>
            </w:r>
          </w:p>
        </w:tc>
      </w:tr>
      <w:tr w:rsidR="00E70061" w:rsidRPr="00E70061" w:rsidTr="00891794">
        <w:trPr>
          <w:trHeight w:val="523"/>
        </w:trPr>
        <w:tc>
          <w:tcPr>
            <w:tcW w:w="2235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 xml:space="preserve">Дизайн </w:t>
            </w:r>
          </w:p>
        </w:tc>
        <w:tc>
          <w:tcPr>
            <w:tcW w:w="4139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 xml:space="preserve">Эстетичность оформления; оптимальность использования графических и анимационных элементов, дополнительные эффекты </w:t>
            </w:r>
            <w:proofErr w:type="spellStart"/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>PowerPoint</w:t>
            </w:r>
            <w:proofErr w:type="spellEnd"/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 xml:space="preserve"> (звук, анимация и др.) </w:t>
            </w:r>
          </w:p>
        </w:tc>
        <w:tc>
          <w:tcPr>
            <w:tcW w:w="1672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1588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</w:tr>
      <w:tr w:rsidR="00E70061" w:rsidRPr="00E70061" w:rsidTr="00891794">
        <w:trPr>
          <w:trHeight w:val="385"/>
        </w:trPr>
        <w:tc>
          <w:tcPr>
            <w:tcW w:w="2235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 xml:space="preserve">Содержательность </w:t>
            </w:r>
          </w:p>
        </w:tc>
        <w:tc>
          <w:tcPr>
            <w:tcW w:w="4139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 xml:space="preserve">Полнота представленной информации; наличие выводов по заявленной теме; полнота списка информационных ресурсов </w:t>
            </w:r>
          </w:p>
        </w:tc>
        <w:tc>
          <w:tcPr>
            <w:tcW w:w="1672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1588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</w:tr>
      <w:tr w:rsidR="00E70061" w:rsidRPr="00E70061" w:rsidTr="00891794">
        <w:trPr>
          <w:trHeight w:val="385"/>
        </w:trPr>
        <w:tc>
          <w:tcPr>
            <w:tcW w:w="2235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 xml:space="preserve">Научность </w:t>
            </w:r>
          </w:p>
        </w:tc>
        <w:tc>
          <w:tcPr>
            <w:tcW w:w="4139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 xml:space="preserve">Научность представленной информации; оперирование терминами; опора на современные концепции воспитания </w:t>
            </w:r>
          </w:p>
        </w:tc>
        <w:tc>
          <w:tcPr>
            <w:tcW w:w="1672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1588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</w:tr>
      <w:tr w:rsidR="00E70061" w:rsidRPr="00E70061" w:rsidTr="00891794">
        <w:trPr>
          <w:trHeight w:val="867"/>
        </w:trPr>
        <w:tc>
          <w:tcPr>
            <w:tcW w:w="2235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 xml:space="preserve">Структура </w:t>
            </w:r>
          </w:p>
        </w:tc>
        <w:tc>
          <w:tcPr>
            <w:tcW w:w="4139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 xml:space="preserve">Логичность представления информации; соблюдение структуры презентации; связность сообщения </w:t>
            </w:r>
          </w:p>
        </w:tc>
        <w:tc>
          <w:tcPr>
            <w:tcW w:w="1672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1588" w:type="dxa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>0,5</w:t>
            </w:r>
          </w:p>
        </w:tc>
      </w:tr>
      <w:tr w:rsidR="00E70061" w:rsidRPr="00E70061" w:rsidTr="00891794">
        <w:trPr>
          <w:trHeight w:val="325"/>
        </w:trPr>
        <w:tc>
          <w:tcPr>
            <w:tcW w:w="6374" w:type="dxa"/>
            <w:gridSpan w:val="2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i/>
                <w:iCs/>
                <w:color w:val="000000"/>
                <w:szCs w:val="20"/>
              </w:rPr>
              <w:t>Максимальное количество баллов</w:t>
            </w:r>
          </w:p>
        </w:tc>
        <w:tc>
          <w:tcPr>
            <w:tcW w:w="3260" w:type="dxa"/>
            <w:gridSpan w:val="2"/>
          </w:tcPr>
          <w:p w:rsidR="00E70061" w:rsidRPr="00E70061" w:rsidRDefault="00E70061" w:rsidP="00E70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70061">
              <w:rPr>
                <w:rFonts w:ascii="Times New Roman" w:hAnsi="Times New Roman" w:cs="Times New Roman"/>
                <w:color w:val="000000"/>
                <w:szCs w:val="20"/>
              </w:rPr>
              <w:t>2</w:t>
            </w:r>
          </w:p>
        </w:tc>
      </w:tr>
    </w:tbl>
    <w:p w:rsidR="00E70061" w:rsidRPr="00E70061" w:rsidRDefault="00E70061" w:rsidP="00E700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E70061" w:rsidRPr="00E70061" w:rsidRDefault="00E70061" w:rsidP="00E70061">
      <w:pPr>
        <w:tabs>
          <w:tab w:val="left" w:pos="1134"/>
        </w:tabs>
        <w:ind w:left="71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4.2.6. Наименование оценочного средства: </w:t>
      </w:r>
      <w:r w:rsidRPr="00E7006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 w:bidi="ru-RU"/>
        </w:rPr>
        <w:t>контрольная работа</w:t>
      </w:r>
    </w:p>
    <w:p w:rsidR="00E70061" w:rsidRPr="00E70061" w:rsidRDefault="00E70061" w:rsidP="00E7006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Примерные темы для контрольной работы: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 xml:space="preserve">Этапы, типы, структура художественного восприятия. Особенности художественного восприятия детей дошкольного возраста. 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История становления и развития науки о художественном развитии дошкольников.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Произведения искусства как фактор развития личности ребенка и основа его художественной деятельности.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Возможности музейной педагогики в развитии художественно-эстетического потенциала детей.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Педагогические технологии развития художественного восприятия детьми разных жанров живописи (пейзаж, портрет, натюрморт, жанровая картина) дошкольниками.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Формы работы с родителями по реализации образовательной области «Художественно-эстетическое развитие дошкольника».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Виды художественной деятельности, их специфика и взаимосвязь.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Особенности художественно-эстетической развивающей среды в развитии творческих способностей детей с ОВЗ.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Роль детского изобразительного творчества в становлении ребенка с ОВЗ как личности.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0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Технологии эстетического и художественного развития дошкольников.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 xml:space="preserve">Художественно-эстетическое развитие детей средствами </w:t>
      </w:r>
      <w:proofErr w:type="spellStart"/>
      <w:r w:rsidRPr="00E70061">
        <w:rPr>
          <w:rFonts w:ascii="Times New Roman" w:hAnsi="Times New Roman" w:cs="Times New Roman"/>
          <w:bCs/>
          <w:sz w:val="28"/>
          <w:szCs w:val="24"/>
        </w:rPr>
        <w:t>сказкотерапии</w:t>
      </w:r>
      <w:proofErr w:type="spellEnd"/>
      <w:r w:rsidRPr="00E70061">
        <w:rPr>
          <w:rFonts w:ascii="Times New Roman" w:hAnsi="Times New Roman" w:cs="Times New Roman"/>
          <w:bCs/>
          <w:sz w:val="28"/>
          <w:szCs w:val="24"/>
        </w:rPr>
        <w:t>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Художественно-эстетическое развитие детей средствами театрализованной деятельности.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Художественно-эстетическое развитие детей средствами изобразительно деятельности.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Художественно-эстетическое развитие детей средствами музыкально-ритмической деятельности.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Художественно-эстетическое развитие детей средствами здоровье сберегающей технологии на музыкальных занятиях.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 xml:space="preserve">Художественно-эстетическое развитие детей средствами </w:t>
      </w:r>
      <w:proofErr w:type="spellStart"/>
      <w:r w:rsidRPr="00E70061">
        <w:rPr>
          <w:rFonts w:ascii="Times New Roman" w:hAnsi="Times New Roman" w:cs="Times New Roman"/>
          <w:bCs/>
          <w:sz w:val="28"/>
          <w:szCs w:val="24"/>
        </w:rPr>
        <w:t>логоритмики</w:t>
      </w:r>
      <w:proofErr w:type="spellEnd"/>
      <w:r w:rsidRPr="00E70061">
        <w:rPr>
          <w:rFonts w:ascii="Times New Roman" w:hAnsi="Times New Roman" w:cs="Times New Roman"/>
          <w:bCs/>
          <w:sz w:val="28"/>
          <w:szCs w:val="24"/>
        </w:rPr>
        <w:t>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Художественно-эстетическое развитие детей средствами игровой деятельности.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Художественно-эстетическое развитие детей средствами музыкально-дидактических игр.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Коррекционные ресурсы арт-терапии в воспитательной работе с детьми с ОВЗ.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Особенности художественного воспитания детей с ОВЗ в семье.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lastRenderedPageBreak/>
        <w:t>Планирование образовательного процесса в области художественному развитию дошкольников.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iCs/>
          <w:sz w:val="28"/>
          <w:szCs w:val="24"/>
        </w:rPr>
        <w:t>Эстетическое воспитание дошкольников с ОВЗ и его коррекционная направленность.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iCs/>
          <w:sz w:val="28"/>
          <w:szCs w:val="24"/>
        </w:rPr>
        <w:t>Создание условий для раскрытия детьми базовых ценностей и их проживания в разных видах художественно-творческой деятельности.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Развитие восприятия музыки у детей с задержкой психического развития, умственной отсталостью.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70061">
        <w:rPr>
          <w:rFonts w:ascii="Times New Roman" w:hAnsi="Times New Roman" w:cs="Times New Roman"/>
          <w:bCs/>
          <w:sz w:val="28"/>
          <w:szCs w:val="24"/>
        </w:rPr>
        <w:t>Музыкотерапия в коррекционной работе с детьми в ДОО компенсирующего вида.</w:t>
      </w:r>
    </w:p>
    <w:p w:rsidR="00E70061" w:rsidRPr="00E70061" w:rsidRDefault="00E70061" w:rsidP="00891794">
      <w:pPr>
        <w:numPr>
          <w:ilvl w:val="0"/>
          <w:numId w:val="11"/>
        </w:numPr>
        <w:tabs>
          <w:tab w:val="left" w:pos="993"/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E70061">
        <w:rPr>
          <w:rFonts w:ascii="Times New Roman" w:hAnsi="Times New Roman" w:cs="Times New Roman"/>
          <w:bCs/>
          <w:sz w:val="28"/>
          <w:szCs w:val="24"/>
        </w:rPr>
        <w:t>Кинезитерапия</w:t>
      </w:r>
      <w:proofErr w:type="spellEnd"/>
      <w:r w:rsidRPr="00E70061">
        <w:rPr>
          <w:rFonts w:ascii="Times New Roman" w:hAnsi="Times New Roman" w:cs="Times New Roman"/>
          <w:bCs/>
          <w:sz w:val="28"/>
          <w:szCs w:val="24"/>
        </w:rPr>
        <w:t xml:space="preserve"> в системе помощи дошкольникам в образовательном учреждении компенсирующего вида.</w:t>
      </w:r>
    </w:p>
    <w:p w:rsidR="00E70061" w:rsidRPr="00E70061" w:rsidRDefault="00E70061" w:rsidP="00E7006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Критерии оценивания результатов контрольной работы</w:t>
      </w:r>
    </w:p>
    <w:p w:rsidR="00E70061" w:rsidRPr="00E70061" w:rsidRDefault="00E70061" w:rsidP="00E7006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Таблица 15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2070"/>
        <w:gridCol w:w="6237"/>
      </w:tblGrid>
      <w:tr w:rsidR="00E70061" w:rsidRPr="00E70061" w:rsidTr="00891794">
        <w:tc>
          <w:tcPr>
            <w:tcW w:w="1327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</w:rPr>
            </w:pPr>
            <w:bookmarkStart w:id="16" w:name="_Hlk101387385"/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</w:rPr>
              <w:t>Балл (интервал баллов)</w:t>
            </w:r>
          </w:p>
        </w:tc>
        <w:tc>
          <w:tcPr>
            <w:tcW w:w="2070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</w:rPr>
              <w:t>Уровень освоения</w:t>
            </w:r>
          </w:p>
        </w:tc>
        <w:tc>
          <w:tcPr>
            <w:tcW w:w="6237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</w:rPr>
              <w:t>Критерии оценивания уровня освоения компетенций*</w:t>
            </w:r>
          </w:p>
        </w:tc>
      </w:tr>
      <w:tr w:rsidR="00E70061" w:rsidRPr="00E70061" w:rsidTr="00891794">
        <w:tc>
          <w:tcPr>
            <w:tcW w:w="1327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/>
              </w:rPr>
              <w:t>10</w:t>
            </w:r>
          </w:p>
        </w:tc>
        <w:tc>
          <w:tcPr>
            <w:tcW w:w="2070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Максимальный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уровень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(интервал)</w:t>
            </w:r>
          </w:p>
        </w:tc>
        <w:tc>
          <w:tcPr>
            <w:tcW w:w="6237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Cs/>
                <w:sz w:val="24"/>
                <w:szCs w:val="20"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требованиями, содержит 1-2 мелких ошибки; ответы студента правильные, четкие, содержат 1-2 неточности</w:t>
            </w:r>
          </w:p>
        </w:tc>
      </w:tr>
      <w:tr w:rsidR="00E70061" w:rsidRPr="00E70061" w:rsidTr="00891794">
        <w:tc>
          <w:tcPr>
            <w:tcW w:w="1327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[</w:t>
            </w: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/>
              </w:rPr>
              <w:t>6-8</w:t>
            </w: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]</w:t>
            </w:r>
          </w:p>
        </w:tc>
        <w:tc>
          <w:tcPr>
            <w:tcW w:w="2070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Средний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уровень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(интервал)</w:t>
            </w:r>
          </w:p>
        </w:tc>
        <w:tc>
          <w:tcPr>
            <w:tcW w:w="6237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Cs/>
                <w:sz w:val="24"/>
                <w:szCs w:val="20"/>
                <w:shd w:val="clear" w:color="auto" w:fill="FFFFFF"/>
                <w:lang w:eastAsia="ru-RU" w:bidi="ru-RU"/>
              </w:rPr>
              <w:t>Контрольная работа содержит одну принципиальную или 3 или более недочетов; ответы студента правильные, но их формулирование затруднено и требует наводящих вопросов от преподавателя</w:t>
            </w:r>
          </w:p>
        </w:tc>
      </w:tr>
      <w:tr w:rsidR="00E70061" w:rsidRPr="00E70061" w:rsidTr="00891794">
        <w:tc>
          <w:tcPr>
            <w:tcW w:w="1327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/>
              </w:rPr>
              <w:t>[3-5]</w:t>
            </w:r>
          </w:p>
        </w:tc>
        <w:tc>
          <w:tcPr>
            <w:tcW w:w="2070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Минимальный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уровень</w:t>
            </w:r>
          </w:p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(интервал)</w:t>
            </w:r>
          </w:p>
        </w:tc>
        <w:tc>
          <w:tcPr>
            <w:tcW w:w="6237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Cs/>
                <w:sz w:val="24"/>
                <w:szCs w:val="20"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требованиями, неполное раскрытие темы в теоретической части и/или в практической части контрольной работы; ответы студенты формально правильны, но поверхностны, плохо сформулированы, содержат более одной принципиальной ошибки</w:t>
            </w:r>
          </w:p>
        </w:tc>
      </w:tr>
      <w:tr w:rsidR="00E70061" w:rsidRPr="00E70061" w:rsidTr="00891794">
        <w:tc>
          <w:tcPr>
            <w:tcW w:w="1327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Менее 3</w:t>
            </w:r>
          </w:p>
        </w:tc>
        <w:tc>
          <w:tcPr>
            <w:tcW w:w="2070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Минимальный уровень (интервал) не достигнут.</w:t>
            </w:r>
          </w:p>
        </w:tc>
        <w:tc>
          <w:tcPr>
            <w:tcW w:w="6237" w:type="dxa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iCs/>
                <w:sz w:val="24"/>
                <w:szCs w:val="20"/>
                <w:shd w:val="clear" w:color="auto" w:fill="FFFFFF"/>
                <w:lang w:eastAsia="ru-RU" w:bidi="ru-RU"/>
              </w:rPr>
              <w:t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 требованиями; ответы студента путанные, нечеткие, содержат множество ошибок, или ответов нет совсем; несоответствие варианту.</w:t>
            </w:r>
          </w:p>
        </w:tc>
      </w:tr>
      <w:bookmarkEnd w:id="16"/>
    </w:tbl>
    <w:p w:rsidR="00E70061" w:rsidRPr="00E70061" w:rsidRDefault="00E70061" w:rsidP="00E70061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70061" w:rsidRPr="00E70061" w:rsidRDefault="00E70061" w:rsidP="00E70061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4.3. Оценочные средства для промежуточной аттестации</w:t>
      </w:r>
    </w:p>
    <w:p w:rsidR="00E70061" w:rsidRPr="00E70061" w:rsidRDefault="00E70061" w:rsidP="00E70061">
      <w:pPr>
        <w:widowControl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Представлено в приложении №1.</w:t>
      </w:r>
    </w:p>
    <w:p w:rsidR="00762E70" w:rsidRDefault="00762E70" w:rsidP="007B12B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</w:pPr>
    </w:p>
    <w:p w:rsidR="007B12BE" w:rsidRDefault="007B12BE" w:rsidP="00E7006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</w:pPr>
    </w:p>
    <w:p w:rsidR="007B12BE" w:rsidRDefault="007B12BE" w:rsidP="00E7006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</w:pPr>
    </w:p>
    <w:p w:rsidR="007B12BE" w:rsidRDefault="007B12BE" w:rsidP="00E7006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</w:pPr>
    </w:p>
    <w:p w:rsidR="007B12BE" w:rsidRDefault="007B12BE" w:rsidP="00E7006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</w:pPr>
    </w:p>
    <w:p w:rsidR="007B12BE" w:rsidRDefault="007B12BE" w:rsidP="00E7006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</w:pPr>
    </w:p>
    <w:p w:rsidR="007B12BE" w:rsidRDefault="007B12BE" w:rsidP="00E7006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</w:pP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91794" w:rsidRPr="007B3E82" w:rsidRDefault="007B3E82" w:rsidP="007B3E82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6C324569" wp14:editId="5F9DC122">
            <wp:extent cx="5667375" cy="178599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2191" t="23489" r="26115" b="47549"/>
                    <a:stretch/>
                  </pic:blipFill>
                  <pic:spPr bwMode="auto">
                    <a:xfrm>
                      <a:off x="0" y="0"/>
                      <a:ext cx="5676338" cy="1788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91794" w:rsidRDefault="00891794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62E70" w:rsidRDefault="00762E70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E70061" w:rsidRPr="00E70061" w:rsidRDefault="00E70061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E70061">
        <w:rPr>
          <w:rFonts w:ascii="Times New Roman" w:eastAsia="Calibri" w:hAnsi="Times New Roman" w:cs="Times New Roman"/>
          <w:b/>
          <w:i/>
          <w:sz w:val="28"/>
          <w:szCs w:val="24"/>
        </w:rPr>
        <w:lastRenderedPageBreak/>
        <w:t>Приложение 1</w:t>
      </w:r>
    </w:p>
    <w:p w:rsidR="00E70061" w:rsidRPr="00E70061" w:rsidRDefault="00E70061" w:rsidP="00E7006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E70061" w:rsidRPr="00E70061" w:rsidRDefault="00E70061" w:rsidP="00E70061">
      <w:pPr>
        <w:widowControl w:val="0"/>
        <w:tabs>
          <w:tab w:val="left" w:pos="0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Оценочные средства </w:t>
      </w:r>
    </w:p>
    <w:p w:rsidR="00E70061" w:rsidRPr="00E70061" w:rsidRDefault="00E70061" w:rsidP="00E70061">
      <w:pPr>
        <w:widowControl w:val="0"/>
        <w:tabs>
          <w:tab w:val="left" w:pos="0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для проведения промежуточной аттестации по дисциплине </w:t>
      </w:r>
    </w:p>
    <w:p w:rsidR="00E70061" w:rsidRPr="00E70061" w:rsidRDefault="00E70061" w:rsidP="00E7006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 w:bidi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 w:bidi="ru-RU"/>
        </w:rPr>
        <w:t>Художественно-эстетическое развитие детей с ОВЗ</w:t>
      </w:r>
    </w:p>
    <w:p w:rsidR="00E70061" w:rsidRPr="00E70061" w:rsidRDefault="00E70061" w:rsidP="00E7006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Направление подготовки</w:t>
      </w:r>
    </w:p>
    <w:p w:rsidR="00E70061" w:rsidRPr="00E70061" w:rsidRDefault="00E70061" w:rsidP="00E70061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44.03.03 - Специальное (дефектологическое) образование</w:t>
      </w:r>
    </w:p>
    <w:p w:rsidR="00E70061" w:rsidRPr="00E70061" w:rsidRDefault="00E70061" w:rsidP="00E70061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iCs/>
          <w:snapToGrid w:val="0"/>
          <w:sz w:val="28"/>
          <w:szCs w:val="24"/>
          <w:lang w:eastAsia="ru-RU"/>
        </w:rPr>
        <w:t>Профиль подготовки</w:t>
      </w:r>
      <w:r w:rsidRPr="00E7006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E70061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  <w:t>Дошкольная дефектология</w:t>
      </w:r>
    </w:p>
    <w:p w:rsidR="00E70061" w:rsidRPr="00E70061" w:rsidRDefault="00E70061" w:rsidP="00E70061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7" w:name="_Hlk74521312"/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очная/заочная</w:t>
      </w:r>
    </w:p>
    <w:p w:rsidR="00E70061" w:rsidRPr="00E70061" w:rsidRDefault="00E70061" w:rsidP="00E70061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852AAE">
        <w:rPr>
          <w:rFonts w:ascii="Times New Roman" w:eastAsia="Times New Roman" w:hAnsi="Times New Roman" w:cs="Times New Roman"/>
          <w:sz w:val="2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bookmarkEnd w:id="17"/>
    <w:p w:rsidR="00E70061" w:rsidRPr="00E70061" w:rsidRDefault="00E70061" w:rsidP="00E70061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E70061" w:rsidRPr="00E70061" w:rsidRDefault="00E70061" w:rsidP="00774952">
      <w:pPr>
        <w:numPr>
          <w:ilvl w:val="0"/>
          <w:numId w:val="1"/>
        </w:numPr>
        <w:tabs>
          <w:tab w:val="clear" w:pos="720"/>
          <w:tab w:val="left" w:pos="0"/>
          <w:tab w:val="num" w:pos="993"/>
          <w:tab w:val="left" w:pos="1701"/>
          <w:tab w:val="left" w:pos="184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Характеристика оценочной процедуры:</w:t>
      </w:r>
    </w:p>
    <w:p w:rsidR="00E70061" w:rsidRPr="00E70061" w:rsidRDefault="00E70061" w:rsidP="00774952">
      <w:pPr>
        <w:tabs>
          <w:tab w:val="num" w:pos="993"/>
          <w:tab w:val="left" w:pos="1701"/>
          <w:tab w:val="left" w:pos="1843"/>
        </w:tabs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Семестр</w:t>
      </w: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_8_</w:t>
      </w:r>
    </w:p>
    <w:p w:rsidR="00E70061" w:rsidRPr="00E70061" w:rsidRDefault="00E70061" w:rsidP="00774952">
      <w:pPr>
        <w:tabs>
          <w:tab w:val="num" w:pos="993"/>
          <w:tab w:val="left" w:pos="1701"/>
          <w:tab w:val="left" w:pos="1843"/>
        </w:tabs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Форма аттестации</w:t>
      </w:r>
      <w:r w:rsidRPr="00E700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экзамен</w:t>
      </w:r>
    </w:p>
    <w:p w:rsidR="00E70061" w:rsidRPr="00E70061" w:rsidRDefault="00E70061" w:rsidP="00774952">
      <w:pPr>
        <w:shd w:val="clear" w:color="auto" w:fill="FFFFFF"/>
        <w:tabs>
          <w:tab w:val="num" w:pos="993"/>
          <w:tab w:val="left" w:pos="1701"/>
          <w:tab w:val="left" w:pos="184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70061" w:rsidRPr="00E70061" w:rsidRDefault="00E70061" w:rsidP="00774952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  <w:tab w:val="left" w:pos="1701"/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Оценочные материалы, необходимые для оценки знаний, умений, навыков и (или) опыта деятельности</w:t>
      </w:r>
    </w:p>
    <w:p w:rsidR="00E70061" w:rsidRPr="00E70061" w:rsidRDefault="00E70061" w:rsidP="00E70061">
      <w:pPr>
        <w:shd w:val="clear" w:color="auto" w:fill="FFFFFF"/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70061" w:rsidRDefault="00E70061" w:rsidP="00E7006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2.1. Вопросы для промежуточной аттестации по дисциплине: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Содержание адаптированной образовательной программы дошкольного образования (ФАОП ДО)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C00000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Содержание обязательной и вариативной части АОП ДО образовательной организации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C00000"/>
          <w:sz w:val="24"/>
          <w:szCs w:val="28"/>
          <w:lang w:eastAsia="ru-RU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Содержание разделов </w:t>
      </w:r>
      <w:r w:rsidRPr="0021232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Структуры Программы, разработанные  в соответствии с требованиями </w:t>
      </w:r>
      <w:hyperlink r:id="rId33" w:history="1">
        <w:r w:rsidRPr="0021232A">
          <w:rPr>
            <w:rFonts w:ascii="Times New Roman" w:eastAsia="Times New Roman" w:hAnsi="Times New Roman" w:cs="Times New Roman"/>
            <w:color w:val="3C5F87"/>
            <w:sz w:val="24"/>
            <w:szCs w:val="28"/>
            <w:u w:val="single"/>
            <w:lang w:eastAsia="ru-RU"/>
          </w:rPr>
          <w:t>Стандарта</w:t>
        </w:r>
      </w:hyperlink>
      <w:r>
        <w:rPr>
          <w:rFonts w:ascii="Times New Roman" w:eastAsia="Times New Roman" w:hAnsi="Times New Roman" w:cs="Times New Roman"/>
          <w:color w:val="3C5F87"/>
          <w:sz w:val="24"/>
          <w:szCs w:val="28"/>
          <w:u w:val="single"/>
          <w:lang w:eastAsia="ru-RU"/>
        </w:rPr>
        <w:t>.</w:t>
      </w:r>
      <w:r w:rsidRPr="0021232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Цель, задачи и принципы федеральной адаптированной образовательной программы дошкольного образования (ФАОП ДО)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Основные задачи образовательной деятельности в области художественно-эстетического развития детей с ОВЗ (ФАОП ДО)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Основные задачи и характеристика образовательной деятельности в области музыкального развития детей с ОВЗ (ФАОП ДО)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Основная цель и задачи дефектологии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C00000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Разделы дефектологии как междисциплинарной отрасли знания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Профессия - дефектолог: особенности работы коррекционного специалиста с детьми с ОВЗ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Основные принципы деятельности специалистов в сфере дефектологии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Кто такой дефектолог и его роль в инклюзивном образовании?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Теоретические аспекты проблемы эстетического воспитания детей с ограниченными возможностями здоровья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Ведущие компоненты модели эстетического отношения детей к окружающему миру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Сущность понятия «художественно-эстетическая деятельность»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Цели и задачи художественно-эстетического развития детей с ОВЗ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Исторический обзор применения разных видов искусства в лечении и коррекции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История развития идей, связанны</w:t>
      </w:r>
      <w:r>
        <w:rPr>
          <w:rFonts w:ascii="Times New Roman" w:eastAsia="Calibri" w:hAnsi="Times New Roman" w:cs="Times New Roman"/>
          <w:sz w:val="24"/>
          <w:szCs w:val="28"/>
        </w:rPr>
        <w:t>х</w:t>
      </w: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с музыкотерапией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Воздействие музыки на человека в индийской музыкотерапии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Первые попытки научного осмысления механизма воздействия музыки на организм человека относятся к XVII в.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 Зарубежные концепции и направления музыкотерапии во второй половине XX века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Отечественные концепции и направления музыкотерапии во второй половине XX века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21232A">
        <w:rPr>
          <w:rFonts w:ascii="Times New Roman" w:eastAsia="Calibri" w:hAnsi="Times New Roman" w:cs="Times New Roman"/>
          <w:bCs/>
          <w:sz w:val="24"/>
          <w:szCs w:val="28"/>
        </w:rPr>
        <w:t>Музыкальная психотерапия в художественном образовании детей</w:t>
      </w:r>
      <w:r>
        <w:rPr>
          <w:rFonts w:ascii="Times New Roman" w:eastAsia="Calibri" w:hAnsi="Times New Roman" w:cs="Times New Roman"/>
          <w:bCs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Музыкотерапия как область музыкальной психологии второй половины ХХ века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Музыкотерапия как психотерапевтический метод в работе с дошкольниками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Раскройте формы музыкальной терапии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Инклюзивное образование как органичная часть процесса развития детей с ОВЗ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Внедрение инклюзивного образования в общий процесс обучения и воспитания в детском саду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Раскройте принципы инклюзивного образования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0"/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Содержание и формы инклюзивного образования и особенности коррекционно-развивающей работы детей с ОВЗ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Направления и организация коррекционно-развивающей работы с детьми с ОВЗ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 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Охарактеризуйте принципы коррекционно-развивающей работы с детьми с ОВЗ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Раскройте коррекционно-развивающие и психотерапевтические возможности искусства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Арт-педагогика как инновационное направление, ее отличие от арт-терапии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Арт-педагогика как особое направление в педагогике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Охарактеризуйте принципы, цель и задачи арт-педагогики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 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Сходство и различие понятий «</w:t>
      </w:r>
      <w:proofErr w:type="spellStart"/>
      <w:r w:rsidRPr="0021232A">
        <w:rPr>
          <w:rFonts w:ascii="Times New Roman" w:eastAsia="Calibri" w:hAnsi="Times New Roman" w:cs="Times New Roman"/>
          <w:sz w:val="24"/>
          <w:szCs w:val="28"/>
        </w:rPr>
        <w:t>артпедагогика</w:t>
      </w:r>
      <w:proofErr w:type="spellEnd"/>
      <w:r w:rsidRPr="0021232A">
        <w:rPr>
          <w:rFonts w:ascii="Times New Roman" w:eastAsia="Calibri" w:hAnsi="Times New Roman" w:cs="Times New Roman"/>
          <w:sz w:val="24"/>
          <w:szCs w:val="28"/>
        </w:rPr>
        <w:t>» и «</w:t>
      </w:r>
      <w:proofErr w:type="spellStart"/>
      <w:r w:rsidRPr="0021232A">
        <w:rPr>
          <w:rFonts w:ascii="Times New Roman" w:eastAsia="Calibri" w:hAnsi="Times New Roman" w:cs="Times New Roman"/>
          <w:sz w:val="24"/>
          <w:szCs w:val="28"/>
        </w:rPr>
        <w:t>арттерапия</w:t>
      </w:r>
      <w:proofErr w:type="spellEnd"/>
      <w:r w:rsidRPr="0021232A">
        <w:rPr>
          <w:rFonts w:ascii="Times New Roman" w:eastAsia="Calibri" w:hAnsi="Times New Roman" w:cs="Times New Roman"/>
          <w:sz w:val="24"/>
          <w:szCs w:val="28"/>
        </w:rPr>
        <w:t>»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Арт-педагогика как синтез двух областей научного знания (искусства и педагогики)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Арт-терапия как метод коррекционно-развивающей работы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Частные задачи арт-педагогики и арт-терапии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Практическая реализация арт-терапевтических технологий в рамках </w:t>
      </w:r>
      <w:proofErr w:type="spellStart"/>
      <w:r w:rsidRPr="0021232A">
        <w:rPr>
          <w:rFonts w:ascii="Times New Roman" w:eastAsia="Calibri" w:hAnsi="Times New Roman" w:cs="Times New Roman"/>
          <w:sz w:val="24"/>
          <w:szCs w:val="28"/>
        </w:rPr>
        <w:t>психо</w:t>
      </w:r>
      <w:proofErr w:type="spellEnd"/>
      <w:r w:rsidRPr="0021232A">
        <w:rPr>
          <w:rFonts w:ascii="Times New Roman" w:eastAsia="Calibri" w:hAnsi="Times New Roman" w:cs="Times New Roman"/>
          <w:sz w:val="24"/>
          <w:szCs w:val="28"/>
        </w:rPr>
        <w:t>-коррекционных или коррекционно-развивающих методик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Особенности развития детей с ОВЗ в процессе изобразительной деятельности на занятиях в детском саду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Основы музыкального развития ребенка с проблемами в раннем возрасте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Развитие художественной деятельности ребенка с проблемами (речь и художественное слово)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21232A">
        <w:rPr>
          <w:rFonts w:ascii="Times New Roman" w:eastAsia="Calibri" w:hAnsi="Times New Roman" w:cs="Times New Roman"/>
          <w:sz w:val="24"/>
          <w:szCs w:val="28"/>
          <w:lang w:eastAsia="ru-RU"/>
        </w:rPr>
        <w:t>Психолого-педагогическая характеристика детей с недостатками речи и уровней общего недоразвития речи (ОНР)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Виды музыкально-двигательной терапии в процессе коррекционной работы с детьми с ОВЗ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21232A">
        <w:rPr>
          <w:rFonts w:ascii="Times New Roman" w:eastAsia="Calibri" w:hAnsi="Times New Roman" w:cs="Times New Roman"/>
          <w:sz w:val="24"/>
          <w:szCs w:val="28"/>
        </w:rPr>
        <w:t>Театрализованно</w:t>
      </w:r>
      <w:proofErr w:type="spellEnd"/>
      <w:r w:rsidRPr="0021232A">
        <w:rPr>
          <w:rFonts w:ascii="Times New Roman" w:eastAsia="Calibri" w:hAnsi="Times New Roman" w:cs="Times New Roman"/>
          <w:sz w:val="24"/>
          <w:szCs w:val="28"/>
        </w:rPr>
        <w:t>-игровая деятельность как средство формировании познавательной, двигательной и эмоциональной сферы детей с ОВЗ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 xml:space="preserve">Этапы организации </w:t>
      </w:r>
      <w:proofErr w:type="spellStart"/>
      <w:r w:rsidRPr="0021232A">
        <w:rPr>
          <w:rFonts w:ascii="Times New Roman" w:eastAsia="Calibri" w:hAnsi="Times New Roman" w:cs="Times New Roman"/>
          <w:sz w:val="24"/>
          <w:szCs w:val="28"/>
        </w:rPr>
        <w:t>театрализованно</w:t>
      </w:r>
      <w:proofErr w:type="spellEnd"/>
      <w:r w:rsidRPr="0021232A">
        <w:rPr>
          <w:rFonts w:ascii="Times New Roman" w:eastAsia="Calibri" w:hAnsi="Times New Roman" w:cs="Times New Roman"/>
          <w:sz w:val="24"/>
          <w:szCs w:val="28"/>
        </w:rPr>
        <w:t>-игровой деятельности дошкольников с различными нарушениями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Восприятие музыки как ведущий вид музыкальной деятельности детей с ОВЗ на занятиях в детском саду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21232A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Развитие детей с ОВЗ в процессе исполнительской деятельности на музыкальных занятиях в детском саду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B3E82" w:rsidRPr="007B3E82" w:rsidRDefault="007B3E82" w:rsidP="007B3E8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right="-58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1232A">
        <w:rPr>
          <w:rFonts w:ascii="Times New Roman" w:eastAsia="Calibri" w:hAnsi="Times New Roman" w:cs="Times New Roman"/>
          <w:sz w:val="24"/>
          <w:szCs w:val="28"/>
        </w:rPr>
        <w:t>Художественно-ручной труд как вид художественной деятельности детей с ОВЗ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E70061" w:rsidRPr="007B3E82" w:rsidRDefault="00E70061" w:rsidP="007B3E82">
      <w:pPr>
        <w:numPr>
          <w:ilvl w:val="0"/>
          <w:numId w:val="1"/>
        </w:numPr>
        <w:tabs>
          <w:tab w:val="clear" w:pos="720"/>
          <w:tab w:val="num" w:pos="0"/>
          <w:tab w:val="num" w:pos="851"/>
          <w:tab w:val="left" w:pos="993"/>
          <w:tab w:val="left" w:pos="1701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Критерии и шкала оценивания устного ответа, обучающегося на </w:t>
      </w:r>
      <w:r w:rsidRPr="00E70061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экзамене</w:t>
      </w:r>
      <w:r w:rsidRPr="00E700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(зачете)</w:t>
      </w:r>
    </w:p>
    <w:p w:rsidR="00E70061" w:rsidRPr="00E70061" w:rsidRDefault="00E70061" w:rsidP="00E70061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E70061">
        <w:rPr>
          <w:rFonts w:ascii="Times New Roman" w:eastAsia="Calibri" w:hAnsi="Times New Roman" w:cs="Times New Roman"/>
          <w:b/>
          <w:sz w:val="28"/>
          <w:szCs w:val="24"/>
        </w:rPr>
        <w:t xml:space="preserve">Максимальное количество баллов </w:t>
      </w:r>
      <w:r w:rsidRPr="00E70061">
        <w:rPr>
          <w:rFonts w:ascii="Times New Roman" w:eastAsia="Calibri" w:hAnsi="Times New Roman" w:cs="Times New Roman"/>
          <w:b/>
          <w:sz w:val="28"/>
          <w:szCs w:val="24"/>
          <w:u w:val="single"/>
        </w:rPr>
        <w:t>на экзамене</w:t>
      </w:r>
      <w:r w:rsidRPr="00E70061">
        <w:rPr>
          <w:rFonts w:ascii="Times New Roman" w:eastAsia="Calibri" w:hAnsi="Times New Roman" w:cs="Times New Roman"/>
          <w:b/>
          <w:sz w:val="28"/>
          <w:szCs w:val="24"/>
        </w:rPr>
        <w:t xml:space="preserve"> (зачете) – 30, </w:t>
      </w:r>
      <w:r w:rsidRPr="00E70061">
        <w:rPr>
          <w:rFonts w:ascii="Times New Roman" w:eastAsia="Calibri" w:hAnsi="Times New Roman" w:cs="Times New Roman"/>
          <w:sz w:val="28"/>
          <w:szCs w:val="24"/>
        </w:rPr>
        <w:t xml:space="preserve">из них: </w:t>
      </w:r>
    </w:p>
    <w:p w:rsidR="00E70061" w:rsidRPr="00E70061" w:rsidRDefault="00E70061" w:rsidP="00E70061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E70061">
        <w:rPr>
          <w:rFonts w:ascii="Times New Roman" w:eastAsia="Calibri" w:hAnsi="Times New Roman" w:cs="Times New Roman"/>
          <w:sz w:val="28"/>
          <w:szCs w:val="24"/>
        </w:rPr>
        <w:t>1. Ответ на первый вопрос, содержащийся в билете – 15 баллов.</w:t>
      </w:r>
    </w:p>
    <w:p w:rsidR="00E70061" w:rsidRPr="00E70061" w:rsidRDefault="00E70061" w:rsidP="00E70061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E70061">
        <w:rPr>
          <w:rFonts w:ascii="Times New Roman" w:eastAsia="Calibri" w:hAnsi="Times New Roman" w:cs="Times New Roman"/>
          <w:sz w:val="28"/>
          <w:szCs w:val="24"/>
        </w:rPr>
        <w:t xml:space="preserve">2. Ответ на второй вопрос, содержащийся в билете – 15 баллов. </w:t>
      </w:r>
    </w:p>
    <w:p w:rsidR="00E70061" w:rsidRPr="00E70061" w:rsidRDefault="00E70061" w:rsidP="00E70061">
      <w:pPr>
        <w:spacing w:after="0" w:line="240" w:lineRule="auto"/>
        <w:jc w:val="right"/>
        <w:rPr>
          <w:rFonts w:ascii="Times New Roman" w:eastAsia="Courier New" w:hAnsi="Times New Roman" w:cs="Times New Roman"/>
          <w:bCs/>
          <w:i/>
          <w:iCs/>
          <w:sz w:val="28"/>
          <w:szCs w:val="24"/>
          <w:lang w:eastAsia="ru-RU" w:bidi="ru-RU"/>
        </w:rPr>
      </w:pPr>
      <w:r w:rsidRPr="00E70061">
        <w:rPr>
          <w:rFonts w:ascii="Times New Roman" w:eastAsia="Courier New" w:hAnsi="Times New Roman" w:cs="Times New Roman"/>
          <w:bCs/>
          <w:i/>
          <w:iCs/>
          <w:sz w:val="28"/>
          <w:szCs w:val="24"/>
          <w:lang w:val="x-none" w:eastAsia="ru-RU"/>
        </w:rPr>
        <w:lastRenderedPageBreak/>
        <w:t xml:space="preserve">Таблица </w:t>
      </w:r>
      <w:r w:rsidRPr="00E70061">
        <w:rPr>
          <w:rFonts w:ascii="Times New Roman" w:eastAsia="Courier New" w:hAnsi="Times New Roman" w:cs="Times New Roman"/>
          <w:bCs/>
          <w:i/>
          <w:iCs/>
          <w:sz w:val="28"/>
          <w:szCs w:val="24"/>
          <w:lang w:eastAsia="ru-RU" w:bidi="ru-RU"/>
        </w:rPr>
        <w:t>16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051"/>
        <w:gridCol w:w="1134"/>
      </w:tblGrid>
      <w:tr w:rsidR="00E70061" w:rsidRPr="00E70061" w:rsidTr="00E70061">
        <w:tc>
          <w:tcPr>
            <w:tcW w:w="562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</w:t>
            </w:r>
          </w:p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n</w:t>
            </w: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/</w:t>
            </w: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n</w:t>
            </w:r>
          </w:p>
        </w:tc>
        <w:tc>
          <w:tcPr>
            <w:tcW w:w="8051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Характеристика ответа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Баллы</w:t>
            </w:r>
          </w:p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70061" w:rsidRPr="00E70061" w:rsidTr="00E70061">
        <w:trPr>
          <w:trHeight w:val="301"/>
        </w:trPr>
        <w:tc>
          <w:tcPr>
            <w:tcW w:w="562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051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В ответе качественно раскрыто содержание темы. Ответ хорошо структурирован. Прекрасно освоен понятийный аппарат. Продемонстрирован высокий уровень понимания материала. Превосходное умение формулировать свои мысли, обсуждать дискуссионные положения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13-15</w:t>
            </w:r>
          </w:p>
        </w:tc>
      </w:tr>
      <w:tr w:rsidR="00E70061" w:rsidRPr="00E70061" w:rsidTr="00E70061">
        <w:tc>
          <w:tcPr>
            <w:tcW w:w="562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051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вопросы темы раскрыты. Структура ответа в целом адекватна теме. Хорошо освоен понятийный аппарат. Продемонстрирован хороший уровень понимания материала. Хорошее умение формулировать свои мысли, обсуждать дискуссионные положения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10-12</w:t>
            </w:r>
          </w:p>
        </w:tc>
      </w:tr>
      <w:tr w:rsidR="00E70061" w:rsidRPr="00E70061" w:rsidTr="00E70061">
        <w:tc>
          <w:tcPr>
            <w:tcW w:w="562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Тема частично раскрыта. Ответ слабо структурирован. Понятийный аппарат освоен частично. Понимание отдельных положений из материала по теме. Удовлетворительное умение формулировать свои мысли, обсуждать дискуссионные положения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7-9</w:t>
            </w:r>
          </w:p>
        </w:tc>
      </w:tr>
      <w:tr w:rsidR="00E70061" w:rsidRPr="00E70061" w:rsidTr="00E70061">
        <w:tc>
          <w:tcPr>
            <w:tcW w:w="562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8051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Тема не раскрыта. Понятийный аппарат освоен неудовлетворительно. Понимание материала фрагментарное или отсутствует. Неумение формулировать свои мысли, обсуждать дискуссионные положения</w:t>
            </w:r>
          </w:p>
        </w:tc>
        <w:tc>
          <w:tcPr>
            <w:tcW w:w="1134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6 и менее</w:t>
            </w:r>
          </w:p>
        </w:tc>
      </w:tr>
    </w:tbl>
    <w:p w:rsidR="00E70061" w:rsidRPr="00E70061" w:rsidRDefault="00E70061" w:rsidP="00E70061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061" w:rsidRPr="00E70061" w:rsidRDefault="00E70061" w:rsidP="00E70061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b/>
          <w:sz w:val="28"/>
          <w:szCs w:val="24"/>
        </w:rPr>
        <w:t>Расчет итоговой рейтинговой оценки</w:t>
      </w:r>
    </w:p>
    <w:p w:rsidR="00E70061" w:rsidRPr="00E70061" w:rsidRDefault="00E70061" w:rsidP="00E70061">
      <w:pPr>
        <w:widowControl w:val="0"/>
        <w:shd w:val="clear" w:color="auto" w:fill="FFFFFF"/>
        <w:spacing w:after="0" w:line="261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4"/>
          <w:lang w:bidi="ru-RU"/>
        </w:rPr>
      </w:pPr>
      <w:r w:rsidRPr="00E70061">
        <w:rPr>
          <w:rFonts w:ascii="Times New Roman" w:eastAsia="Times New Roman" w:hAnsi="Times New Roman" w:cs="Times New Roman"/>
          <w:i/>
          <w:iCs/>
          <w:sz w:val="28"/>
          <w:szCs w:val="24"/>
          <w:lang w:val="x-none"/>
        </w:rPr>
        <w:t xml:space="preserve">Таблица </w:t>
      </w:r>
      <w:r w:rsidRPr="00E70061">
        <w:rPr>
          <w:rFonts w:ascii="Times New Roman" w:eastAsia="Times New Roman" w:hAnsi="Times New Roman" w:cs="Times New Roman"/>
          <w:i/>
          <w:iCs/>
          <w:sz w:val="28"/>
          <w:szCs w:val="24"/>
          <w:lang w:bidi="ru-RU"/>
        </w:rPr>
        <w:t>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5"/>
        <w:gridCol w:w="4633"/>
      </w:tblGrid>
      <w:tr w:rsidR="00E70061" w:rsidRPr="00E70061" w:rsidTr="00E70061">
        <w:tc>
          <w:tcPr>
            <w:tcW w:w="5070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«неудовлетворительно»</w:t>
            </w:r>
          </w:p>
        </w:tc>
      </w:tr>
      <w:tr w:rsidR="00E70061" w:rsidRPr="00E70061" w:rsidTr="00E70061">
        <w:tc>
          <w:tcPr>
            <w:tcW w:w="5070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</w:tr>
      <w:tr w:rsidR="00E70061" w:rsidRPr="00E70061" w:rsidTr="00E70061">
        <w:tc>
          <w:tcPr>
            <w:tcW w:w="5070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«хорошо»</w:t>
            </w:r>
          </w:p>
        </w:tc>
      </w:tr>
      <w:tr w:rsidR="00E70061" w:rsidRPr="00E70061" w:rsidTr="00E70061">
        <w:tc>
          <w:tcPr>
            <w:tcW w:w="5070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8"/>
              </w:rPr>
              <w:t>«отлично»</w:t>
            </w:r>
          </w:p>
        </w:tc>
      </w:tr>
    </w:tbl>
    <w:p w:rsidR="00E70061" w:rsidRPr="00E70061" w:rsidRDefault="00E70061" w:rsidP="00E70061">
      <w:pPr>
        <w:tabs>
          <w:tab w:val="left" w:pos="0"/>
          <w:tab w:val="left" w:pos="993"/>
        </w:tabs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70061" w:rsidRPr="00E70061" w:rsidRDefault="00E70061" w:rsidP="00E70061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00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Уровни </w:t>
      </w:r>
      <w:proofErr w:type="spellStart"/>
      <w:r w:rsidRPr="00E700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сформированности</w:t>
      </w:r>
      <w:proofErr w:type="spellEnd"/>
      <w:r w:rsidRPr="00E700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компетенций по итогам освоения дисциплины (модуля)</w:t>
      </w:r>
    </w:p>
    <w:p w:rsidR="00E70061" w:rsidRPr="00E70061" w:rsidRDefault="00E70061" w:rsidP="00E70061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i/>
          <w:sz w:val="28"/>
          <w:szCs w:val="24"/>
          <w:lang w:eastAsia="ru-RU" w:bidi="ru-RU"/>
        </w:rPr>
      </w:pPr>
      <w:r w:rsidRPr="00E70061">
        <w:rPr>
          <w:rFonts w:ascii="Times New Roman" w:eastAsia="Times New Roman" w:hAnsi="Times New Roman" w:cs="Times New Roman"/>
          <w:bCs/>
          <w:i/>
          <w:sz w:val="28"/>
          <w:szCs w:val="24"/>
          <w:lang w:eastAsia="ru-RU" w:bidi="ru-RU"/>
        </w:rPr>
        <w:t>Таблица 18</w:t>
      </w:r>
    </w:p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9"/>
        <w:gridCol w:w="1846"/>
        <w:gridCol w:w="1759"/>
        <w:gridCol w:w="283"/>
        <w:gridCol w:w="1785"/>
        <w:gridCol w:w="200"/>
        <w:gridCol w:w="1895"/>
      </w:tblGrid>
      <w:tr w:rsidR="00E70061" w:rsidRPr="00E70061" w:rsidTr="00E70061">
        <w:tc>
          <w:tcPr>
            <w:tcW w:w="1979" w:type="dxa"/>
            <w:vMerge w:val="restart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7768" w:type="dxa"/>
            <w:gridSpan w:val="6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Уровни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компетенций</w:t>
            </w:r>
          </w:p>
        </w:tc>
      </w:tr>
      <w:tr w:rsidR="00E70061" w:rsidRPr="00E70061" w:rsidTr="00812E68">
        <w:tblPrEx>
          <w:tblCellMar>
            <w:left w:w="28" w:type="dxa"/>
            <w:right w:w="28" w:type="dxa"/>
          </w:tblCellMar>
        </w:tblPrEx>
        <w:tc>
          <w:tcPr>
            <w:tcW w:w="1979" w:type="dxa"/>
            <w:vMerge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175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2095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«неудовлетворительно»</w:t>
            </w:r>
          </w:p>
        </w:tc>
      </w:tr>
      <w:tr w:rsidR="00E70061" w:rsidRPr="00E70061" w:rsidTr="00812E68">
        <w:tc>
          <w:tcPr>
            <w:tcW w:w="197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86-100</w:t>
            </w:r>
          </w:p>
        </w:tc>
        <w:tc>
          <w:tcPr>
            <w:tcW w:w="175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71-85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51-70</w:t>
            </w:r>
          </w:p>
        </w:tc>
        <w:tc>
          <w:tcPr>
            <w:tcW w:w="2095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Менее 51</w:t>
            </w:r>
          </w:p>
        </w:tc>
      </w:tr>
      <w:tr w:rsidR="00E70061" w:rsidRPr="00E70061" w:rsidTr="00E70061">
        <w:tc>
          <w:tcPr>
            <w:tcW w:w="197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4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«зачтено»</w:t>
            </w:r>
          </w:p>
        </w:tc>
        <w:tc>
          <w:tcPr>
            <w:tcW w:w="2095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 зачтено»</w:t>
            </w:r>
          </w:p>
        </w:tc>
      </w:tr>
      <w:tr w:rsidR="00E70061" w:rsidRPr="00E70061" w:rsidTr="00E70061">
        <w:tc>
          <w:tcPr>
            <w:tcW w:w="9747" w:type="dxa"/>
            <w:gridSpan w:val="7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Код и наименование формируемой компетенции</w:t>
            </w:r>
          </w:p>
        </w:tc>
      </w:tr>
      <w:tr w:rsidR="00E70061" w:rsidRPr="00E70061" w:rsidTr="00812E68">
        <w:trPr>
          <w:trHeight w:val="291"/>
        </w:trPr>
        <w:tc>
          <w:tcPr>
            <w:tcW w:w="1979" w:type="dxa"/>
            <w:vMerge w:val="restart"/>
            <w:shd w:val="clear" w:color="auto" w:fill="auto"/>
          </w:tcPr>
          <w:p w:rsidR="00E70061" w:rsidRPr="00E70061" w:rsidRDefault="00E70061" w:rsidP="00E7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ПК-1.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Способен реализовывать программы коррекции нарушений развития, образования, психолого-педагогической реабилитации и социальной адаптации лиц с ОВЗ в образовательных 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организациях, а также в организациях здравоохранения и социальной защиты</w:t>
            </w:r>
          </w:p>
          <w:p w:rsidR="00E70061" w:rsidRPr="00E70061" w:rsidRDefault="00E70061" w:rsidP="00E70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061" w:rsidRPr="00E70061" w:rsidRDefault="00E70061" w:rsidP="00E700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Знает способы 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формирования детского коллектива, активного сотрудничества обучающихся в разных видах деятельности, обогащения их социального опыта, активизации взаимодействия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 взрослыми и сверстниками;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-развития у детей мотивации к социальной адаптации и образованию с учетом особых образовательных потребностей, непрерывность и преемственность процессов обучения, воспитания, коррекции нарушений развития и социальной адаптации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Знает фрагментарно способы 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формирования детского коллектива, активного сотрудничества обучающихся в разных видах деятельности, обогащения их социального опыта,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активизации взаимодействия со взрослыми и сверстниками;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-развития у детей мотивации к социальной адаптации и образованию с учетом особых образовательных потребностей, непрерывность и преемственность процессов обучения, воспитания, коррекции нарушений развития и социальной адаптации</w:t>
            </w:r>
            <w:r w:rsidRPr="00E70061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Знает </w:t>
            </w:r>
            <w:r w:rsidRPr="00E700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слабо способы 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E70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формирования детского коллектива, активного сотрудничества обучающихся в разных видах деятельности, обогащения их социального опыта, активизации </w:t>
            </w:r>
            <w:r w:rsidRPr="00E70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взаимодействия со взрослыми и сверстниками;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-развития у детей мотивации к социальной адаптации и образованию с учетом особых образовательных потребностей, непрерывность и преемственность процессов обучения, воспитания, коррекции нарушений развития и социальной адаптации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знает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способы 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формирования детского коллектива, активного сотрудничества обучающихся в разных видах деятельности, обогащения их социального опыта, активизации </w:t>
            </w: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взаимодействия со взрослыми и сверстниками;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-развития у детей мотивации к социальной адаптации и образованию с учетом особых образовательных потребностей, непрерывность и преемственность процессов обучения, воспитания, коррекции нарушений развития и социальной адаптации</w:t>
            </w:r>
          </w:p>
        </w:tc>
      </w:tr>
      <w:tr w:rsidR="00E70061" w:rsidRPr="00E70061" w:rsidTr="00812E68">
        <w:trPr>
          <w:trHeight w:val="1000"/>
        </w:trPr>
        <w:tc>
          <w:tcPr>
            <w:tcW w:w="1979" w:type="dxa"/>
            <w:vMerge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организовать основные виды деятельности детей дошкольного возраста с нарушениями в процессе освоения ими образовательных программ в области художественно-эстетического развития детей с ОВЗ с учетом их возраста, своеобразия развития, индивидуальных особенностей;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-планировать и проводить специальные коррекционно-развивающие фронтальные и индивидуальные занятия с учетом 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особых образовательных потребностей, индивидуальных особенностей детей дошкольного возраста с нарушениями в развитии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-организовать основные виды деятельности детей дошкольного возраста с нарушениями в процессе освоения ими образовательных программ в области художественно-эстетического развития детей с ОВЗ с учетом их возраста, своеобразия развития, индивидуальных особенностей;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-планировать и проводить специальные коррекционно-развивающие фронтальные и индивидуальные занятия с учетом 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особых образовательных потребностей, индивидуальных особенностей детей дошкольного возраста с нарушениями в развитии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однако допускает  </w:t>
            </w:r>
            <w:r w:rsidRPr="00E70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принципиальные неточности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</w:t>
            </w:r>
            <w:r w:rsidRPr="00E700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частично </w:t>
            </w:r>
            <w:r w:rsidR="00852AAE" w:rsidRPr="00E700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 </w:t>
            </w:r>
            <w:r w:rsidR="00852AAE"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ошибками -организовать основные виды деятельности детей дошкольного возраста с нарушениями в процессе освоения ими образовательных программ в области художественно-эстетического развития детей с ОВЗ с учетом их возраста, своеобразия развития, индивидуальных особенностей;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-планировать и проводить специальные коррекционно-развивающие фронтальные и индивидуальные 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занятия с учетом особых образовательных потребностей, индивидуальных особенностей детей дошкольного возраста с нарушениями в развитии </w:t>
            </w:r>
          </w:p>
        </w:tc>
        <w:tc>
          <w:tcPr>
            <w:tcW w:w="189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Не умеет -организовать основные виды деятельности детей дошкольного возраста с нарушениями в процессе освоения ими образовательных программ в области художественно-эстетического развития детей с ОВЗ с учетом их возраста, своеобразия развития, индивидуальных особенностей;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-планировать и проводить специальные коррекционно-развивающие фронтальные и индивидуальные занятия с учетом </w:t>
            </w: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особых образовательных потребностей, индивидуальных особенностей детей дошкольного возраста с нарушениями в развитии</w:t>
            </w:r>
          </w:p>
        </w:tc>
      </w:tr>
      <w:tr w:rsidR="00E70061" w:rsidRPr="00E70061" w:rsidTr="00812E68">
        <w:tc>
          <w:tcPr>
            <w:tcW w:w="1979" w:type="dxa"/>
            <w:vMerge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Владеет умением 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в образовательном процессе коррекционно-развивающие технологии, в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информационно-коммуникационные, с учетом особых образовательных потребностей, индивидуальных особенностей, обучающихся с нарушениями в развитии;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систематический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планируемых результатов обучения и воспитания, коррекции нарушений развития, проводить индивидуальный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результатов образования в области художественно-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эстетического развития детей с ОВЗ при использовании способов, содержания и методов, учитывающих индивидуальные возрастные и особые образовательные потребности детей с ОВЗ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Владеет умением 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-применять в образовательном процессе коррекционно-развивающие технологии, в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информационно-коммуникационные, с учетом особых образовательных потребностей, индивидуальных особенностей, обучающихся с нарушениями в развитии;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систематический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планируемых результатов обучения и воспитания, коррекции нарушений развития, проводить индивидуальный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результатов образования в области художественно-эстетического развития детей с ОВЗ при использовании способов, 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содержания и методов, учитывающих индивидуальные возрастные и особые образовательные потребности детей с ОВЗ с незначительными ошибками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Владеет </w:t>
            </w:r>
            <w:r w:rsidRPr="00E700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частично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умением 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-применять в образовательном процессе коррекционно-развивающие технологии, в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информационно-коммуникационные, с учетом особых образовательных потребностей, индивидуальных особенностей, обучающихся с нарушениями в развитии;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систематический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планируемых результатов обучения и воспитания, коррекции нарушений развития, проводить индивидуальный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результатов образования в области художественно-эстетического развития детей с ОВЗ при 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использовании способов, содержания и методов, учитывающих индивидуальные возрастные и особые образовательные потребности детей с ОВЗ </w:t>
            </w:r>
            <w:r w:rsidRPr="00E700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 делает принципиальные ошибки </w:t>
            </w:r>
          </w:p>
        </w:tc>
        <w:tc>
          <w:tcPr>
            <w:tcW w:w="189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владеет умением 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-применять в образовательном процессе коррекционно-развивающие технологии, в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информационно-коммуникационные, с учетом особых образовательных потребностей, индивидуальных особенностей, обучающихся с нарушениями в развитии;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систематический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планируемых результатов обучения и воспитания, коррекции нарушений развития, проводить индивидуальный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результатов образования в области художественно-эстетического развития детей с 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ОВЗ при использовании способов, содержания и методов, учитывающих индивидуальные возрастные и особые образовательные потребности детей с ОВЗ </w:t>
            </w:r>
          </w:p>
        </w:tc>
      </w:tr>
      <w:tr w:rsidR="00E70061" w:rsidRPr="00E70061" w:rsidTr="00812E68">
        <w:trPr>
          <w:trHeight w:val="716"/>
        </w:trPr>
        <w:tc>
          <w:tcPr>
            <w:tcW w:w="1979" w:type="dxa"/>
            <w:vMerge w:val="restart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ПК-2.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соотнесения этапов научно-исследовательской и проектной работы с содержанием рабочей программы специалиста коррекционного профиля средствами художественно-эстетического развития детей с ОВЗ и обеспечивает ее выполнение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 фрагментарно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соотнесения этапов научно-исследовательской и проектной работы с содержанием рабочей программы специалиста коррекционного профиля средствами художественно-эстетического развития детей с ОВЗ и обеспечивает ее выполнение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 слабо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соотнесения этапов научно-исследовательской и проектной работы с содержанием рабочей программы специалиста коррекционного профиля средствами художественно-эстетического развития детей с ОВЗ и обеспечивает ее выполнение</w:t>
            </w:r>
          </w:p>
        </w:tc>
        <w:tc>
          <w:tcPr>
            <w:tcW w:w="189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знает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соотнесения этапов научно-исследовательской и проектной работы с содержанием рабочей программы специалиста коррекционного профиля средствами художественно-эстетического развития детей с ОВЗ и обеспечивает ее выполнение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0061" w:rsidRPr="00E70061" w:rsidTr="00812E68">
        <w:tc>
          <w:tcPr>
            <w:tcW w:w="1979" w:type="dxa"/>
            <w:vMerge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использовать методы психолого-педагогического мониторинга, позволяющие оценить результаты освоения детьми дошкольного возраста с ограниченными возможностями здоровья образовательных программ в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области художественно-эстетического развития детей с ОВЗ, степень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gridSpan w:val="2"/>
            <w:shd w:val="clear" w:color="auto" w:fill="auto"/>
          </w:tcPr>
          <w:p w:rsidR="00E70061" w:rsidRPr="00E70061" w:rsidRDefault="00E70061" w:rsidP="007B3E8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использовать методы психолого-педагогического мониторинга, позволяющие оценить результаты освоения детьми дошкольного возраста с ограниченными возможностями здоровья образовательных программ в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области художественно-эстетического развития детей с ОВЗ, степень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них качеств, необходимых для дальнейшего обучения и развития на следующих у</w:t>
            </w:r>
            <w:r w:rsidR="00812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ровнях 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обучения, однако допускает  </w:t>
            </w:r>
            <w:r w:rsidRPr="00E70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неточности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</w:t>
            </w:r>
            <w:r w:rsidRPr="00E700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частично и с ошибками </w:t>
            </w:r>
            <w:r w:rsidRPr="00E70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использовать методы психолого-педагогического мониторинга, позволяющие оценить результаты освоения детьми дошкольного возраста с ограниченными возможностями здоровья образовательных </w:t>
            </w:r>
            <w:r w:rsidRPr="00E70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программ в области художественно-эстетического развития детей с ОВЗ, степень </w:t>
            </w:r>
            <w:proofErr w:type="spellStart"/>
            <w:r w:rsidRPr="00E70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E70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</w:t>
            </w:r>
            <w:r w:rsidRPr="00E700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 xml:space="preserve">Не умеет </w:t>
            </w:r>
            <w:r w:rsidRPr="00E70061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  <w:t xml:space="preserve">использовать методы психолого-педагогического мониторинга, позволяющие оценить результаты освоения детьми дошкольного возраста с ограниченными возможностями здоровья образовательных программ в </w:t>
            </w:r>
            <w:r w:rsidRPr="00E70061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области художественно-эстетического развития детей с ОВЗ, степень </w:t>
            </w:r>
            <w:proofErr w:type="spellStart"/>
            <w:r w:rsidRPr="00E70061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E70061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061" w:rsidRPr="00E70061" w:rsidTr="00812E68">
        <w:trPr>
          <w:trHeight w:val="6363"/>
        </w:trPr>
        <w:tc>
          <w:tcPr>
            <w:tcW w:w="1979" w:type="dxa"/>
            <w:vMerge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Владеет </w:t>
            </w: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методами анализа проблемы методического характера в организации коррекционно-развивающей работы в области художественно-эстетического развития детей с ОВЗ;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-основами общетеоретических дисциплин в объеме, необходимом для решения научно-методических задач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методами анализа проблемы методического характера в организации коррекционно-развивающей работы в области художественно-эстетического развития детей с ОВЗ;</w:t>
            </w:r>
          </w:p>
          <w:p w:rsidR="00E70061" w:rsidRPr="00E70061" w:rsidRDefault="00E70061" w:rsidP="007B3E82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-основами общетеоретических дисциплин в объеме, необходимом для решения научно-методических задач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 </w:t>
            </w:r>
            <w:r w:rsidR="007B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делает 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незначительными ошибками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Владеет </w:t>
            </w:r>
            <w:r w:rsidRPr="00E700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частично 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 w:rsidRPr="00E70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методами анализа проблемы методического характера в организации коррекционно-развивающей работы в области художественно-эстетического развития детей с ОВЗ;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-основами общетеоретических дисциплин в объеме, необходимом для решения научно-методических задач</w:t>
            </w:r>
            <w:r w:rsidRPr="00E700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делает принципиальные ошибки</w:t>
            </w:r>
          </w:p>
        </w:tc>
        <w:tc>
          <w:tcPr>
            <w:tcW w:w="189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="00852AAE"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-</w:t>
            </w: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методами анализа проблемы методического характера в организации коррекционно-развивающей работы в области художественно-эстетического развития детей с ОВЗ;</w:t>
            </w:r>
          </w:p>
          <w:p w:rsidR="00E70061" w:rsidRPr="00E70061" w:rsidRDefault="00E70061" w:rsidP="00E70061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-основами общетеоретических дисциплин в объеме, необходимом для решения научно-методических задач</w:t>
            </w:r>
          </w:p>
        </w:tc>
      </w:tr>
    </w:tbl>
    <w:p w:rsidR="00E70061" w:rsidRPr="00E70061" w:rsidRDefault="00E70061" w:rsidP="00E70061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70061" w:rsidRPr="00E70061" w:rsidRDefault="00E70061" w:rsidP="00E70061">
      <w:pPr>
        <w:widowControl w:val="0"/>
        <w:numPr>
          <w:ilvl w:val="0"/>
          <w:numId w:val="1"/>
        </w:numPr>
        <w:tabs>
          <w:tab w:val="num" w:pos="993"/>
          <w:tab w:val="left" w:pos="184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b/>
          <w:sz w:val="28"/>
          <w:szCs w:val="24"/>
        </w:rPr>
        <w:t>Рейтинг-план изучения дисциплины</w:t>
      </w:r>
    </w:p>
    <w:p w:rsidR="00E70061" w:rsidRPr="00E70061" w:rsidRDefault="00E70061" w:rsidP="00E70061">
      <w:pPr>
        <w:widowControl w:val="0"/>
        <w:tabs>
          <w:tab w:val="left" w:pos="993"/>
          <w:tab w:val="left" w:pos="113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4"/>
        </w:rPr>
      </w:pPr>
      <w:r w:rsidRPr="00E70061">
        <w:rPr>
          <w:rFonts w:ascii="Times New Roman" w:eastAsia="Times New Roman" w:hAnsi="Times New Roman" w:cs="Times New Roman"/>
          <w:bCs/>
          <w:i/>
          <w:iCs/>
          <w:sz w:val="28"/>
          <w:szCs w:val="24"/>
        </w:rPr>
        <w:t>Таблица 19</w:t>
      </w:r>
    </w:p>
    <w:tbl>
      <w:tblPr>
        <w:tblW w:w="102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3827"/>
        <w:gridCol w:w="2552"/>
        <w:gridCol w:w="1275"/>
        <w:gridCol w:w="1279"/>
      </w:tblGrid>
      <w:tr w:rsidR="00E70061" w:rsidRPr="00E70061" w:rsidTr="00E70061">
        <w:tc>
          <w:tcPr>
            <w:tcW w:w="127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933" w:type="dxa"/>
            <w:gridSpan w:val="4"/>
            <w:shd w:val="clear" w:color="auto" w:fill="auto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БАЗОВАЯ ЧАСТЬ РЕЙТИНГОВОЙ СИСТЕМЫ</w:t>
            </w:r>
          </w:p>
        </w:tc>
      </w:tr>
      <w:tr w:rsidR="00E70061" w:rsidRPr="00E70061" w:rsidTr="00E70061">
        <w:tc>
          <w:tcPr>
            <w:tcW w:w="127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мероприятия</w:t>
            </w:r>
          </w:p>
        </w:tc>
        <w:tc>
          <w:tcPr>
            <w:tcW w:w="127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Мин. кол-во</w:t>
            </w:r>
          </w:p>
          <w:p w:rsidR="00E70061" w:rsidRPr="00E70061" w:rsidRDefault="007B3E82" w:rsidP="007B3E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="00E70061"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70061"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занятиях</w:t>
            </w:r>
          </w:p>
        </w:tc>
        <w:tc>
          <w:tcPr>
            <w:tcW w:w="127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Макс.</w:t>
            </w:r>
          </w:p>
          <w:p w:rsidR="00E70061" w:rsidRPr="00E70061" w:rsidRDefault="00E70061" w:rsidP="00E7006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E70061" w:rsidRPr="007B3E82" w:rsidRDefault="00E70061" w:rsidP="007B3E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</w:t>
            </w:r>
            <w:r w:rsidR="007B3E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занятиях</w:t>
            </w:r>
          </w:p>
        </w:tc>
      </w:tr>
      <w:tr w:rsidR="00E70061" w:rsidRPr="00E70061" w:rsidTr="00E70061">
        <w:tc>
          <w:tcPr>
            <w:tcW w:w="127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контроль № 1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E70061" w:rsidRPr="00E70061" w:rsidRDefault="00E70061" w:rsidP="00E700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Раздел № 1.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Теоретические основы художественно-эстетического развития дошкольников с ОВЗ</w:t>
            </w:r>
          </w:p>
          <w:p w:rsidR="00E70061" w:rsidRPr="00E70061" w:rsidRDefault="00E70061" w:rsidP="00E700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Тест 1.</w:t>
            </w:r>
          </w:p>
          <w:p w:rsidR="00E70061" w:rsidRPr="00E70061" w:rsidRDefault="00E70061" w:rsidP="00E700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Творческое задание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70061" w:rsidRPr="00E70061" w:rsidTr="00E70061">
        <w:trPr>
          <w:trHeight w:val="1637"/>
        </w:trPr>
        <w:tc>
          <w:tcPr>
            <w:tcW w:w="1277" w:type="dxa"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Текущий контроль № 2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E70061" w:rsidRPr="00E70061" w:rsidRDefault="00E70061" w:rsidP="00E70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Раздел № 2.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Методика художественно-эстетического развития дошкольников с ОВЗ. Театрализованная деятельность детей с ОВЗ</w:t>
            </w:r>
          </w:p>
          <w:p w:rsidR="00E70061" w:rsidRPr="00E70061" w:rsidRDefault="00E70061" w:rsidP="00E7006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Творческое/типовое задание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Контрольная работа №1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70061" w:rsidRPr="00E70061" w:rsidTr="00E70061">
        <w:trPr>
          <w:trHeight w:val="259"/>
        </w:trPr>
        <w:tc>
          <w:tcPr>
            <w:tcW w:w="7656" w:type="dxa"/>
            <w:gridSpan w:val="3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right="-105"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Рубежный контроль: контрольная работа №1 (Темы 1-2)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70061" w:rsidRPr="00E70061" w:rsidTr="00E70061">
        <w:trPr>
          <w:trHeight w:val="982"/>
        </w:trPr>
        <w:tc>
          <w:tcPr>
            <w:tcW w:w="1277" w:type="dxa"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контроль №3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E70061" w:rsidRPr="00E70061" w:rsidRDefault="00E70061" w:rsidP="00E7006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Раздел №3.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Теория и методика музыкально-эстетического развития детей с ОВЗ</w:t>
            </w:r>
          </w:p>
          <w:p w:rsidR="00E70061" w:rsidRPr="00E70061" w:rsidRDefault="00E70061" w:rsidP="00E700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Тест 2.</w:t>
            </w:r>
          </w:p>
          <w:p w:rsidR="00E70061" w:rsidRPr="00E70061" w:rsidRDefault="00E70061" w:rsidP="00E700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Творческое задание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0061" w:rsidRPr="00E70061" w:rsidRDefault="00E70061" w:rsidP="00E70061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  <w:p w:rsidR="00E70061" w:rsidRPr="00E70061" w:rsidRDefault="00E70061" w:rsidP="00E70061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70061" w:rsidRPr="00E70061" w:rsidTr="00E70061">
        <w:trPr>
          <w:trHeight w:val="428"/>
        </w:trPr>
        <w:tc>
          <w:tcPr>
            <w:tcW w:w="1277" w:type="dxa"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-108" w:right="-105" w:firstLine="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контроль №4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E70061" w:rsidRPr="00E70061" w:rsidRDefault="00E70061" w:rsidP="00E70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Раздел №4.</w:t>
            </w: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Методика изобразительной деятельности, художественного конструирования и технологии дошкольников с ОВЗ</w:t>
            </w:r>
          </w:p>
          <w:p w:rsidR="00E70061" w:rsidRPr="00E70061" w:rsidRDefault="00E70061" w:rsidP="00E7006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700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Творческое/типовое задание</w:t>
            </w:r>
          </w:p>
          <w:p w:rsidR="00E70061" w:rsidRPr="00E70061" w:rsidRDefault="00E70061" w:rsidP="00E700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Контрольная работа №2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70061" w:rsidRPr="00E70061" w:rsidTr="00E70061">
        <w:tc>
          <w:tcPr>
            <w:tcW w:w="7656" w:type="dxa"/>
            <w:gridSpan w:val="3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Рубежный контроль: контрольная работа №2 (</w:t>
            </w: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Темы 3-4)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70061" w:rsidRPr="00E70061" w:rsidTr="00E70061">
        <w:tc>
          <w:tcPr>
            <w:tcW w:w="7656" w:type="dxa"/>
            <w:gridSpan w:val="3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hd w:val="clear" w:color="auto" w:fill="FFFFFF"/>
              <w:spacing w:after="0" w:line="261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Допуск к промежуточной аттестации</w:t>
            </w: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 36</w:t>
            </w:r>
          </w:p>
        </w:tc>
      </w:tr>
      <w:tr w:rsidR="00E70061" w:rsidRPr="00E70061" w:rsidTr="00E70061">
        <w:tc>
          <w:tcPr>
            <w:tcW w:w="1277" w:type="dxa"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3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right="-1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Мин.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Макс.</w:t>
            </w:r>
          </w:p>
        </w:tc>
      </w:tr>
      <w:tr w:rsidR="00E70061" w:rsidRPr="00E70061" w:rsidTr="00E70061">
        <w:tc>
          <w:tcPr>
            <w:tcW w:w="127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0-10</w:t>
            </w:r>
          </w:p>
        </w:tc>
        <w:tc>
          <w:tcPr>
            <w:tcW w:w="127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E70061" w:rsidRPr="00E70061" w:rsidTr="00E70061">
        <w:tc>
          <w:tcPr>
            <w:tcW w:w="12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доклада с презентацией по дисциплине</w:t>
            </w:r>
          </w:p>
        </w:tc>
        <w:tc>
          <w:tcPr>
            <w:tcW w:w="127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127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70061" w:rsidRPr="00E70061" w:rsidTr="00E70061">
        <w:tc>
          <w:tcPr>
            <w:tcW w:w="12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Посещаемость лекций (100%)</w:t>
            </w:r>
          </w:p>
        </w:tc>
        <w:tc>
          <w:tcPr>
            <w:tcW w:w="127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27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70061" w:rsidRPr="00E70061" w:rsidTr="00E70061">
        <w:tc>
          <w:tcPr>
            <w:tcW w:w="12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27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70061" w:rsidRPr="00E70061" w:rsidTr="00E70061">
        <w:tc>
          <w:tcPr>
            <w:tcW w:w="12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7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70061" w:rsidRPr="00E70061" w:rsidTr="00E70061">
        <w:tc>
          <w:tcPr>
            <w:tcW w:w="12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27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70061" w:rsidRPr="00E70061" w:rsidTr="00E70061">
        <w:tc>
          <w:tcPr>
            <w:tcW w:w="127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0-3</w:t>
            </w:r>
          </w:p>
        </w:tc>
        <w:tc>
          <w:tcPr>
            <w:tcW w:w="127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70061" w:rsidRPr="00E70061" w:rsidTr="007B3E82">
        <w:trPr>
          <w:trHeight w:val="473"/>
        </w:trPr>
        <w:tc>
          <w:tcPr>
            <w:tcW w:w="12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:rsidR="00E70061" w:rsidRPr="00E70061" w:rsidRDefault="00E70061" w:rsidP="00E700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Пропуск учебных лекций</w:t>
            </w:r>
          </w:p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пропуск лекции снимается балльная стоимость лекции (2:8=0,25)</w:t>
            </w:r>
          </w:p>
        </w:tc>
        <w:tc>
          <w:tcPr>
            <w:tcW w:w="2554" w:type="dxa"/>
            <w:gridSpan w:val="2"/>
            <w:shd w:val="clear" w:color="auto" w:fill="auto"/>
          </w:tcPr>
          <w:p w:rsidR="00E70061" w:rsidRPr="00E70061" w:rsidRDefault="00E70061" w:rsidP="00E7006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0,25 х 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</w:p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количество пропущенных лекций</w:t>
            </w:r>
          </w:p>
        </w:tc>
      </w:tr>
      <w:tr w:rsidR="00E70061" w:rsidRPr="00E70061" w:rsidTr="007B3E82">
        <w:tc>
          <w:tcPr>
            <w:tcW w:w="12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E70061" w:rsidRPr="00E70061" w:rsidRDefault="00E70061" w:rsidP="00E70061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Несвоевременное </w:t>
            </w:r>
            <w:r w:rsidRPr="00E700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контрольной (аттестационной) работы №1</w:t>
            </w:r>
          </w:p>
        </w:tc>
        <w:tc>
          <w:tcPr>
            <w:tcW w:w="2552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минус 5% от максимального балла</w:t>
            </w:r>
          </w:p>
        </w:tc>
        <w:tc>
          <w:tcPr>
            <w:tcW w:w="2554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- 0,5</w:t>
            </w:r>
          </w:p>
        </w:tc>
      </w:tr>
      <w:tr w:rsidR="00E70061" w:rsidRPr="00E70061" w:rsidTr="007B3E82">
        <w:trPr>
          <w:trHeight w:val="1010"/>
        </w:trPr>
        <w:tc>
          <w:tcPr>
            <w:tcW w:w="12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E70061" w:rsidRPr="00E70061" w:rsidRDefault="00E70061" w:rsidP="00E70061">
            <w:pPr>
              <w:ind w:right="-14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Несвоевременное выполнение контрольной (аттестационной) работы №2</w:t>
            </w:r>
          </w:p>
        </w:tc>
        <w:tc>
          <w:tcPr>
            <w:tcW w:w="2552" w:type="dxa"/>
            <w:shd w:val="clear" w:color="auto" w:fill="auto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минус 5% от максимального балла</w:t>
            </w:r>
          </w:p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shd w:val="clear" w:color="auto" w:fill="auto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- 0,5</w:t>
            </w:r>
          </w:p>
        </w:tc>
      </w:tr>
      <w:tr w:rsidR="00E70061" w:rsidRPr="00E70061" w:rsidTr="00E70061">
        <w:tc>
          <w:tcPr>
            <w:tcW w:w="12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E70061" w:rsidRPr="00E70061" w:rsidRDefault="00E70061" w:rsidP="00E7006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0-30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E70061" w:rsidRPr="00E70061" w:rsidTr="00E70061">
        <w:tc>
          <w:tcPr>
            <w:tcW w:w="12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итогового контроля: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E70061" w:rsidRPr="00E70061" w:rsidRDefault="00E70061" w:rsidP="007B3E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0061" w:rsidRPr="00E70061" w:rsidRDefault="00E70061" w:rsidP="00E700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sz w:val="24"/>
                <w:szCs w:val="24"/>
              </w:rPr>
              <w:t>0-30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E70061" w:rsidRPr="00E70061" w:rsidTr="00E70061">
        <w:tc>
          <w:tcPr>
            <w:tcW w:w="7656" w:type="dxa"/>
            <w:gridSpan w:val="3"/>
            <w:shd w:val="clear" w:color="auto" w:fill="auto"/>
            <w:vAlign w:val="center"/>
          </w:tcPr>
          <w:p w:rsidR="00E70061" w:rsidRPr="00E70061" w:rsidRDefault="00E70061" w:rsidP="007B3E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 БАЛЛОВ ЗА </w:t>
            </w:r>
            <w:r w:rsidR="007B3E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8 </w:t>
            </w: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СЕМЕСТР:</w:t>
            </w:r>
          </w:p>
        </w:tc>
        <w:tc>
          <w:tcPr>
            <w:tcW w:w="2554" w:type="dxa"/>
            <w:gridSpan w:val="2"/>
            <w:shd w:val="clear" w:color="auto" w:fill="auto"/>
            <w:vAlign w:val="center"/>
          </w:tcPr>
          <w:p w:rsidR="00E70061" w:rsidRPr="00E70061" w:rsidRDefault="00E70061" w:rsidP="00E700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0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0-100</w:t>
            </w:r>
          </w:p>
        </w:tc>
      </w:tr>
    </w:tbl>
    <w:p w:rsidR="00E70061" w:rsidRPr="00E70061" w:rsidRDefault="00E70061" w:rsidP="00812E6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70061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E70061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2</w:t>
      </w:r>
    </w:p>
    <w:p w:rsidR="00E70061" w:rsidRPr="00E70061" w:rsidRDefault="00E70061" w:rsidP="00E70061">
      <w:pPr>
        <w:spacing w:after="0" w:line="276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0061" w:rsidRPr="00E70061" w:rsidRDefault="00E70061" w:rsidP="00E7006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061">
        <w:rPr>
          <w:rFonts w:ascii="Times New Roman" w:hAnsi="Times New Roman" w:cs="Times New Roman"/>
          <w:b/>
          <w:sz w:val="24"/>
          <w:szCs w:val="24"/>
        </w:rPr>
        <w:t>ЛИСТ РЕГИСТРАЦИИ ИЗМЕНЕНИЙ</w:t>
      </w:r>
    </w:p>
    <w:p w:rsidR="00E70061" w:rsidRPr="00E70061" w:rsidRDefault="00E70061" w:rsidP="00E7006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061">
        <w:rPr>
          <w:rFonts w:ascii="Times New Roman" w:hAnsi="Times New Roman" w:cs="Times New Roman"/>
          <w:b/>
          <w:sz w:val="24"/>
          <w:szCs w:val="24"/>
        </w:rPr>
        <w:t>РАБОЧЕЙ ПРОГРАММЫ ДИСЦИПЛИНЫ / МОДУЛЯ</w:t>
      </w:r>
    </w:p>
    <w:p w:rsidR="00E70061" w:rsidRPr="00E70061" w:rsidRDefault="00E70061" w:rsidP="00E7006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700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Художественно-эстетическое развитие детей с ОВЗ</w:t>
      </w:r>
    </w:p>
    <w:p w:rsidR="00E70061" w:rsidRPr="00E70061" w:rsidRDefault="00E70061" w:rsidP="00E7006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061">
        <w:rPr>
          <w:rFonts w:ascii="Times New Roman" w:hAnsi="Times New Roman" w:cs="Times New Roman"/>
          <w:sz w:val="24"/>
          <w:szCs w:val="24"/>
        </w:rPr>
        <w:t>(наименование дисциплины / модуля)</w:t>
      </w:r>
    </w:p>
    <w:p w:rsidR="00E70061" w:rsidRPr="00E70061" w:rsidRDefault="00E70061" w:rsidP="00E7006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061">
        <w:rPr>
          <w:rFonts w:ascii="Times New Roman" w:hAnsi="Times New Roman" w:cs="Times New Roman"/>
          <w:sz w:val="24"/>
          <w:szCs w:val="24"/>
        </w:rPr>
        <w:t xml:space="preserve">Направление подготовки 44.03.03 - </w:t>
      </w:r>
      <w:r w:rsidRPr="00E70061">
        <w:rPr>
          <w:rFonts w:ascii="Times New Roman" w:hAnsi="Times New Roman" w:cs="Times New Roman"/>
          <w:sz w:val="24"/>
          <w:szCs w:val="24"/>
          <w:u w:val="single"/>
        </w:rPr>
        <w:t>Специальное (дефектологическое) образование</w:t>
      </w:r>
    </w:p>
    <w:p w:rsidR="00E70061" w:rsidRPr="00E70061" w:rsidRDefault="00E70061" w:rsidP="00E70061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0061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Pr="00E70061">
        <w:rPr>
          <w:rFonts w:ascii="Times New Roman" w:hAnsi="Times New Roman" w:cs="Times New Roman"/>
          <w:sz w:val="24"/>
          <w:szCs w:val="24"/>
          <w:u w:val="single"/>
        </w:rPr>
        <w:t>Дошкольная дефектология</w:t>
      </w:r>
    </w:p>
    <w:p w:rsidR="00E70061" w:rsidRPr="00E70061" w:rsidRDefault="00E70061" w:rsidP="00E7006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061">
        <w:rPr>
          <w:rFonts w:ascii="Times New Roman" w:hAnsi="Times New Roman" w:cs="Times New Roman"/>
          <w:sz w:val="24"/>
          <w:szCs w:val="24"/>
        </w:rPr>
        <w:t>(год набора ___</w:t>
      </w:r>
      <w:r w:rsidRPr="00E70061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891794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E70061">
        <w:rPr>
          <w:rFonts w:ascii="Times New Roman" w:hAnsi="Times New Roman" w:cs="Times New Roman"/>
          <w:sz w:val="24"/>
          <w:szCs w:val="24"/>
        </w:rPr>
        <w:t>____, форма обучения очная/заочная)</w:t>
      </w:r>
    </w:p>
    <w:p w:rsidR="00E70061" w:rsidRPr="00E70061" w:rsidRDefault="00E70061" w:rsidP="00E7006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061">
        <w:rPr>
          <w:rFonts w:ascii="Times New Roman" w:hAnsi="Times New Roman" w:cs="Times New Roman"/>
          <w:b/>
          <w:sz w:val="24"/>
          <w:szCs w:val="24"/>
        </w:rPr>
        <w:t>на 202</w:t>
      </w:r>
      <w:r w:rsidR="00891794">
        <w:rPr>
          <w:rFonts w:ascii="Times New Roman" w:hAnsi="Times New Roman" w:cs="Times New Roman"/>
          <w:b/>
          <w:sz w:val="24"/>
          <w:szCs w:val="24"/>
        </w:rPr>
        <w:t>2</w:t>
      </w:r>
      <w:r w:rsidRPr="00E70061">
        <w:rPr>
          <w:rFonts w:ascii="Times New Roman" w:hAnsi="Times New Roman" w:cs="Times New Roman"/>
          <w:b/>
          <w:sz w:val="24"/>
          <w:szCs w:val="24"/>
        </w:rPr>
        <w:t xml:space="preserve"> / 202</w:t>
      </w:r>
      <w:r w:rsidR="00891794">
        <w:rPr>
          <w:rFonts w:ascii="Times New Roman" w:hAnsi="Times New Roman" w:cs="Times New Roman"/>
          <w:b/>
          <w:sz w:val="24"/>
          <w:szCs w:val="24"/>
        </w:rPr>
        <w:t>3</w:t>
      </w:r>
      <w:r w:rsidRPr="00E7006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70061" w:rsidRPr="00E70061" w:rsidRDefault="00E70061" w:rsidP="00E70061">
      <w:pPr>
        <w:spacing w:after="0" w:line="276" w:lineRule="auto"/>
        <w:ind w:left="720"/>
        <w:contextualSpacing/>
        <w:jc w:val="right"/>
        <w:rPr>
          <w:rFonts w:ascii="Times New Roman" w:hAnsi="Times New Roman" w:cs="Times New Roman"/>
          <w:b/>
          <w:szCs w:val="24"/>
        </w:rPr>
      </w:pPr>
    </w:p>
    <w:p w:rsidR="00E70061" w:rsidRPr="00E70061" w:rsidRDefault="00E70061" w:rsidP="00E7006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061">
        <w:rPr>
          <w:rFonts w:ascii="Times New Roman" w:hAnsi="Times New Roman" w:cs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:rsidR="00E70061" w:rsidRPr="00E70061" w:rsidRDefault="00E70061" w:rsidP="00E7006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E70061" w:rsidRPr="00E70061" w:rsidTr="00E70061">
        <w:trPr>
          <w:trHeight w:val="610"/>
        </w:trPr>
        <w:tc>
          <w:tcPr>
            <w:tcW w:w="81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№</w:t>
            </w:r>
          </w:p>
          <w:p w:rsidR="00E70061" w:rsidRPr="00E70061" w:rsidRDefault="00E70061" w:rsidP="00E70061">
            <w:pPr>
              <w:widowControl w:val="0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0"/>
              </w:rPr>
            </w:pPr>
            <w:r w:rsidRPr="00E70061">
              <w:rPr>
                <w:rFonts w:ascii="Times New Roman" w:eastAsia="Courier New" w:hAnsi="Times New Roman" w:cs="Times New Roman"/>
                <w:b/>
                <w:sz w:val="24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70061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Основание для внесения изменений</w:t>
            </w:r>
          </w:p>
        </w:tc>
      </w:tr>
      <w:tr w:rsidR="00E70061" w:rsidRPr="00E70061" w:rsidTr="00E70061">
        <w:trPr>
          <w:trHeight w:val="1351"/>
        </w:trPr>
        <w:tc>
          <w:tcPr>
            <w:tcW w:w="81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E70061" w:rsidRPr="00E70061" w:rsidTr="00E70061">
        <w:trPr>
          <w:trHeight w:val="968"/>
        </w:trPr>
        <w:tc>
          <w:tcPr>
            <w:tcW w:w="81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E70061" w:rsidRPr="00E70061" w:rsidTr="00E70061">
        <w:trPr>
          <w:trHeight w:val="1280"/>
        </w:trPr>
        <w:tc>
          <w:tcPr>
            <w:tcW w:w="81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E70061" w:rsidRPr="00E70061" w:rsidTr="00E70061">
        <w:trPr>
          <w:trHeight w:val="1292"/>
        </w:trPr>
        <w:tc>
          <w:tcPr>
            <w:tcW w:w="81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E70061" w:rsidRPr="00E70061" w:rsidTr="00E70061">
        <w:trPr>
          <w:trHeight w:val="1292"/>
        </w:trPr>
        <w:tc>
          <w:tcPr>
            <w:tcW w:w="817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E70061" w:rsidRPr="00E70061" w:rsidRDefault="00E70061" w:rsidP="00E70061">
            <w:pPr>
              <w:widowControl w:val="0"/>
              <w:ind w:right="-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E70061" w:rsidRPr="00E70061" w:rsidRDefault="00E70061" w:rsidP="00812E68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  <w:lang w:eastAsia="ru-RU"/>
        </w:rPr>
      </w:pPr>
    </w:p>
    <w:sectPr w:rsidR="00E70061" w:rsidRPr="00E70061" w:rsidSect="00E700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628"/>
    <w:multiLevelType w:val="hybridMultilevel"/>
    <w:tmpl w:val="EE92E44A"/>
    <w:lvl w:ilvl="0" w:tplc="6D8C365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72BA"/>
    <w:multiLevelType w:val="hybridMultilevel"/>
    <w:tmpl w:val="33E8D9E6"/>
    <w:lvl w:ilvl="0" w:tplc="10ACD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57233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D2A7A"/>
    <w:multiLevelType w:val="hybridMultilevel"/>
    <w:tmpl w:val="05ECA810"/>
    <w:lvl w:ilvl="0" w:tplc="1BC22902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2E12315A"/>
    <w:multiLevelType w:val="hybridMultilevel"/>
    <w:tmpl w:val="1E921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04936"/>
    <w:multiLevelType w:val="hybridMultilevel"/>
    <w:tmpl w:val="A0F41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51B5E"/>
    <w:multiLevelType w:val="hybridMultilevel"/>
    <w:tmpl w:val="10C006D0"/>
    <w:lvl w:ilvl="0" w:tplc="95E022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82D06"/>
    <w:multiLevelType w:val="multilevel"/>
    <w:tmpl w:val="E7B80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B7FAA"/>
    <w:multiLevelType w:val="multilevel"/>
    <w:tmpl w:val="659ECE9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D84424A"/>
    <w:multiLevelType w:val="hybridMultilevel"/>
    <w:tmpl w:val="B2945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9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8D"/>
    <w:rsid w:val="003F7ED4"/>
    <w:rsid w:val="004201AF"/>
    <w:rsid w:val="004B46E3"/>
    <w:rsid w:val="0059790C"/>
    <w:rsid w:val="005C1AEF"/>
    <w:rsid w:val="00762E70"/>
    <w:rsid w:val="00774952"/>
    <w:rsid w:val="007B12BE"/>
    <w:rsid w:val="007B3E82"/>
    <w:rsid w:val="007B558D"/>
    <w:rsid w:val="00812E68"/>
    <w:rsid w:val="00852AAE"/>
    <w:rsid w:val="00891794"/>
    <w:rsid w:val="00933562"/>
    <w:rsid w:val="009D29C0"/>
    <w:rsid w:val="00AF0704"/>
    <w:rsid w:val="00D35C51"/>
    <w:rsid w:val="00E7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D51AD"/>
  <w15:chartTrackingRefBased/>
  <w15:docId w15:val="{38CBDFCC-C97C-4D7D-A4EA-405D7614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0061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70061"/>
    <w:pPr>
      <w:keepNext/>
      <w:spacing w:before="240" w:after="60" w:line="240" w:lineRule="auto"/>
      <w:outlineLvl w:val="1"/>
    </w:pPr>
    <w:rPr>
      <w:rFonts w:ascii="Arial" w:eastAsia="MS Mincho" w:hAnsi="Arial" w:cs="Arial"/>
      <w:b/>
      <w:bCs/>
      <w:i/>
      <w:i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06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70061"/>
    <w:rPr>
      <w:rFonts w:ascii="Arial" w:eastAsia="MS Mincho" w:hAnsi="Arial" w:cs="Arial"/>
      <w:b/>
      <w:bCs/>
      <w:i/>
      <w:iCs/>
      <w:color w:val="000000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0061"/>
  </w:style>
  <w:style w:type="paragraph" w:styleId="a3">
    <w:name w:val="caption"/>
    <w:basedOn w:val="a"/>
    <w:next w:val="a"/>
    <w:uiPriority w:val="35"/>
    <w:unhideWhenUsed/>
    <w:qFormat/>
    <w:rsid w:val="00E70061"/>
    <w:pPr>
      <w:spacing w:after="200" w:line="240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  <w:style w:type="character" w:styleId="a4">
    <w:name w:val="Strong"/>
    <w:basedOn w:val="a0"/>
    <w:uiPriority w:val="22"/>
    <w:qFormat/>
    <w:rsid w:val="00E70061"/>
    <w:rPr>
      <w:b/>
      <w:bCs/>
    </w:rPr>
  </w:style>
  <w:style w:type="paragraph" w:styleId="a5">
    <w:name w:val="No Spacing"/>
    <w:link w:val="a6"/>
    <w:uiPriority w:val="1"/>
    <w:qFormat/>
    <w:rsid w:val="00E7006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E70061"/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link w:val="a8"/>
    <w:uiPriority w:val="34"/>
    <w:qFormat/>
    <w:rsid w:val="00E70061"/>
    <w:pPr>
      <w:spacing w:after="200" w:line="276" w:lineRule="auto"/>
      <w:ind w:left="720"/>
      <w:contextualSpacing/>
    </w:pPr>
    <w:rPr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E70061"/>
  </w:style>
  <w:style w:type="character" w:customStyle="1" w:styleId="21">
    <w:name w:val="Основной текст (2)_"/>
    <w:link w:val="22"/>
    <w:locked/>
    <w:rsid w:val="00E70061"/>
    <w:rPr>
      <w:rFonts w:eastAsia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70061"/>
    <w:pPr>
      <w:widowControl w:val="0"/>
      <w:shd w:val="clear" w:color="auto" w:fill="FFFFFF"/>
      <w:spacing w:after="0" w:line="264" w:lineRule="auto"/>
    </w:pPr>
    <w:rPr>
      <w:rFonts w:eastAsia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E70061"/>
    <w:rPr>
      <w:rFonts w:eastAsia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E70061"/>
    <w:pPr>
      <w:widowControl w:val="0"/>
      <w:shd w:val="clear" w:color="auto" w:fill="FFFFFF"/>
      <w:spacing w:after="0" w:line="300" w:lineRule="auto"/>
      <w:jc w:val="center"/>
      <w:outlineLvl w:val="1"/>
    </w:pPr>
    <w:rPr>
      <w:rFonts w:eastAsia="Times New Roman"/>
      <w:b/>
      <w:bCs/>
      <w:color w:val="483A46"/>
    </w:rPr>
  </w:style>
  <w:style w:type="character" w:customStyle="1" w:styleId="a9">
    <w:name w:val="Другое_"/>
    <w:link w:val="aa"/>
    <w:locked/>
    <w:rsid w:val="00E70061"/>
    <w:rPr>
      <w:rFonts w:eastAsia="Times New Roman"/>
      <w:color w:val="483A46"/>
      <w:shd w:val="clear" w:color="auto" w:fill="FFFFFF"/>
    </w:rPr>
  </w:style>
  <w:style w:type="paragraph" w:customStyle="1" w:styleId="aa">
    <w:name w:val="Другое"/>
    <w:basedOn w:val="a"/>
    <w:link w:val="a9"/>
    <w:rsid w:val="00E70061"/>
    <w:pPr>
      <w:widowControl w:val="0"/>
      <w:shd w:val="clear" w:color="auto" w:fill="FFFFFF"/>
      <w:spacing w:after="0" w:line="300" w:lineRule="auto"/>
      <w:ind w:firstLine="400"/>
    </w:pPr>
    <w:rPr>
      <w:rFonts w:eastAsia="Times New Roman"/>
      <w:color w:val="483A46"/>
    </w:rPr>
  </w:style>
  <w:style w:type="table" w:styleId="ab">
    <w:name w:val="Table Grid"/>
    <w:basedOn w:val="a1"/>
    <w:uiPriority w:val="39"/>
    <w:rsid w:val="00E7006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Подпись к таблице_"/>
    <w:link w:val="ad"/>
    <w:locked/>
    <w:rsid w:val="00E70061"/>
    <w:rPr>
      <w:rFonts w:eastAsia="Times New Roman"/>
      <w:b/>
      <w:bCs/>
      <w:color w:val="413440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E70061"/>
    <w:pPr>
      <w:widowControl w:val="0"/>
      <w:shd w:val="clear" w:color="auto" w:fill="FFFFFF"/>
      <w:spacing w:after="0" w:line="240" w:lineRule="auto"/>
    </w:pPr>
    <w:rPr>
      <w:rFonts w:eastAsia="Times New Roman"/>
      <w:b/>
      <w:bCs/>
      <w:color w:val="413440"/>
    </w:rPr>
  </w:style>
  <w:style w:type="table" w:customStyle="1" w:styleId="12">
    <w:name w:val="Сетка таблицы1"/>
    <w:basedOn w:val="a1"/>
    <w:next w:val="ab"/>
    <w:uiPriority w:val="59"/>
    <w:rsid w:val="00E7006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E70061"/>
    <w:rPr>
      <w:rFonts w:eastAsia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70061"/>
    <w:pPr>
      <w:widowControl w:val="0"/>
      <w:shd w:val="clear" w:color="auto" w:fill="FFFFFF"/>
      <w:spacing w:after="0" w:line="261" w:lineRule="auto"/>
    </w:pPr>
    <w:rPr>
      <w:rFonts w:eastAsia="Times New Roman"/>
      <w:b/>
      <w:bCs/>
      <w:color w:val="413440"/>
    </w:rPr>
  </w:style>
  <w:style w:type="paragraph" w:styleId="ae">
    <w:name w:val="footnote text"/>
    <w:basedOn w:val="a"/>
    <w:link w:val="af"/>
    <w:uiPriority w:val="99"/>
    <w:rsid w:val="00E70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E700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E70061"/>
    <w:rPr>
      <w:rFonts w:cs="Times New Roman"/>
      <w:vertAlign w:val="superscript"/>
    </w:rPr>
  </w:style>
  <w:style w:type="paragraph" w:styleId="af1">
    <w:name w:val="Normal (Web)"/>
    <w:basedOn w:val="a"/>
    <w:rsid w:val="00E700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E70061"/>
    <w:rPr>
      <w:color w:val="0563C1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E70061"/>
    <w:rPr>
      <w:sz w:val="24"/>
      <w:szCs w:val="24"/>
    </w:rPr>
  </w:style>
  <w:style w:type="character" w:customStyle="1" w:styleId="lrzxr">
    <w:name w:val="lrzxr"/>
    <w:basedOn w:val="a0"/>
    <w:rsid w:val="00E70061"/>
  </w:style>
  <w:style w:type="paragraph" w:customStyle="1" w:styleId="Default">
    <w:name w:val="Default"/>
    <w:rsid w:val="00E70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5">
    <w:name w:val="Сетка таблицы2"/>
    <w:basedOn w:val="a1"/>
    <w:next w:val="ab"/>
    <w:uiPriority w:val="39"/>
    <w:rsid w:val="00E70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306854" TargetMode="External"/><Relationship Id="rId13" Type="http://schemas.openxmlformats.org/officeDocument/2006/relationships/hyperlink" Target="https://urait.ru/bcode/538175" TargetMode="External"/><Relationship Id="rId18" Type="http://schemas.openxmlformats.org/officeDocument/2006/relationships/hyperlink" Target="https://e.lanbook.com/book/306854" TargetMode="External"/><Relationship Id="rId26" Type="http://schemas.openxmlformats.org/officeDocument/2006/relationships/hyperlink" Target="https://icdlib.nsp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sychlib.ru/mgppu/MMv/MVM-001.HTM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urait.ru/bcode/540256" TargetMode="External"/><Relationship Id="rId12" Type="http://schemas.openxmlformats.org/officeDocument/2006/relationships/hyperlink" Target="https://urait.ru/bcode/539972" TargetMode="External"/><Relationship Id="rId17" Type="http://schemas.openxmlformats.org/officeDocument/2006/relationships/hyperlink" Target="http://www.iprbookshop.ru/92533.html" TargetMode="External"/><Relationship Id="rId25" Type="http://schemas.openxmlformats.org/officeDocument/2006/relationships/hyperlink" Target="https://e.lanbook.com/" TargetMode="External"/><Relationship Id="rId33" Type="http://schemas.openxmlformats.org/officeDocument/2006/relationships/hyperlink" Target="https://sudact.ru/law/prikaz-minobrnauki-rossii-ot-17102013-n-1155/prilozheni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prbookshop.ru/75689.html" TargetMode="External"/><Relationship Id="rId20" Type="http://schemas.openxmlformats.org/officeDocument/2006/relationships/hyperlink" Target="https://www.book.ru/book/934807" TargetMode="External"/><Relationship Id="rId29" Type="http://schemas.openxmlformats.org/officeDocument/2006/relationships/hyperlink" Target="http://window.edu.ru/catalo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329" TargetMode="External"/><Relationship Id="rId11" Type="http://schemas.openxmlformats.org/officeDocument/2006/relationships/hyperlink" Target="https://www.iprbookshop.ru/117420.html" TargetMode="External"/><Relationship Id="rId24" Type="http://schemas.openxmlformats.org/officeDocument/2006/relationships/hyperlink" Target="https://urait.ru/" TargetMode="External"/><Relationship Id="rId32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hyperlink" Target="https://e.lanbook.com/book/307502" TargetMode="External"/><Relationship Id="rId23" Type="http://schemas.openxmlformats.org/officeDocument/2006/relationships/hyperlink" Target="https://www.iprbookshop.ru/" TargetMode="External"/><Relationship Id="rId28" Type="http://schemas.openxmlformats.org/officeDocument/2006/relationships/hyperlink" Target="http://www.consultant.ru/" TargetMode="External"/><Relationship Id="rId10" Type="http://schemas.openxmlformats.org/officeDocument/2006/relationships/hyperlink" Target="https://urait.ru/bcode/539972" TargetMode="External"/><Relationship Id="rId19" Type="http://schemas.openxmlformats.org/officeDocument/2006/relationships/hyperlink" Target="http://www.iprbookshop.ru/32056.html" TargetMode="External"/><Relationship Id="rId31" Type="http://schemas.openxmlformats.org/officeDocument/2006/relationships/hyperlink" Target="https://www.youtube.com/watch?v=elUzlatc29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2786" TargetMode="External"/><Relationship Id="rId14" Type="http://schemas.openxmlformats.org/officeDocument/2006/relationships/hyperlink" Target="https://e.lanbook.com/book/109709" TargetMode="External"/><Relationship Id="rId22" Type="http://schemas.openxmlformats.org/officeDocument/2006/relationships/hyperlink" Target="https://detstvo-press.ru/upload/" TargetMode="External"/><Relationship Id="rId27" Type="http://schemas.openxmlformats.org/officeDocument/2006/relationships/hyperlink" Target="https://www.elibrary.ru/" TargetMode="External"/><Relationship Id="rId30" Type="http://schemas.openxmlformats.org/officeDocument/2006/relationships/hyperlink" Target="https://cyberleninka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35</Pages>
  <Words>10157</Words>
  <Characters>57896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АЛЬХАМДУЛИЛЛАХ1</dc:creator>
  <cp:keywords/>
  <dc:description/>
  <cp:lastModifiedBy>АЛЬХАМДУЛИЛЛАХ1</cp:lastModifiedBy>
  <cp:revision>12</cp:revision>
  <dcterms:created xsi:type="dcterms:W3CDTF">2025-09-25T09:03:00Z</dcterms:created>
  <dcterms:modified xsi:type="dcterms:W3CDTF">2026-05-07T20:50:00Z</dcterms:modified>
</cp:coreProperties>
</file>