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3DB" w:rsidRPr="006060D0" w:rsidRDefault="003A43DB" w:rsidP="003A43D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0D0">
        <w:rPr>
          <w:rFonts w:ascii="Times New Roman" w:hAnsi="Times New Roman" w:cs="Times New Roman"/>
          <w:b/>
          <w:sz w:val="28"/>
          <w:szCs w:val="28"/>
        </w:rPr>
        <w:t>Лекция 1. Тема «</w:t>
      </w:r>
      <w:r w:rsidRPr="006060D0">
        <w:rPr>
          <w:rFonts w:ascii="Times New Roman" w:hAnsi="Times New Roman" w:cs="Times New Roman"/>
          <w:b/>
          <w:sz w:val="28"/>
          <w:szCs w:val="28"/>
        </w:rPr>
        <w:t>Современные проблемы детского чтения и пути их решения</w:t>
      </w:r>
      <w:r w:rsidRPr="006060D0">
        <w:rPr>
          <w:rFonts w:ascii="Times New Roman" w:hAnsi="Times New Roman" w:cs="Times New Roman"/>
          <w:b/>
          <w:sz w:val="28"/>
          <w:szCs w:val="28"/>
        </w:rPr>
        <w:t>»</w:t>
      </w:r>
    </w:p>
    <w:p w:rsidR="003A43DB" w:rsidRPr="006060D0" w:rsidRDefault="003A43DB" w:rsidP="003A43D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0D0">
        <w:rPr>
          <w:rFonts w:ascii="Times New Roman" w:hAnsi="Times New Roman" w:cs="Times New Roman"/>
          <w:i/>
          <w:sz w:val="28"/>
          <w:szCs w:val="28"/>
        </w:rPr>
        <w:t>Рассматриваемые вопросы.</w:t>
      </w:r>
    </w:p>
    <w:p w:rsidR="003A43DB" w:rsidRPr="003A43DB" w:rsidRDefault="003A43DB" w:rsidP="006060D0">
      <w:pPr>
        <w:pStyle w:val="a3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A43DB">
        <w:rPr>
          <w:rFonts w:ascii="Times New Roman" w:hAnsi="Times New Roman" w:cs="Times New Roman"/>
          <w:sz w:val="28"/>
          <w:szCs w:val="28"/>
        </w:rPr>
        <w:t>Снижение интереса к классике</w:t>
      </w:r>
    </w:p>
    <w:p w:rsidR="003A43DB" w:rsidRPr="003A43DB" w:rsidRDefault="003A43DB" w:rsidP="006060D0">
      <w:pPr>
        <w:pStyle w:val="a3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A43DB">
        <w:rPr>
          <w:rFonts w:ascii="Times New Roman" w:hAnsi="Times New Roman" w:cs="Times New Roman"/>
          <w:sz w:val="28"/>
          <w:szCs w:val="28"/>
        </w:rPr>
        <w:t>С</w:t>
      </w:r>
      <w:r w:rsidRPr="003A43DB">
        <w:rPr>
          <w:rFonts w:ascii="Times New Roman" w:hAnsi="Times New Roman" w:cs="Times New Roman"/>
          <w:sz w:val="28"/>
          <w:szCs w:val="28"/>
        </w:rPr>
        <w:t>нижение навыков понимания текстов и нехватка к</w:t>
      </w:r>
      <w:r w:rsidRPr="003A43DB">
        <w:rPr>
          <w:rFonts w:ascii="Times New Roman" w:hAnsi="Times New Roman" w:cs="Times New Roman"/>
          <w:sz w:val="28"/>
          <w:szCs w:val="28"/>
        </w:rPr>
        <w:t>ачественной детской литературы,</w:t>
      </w:r>
    </w:p>
    <w:p w:rsidR="003A43DB" w:rsidRPr="003A43DB" w:rsidRDefault="003A43DB" w:rsidP="006060D0">
      <w:pPr>
        <w:pStyle w:val="a3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A43DB">
        <w:rPr>
          <w:rFonts w:ascii="Times New Roman" w:hAnsi="Times New Roman" w:cs="Times New Roman"/>
          <w:sz w:val="28"/>
          <w:szCs w:val="28"/>
        </w:rPr>
        <w:t>К</w:t>
      </w:r>
      <w:r w:rsidRPr="003A43DB">
        <w:rPr>
          <w:rFonts w:ascii="Times New Roman" w:hAnsi="Times New Roman" w:cs="Times New Roman"/>
          <w:sz w:val="28"/>
          <w:szCs w:val="28"/>
        </w:rPr>
        <w:t>он</w:t>
      </w:r>
      <w:r w:rsidRPr="003A43DB">
        <w:rPr>
          <w:rFonts w:ascii="Times New Roman" w:hAnsi="Times New Roman" w:cs="Times New Roman"/>
          <w:sz w:val="28"/>
          <w:szCs w:val="28"/>
        </w:rPr>
        <w:t>куренция с цифровым контентом</w:t>
      </w:r>
    </w:p>
    <w:p w:rsidR="00117CCE" w:rsidRPr="003A43DB" w:rsidRDefault="003A43DB" w:rsidP="006060D0">
      <w:pPr>
        <w:pStyle w:val="a3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A43DB">
        <w:rPr>
          <w:rFonts w:ascii="Times New Roman" w:hAnsi="Times New Roman" w:cs="Times New Roman"/>
          <w:sz w:val="28"/>
          <w:szCs w:val="28"/>
        </w:rPr>
        <w:t>У</w:t>
      </w:r>
      <w:r w:rsidRPr="003A43DB">
        <w:rPr>
          <w:rFonts w:ascii="Times New Roman" w:hAnsi="Times New Roman" w:cs="Times New Roman"/>
          <w:sz w:val="28"/>
          <w:szCs w:val="28"/>
        </w:rPr>
        <w:t>трата</w:t>
      </w:r>
      <w:r w:rsidRPr="003A43DB">
        <w:rPr>
          <w:rFonts w:ascii="Times New Roman" w:hAnsi="Times New Roman" w:cs="Times New Roman"/>
          <w:sz w:val="28"/>
          <w:szCs w:val="28"/>
        </w:rPr>
        <w:t xml:space="preserve"> традиции семейного чтения и ее последствия</w:t>
      </w:r>
    </w:p>
    <w:p w:rsidR="00A31D43" w:rsidRDefault="003A43DB" w:rsidP="00A31D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3DB">
        <w:rPr>
          <w:rFonts w:ascii="Times New Roman" w:hAnsi="Times New Roman" w:cs="Times New Roman"/>
          <w:sz w:val="28"/>
          <w:szCs w:val="28"/>
        </w:rPr>
        <w:t>Одна из актуальных проблем современного российского общества состоит в том, что современные дети</w:t>
      </w:r>
      <w:r>
        <w:rPr>
          <w:rFonts w:ascii="Times New Roman" w:hAnsi="Times New Roman" w:cs="Times New Roman"/>
          <w:sz w:val="28"/>
          <w:szCs w:val="28"/>
        </w:rPr>
        <w:t xml:space="preserve"> мало читают, предпочитая чтению книги другие виды</w:t>
      </w:r>
      <w:r w:rsidRPr="003A43DB">
        <w:rPr>
          <w:rFonts w:ascii="Times New Roman" w:hAnsi="Times New Roman" w:cs="Times New Roman"/>
          <w:sz w:val="28"/>
          <w:szCs w:val="28"/>
        </w:rPr>
        <w:t xml:space="preserve"> досуговой деят</w:t>
      </w:r>
      <w:r w:rsidRPr="003A43DB">
        <w:rPr>
          <w:rFonts w:ascii="Times New Roman" w:hAnsi="Times New Roman" w:cs="Times New Roman"/>
          <w:sz w:val="28"/>
          <w:szCs w:val="28"/>
        </w:rPr>
        <w:t xml:space="preserve">ельности. В XXI веке достаточно </w:t>
      </w:r>
      <w:r w:rsidRPr="003A43DB">
        <w:rPr>
          <w:rFonts w:ascii="Times New Roman" w:hAnsi="Times New Roman" w:cs="Times New Roman"/>
          <w:sz w:val="28"/>
          <w:szCs w:val="28"/>
        </w:rPr>
        <w:t xml:space="preserve">интенсивно идет процесс трансформации, принципиального </w:t>
      </w:r>
      <w:proofErr w:type="spellStart"/>
      <w:r w:rsidRPr="003A43DB">
        <w:rPr>
          <w:rFonts w:ascii="Times New Roman" w:hAnsi="Times New Roman" w:cs="Times New Roman"/>
          <w:sz w:val="28"/>
          <w:szCs w:val="28"/>
        </w:rPr>
        <w:t>переструктурирования</w:t>
      </w:r>
      <w:proofErr w:type="spellEnd"/>
      <w:r w:rsidRPr="003A43DB">
        <w:rPr>
          <w:rFonts w:ascii="Times New Roman" w:hAnsi="Times New Roman" w:cs="Times New Roman"/>
          <w:sz w:val="28"/>
          <w:szCs w:val="28"/>
        </w:rPr>
        <w:t xml:space="preserve"> читательских практик современных детей</w:t>
      </w:r>
      <w:r w:rsidR="00A31D43">
        <w:rPr>
          <w:rFonts w:ascii="Times New Roman" w:hAnsi="Times New Roman" w:cs="Times New Roman"/>
          <w:sz w:val="28"/>
          <w:szCs w:val="28"/>
        </w:rPr>
        <w:t>. Исследования показывают, что к</w:t>
      </w:r>
      <w:r w:rsidR="00A31D43" w:rsidRPr="00A31D43">
        <w:rPr>
          <w:rFonts w:ascii="Times New Roman" w:hAnsi="Times New Roman" w:cs="Times New Roman"/>
          <w:sz w:val="28"/>
          <w:szCs w:val="28"/>
        </w:rPr>
        <w:t>ризис детского чтения выявил не столько то, что многие дети перестали читать, сколько то, что у них не развился интер</w:t>
      </w:r>
      <w:r w:rsidR="00A31D43">
        <w:rPr>
          <w:rFonts w:ascii="Times New Roman" w:hAnsi="Times New Roman" w:cs="Times New Roman"/>
          <w:sz w:val="28"/>
          <w:szCs w:val="28"/>
        </w:rPr>
        <w:t>ес к этой сфере деятельности. То есть, чтение</w:t>
      </w:r>
      <w:r w:rsidR="00A31D43" w:rsidRPr="00A31D43">
        <w:rPr>
          <w:rFonts w:ascii="Times New Roman" w:hAnsi="Times New Roman" w:cs="Times New Roman"/>
          <w:sz w:val="28"/>
          <w:szCs w:val="28"/>
        </w:rPr>
        <w:t xml:space="preserve"> становится все боле</w:t>
      </w:r>
      <w:r w:rsidR="00A31D43">
        <w:rPr>
          <w:rFonts w:ascii="Times New Roman" w:hAnsi="Times New Roman" w:cs="Times New Roman"/>
          <w:sz w:val="28"/>
          <w:szCs w:val="28"/>
        </w:rPr>
        <w:t xml:space="preserve">е функциональным: </w:t>
      </w:r>
      <w:r w:rsidR="00A31D43" w:rsidRPr="00A31D43">
        <w:rPr>
          <w:rFonts w:ascii="Times New Roman" w:hAnsi="Times New Roman" w:cs="Times New Roman"/>
          <w:sz w:val="28"/>
          <w:szCs w:val="28"/>
        </w:rPr>
        <w:t xml:space="preserve">с одной стороны, чтение - это получение необходимой для изучения информации, с другой - это «легкое чтение» как развлечение (чтение иллюстрированных журналов, комиксов, книг с более легкими, простыми и короткими текстами, как правило, не высоких </w:t>
      </w:r>
      <w:r w:rsidR="00A31D43">
        <w:rPr>
          <w:rFonts w:ascii="Times New Roman" w:hAnsi="Times New Roman" w:cs="Times New Roman"/>
          <w:sz w:val="28"/>
          <w:szCs w:val="28"/>
        </w:rPr>
        <w:t>художественных достоинств).</w:t>
      </w:r>
      <w:r w:rsidR="00A31D43" w:rsidRPr="00A31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0D0" w:rsidRPr="006060D0" w:rsidRDefault="006060D0" w:rsidP="00606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060D0">
        <w:rPr>
          <w:rFonts w:ascii="Times New Roman" w:hAnsi="Times New Roman" w:cs="Times New Roman"/>
          <w:sz w:val="28"/>
          <w:szCs w:val="28"/>
        </w:rPr>
        <w:t>появлением с</w:t>
      </w:r>
      <w:r>
        <w:rPr>
          <w:rFonts w:ascii="Times New Roman" w:hAnsi="Times New Roman" w:cs="Times New Roman"/>
          <w:sz w:val="28"/>
          <w:szCs w:val="28"/>
        </w:rPr>
        <w:t>овременных технологий - таких, как</w:t>
      </w:r>
      <w:r w:rsidRPr="006060D0">
        <w:rPr>
          <w:rFonts w:ascii="Times New Roman" w:hAnsi="Times New Roman" w:cs="Times New Roman"/>
          <w:sz w:val="28"/>
          <w:szCs w:val="28"/>
        </w:rPr>
        <w:t xml:space="preserve"> компьютер, телефон и т.д.,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60D0">
        <w:rPr>
          <w:rFonts w:ascii="Times New Roman" w:hAnsi="Times New Roman" w:cs="Times New Roman"/>
          <w:sz w:val="28"/>
          <w:szCs w:val="28"/>
        </w:rPr>
        <w:t>значительно снизился социальный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0D0">
        <w:rPr>
          <w:rFonts w:ascii="Times New Roman" w:hAnsi="Times New Roman" w:cs="Times New Roman"/>
          <w:sz w:val="28"/>
          <w:szCs w:val="28"/>
        </w:rPr>
        <w:t>статус книги.</w:t>
      </w:r>
    </w:p>
    <w:p w:rsidR="006060D0" w:rsidRPr="006060D0" w:rsidRDefault="006060D0" w:rsidP="00606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0D0">
        <w:rPr>
          <w:rFonts w:ascii="Times New Roman" w:hAnsi="Times New Roman" w:cs="Times New Roman"/>
          <w:sz w:val="28"/>
          <w:szCs w:val="28"/>
        </w:rPr>
        <w:t>Сегодня юный читатель – качественно новый тип читателя. Изменились предпочтения детей, их познавательные и читательские интересы, источники получаемой информации. Одной</w:t>
      </w:r>
      <w:r>
        <w:rPr>
          <w:rFonts w:ascii="Times New Roman" w:hAnsi="Times New Roman" w:cs="Times New Roman"/>
          <w:sz w:val="28"/>
          <w:szCs w:val="28"/>
        </w:rPr>
        <w:t xml:space="preserve"> из основных тенденций детского </w:t>
      </w:r>
      <w:r w:rsidRPr="006060D0">
        <w:rPr>
          <w:rFonts w:ascii="Times New Roman" w:hAnsi="Times New Roman" w:cs="Times New Roman"/>
          <w:sz w:val="28"/>
          <w:szCs w:val="28"/>
        </w:rPr>
        <w:t>чтения сегодня стало доминирование «делового» чтения над чтением «для души». Ученики не стремятся охватить тему целиком, рассмотреть ее с разных сторон, прочитать что-то дополнительно. Ребенок не перестает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0D0">
        <w:rPr>
          <w:rFonts w:ascii="Times New Roman" w:hAnsi="Times New Roman" w:cs="Times New Roman"/>
          <w:sz w:val="28"/>
          <w:szCs w:val="28"/>
        </w:rPr>
        <w:t>читать – просто его чтение становится другим, а именно: более индивидуальным, прагматичным, информационным и поверхностным.</w:t>
      </w:r>
    </w:p>
    <w:p w:rsidR="006060D0" w:rsidRPr="006060D0" w:rsidRDefault="006060D0" w:rsidP="00606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0D0">
        <w:rPr>
          <w:rFonts w:ascii="Times New Roman" w:hAnsi="Times New Roman" w:cs="Times New Roman"/>
          <w:sz w:val="28"/>
          <w:szCs w:val="28"/>
        </w:rPr>
        <w:t>Одним из «виновников» отлучения детей от досугового чтения называют компьютер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0D0">
        <w:rPr>
          <w:rFonts w:ascii="Times New Roman" w:hAnsi="Times New Roman" w:cs="Times New Roman"/>
          <w:sz w:val="28"/>
          <w:szCs w:val="28"/>
        </w:rPr>
        <w:t>– это непревзойденный компаньон в играх и поиске интересной информации. Впрочем, библиотекари уже пришли к выводу, что</w:t>
      </w:r>
    </w:p>
    <w:p w:rsidR="006060D0" w:rsidRDefault="006060D0" w:rsidP="00606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не обвинять гаджеты</w:t>
      </w:r>
      <w:r w:rsidRPr="006060D0">
        <w:rPr>
          <w:rFonts w:ascii="Times New Roman" w:hAnsi="Times New Roman" w:cs="Times New Roman"/>
          <w:sz w:val="28"/>
          <w:szCs w:val="28"/>
        </w:rPr>
        <w:t xml:space="preserve"> в вытес</w:t>
      </w:r>
      <w:r>
        <w:rPr>
          <w:rFonts w:ascii="Times New Roman" w:hAnsi="Times New Roman" w:cs="Times New Roman"/>
          <w:sz w:val="28"/>
          <w:szCs w:val="28"/>
        </w:rPr>
        <w:t xml:space="preserve">нении книги, а использовать их </w:t>
      </w:r>
      <w:r w:rsidRPr="006060D0">
        <w:rPr>
          <w:rFonts w:ascii="Times New Roman" w:hAnsi="Times New Roman" w:cs="Times New Roman"/>
          <w:sz w:val="28"/>
          <w:szCs w:val="28"/>
        </w:rPr>
        <w:t>в пользу чт</w:t>
      </w:r>
      <w:r>
        <w:rPr>
          <w:rFonts w:ascii="Times New Roman" w:hAnsi="Times New Roman" w:cs="Times New Roman"/>
          <w:sz w:val="28"/>
          <w:szCs w:val="28"/>
        </w:rPr>
        <w:t>ению. Ведь компьютер –</w:t>
      </w:r>
      <w:r w:rsidRPr="006060D0">
        <w:rPr>
          <w:rFonts w:ascii="Times New Roman" w:hAnsi="Times New Roman" w:cs="Times New Roman"/>
          <w:sz w:val="28"/>
          <w:szCs w:val="28"/>
        </w:rPr>
        <w:t xml:space="preserve"> это средство и инструмент быстрого, точного, полного получения информации. Кроме того, компьютер – это привлекательное для детей техническое средство, средство пробуждения интереса к книге, к познанию. Ведь от найденной с помощью компьютера информации читатели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0D0">
        <w:rPr>
          <w:rFonts w:ascii="Times New Roman" w:hAnsi="Times New Roman" w:cs="Times New Roman"/>
          <w:sz w:val="28"/>
          <w:szCs w:val="28"/>
        </w:rPr>
        <w:t xml:space="preserve">переходят к книжным полкам. </w:t>
      </w:r>
    </w:p>
    <w:p w:rsidR="006060D0" w:rsidRDefault="00A31D43" w:rsidP="00606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D43">
        <w:rPr>
          <w:rFonts w:ascii="Times New Roman" w:hAnsi="Times New Roman" w:cs="Times New Roman"/>
          <w:sz w:val="28"/>
          <w:szCs w:val="28"/>
        </w:rPr>
        <w:lastRenderedPageBreak/>
        <w:t xml:space="preserve">Важность проблемы детского чтения в том, что способность активного читателя начинается еще в дошкольном детстве, продолжается в период обучения в начальной школе. Окончательное решение </w:t>
      </w:r>
      <w:r>
        <w:rPr>
          <w:rFonts w:ascii="Times New Roman" w:hAnsi="Times New Roman" w:cs="Times New Roman"/>
          <w:sz w:val="28"/>
          <w:szCs w:val="28"/>
        </w:rPr>
        <w:t xml:space="preserve">проблемы </w:t>
      </w:r>
      <w:r w:rsidRPr="00A31D43">
        <w:rPr>
          <w:rFonts w:ascii="Times New Roman" w:hAnsi="Times New Roman" w:cs="Times New Roman"/>
          <w:sz w:val="28"/>
          <w:szCs w:val="28"/>
        </w:rPr>
        <w:t xml:space="preserve">чтения происходит к 11-12 годам. </w:t>
      </w:r>
      <w:r w:rsidR="00AE79F9" w:rsidRPr="00AE79F9">
        <w:rPr>
          <w:rFonts w:ascii="Times New Roman" w:hAnsi="Times New Roman" w:cs="Times New Roman"/>
          <w:sz w:val="28"/>
          <w:szCs w:val="28"/>
        </w:rPr>
        <w:t>Огром</w:t>
      </w:r>
      <w:r w:rsidR="00AE79F9">
        <w:rPr>
          <w:rFonts w:ascii="Times New Roman" w:hAnsi="Times New Roman" w:cs="Times New Roman"/>
          <w:sz w:val="28"/>
          <w:szCs w:val="28"/>
        </w:rPr>
        <w:t>ная роль в выборе навыков</w:t>
      </w:r>
      <w:r w:rsidR="00AE79F9" w:rsidRPr="00AE79F9">
        <w:rPr>
          <w:rFonts w:ascii="Times New Roman" w:hAnsi="Times New Roman" w:cs="Times New Roman"/>
          <w:sz w:val="28"/>
          <w:szCs w:val="28"/>
        </w:rPr>
        <w:t xml:space="preserve"> вдумчивого чтения, в воспитании интереса к чтению и книге </w:t>
      </w:r>
      <w:r w:rsidR="00AE79F9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AE79F9" w:rsidRPr="00AE79F9">
        <w:rPr>
          <w:rFonts w:ascii="Times New Roman" w:hAnsi="Times New Roman" w:cs="Times New Roman"/>
          <w:sz w:val="28"/>
          <w:szCs w:val="28"/>
        </w:rPr>
        <w:t>принадлежит</w:t>
      </w:r>
      <w:r w:rsidR="00AE79F9">
        <w:rPr>
          <w:rFonts w:ascii="Times New Roman" w:hAnsi="Times New Roman" w:cs="Times New Roman"/>
          <w:sz w:val="28"/>
          <w:szCs w:val="28"/>
        </w:rPr>
        <w:t xml:space="preserve">, безусловно, </w:t>
      </w:r>
      <w:r w:rsidR="00AE79F9" w:rsidRPr="00AE79F9">
        <w:rPr>
          <w:rFonts w:ascii="Times New Roman" w:hAnsi="Times New Roman" w:cs="Times New Roman"/>
          <w:sz w:val="28"/>
          <w:szCs w:val="28"/>
        </w:rPr>
        <w:t>школьному учителю. Перед учителями начальных классов стоит важная цель – обеспечить читательскую компетентность младших школьников. Это означает, что за четыре года обучения в школе первой ступени дети до</w:t>
      </w:r>
      <w:r w:rsidR="00AE79F9">
        <w:rPr>
          <w:rFonts w:ascii="Times New Roman" w:hAnsi="Times New Roman" w:cs="Times New Roman"/>
          <w:sz w:val="28"/>
          <w:szCs w:val="28"/>
        </w:rPr>
        <w:t xml:space="preserve">лжны научиться осознавать себя </w:t>
      </w:r>
      <w:r w:rsidR="00AE79F9" w:rsidRPr="00AE79F9">
        <w:rPr>
          <w:rFonts w:ascii="Times New Roman" w:hAnsi="Times New Roman" w:cs="Times New Roman"/>
          <w:sz w:val="28"/>
          <w:szCs w:val="28"/>
        </w:rPr>
        <w:t>грамотными читателями, способными использовать читательскую деятельнос</w:t>
      </w:r>
      <w:r w:rsidR="00AE79F9">
        <w:rPr>
          <w:rFonts w:ascii="Times New Roman" w:hAnsi="Times New Roman" w:cs="Times New Roman"/>
          <w:sz w:val="28"/>
          <w:szCs w:val="28"/>
        </w:rPr>
        <w:t xml:space="preserve">ть как средство самообразования. </w:t>
      </w:r>
      <w:r w:rsidR="00AE79F9" w:rsidRPr="00AE79F9">
        <w:rPr>
          <w:rFonts w:ascii="Times New Roman" w:hAnsi="Times New Roman" w:cs="Times New Roman"/>
          <w:sz w:val="28"/>
          <w:szCs w:val="28"/>
        </w:rPr>
        <w:t xml:space="preserve"> </w:t>
      </w:r>
      <w:r w:rsidR="00AE79F9">
        <w:rPr>
          <w:rFonts w:ascii="Times New Roman" w:hAnsi="Times New Roman" w:cs="Times New Roman"/>
          <w:sz w:val="28"/>
          <w:szCs w:val="28"/>
        </w:rPr>
        <w:t>Очевидна</w:t>
      </w:r>
      <w:r>
        <w:rPr>
          <w:rFonts w:ascii="Times New Roman" w:hAnsi="Times New Roman" w:cs="Times New Roman"/>
          <w:sz w:val="28"/>
          <w:szCs w:val="28"/>
        </w:rPr>
        <w:t xml:space="preserve"> безотлагательность </w:t>
      </w:r>
      <w:r w:rsidR="00AE79F9">
        <w:rPr>
          <w:rFonts w:ascii="Times New Roman" w:hAnsi="Times New Roman" w:cs="Times New Roman"/>
          <w:sz w:val="28"/>
          <w:szCs w:val="28"/>
        </w:rPr>
        <w:t>и целенаправленность специальных мер</w:t>
      </w:r>
      <w:r w:rsidRPr="00A31D43">
        <w:rPr>
          <w:rFonts w:ascii="Times New Roman" w:hAnsi="Times New Roman" w:cs="Times New Roman"/>
          <w:sz w:val="28"/>
          <w:szCs w:val="28"/>
        </w:rPr>
        <w:t xml:space="preserve"> </w:t>
      </w:r>
      <w:r w:rsidR="00AE79F9">
        <w:rPr>
          <w:rFonts w:ascii="Times New Roman" w:hAnsi="Times New Roman" w:cs="Times New Roman"/>
          <w:sz w:val="28"/>
          <w:szCs w:val="28"/>
        </w:rPr>
        <w:t>в системе начального образования, прежде всего, относительно уроков</w:t>
      </w:r>
      <w:r w:rsidRPr="00A31D43">
        <w:rPr>
          <w:rFonts w:ascii="Times New Roman" w:hAnsi="Times New Roman" w:cs="Times New Roman"/>
          <w:sz w:val="28"/>
          <w:szCs w:val="28"/>
        </w:rPr>
        <w:t xml:space="preserve"> литературного чтения</w:t>
      </w:r>
      <w:r w:rsidR="00AE79F9">
        <w:rPr>
          <w:rFonts w:ascii="Times New Roman" w:hAnsi="Times New Roman" w:cs="Times New Roman"/>
          <w:sz w:val="28"/>
          <w:szCs w:val="28"/>
        </w:rPr>
        <w:t xml:space="preserve">, </w:t>
      </w:r>
      <w:r w:rsidR="006060D0">
        <w:rPr>
          <w:rFonts w:ascii="Times New Roman" w:hAnsi="Times New Roman" w:cs="Times New Roman"/>
          <w:sz w:val="28"/>
          <w:szCs w:val="28"/>
        </w:rPr>
        <w:t>внеклассной работы</w:t>
      </w:r>
      <w:r w:rsidR="00AE79F9">
        <w:rPr>
          <w:rFonts w:ascii="Times New Roman" w:hAnsi="Times New Roman" w:cs="Times New Roman"/>
          <w:sz w:val="28"/>
          <w:szCs w:val="28"/>
        </w:rPr>
        <w:t xml:space="preserve"> и сотрудничества с родителями</w:t>
      </w:r>
      <w:r w:rsidR="006060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43DB" w:rsidRDefault="006060D0" w:rsidP="00606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0D0">
        <w:rPr>
          <w:rFonts w:ascii="Times New Roman" w:hAnsi="Times New Roman" w:cs="Times New Roman"/>
          <w:sz w:val="28"/>
          <w:szCs w:val="28"/>
        </w:rPr>
        <w:t>Поскольку личность в значительной мере формируется в детские и</w:t>
      </w:r>
      <w:r>
        <w:rPr>
          <w:rFonts w:ascii="Times New Roman" w:hAnsi="Times New Roman" w:cs="Times New Roman"/>
          <w:sz w:val="28"/>
          <w:szCs w:val="28"/>
        </w:rPr>
        <w:t xml:space="preserve"> школьные годы, то потребности, </w:t>
      </w:r>
      <w:r w:rsidRPr="006060D0">
        <w:rPr>
          <w:rFonts w:ascii="Times New Roman" w:hAnsi="Times New Roman" w:cs="Times New Roman"/>
          <w:sz w:val="28"/>
          <w:szCs w:val="28"/>
        </w:rPr>
        <w:t>навыки и интересы чтение взрослого, в основном, зависят от его отношения к книге в детстве. Если мы хотим,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0D0">
        <w:rPr>
          <w:rFonts w:ascii="Times New Roman" w:hAnsi="Times New Roman" w:cs="Times New Roman"/>
          <w:sz w:val="28"/>
          <w:szCs w:val="28"/>
        </w:rPr>
        <w:t>чтобы завтрашний читатель увлекался книгой и чтением, имел разносторонние интересы, то сегодня мы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0D0">
        <w:rPr>
          <w:rFonts w:ascii="Times New Roman" w:hAnsi="Times New Roman" w:cs="Times New Roman"/>
          <w:sz w:val="28"/>
          <w:szCs w:val="28"/>
        </w:rPr>
        <w:t>уделять внимание, детям, их отношению к книге и библиотеки. Родители, как организаторы детского чтения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0D0">
        <w:rPr>
          <w:rFonts w:ascii="Times New Roman" w:hAnsi="Times New Roman" w:cs="Times New Roman"/>
          <w:sz w:val="28"/>
          <w:szCs w:val="28"/>
        </w:rPr>
        <w:t>должны стать союзниками по возрождению престижа чтения у детей 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0D0" w:rsidRPr="006060D0" w:rsidRDefault="006060D0" w:rsidP="006060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0D0">
        <w:rPr>
          <w:rFonts w:ascii="Times New Roman" w:hAnsi="Times New Roman" w:cs="Times New Roman"/>
          <w:sz w:val="28"/>
          <w:szCs w:val="28"/>
        </w:rPr>
        <w:t>Человечество н</w:t>
      </w:r>
      <w:r>
        <w:rPr>
          <w:rFonts w:ascii="Times New Roman" w:hAnsi="Times New Roman" w:cs="Times New Roman"/>
          <w:sz w:val="28"/>
          <w:szCs w:val="28"/>
        </w:rPr>
        <w:t xml:space="preserve">е знает иного пути эффективного </w:t>
      </w:r>
      <w:r w:rsidRPr="006060D0">
        <w:rPr>
          <w:rFonts w:ascii="Times New Roman" w:hAnsi="Times New Roman" w:cs="Times New Roman"/>
          <w:sz w:val="28"/>
          <w:szCs w:val="28"/>
        </w:rPr>
        <w:t>приобретения зн</w:t>
      </w:r>
      <w:r>
        <w:rPr>
          <w:rFonts w:ascii="Times New Roman" w:hAnsi="Times New Roman" w:cs="Times New Roman"/>
          <w:sz w:val="28"/>
          <w:szCs w:val="28"/>
        </w:rPr>
        <w:t xml:space="preserve">аний, кроме чтения, поэтому все </w:t>
      </w:r>
      <w:r w:rsidRPr="006060D0">
        <w:rPr>
          <w:rFonts w:ascii="Times New Roman" w:hAnsi="Times New Roman" w:cs="Times New Roman"/>
          <w:sz w:val="28"/>
          <w:szCs w:val="28"/>
        </w:rPr>
        <w:t>11 лет школьной жизни ребенка – программное</w:t>
      </w:r>
    </w:p>
    <w:p w:rsidR="00A86C72" w:rsidRDefault="006060D0" w:rsidP="00A86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0D0">
        <w:rPr>
          <w:rFonts w:ascii="Times New Roman" w:hAnsi="Times New Roman" w:cs="Times New Roman"/>
          <w:sz w:val="28"/>
          <w:szCs w:val="28"/>
        </w:rPr>
        <w:t>обучение</w:t>
      </w:r>
      <w:r w:rsidR="00A86C72">
        <w:rPr>
          <w:rFonts w:ascii="Times New Roman" w:hAnsi="Times New Roman" w:cs="Times New Roman"/>
          <w:sz w:val="28"/>
          <w:szCs w:val="28"/>
        </w:rPr>
        <w:t xml:space="preserve"> и самостоятельное приобретение </w:t>
      </w:r>
      <w:r w:rsidRPr="006060D0">
        <w:rPr>
          <w:rFonts w:ascii="Times New Roman" w:hAnsi="Times New Roman" w:cs="Times New Roman"/>
          <w:sz w:val="28"/>
          <w:szCs w:val="28"/>
        </w:rPr>
        <w:t>знаний – это ч</w:t>
      </w:r>
      <w:r w:rsidR="00A86C72">
        <w:rPr>
          <w:rFonts w:ascii="Times New Roman" w:hAnsi="Times New Roman" w:cs="Times New Roman"/>
          <w:sz w:val="28"/>
          <w:szCs w:val="28"/>
        </w:rPr>
        <w:t xml:space="preserve">тение книг. Чтение активизирует </w:t>
      </w:r>
      <w:r w:rsidRPr="006060D0">
        <w:rPr>
          <w:rFonts w:ascii="Times New Roman" w:hAnsi="Times New Roman" w:cs="Times New Roman"/>
          <w:sz w:val="28"/>
          <w:szCs w:val="28"/>
        </w:rPr>
        <w:t>развитие челов</w:t>
      </w:r>
      <w:r w:rsidR="00A86C72">
        <w:rPr>
          <w:rFonts w:ascii="Times New Roman" w:hAnsi="Times New Roman" w:cs="Times New Roman"/>
          <w:sz w:val="28"/>
          <w:szCs w:val="28"/>
        </w:rPr>
        <w:t xml:space="preserve">ека сильнее, чем иные средства. </w:t>
      </w:r>
      <w:r w:rsidRPr="006060D0">
        <w:rPr>
          <w:rFonts w:ascii="Times New Roman" w:hAnsi="Times New Roman" w:cs="Times New Roman"/>
          <w:sz w:val="28"/>
          <w:szCs w:val="28"/>
        </w:rPr>
        <w:t>Приобщая</w:t>
      </w:r>
      <w:r w:rsidR="00A86C72">
        <w:rPr>
          <w:rFonts w:ascii="Times New Roman" w:hAnsi="Times New Roman" w:cs="Times New Roman"/>
          <w:sz w:val="28"/>
          <w:szCs w:val="28"/>
        </w:rPr>
        <w:t xml:space="preserve"> ребенка к чтению, мы не только </w:t>
      </w:r>
      <w:r w:rsidRPr="006060D0">
        <w:rPr>
          <w:rFonts w:ascii="Times New Roman" w:hAnsi="Times New Roman" w:cs="Times New Roman"/>
          <w:sz w:val="28"/>
          <w:szCs w:val="28"/>
        </w:rPr>
        <w:t>открываем пут</w:t>
      </w:r>
      <w:r w:rsidR="00A86C72">
        <w:rPr>
          <w:rFonts w:ascii="Times New Roman" w:hAnsi="Times New Roman" w:cs="Times New Roman"/>
          <w:sz w:val="28"/>
          <w:szCs w:val="28"/>
        </w:rPr>
        <w:t xml:space="preserve">ь к одному из важных источников </w:t>
      </w:r>
      <w:r w:rsidRPr="006060D0">
        <w:rPr>
          <w:rFonts w:ascii="Times New Roman" w:hAnsi="Times New Roman" w:cs="Times New Roman"/>
          <w:sz w:val="28"/>
          <w:szCs w:val="28"/>
        </w:rPr>
        <w:t>информации, мы делаем более важное дело:</w:t>
      </w:r>
      <w:r w:rsidR="00A86C72" w:rsidRPr="00A86C72">
        <w:t xml:space="preserve"> </w:t>
      </w:r>
      <w:r w:rsidR="00A86C72" w:rsidRPr="00A86C72">
        <w:rPr>
          <w:rFonts w:ascii="Times New Roman" w:hAnsi="Times New Roman" w:cs="Times New Roman"/>
          <w:sz w:val="28"/>
          <w:szCs w:val="28"/>
        </w:rPr>
        <w:t>защищаем его душу, питаем ум и се</w:t>
      </w:r>
      <w:r w:rsidR="00A86C72">
        <w:rPr>
          <w:rFonts w:ascii="Times New Roman" w:hAnsi="Times New Roman" w:cs="Times New Roman"/>
          <w:sz w:val="28"/>
          <w:szCs w:val="28"/>
        </w:rPr>
        <w:t xml:space="preserve">рдце, побуждаем к самосознанию, </w:t>
      </w:r>
      <w:r w:rsidR="00A86C72" w:rsidRPr="00A86C72">
        <w:rPr>
          <w:rFonts w:ascii="Times New Roman" w:hAnsi="Times New Roman" w:cs="Times New Roman"/>
          <w:sz w:val="28"/>
          <w:szCs w:val="28"/>
        </w:rPr>
        <w:t>содействуем творческой самореализации личнос</w:t>
      </w:r>
      <w:r w:rsidR="00A86C72">
        <w:rPr>
          <w:rFonts w:ascii="Times New Roman" w:hAnsi="Times New Roman" w:cs="Times New Roman"/>
          <w:sz w:val="28"/>
          <w:szCs w:val="28"/>
        </w:rPr>
        <w:t xml:space="preserve">ти и ее жизнестойкости, в каких </w:t>
      </w:r>
      <w:r w:rsidR="00A86C72" w:rsidRPr="00A86C72">
        <w:rPr>
          <w:rFonts w:ascii="Times New Roman" w:hAnsi="Times New Roman" w:cs="Times New Roman"/>
          <w:sz w:val="28"/>
          <w:szCs w:val="28"/>
        </w:rPr>
        <w:t>бы сложных ситуациях она не оказывалась.</w:t>
      </w:r>
    </w:p>
    <w:p w:rsidR="00A86C72" w:rsidRPr="00A86C72" w:rsidRDefault="00A86C72" w:rsidP="00A86C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86C72">
        <w:rPr>
          <w:rFonts w:ascii="Times New Roman" w:hAnsi="Times New Roman" w:cs="Times New Roman"/>
          <w:sz w:val="28"/>
          <w:szCs w:val="28"/>
        </w:rPr>
        <w:t>емья, культурные отношения внутри нее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C72">
        <w:rPr>
          <w:rFonts w:ascii="Times New Roman" w:hAnsi="Times New Roman" w:cs="Times New Roman"/>
          <w:sz w:val="28"/>
          <w:szCs w:val="28"/>
        </w:rPr>
        <w:t>многом определяют путь ребенка как читателя. У детей, чьи родители любят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C72">
        <w:rPr>
          <w:rFonts w:ascii="Times New Roman" w:hAnsi="Times New Roman" w:cs="Times New Roman"/>
          <w:sz w:val="28"/>
          <w:szCs w:val="28"/>
        </w:rPr>
        <w:t>читать, скорее развивается вкус к чтению, чем у тех, чьи родители не подают им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C72">
        <w:rPr>
          <w:rFonts w:ascii="Times New Roman" w:hAnsi="Times New Roman" w:cs="Times New Roman"/>
          <w:sz w:val="28"/>
          <w:szCs w:val="28"/>
        </w:rPr>
        <w:t>этом примера. Когда родители читают вместе с детьми, это сближает их,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C7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омогает ребенку лучше усваивать содержание прочитанного. А </w:t>
      </w:r>
      <w:r w:rsidRPr="00A86C7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скольку из разных видов текстов именно художественные раньше </w:t>
      </w:r>
      <w:r w:rsidRPr="00A86C7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очих оказываются посредниками в эмоциональном общении ребенка с </w:t>
      </w:r>
      <w:r w:rsidRPr="00A86C7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зрослыми, выступающими для него носителями опыта человечества, поэтому слушание художественных </w:t>
      </w:r>
      <w:r w:rsidRPr="00A86C72">
        <w:rPr>
          <w:rFonts w:ascii="Times New Roman" w:hAnsi="Times New Roman" w:cs="Times New Roman"/>
          <w:sz w:val="28"/>
          <w:szCs w:val="28"/>
        </w:rPr>
        <w:t>произведений является начальным этапом приобщения к чтению вообще.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C72">
        <w:rPr>
          <w:rFonts w:ascii="Times New Roman" w:hAnsi="Times New Roman" w:cs="Times New Roman"/>
          <w:sz w:val="28"/>
          <w:szCs w:val="28"/>
        </w:rPr>
        <w:t>процессе семейных чтений реализуется как психологическая, так и социальная</w:t>
      </w:r>
    </w:p>
    <w:p w:rsidR="00A86C72" w:rsidRPr="00A86C72" w:rsidRDefault="00A86C72" w:rsidP="00A86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C72">
        <w:rPr>
          <w:rFonts w:ascii="Times New Roman" w:hAnsi="Times New Roman" w:cs="Times New Roman"/>
          <w:sz w:val="28"/>
          <w:szCs w:val="28"/>
        </w:rPr>
        <w:t>функции общения. Главным действующим лицом в этом общении является</w:t>
      </w:r>
    </w:p>
    <w:p w:rsidR="00A86C72" w:rsidRPr="00A86C72" w:rsidRDefault="00A86C72" w:rsidP="00A86C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C72">
        <w:rPr>
          <w:rFonts w:ascii="Times New Roman" w:hAnsi="Times New Roman" w:cs="Times New Roman"/>
          <w:sz w:val="28"/>
          <w:szCs w:val="28"/>
        </w:rPr>
        <w:t>ребенок. Родители должны лишь направлять его познавательную деятельность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86C72">
        <w:rPr>
          <w:rFonts w:ascii="Times New Roman" w:hAnsi="Times New Roman" w:cs="Times New Roman"/>
          <w:sz w:val="28"/>
          <w:szCs w:val="28"/>
        </w:rPr>
        <w:t>побуждать его к размышлению.</w:t>
      </w:r>
    </w:p>
    <w:sectPr w:rsidR="00A86C72" w:rsidRPr="00A8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02863"/>
    <w:multiLevelType w:val="hybridMultilevel"/>
    <w:tmpl w:val="468CC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9B"/>
    <w:rsid w:val="00117CCE"/>
    <w:rsid w:val="003A43DB"/>
    <w:rsid w:val="006060D0"/>
    <w:rsid w:val="008C296E"/>
    <w:rsid w:val="00A31D43"/>
    <w:rsid w:val="00A86C72"/>
    <w:rsid w:val="00AE79F9"/>
    <w:rsid w:val="00BA61E4"/>
    <w:rsid w:val="00F1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E6F8"/>
  <w15:chartTrackingRefBased/>
  <w15:docId w15:val="{2E2BC9F5-CE55-4CE9-B953-BF9AE39F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2026-05-11T18:47:00Z</dcterms:created>
  <dcterms:modified xsi:type="dcterms:W3CDTF">2026-05-11T21:44:00Z</dcterms:modified>
</cp:coreProperties>
</file>