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2E2" w:rsidRPr="005922E2" w:rsidRDefault="005922E2" w:rsidP="005922E2">
      <w:pPr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5922E2">
        <w:rPr>
          <w:rFonts w:ascii="Times New Roman" w:eastAsia="Times New Roman" w:hAnsi="Times New Roman"/>
          <w:b/>
          <w:sz w:val="28"/>
          <w:szCs w:val="24"/>
          <w:lang w:eastAsia="ru-RU"/>
        </w:rPr>
        <w:t>РАЗДЕЛ 6. ОСНОВНЫЕ АЛГЕБРАИЧЕСКИЕ СТРУКТУРЫ</w:t>
      </w:r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5922E2" w:rsidRPr="005922E2" w:rsidRDefault="005922E2" w:rsidP="005922E2">
      <w:pPr>
        <w:keepNext/>
        <w:keepLines/>
        <w:jc w:val="center"/>
        <w:outlineLvl w:val="5"/>
        <w:rPr>
          <w:rFonts w:ascii="Times New Roman" w:eastAsia="Times New Roman" w:hAnsi="Times New Roman" w:cstheme="majorBidi"/>
          <w:b/>
          <w:sz w:val="28"/>
          <w:lang w:eastAsia="ru-RU"/>
        </w:rPr>
      </w:pPr>
      <w:r w:rsidRPr="005922E2">
        <w:rPr>
          <w:rFonts w:ascii="Times New Roman" w:eastAsia="Times New Roman" w:hAnsi="Times New Roman" w:cstheme="majorBidi"/>
          <w:b/>
          <w:sz w:val="28"/>
          <w:lang w:eastAsia="ru-RU"/>
        </w:rPr>
        <w:t>Бинарная алгебраическая операция и её свойства. Нейтральные и симметричные элементы, их свойства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Сложение, вычитание, умножение чисел — это примеры бинарных операций. Двум числам каждая их этих операций ставит в соответствие третье число. С другой стороны, функции </w:t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func>
      </m:oMath>
      <w:r w:rsidRPr="005922E2">
        <w:rPr>
          <w:rFonts w:ascii="Times New Roman" w:hAnsi="Times New Roman"/>
          <w:sz w:val="28"/>
          <w:szCs w:val="28"/>
        </w:rPr>
        <w:t xml:space="preserve"> или </w:t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func>
      </m:oMath>
      <w:r w:rsidRPr="005922E2">
        <w:rPr>
          <w:rFonts w:ascii="Times New Roman" w:hAnsi="Times New Roman"/>
          <w:sz w:val="28"/>
          <w:szCs w:val="28"/>
        </w:rPr>
        <w:t xml:space="preserve"> бинарными операциями не являются, так как ставят в соответствие число не паре, а только одному числу. Дадим строгое определение. 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Пусть </w:t>
      </w:r>
      <m:oMath>
        <m:r>
          <w:rPr>
            <w:rFonts w:ascii="Cambria Math" w:hAnsi="Cambria Math"/>
            <w:sz w:val="28"/>
            <w:szCs w:val="28"/>
          </w:rPr>
          <m:t>A-</m:t>
        </m:r>
      </m:oMath>
      <w:r w:rsidRPr="005922E2">
        <w:rPr>
          <w:rFonts w:ascii="Times New Roman" w:hAnsi="Times New Roman"/>
          <w:sz w:val="28"/>
          <w:szCs w:val="28"/>
        </w:rPr>
        <w:t xml:space="preserve"> непустое множество. Правило, которое каждой упорядоченной паре элементов (операндов) из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5922E2">
        <w:rPr>
          <w:rFonts w:ascii="Times New Roman" w:hAnsi="Times New Roman"/>
          <w:sz w:val="28"/>
          <w:szCs w:val="28"/>
        </w:rPr>
        <w:t xml:space="preserve"> ставит в соотве</w:t>
      </w:r>
      <w:proofErr w:type="spellStart"/>
      <w:r w:rsidRPr="005922E2">
        <w:rPr>
          <w:rFonts w:ascii="Times New Roman" w:hAnsi="Times New Roman"/>
          <w:sz w:val="28"/>
          <w:szCs w:val="28"/>
        </w:rPr>
        <w:t>тствие</w:t>
      </w:r>
      <w:proofErr w:type="spellEnd"/>
      <w:r w:rsidRPr="005922E2">
        <w:rPr>
          <w:rFonts w:ascii="Times New Roman" w:hAnsi="Times New Roman"/>
          <w:sz w:val="28"/>
          <w:szCs w:val="28"/>
        </w:rPr>
        <w:t xml:space="preserve"> элемент из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5922E2">
        <w:rPr>
          <w:rFonts w:ascii="Times New Roman" w:hAnsi="Times New Roman"/>
          <w:sz w:val="28"/>
          <w:szCs w:val="28"/>
        </w:rPr>
        <w:t xml:space="preserve">, называется бинарной алгебраической операцией (иногда бинарную алгебраическую операцию называют просто алгебраической) на множестве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5922E2">
        <w:rPr>
          <w:rFonts w:ascii="Times New Roman" w:hAnsi="Times New Roman"/>
          <w:sz w:val="28"/>
          <w:szCs w:val="28"/>
        </w:rPr>
        <w:t xml:space="preserve"> (или над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5922E2">
        <w:rPr>
          <w:rFonts w:ascii="Times New Roman" w:hAnsi="Times New Roman"/>
          <w:sz w:val="28"/>
          <w:szCs w:val="28"/>
        </w:rPr>
        <w:t>). Иными словами, бинарная алгебраическая операция есть отображение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→ A.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Для обозначения результата бинарной операции используют инфиксную форму записи, помещая символ операции между операндами: </w:t>
      </w:r>
      <m:oMath>
        <m:r>
          <w:rPr>
            <w:rFonts w:ascii="Cambria Math" w:hAnsi="Cambria Math"/>
            <w:sz w:val="28"/>
            <w:szCs w:val="28"/>
          </w:rPr>
          <m:t>a ° b.</m:t>
        </m:r>
      </m:oMath>
      <w:r w:rsidRPr="005922E2">
        <w:rPr>
          <w:rFonts w:ascii="Times New Roman" w:hAnsi="Times New Roman"/>
          <w:sz w:val="28"/>
          <w:szCs w:val="28"/>
        </w:rPr>
        <w:t xml:space="preserve"> В конкретных случаях операция может иметь специальные названия и обозначения, например, сложение «+», умножение «·» и т. п. В этом случае результат обозначается соответственно </w:t>
      </w:r>
      <m:oMath>
        <m:r>
          <w:rPr>
            <w:rFonts w:ascii="Cambria Math" w:hAnsi="Cambria Math"/>
            <w:sz w:val="28"/>
            <w:szCs w:val="28"/>
          </w:rPr>
          <m:t>a+ b, a · b</m:t>
        </m:r>
      </m:oMath>
      <w:r w:rsidRPr="005922E2">
        <w:rPr>
          <w:rFonts w:ascii="Times New Roman" w:hAnsi="Times New Roman"/>
          <w:sz w:val="28"/>
          <w:szCs w:val="28"/>
        </w:rPr>
        <w:t xml:space="preserve"> и т. д. Для умножения знак операции часто совсем опускается. 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>Результат операции может являться операндом для другой операции и т. д. Для указания порядка выполнения операций используют скобки. Например,</w:t>
      </w:r>
    </w:p>
    <w:p w:rsidR="005922E2" w:rsidRPr="005922E2" w:rsidRDefault="005922E2" w:rsidP="005922E2">
      <w:pPr>
        <w:spacing w:after="200"/>
        <w:rPr>
          <w:rFonts w:ascii="Times New Roman" w:eastAsiaTheme="minorEastAsia" w:hAnsi="Times New Roman"/>
          <w:iCs/>
          <w:color w:val="44546A" w:themeColor="text2"/>
          <w:sz w:val="28"/>
          <w:szCs w:val="28"/>
        </w:rPr>
      </w:pPr>
      <m:oMathPara>
        <m:oMath>
          <m:eqArr>
            <m:eqArrPr>
              <m:maxDist m:val="1"/>
              <m:ctrlPr>
                <w:rPr>
                  <w:rFonts w:ascii="Cambria Math" w:eastAsiaTheme="minorEastAsia" w:hAnsi="Cambria Math"/>
                  <w:iCs/>
                  <w:color w:val="44546A" w:themeColor="text2"/>
                  <w:sz w:val="28"/>
                  <w:szCs w:val="28"/>
                </w:rPr>
              </m:ctrlPr>
            </m:eqArrPr>
            <m:e>
              <m:d>
                <m:dPr>
                  <m:ctrlPr>
                    <w:rPr>
                      <w:rFonts w:ascii="Cambria Math" w:eastAsiaTheme="minorEastAsia" w:hAnsi="Cambria Math"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 ° b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° </m:t>
              </m:r>
              <m:d>
                <m:dPr>
                  <m:ctrlPr>
                    <w:rPr>
                      <w:rFonts w:ascii="Cambria Math" w:eastAsiaTheme="minorEastAsia" w:hAnsi="Cambria Math"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 ° d</m:t>
                  </m:r>
                </m:e>
              </m:d>
              <m:r>
                <w:rPr>
                  <w:rFonts w:ascii="Cambria Math" w:eastAsiaTheme="minorEastAsia" w:hAnsi="Cambria Math"/>
                  <w:color w:val="44546A" w:themeColor="text2"/>
                  <w:sz w:val="28"/>
                  <w:szCs w:val="28"/>
                </w:rPr>
                <m:t>. #</m:t>
              </m:r>
              <m:d>
                <m:dPr>
                  <m:ctrlPr>
                    <w:rPr>
                      <w:rFonts w:ascii="Cambria Math" w:eastAsiaTheme="minorEastAsia" w:hAnsi="Cambria Math"/>
                      <w:iCs/>
                      <w:color w:val="44546A" w:themeColor="text2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iCs/>
                      <w:color w:val="44546A" w:themeColor="text2"/>
                      <w:sz w:val="28"/>
                      <w:szCs w:val="28"/>
                    </w:rPr>
                    <w:fldChar w:fldCharType="begin"/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44546A" w:themeColor="text2"/>
                      <w:sz w:val="28"/>
                      <w:szCs w:val="28"/>
                    </w:rPr>
                    <m:t xml:space="preserve"> SEQ Формула \* ARABIC 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iCs/>
                      <w:color w:val="44546A" w:themeColor="text2"/>
                      <w:sz w:val="28"/>
                      <w:szCs w:val="28"/>
                    </w:rPr>
                    <w:fldChar w:fldCharType="separate"/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noProof/>
                      <w:color w:val="44546A" w:themeColor="text2"/>
                      <w:sz w:val="28"/>
                      <w:szCs w:val="28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iCs/>
                      <w:color w:val="44546A" w:themeColor="text2"/>
                      <w:sz w:val="28"/>
                      <w:szCs w:val="28"/>
                    </w:rPr>
                    <w:fldChar w:fldCharType="end"/>
                  </m:r>
                </m:e>
              </m:d>
              <m:ctrlPr>
                <w:rPr>
                  <w:rFonts w:ascii="Cambria Math" w:eastAsiaTheme="minorEastAsia" w:hAnsi="Cambria Math"/>
                  <w:i/>
                  <w:iCs/>
                  <w:color w:val="44546A" w:themeColor="text2"/>
                  <w:sz w:val="28"/>
                  <w:szCs w:val="28"/>
                </w:rPr>
              </m:ctrlPr>
            </m:e>
          </m:eqAr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>Здесь вначале вычисляются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(a ° b) 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и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(c ° d).</m:t>
        </m:r>
      </m:oMath>
      <w:r w:rsidRPr="005922E2">
        <w:rPr>
          <w:rFonts w:ascii="Times New Roman" w:hAnsi="Times New Roman"/>
          <w:sz w:val="28"/>
          <w:szCs w:val="28"/>
        </w:rPr>
        <w:t xml:space="preserve"> Затем к результатам снова применяется операция ◦. Если скобки не стоят, то считаем, что операция действует слева направо. Заметим, что в общем случае результат зависит от того, как расставлены скобки.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Бинарная операция ◦ называется ассоциативной, если для любых </w:t>
      </w:r>
      <m:oMath>
        <m:r>
          <w:rPr>
            <w:rFonts w:ascii="Cambria Math" w:hAnsi="Cambria Math"/>
            <w:sz w:val="28"/>
            <w:szCs w:val="28"/>
          </w:rPr>
          <m:t>a, b, c</m:t>
        </m:r>
      </m:oMath>
      <w:r w:rsidRPr="005922E2">
        <w:rPr>
          <w:rFonts w:ascii="Times New Roman" w:hAnsi="Times New Roman"/>
          <w:sz w:val="28"/>
          <w:szCs w:val="28"/>
        </w:rPr>
        <w:t xml:space="preserve"> из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(a ° b) ° c = a °(b ° c).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Бинарная операция ◦ называется коммутативной, если для любых </w:t>
      </w:r>
      <m:oMath>
        <m:r>
          <w:rPr>
            <w:rFonts w:ascii="Cambria Math" w:hAnsi="Cambria Math"/>
            <w:sz w:val="28"/>
            <w:szCs w:val="28"/>
          </w:rPr>
          <m:t>a, b</m:t>
        </m:r>
      </m:oMath>
      <w:r w:rsidRPr="005922E2">
        <w:rPr>
          <w:rFonts w:ascii="Times New Roman" w:hAnsi="Times New Roman"/>
          <w:sz w:val="28"/>
          <w:szCs w:val="28"/>
        </w:rPr>
        <w:t xml:space="preserve"> из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a ° b = b ° a.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Элемент </w:t>
      </w:r>
      <m:oMath>
        <m:r>
          <w:rPr>
            <w:rFonts w:ascii="Cambria Math" w:hAnsi="Cambria Math"/>
            <w:sz w:val="28"/>
            <w:szCs w:val="28"/>
          </w:rPr>
          <m:t>e</m:t>
        </m:r>
      </m:oMath>
      <w:r w:rsidRPr="005922E2">
        <w:rPr>
          <w:rFonts w:ascii="Times New Roman" w:hAnsi="Times New Roman"/>
          <w:sz w:val="28"/>
          <w:szCs w:val="28"/>
        </w:rPr>
        <w:t xml:space="preserve"> из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5922E2">
        <w:rPr>
          <w:rFonts w:ascii="Times New Roman" w:hAnsi="Times New Roman"/>
          <w:sz w:val="28"/>
          <w:szCs w:val="28"/>
        </w:rPr>
        <w:t xml:space="preserve"> называется нейтральным относительно бинарной операции ◦, если для любого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5922E2">
        <w:rPr>
          <w:rFonts w:ascii="Times New Roman" w:hAnsi="Times New Roman"/>
          <w:sz w:val="28"/>
          <w:szCs w:val="28"/>
        </w:rPr>
        <w:t xml:space="preserve"> из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a ° e = e ° a = a.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Элемент </w:t>
      </w:r>
      <m:oMath>
        <m:r>
          <w:rPr>
            <w:rFonts w:ascii="Cambria Math" w:hAnsi="Cambria Math"/>
            <w:sz w:val="28"/>
            <w:szCs w:val="28"/>
          </w:rPr>
          <m:t>b</m:t>
        </m:r>
      </m:oMath>
      <w:r w:rsidRPr="005922E2">
        <w:rPr>
          <w:rFonts w:ascii="Times New Roman" w:hAnsi="Times New Roman"/>
          <w:sz w:val="28"/>
          <w:szCs w:val="28"/>
        </w:rPr>
        <w:t xml:space="preserve"> из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5922E2">
        <w:rPr>
          <w:rFonts w:ascii="Times New Roman" w:hAnsi="Times New Roman"/>
          <w:sz w:val="28"/>
          <w:szCs w:val="28"/>
        </w:rPr>
        <w:t xml:space="preserve"> называется симметричным к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5922E2">
        <w:rPr>
          <w:rFonts w:ascii="Times New Roman" w:hAnsi="Times New Roman"/>
          <w:sz w:val="28"/>
          <w:szCs w:val="28"/>
        </w:rPr>
        <w:t xml:space="preserve"> относительно бинарной операции ◦, если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a ° b = b ° a = e.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Если </w:t>
      </w:r>
      <m:oMath>
        <m:r>
          <w:rPr>
            <w:rFonts w:ascii="Cambria Math" w:hAnsi="Cambria Math"/>
            <w:sz w:val="28"/>
            <w:szCs w:val="28"/>
          </w:rPr>
          <m:t xml:space="preserve">B </m:t>
        </m:r>
        <m:r>
          <w:rPr>
            <w:rFonts w:ascii="Cambria Math" w:hAnsi="Cambria Math" w:cs="Cambria Math"/>
            <w:sz w:val="28"/>
            <w:szCs w:val="28"/>
          </w:rPr>
          <m:t>⊆</m:t>
        </m:r>
        <m:r>
          <w:rPr>
            <w:rFonts w:ascii="Cambria Math" w:hAnsi="Cambria Math"/>
            <w:sz w:val="28"/>
            <w:szCs w:val="28"/>
          </w:rPr>
          <m:t xml:space="preserve"> A</m:t>
        </m:r>
      </m:oMath>
      <w:r w:rsidRPr="005922E2">
        <w:rPr>
          <w:rFonts w:ascii="Times New Roman" w:hAnsi="Times New Roman"/>
          <w:sz w:val="28"/>
          <w:szCs w:val="28"/>
        </w:rPr>
        <w:t xml:space="preserve"> и для любых </w:t>
      </w:r>
      <m:oMath>
        <m:r>
          <w:rPr>
            <w:rFonts w:ascii="Cambria Math" w:hAnsi="Cambria Math"/>
            <w:sz w:val="28"/>
            <w:szCs w:val="28"/>
          </w:rPr>
          <m:t>a, b</m:t>
        </m:r>
      </m:oMath>
      <w:r w:rsidRPr="005922E2">
        <w:rPr>
          <w:rFonts w:ascii="Times New Roman" w:hAnsi="Times New Roman"/>
          <w:sz w:val="28"/>
          <w:szCs w:val="28"/>
        </w:rPr>
        <w:t xml:space="preserve"> из </w:t>
      </w:r>
      <m:oMath>
        <m:r>
          <w:rPr>
            <w:rFonts w:ascii="Cambria Math" w:hAnsi="Cambria Math"/>
            <w:sz w:val="28"/>
            <w:szCs w:val="28"/>
          </w:rPr>
          <m:t>B</m:t>
        </m:r>
      </m:oMath>
      <w:r w:rsidRPr="005922E2">
        <w:rPr>
          <w:rFonts w:ascii="Times New Roman" w:hAnsi="Times New Roman"/>
          <w:sz w:val="28"/>
          <w:szCs w:val="28"/>
        </w:rPr>
        <w:t xml:space="preserve"> элемент </w:t>
      </w:r>
      <m:oMath>
        <m:r>
          <w:rPr>
            <w:rFonts w:ascii="Cambria Math" w:hAnsi="Cambria Math"/>
            <w:sz w:val="28"/>
            <w:szCs w:val="28"/>
          </w:rPr>
          <m:t>a ° b</m:t>
        </m:r>
      </m:oMath>
      <w:r w:rsidRPr="005922E2">
        <w:rPr>
          <w:rFonts w:ascii="Times New Roman" w:hAnsi="Times New Roman"/>
          <w:sz w:val="28"/>
          <w:szCs w:val="28"/>
        </w:rPr>
        <w:t xml:space="preserve"> также принадлежит </w:t>
      </w:r>
      <m:oMath>
        <m:r>
          <w:rPr>
            <w:rFonts w:ascii="Cambria Math" w:hAnsi="Cambria Math"/>
            <w:sz w:val="28"/>
            <w:szCs w:val="28"/>
          </w:rPr>
          <m:t>B</m:t>
        </m:r>
      </m:oMath>
      <w:r w:rsidRPr="005922E2">
        <w:rPr>
          <w:rFonts w:ascii="Times New Roman" w:hAnsi="Times New Roman"/>
          <w:sz w:val="28"/>
          <w:szCs w:val="28"/>
        </w:rPr>
        <w:t xml:space="preserve">, то говорят, что </w:t>
      </w:r>
      <m:oMath>
        <m:r>
          <w:rPr>
            <w:rFonts w:ascii="Cambria Math" w:hAnsi="Cambria Math"/>
            <w:sz w:val="28"/>
            <w:szCs w:val="28"/>
          </w:rPr>
          <m:t>B</m:t>
        </m:r>
      </m:oMath>
      <w:r w:rsidRPr="005922E2">
        <w:rPr>
          <w:rFonts w:ascii="Times New Roman" w:hAnsi="Times New Roman"/>
          <w:sz w:val="28"/>
          <w:szCs w:val="28"/>
        </w:rPr>
        <w:t xml:space="preserve"> замкнуто относительно операции ◦. Оч</w:t>
      </w:r>
      <w:proofErr w:type="spellStart"/>
      <w:r w:rsidRPr="005922E2">
        <w:rPr>
          <w:rFonts w:ascii="Times New Roman" w:hAnsi="Times New Roman"/>
          <w:sz w:val="28"/>
          <w:szCs w:val="28"/>
        </w:rPr>
        <w:t>евидно</w:t>
      </w:r>
      <w:proofErr w:type="spellEnd"/>
      <w:r w:rsidRPr="005922E2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5922E2">
        <w:rPr>
          <w:rFonts w:ascii="Times New Roman" w:hAnsi="Times New Roman"/>
          <w:sz w:val="28"/>
          <w:szCs w:val="28"/>
        </w:rPr>
        <w:t xml:space="preserve"> замкнуто относительно любой бинарной алгебраической операции, заданной над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5922E2">
        <w:rPr>
          <w:rFonts w:ascii="Times New Roman" w:hAnsi="Times New Roman"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lastRenderedPageBreak/>
        <w:t xml:space="preserve">Пример 1. Рассмотрим операцию сложения чисел. Над </w:t>
      </w:r>
      <m:oMath>
        <m:r>
          <w:rPr>
            <w:rFonts w:ascii="Cambria Math" w:hAnsi="Cambria Math"/>
            <w:sz w:val="28"/>
            <w:szCs w:val="28"/>
          </w:rPr>
          <m:t>Z, Q, R, C</m:t>
        </m:r>
      </m:oMath>
      <w:r w:rsidRPr="005922E2">
        <w:rPr>
          <w:rFonts w:ascii="Times New Roman" w:hAnsi="Times New Roman"/>
          <w:sz w:val="28"/>
          <w:szCs w:val="28"/>
        </w:rPr>
        <w:t xml:space="preserve"> сложение — это бинарная алгебраическая операция, коммутативная и ассоциативная. Нейтральным элементом относительно этой операции является число 0 Для любого элемента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5922E2">
        <w:rPr>
          <w:rFonts w:ascii="Times New Roman" w:hAnsi="Times New Roman"/>
          <w:sz w:val="28"/>
          <w:szCs w:val="28"/>
        </w:rPr>
        <w:t xml:space="preserve"> существует симметричный, называемый в данном случае противоположным и обозначаемый </w:t>
      </w:r>
      <m:oMath>
        <m:r>
          <w:rPr>
            <w:rFonts w:ascii="Cambria Math" w:hAnsi="Cambria Math"/>
            <w:sz w:val="28"/>
            <w:szCs w:val="28"/>
          </w:rPr>
          <m:t>(-a)</m:t>
        </m:r>
      </m:oMath>
      <w:r w:rsidRPr="005922E2">
        <w:rPr>
          <w:rFonts w:ascii="Times New Roman" w:hAnsi="Times New Roman"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Сложение над множеством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 w:rsidRPr="005922E2">
        <w:rPr>
          <w:rFonts w:ascii="Times New Roman" w:hAnsi="Times New Roman"/>
          <w:sz w:val="28"/>
          <w:szCs w:val="28"/>
        </w:rPr>
        <w:t xml:space="preserve"> по-прежнему является бинарной алгебраической операцией, коммутативной и ассоциативной, но уже не обладает нейтральным элементом. Сложение над множеством </w:t>
      </w:r>
      <m:oMath>
        <m:r>
          <w:rPr>
            <w:rFonts w:ascii="Cambria Math" w:hAnsi="Cambria Math"/>
            <w:sz w:val="28"/>
            <w:szCs w:val="28"/>
          </w:rPr>
          <m:t xml:space="preserve">N </m:t>
        </m:r>
        <m:r>
          <w:rPr>
            <w:rFonts w:ascii="Cambria Math" w:hAnsi="Cambria Math" w:cs="Cambria Math"/>
            <w:sz w:val="28"/>
            <w:szCs w:val="28"/>
          </w:rPr>
          <m:t>∪</m:t>
        </m:r>
        <m:r>
          <w:rPr>
            <w:rFonts w:ascii="Cambria Math" w:hAnsi="Cambria Math"/>
            <w:sz w:val="28"/>
            <w:szCs w:val="28"/>
          </w:rPr>
          <m:t xml:space="preserve"> {0}</m:t>
        </m:r>
      </m:oMath>
      <w:r w:rsidRPr="005922E2">
        <w:rPr>
          <w:rFonts w:ascii="Times New Roman" w:hAnsi="Times New Roman"/>
          <w:sz w:val="28"/>
          <w:szCs w:val="28"/>
        </w:rPr>
        <w:t xml:space="preserve"> является бинарной алгебраической операцией и теперь обладает нейтральным элементом </w:t>
      </w:r>
      <m:oMath>
        <m:r>
          <w:rPr>
            <w:rFonts w:ascii="Cambria Math" w:hAnsi="Cambria Math"/>
            <w:sz w:val="28"/>
            <w:szCs w:val="28"/>
          </w:rPr>
          <m:t>0</m:t>
        </m:r>
      </m:oMath>
      <w:r w:rsidRPr="005922E2">
        <w:rPr>
          <w:rFonts w:ascii="Times New Roman" w:hAnsi="Times New Roman"/>
          <w:sz w:val="28"/>
          <w:szCs w:val="28"/>
        </w:rPr>
        <w:t xml:space="preserve">, но симметричный (противоположный) элемент существует здесь только для </w:t>
      </w:r>
      <m:oMath>
        <m:r>
          <w:rPr>
            <w:rFonts w:ascii="Cambria Math" w:hAnsi="Cambria Math"/>
            <w:sz w:val="28"/>
            <w:szCs w:val="28"/>
          </w:rPr>
          <m:t>0</m:t>
        </m:r>
      </m:oMath>
      <w:r w:rsidRPr="005922E2">
        <w:rPr>
          <w:rFonts w:ascii="Times New Roman" w:hAnsi="Times New Roman"/>
          <w:sz w:val="28"/>
          <w:szCs w:val="28"/>
        </w:rPr>
        <w:t xml:space="preserve"> и ни для какого другого элемента.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Пример 2. Теперь рассмотрим умножение. Над </w:t>
      </w:r>
      <m:oMath>
        <m:r>
          <w:rPr>
            <w:rFonts w:ascii="Cambria Math" w:hAnsi="Cambria Math"/>
            <w:sz w:val="28"/>
            <w:szCs w:val="28"/>
          </w:rPr>
          <m:t>Z, Q, R, C, N</m:t>
        </m:r>
      </m:oMath>
      <w:r w:rsidRPr="005922E2">
        <w:rPr>
          <w:rFonts w:ascii="Times New Roman" w:hAnsi="Times New Roman"/>
          <w:sz w:val="28"/>
          <w:szCs w:val="28"/>
        </w:rPr>
        <w:t xml:space="preserve"> умножение — это бинарная алгебраическая операция, коммутативная и ассоциативная. Нейтральным элементом относительно этой операции является число 1 Над </w:t>
      </w:r>
      <m:oMath>
        <m:r>
          <w:rPr>
            <w:rFonts w:ascii="Cambria Math" w:hAnsi="Cambria Math"/>
            <w:sz w:val="28"/>
            <w:szCs w:val="28"/>
          </w:rPr>
          <m:t xml:space="preserve">Q, R, C </m:t>
        </m:r>
      </m:oMath>
      <w:r w:rsidRPr="005922E2">
        <w:rPr>
          <w:rFonts w:ascii="Times New Roman" w:hAnsi="Times New Roman"/>
          <w:sz w:val="28"/>
          <w:szCs w:val="28"/>
        </w:rPr>
        <w:t xml:space="preserve">для любого ненулевого элемента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5922E2">
        <w:rPr>
          <w:rFonts w:ascii="Times New Roman" w:hAnsi="Times New Roman"/>
          <w:sz w:val="28"/>
          <w:szCs w:val="28"/>
        </w:rPr>
        <w:t xml:space="preserve"> относительно операции умножения существует симметричный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-1</m:t>
            </m:r>
          </m:sup>
        </m:sSup>
      </m:oMath>
      <w:r w:rsidRPr="005922E2">
        <w:rPr>
          <w:rFonts w:ascii="Times New Roman" w:hAnsi="Times New Roman"/>
          <w:sz w:val="28"/>
          <w:szCs w:val="28"/>
        </w:rPr>
        <w:t xml:space="preserve">, называемый в этом случае обратным. Над </w:t>
      </w:r>
      <m:oMath>
        <m:r>
          <w:rPr>
            <w:rFonts w:ascii="Cambria Math" w:hAnsi="Cambria Math"/>
            <w:sz w:val="28"/>
            <w:szCs w:val="28"/>
          </w:rPr>
          <m:t xml:space="preserve">Z </m:t>
        </m:r>
      </m:oMath>
      <w:r w:rsidRPr="005922E2">
        <w:rPr>
          <w:rFonts w:ascii="Times New Roman" w:hAnsi="Times New Roman"/>
          <w:sz w:val="28"/>
          <w:szCs w:val="28"/>
        </w:rPr>
        <w:t xml:space="preserve">обратный элемент существует только для </w:t>
      </w:r>
      <m:oMath>
        <m:r>
          <w:rPr>
            <w:rFonts w:ascii="Cambria Math" w:hAnsi="Cambria Math"/>
            <w:sz w:val="28"/>
            <w:szCs w:val="28"/>
          </w:rPr>
          <m:t>1</m:t>
        </m:r>
      </m:oMath>
      <w:r w:rsidRPr="005922E2">
        <w:rPr>
          <w:rFonts w:ascii="Times New Roman" w:hAnsi="Times New Roman"/>
          <w:sz w:val="28"/>
          <w:szCs w:val="28"/>
        </w:rPr>
        <w:t xml:space="preserve"> и </w:t>
      </w:r>
      <m:oMath>
        <m:r>
          <w:rPr>
            <w:rFonts w:ascii="Cambria Math" w:hAnsi="Cambria Math"/>
            <w:sz w:val="28"/>
            <w:szCs w:val="28"/>
          </w:rPr>
          <m:t>(-1)</m:t>
        </m:r>
      </m:oMath>
      <w:r w:rsidRPr="005922E2">
        <w:rPr>
          <w:rFonts w:ascii="Times New Roman" w:hAnsi="Times New Roman"/>
          <w:sz w:val="28"/>
          <w:szCs w:val="28"/>
        </w:rPr>
        <w:t xml:space="preserve">. Над </w:t>
      </w:r>
      <m:oMath>
        <m:r>
          <w:rPr>
            <w:rFonts w:ascii="Cambria Math" w:hAnsi="Cambria Math"/>
            <w:sz w:val="28"/>
            <w:szCs w:val="28"/>
          </w:rPr>
          <m:t>N-</m:t>
        </m:r>
      </m:oMath>
      <w:r w:rsidRPr="005922E2">
        <w:rPr>
          <w:rFonts w:ascii="Times New Roman" w:hAnsi="Times New Roman"/>
          <w:sz w:val="28"/>
          <w:szCs w:val="28"/>
        </w:rPr>
        <w:t xml:space="preserve"> только для </w:t>
      </w:r>
      <m:oMath>
        <m:r>
          <w:rPr>
            <w:rFonts w:ascii="Cambria Math" w:hAnsi="Cambria Math"/>
            <w:sz w:val="28"/>
            <w:szCs w:val="28"/>
          </w:rPr>
          <m:t>1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Пример 3. Вычитание является бинарной алгебраической операцией, например, над каждым из следующих множеств: </w:t>
      </w:r>
      <m:oMath>
        <m:r>
          <w:rPr>
            <w:rFonts w:ascii="Cambria Math" w:hAnsi="Cambria Math"/>
            <w:sz w:val="28"/>
            <w:szCs w:val="28"/>
          </w:rPr>
          <m:t>Z, Q, R, C</m:t>
        </m:r>
      </m:oMath>
      <w:r w:rsidRPr="005922E2">
        <w:rPr>
          <w:rFonts w:ascii="Times New Roman" w:hAnsi="Times New Roman"/>
          <w:sz w:val="28"/>
          <w:szCs w:val="28"/>
        </w:rPr>
        <w:t xml:space="preserve">. Эта операция не является ни коммутативной, ни ассоциативной и не обладает нейтральным элементом. Над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 w:rsidRPr="005922E2">
        <w:rPr>
          <w:rFonts w:ascii="Times New Roman" w:hAnsi="Times New Roman"/>
          <w:sz w:val="28"/>
          <w:szCs w:val="28"/>
        </w:rPr>
        <w:t xml:space="preserve"> вычитание не является бинарной алгебраической операцией, так как существуют натуральные числа </w:t>
      </w:r>
      <m:oMath>
        <m:r>
          <w:rPr>
            <w:rFonts w:ascii="Cambria Math" w:hAnsi="Cambria Math"/>
            <w:sz w:val="28"/>
            <w:szCs w:val="28"/>
          </w:rPr>
          <m:t>a, b</m:t>
        </m:r>
      </m:oMath>
      <w:r w:rsidRPr="005922E2">
        <w:rPr>
          <w:rFonts w:ascii="Times New Roman" w:hAnsi="Times New Roman"/>
          <w:sz w:val="28"/>
          <w:szCs w:val="28"/>
        </w:rPr>
        <w:t xml:space="preserve">, такие, что </w:t>
      </w:r>
      <m:oMath>
        <m:r>
          <w:rPr>
            <w:rFonts w:ascii="Cambria Math" w:hAnsi="Cambria Math"/>
            <w:sz w:val="28"/>
            <w:szCs w:val="28"/>
          </w:rPr>
          <m:t xml:space="preserve">a- b </m:t>
        </m:r>
        <m:r>
          <w:rPr>
            <w:rFonts w:ascii="Cambria Math" w:hAnsi="Cambria Math" w:cs="Cambria Math"/>
            <w:sz w:val="28"/>
            <w:szCs w:val="28"/>
          </w:rPr>
          <m:t>∉</m:t>
        </m:r>
        <m:r>
          <w:rPr>
            <w:rFonts w:ascii="Cambria Math" w:hAnsi="Cambria Math"/>
            <w:sz w:val="28"/>
            <w:szCs w:val="28"/>
          </w:rPr>
          <m:t xml:space="preserve"> N</m:t>
        </m:r>
      </m:oMath>
      <w:r w:rsidRPr="005922E2">
        <w:rPr>
          <w:rFonts w:ascii="Times New Roman" w:hAnsi="Times New Roman"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Пример 4. Деление не является бинарной алгебраической операцией ни над одним из множеств </w:t>
      </w:r>
      <m:oMath>
        <m:r>
          <w:rPr>
            <w:rFonts w:ascii="Cambria Math" w:hAnsi="Cambria Math"/>
            <w:sz w:val="28"/>
            <w:szCs w:val="28"/>
          </w:rPr>
          <m:t>Q, R, C</m:t>
        </m:r>
      </m:oMath>
      <w:r w:rsidRPr="005922E2">
        <w:rPr>
          <w:rFonts w:ascii="Times New Roman" w:hAnsi="Times New Roman"/>
          <w:sz w:val="28"/>
          <w:szCs w:val="28"/>
        </w:rPr>
        <w:t xml:space="preserve">, так как не определена операция деления на </w:t>
      </w:r>
      <m:oMath>
        <m:r>
          <w:rPr>
            <w:rFonts w:ascii="Cambria Math" w:hAnsi="Cambria Math"/>
            <w:sz w:val="28"/>
            <w:szCs w:val="28"/>
          </w:rPr>
          <m:t>0</m:t>
        </m:r>
      </m:oMath>
      <w:r w:rsidRPr="005922E2">
        <w:rPr>
          <w:rFonts w:ascii="Times New Roman" w:hAnsi="Times New Roman"/>
          <w:sz w:val="28"/>
          <w:szCs w:val="28"/>
        </w:rPr>
        <w:t xml:space="preserve">. Ситуацию можно «спасти», если из этих множеств исключить </w:t>
      </w:r>
      <m:oMath>
        <m:r>
          <w:rPr>
            <w:rFonts w:ascii="Cambria Math" w:hAnsi="Cambria Math"/>
            <w:sz w:val="28"/>
            <w:szCs w:val="28"/>
          </w:rPr>
          <m:t>0</m:t>
        </m:r>
      </m:oMath>
      <w:r w:rsidRPr="005922E2">
        <w:rPr>
          <w:rFonts w:ascii="Times New Roman" w:hAnsi="Times New Roman"/>
          <w:sz w:val="28"/>
          <w:szCs w:val="28"/>
        </w:rPr>
        <w:t xml:space="preserve"> Пусть </w:t>
      </w:r>
      <m:oMath>
        <m:r>
          <w:rPr>
            <w:rFonts w:ascii="Cambria Math" w:hAnsi="Cambria Math"/>
            <w:sz w:val="28"/>
            <w:szCs w:val="28"/>
          </w:rPr>
          <m:t>A-</m:t>
        </m:r>
      </m:oMath>
      <w:r w:rsidRPr="005922E2">
        <w:rPr>
          <w:rFonts w:ascii="Times New Roman" w:hAnsi="Times New Roman"/>
          <w:sz w:val="28"/>
          <w:szCs w:val="28"/>
        </w:rPr>
        <w:t xml:space="preserve"> некоторое (конечное или бесконечное) числовое множество. Обозначим через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 w:cs="Cambria Math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 = A \ {0}</m:t>
        </m:r>
      </m:oMath>
      <w:r w:rsidRPr="005922E2">
        <w:rPr>
          <w:rFonts w:ascii="Times New Roman" w:hAnsi="Times New Roman"/>
          <w:sz w:val="28"/>
          <w:szCs w:val="28"/>
        </w:rPr>
        <w:t xml:space="preserve"> множество его ненулевых чисел. Легко видеть, что деление является бинарной алгебраической операцией (некоммутативной и не ассоциативной и без нейтрального элемента) над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p>
            <m:r>
              <w:rPr>
                <w:rFonts w:ascii="Cambria Math" w:hAnsi="Cambria Math" w:cs="Cambria Math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,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p>
            <m:r>
              <w:rPr>
                <w:rFonts w:ascii="Cambria Math" w:hAnsi="Cambria Math" w:cs="Cambria Math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/>
            <w:sz w:val="28"/>
            <w:szCs w:val="28"/>
          </w:rPr>
          <m:t>,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 xml:space="preserve"> C</m:t>
            </m:r>
          </m:e>
          <m:sup>
            <m:r>
              <w:rPr>
                <w:rFonts w:ascii="Cambria Math" w:hAnsi="Cambria Math" w:cs="Cambria Math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/>
            <w:sz w:val="28"/>
            <w:szCs w:val="28"/>
          </w:rPr>
          <m:t>.</m:t>
        </m:r>
      </m:oMath>
      <w:r w:rsidRPr="005922E2">
        <w:rPr>
          <w:rFonts w:ascii="Times New Roman" w:hAnsi="Times New Roman"/>
          <w:sz w:val="28"/>
          <w:szCs w:val="28"/>
        </w:rPr>
        <w:t xml:space="preserve"> Однако не будет являться таковым для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Z</m:t>
            </m:r>
          </m:e>
          <m:sup>
            <m:r>
              <w:rPr>
                <w:rFonts w:ascii="Cambria Math" w:hAnsi="Cambria Math" w:cs="Cambria Math"/>
                <w:sz w:val="28"/>
                <w:szCs w:val="28"/>
              </w:rPr>
              <m:t>*</m:t>
            </m:r>
          </m:sup>
        </m:sSup>
      </m:oMath>
      <w:r w:rsidRPr="005922E2">
        <w:rPr>
          <w:rFonts w:ascii="Times New Roman" w:hAnsi="Times New Roman"/>
          <w:sz w:val="28"/>
          <w:szCs w:val="28"/>
        </w:rPr>
        <w:t xml:space="preserve">, так как существуют целые ненулевые числа </w:t>
      </w:r>
      <m:oMath>
        <m:r>
          <w:rPr>
            <w:rFonts w:ascii="Cambria Math" w:hAnsi="Cambria Math"/>
            <w:sz w:val="28"/>
            <w:szCs w:val="28"/>
          </w:rPr>
          <m:t>a, b</m:t>
        </m:r>
      </m:oMath>
      <w:r w:rsidRPr="005922E2">
        <w:rPr>
          <w:rFonts w:ascii="Times New Roman" w:hAnsi="Times New Roman"/>
          <w:sz w:val="28"/>
          <w:szCs w:val="28"/>
        </w:rPr>
        <w:t xml:space="preserve">, такие, что </w:t>
      </w:r>
      <m:oMath>
        <m:r>
          <w:rPr>
            <w:rFonts w:ascii="Cambria Math" w:hAnsi="Cambria Math"/>
            <w:sz w:val="28"/>
            <w:szCs w:val="28"/>
          </w:rPr>
          <m:t xml:space="preserve">a/b </m:t>
        </m:r>
        <m:r>
          <w:rPr>
            <w:rFonts w:ascii="Cambria Math" w:hAnsi="Cambria Math" w:cs="Cambria Math"/>
            <w:sz w:val="28"/>
            <w:szCs w:val="28"/>
          </w:rPr>
          <m:t>∉</m:t>
        </m:r>
        <m:r>
          <w:rPr>
            <w:rFonts w:ascii="Cambria Math" w:hAnsi="Cambria Math"/>
            <w:sz w:val="28"/>
            <w:szCs w:val="28"/>
          </w:rPr>
          <m:t xml:space="preserve"> Z</m:t>
        </m:r>
      </m:oMath>
      <w:r w:rsidRPr="005922E2">
        <w:rPr>
          <w:rFonts w:ascii="Times New Roman" w:hAnsi="Times New Roman"/>
          <w:sz w:val="28"/>
          <w:szCs w:val="28"/>
        </w:rPr>
        <w:t xml:space="preserve">. По той же причине деление не является бинарной алгебраической операцией над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 w:rsidRPr="005922E2">
        <w:rPr>
          <w:rFonts w:ascii="Times New Roman" w:hAnsi="Times New Roman"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Пример 5. На множестве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 w:rsidRPr="005922E2">
        <w:rPr>
          <w:rFonts w:ascii="Times New Roman" w:hAnsi="Times New Roman"/>
          <w:sz w:val="28"/>
          <w:szCs w:val="28"/>
        </w:rPr>
        <w:t xml:space="preserve"> геометрич</w:t>
      </w:r>
      <w:proofErr w:type="spellStart"/>
      <w:r w:rsidRPr="005922E2">
        <w:rPr>
          <w:rFonts w:ascii="Times New Roman" w:hAnsi="Times New Roman"/>
          <w:sz w:val="28"/>
          <w:szCs w:val="28"/>
        </w:rPr>
        <w:t>еских</w:t>
      </w:r>
      <w:proofErr w:type="spellEnd"/>
      <w:r w:rsidRPr="005922E2">
        <w:rPr>
          <w:rFonts w:ascii="Times New Roman" w:hAnsi="Times New Roman"/>
          <w:sz w:val="28"/>
          <w:szCs w:val="28"/>
        </w:rPr>
        <w:t xml:space="preserve"> векторов плоскости и множестве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</m:oMath>
      <w:r w:rsidRPr="005922E2">
        <w:rPr>
          <w:rFonts w:ascii="Times New Roman" w:hAnsi="Times New Roman"/>
          <w:sz w:val="28"/>
          <w:szCs w:val="28"/>
        </w:rPr>
        <w:t xml:space="preserve"> геометрических векторов пространства сложение векторов является бинарной алгебраической операцией. Эта операция коммутативна, ассоциативна и обладает нейтральным элементом — нулевым вектором, причем для любого векто</w:t>
      </w:r>
      <w:proofErr w:type="spellStart"/>
      <w:r w:rsidRPr="005922E2">
        <w:rPr>
          <w:rFonts w:ascii="Times New Roman" w:hAnsi="Times New Roman"/>
          <w:sz w:val="28"/>
          <w:szCs w:val="28"/>
        </w:rPr>
        <w:t>ра</w:t>
      </w:r>
      <w:proofErr w:type="spellEnd"/>
      <w:r w:rsidRPr="005922E2">
        <w:rPr>
          <w:rFonts w:ascii="Times New Roman" w:hAnsi="Times New Roman"/>
          <w:sz w:val="28"/>
          <w:szCs w:val="28"/>
        </w:rPr>
        <w:t xml:space="preserve"> существует симметричный (противоположный). Скалярное произведение бинарной алгебраической операцией не является, так как каждой паре векторов ставит в соответствие число, а не вектор.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Пример 6. На множестве классов вычетов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</m:oMath>
      <w:r w:rsidRPr="005922E2">
        <w:rPr>
          <w:rFonts w:ascii="Times New Roman" w:hAnsi="Times New Roman"/>
          <w:sz w:val="28"/>
          <w:szCs w:val="28"/>
        </w:rPr>
        <w:t xml:space="preserve">, где </w:t>
      </w:r>
      <m:oMath>
        <m:r>
          <w:rPr>
            <w:rFonts w:ascii="Cambria Math" w:hAnsi="Cambria Math"/>
            <w:sz w:val="28"/>
            <w:szCs w:val="28"/>
          </w:rPr>
          <m:t>n ≥ 1</m:t>
        </m:r>
      </m:oMath>
      <w:r w:rsidRPr="005922E2">
        <w:rPr>
          <w:rFonts w:ascii="Times New Roman" w:hAnsi="Times New Roman"/>
          <w:sz w:val="28"/>
          <w:szCs w:val="28"/>
        </w:rPr>
        <w:t xml:space="preserve">, определенные ранее операции сложения, вычитания и умножения являются алгебраическими бинарными операциями. Причем, легко видеть, что сложение и умножение — коммутативные и ассоциативные, а вычитание (при </w:t>
      </w:r>
      <m:oMath>
        <m:r>
          <w:rPr>
            <w:rFonts w:ascii="Cambria Math" w:hAnsi="Cambria Math"/>
            <w:sz w:val="28"/>
            <w:szCs w:val="28"/>
          </w:rPr>
          <m:t>n &gt; 1</m:t>
        </m:r>
      </m:oMath>
      <w:r w:rsidRPr="005922E2">
        <w:rPr>
          <w:rFonts w:ascii="Times New Roman" w:hAnsi="Times New Roman"/>
          <w:sz w:val="28"/>
          <w:szCs w:val="28"/>
        </w:rPr>
        <w:t>) не ассоциативно и не коммутативно.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lastRenderedPageBreak/>
        <w:t>Если операция ассоциативна, то в выражениях вида (1) способ расстановок скобок не важен. Действительно, справедливы следующие утверждения: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Утверждение 1. (Обобщенная ассоциативность). Пусть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, . . . ,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</m:oMath>
      <w:r w:rsidRPr="005922E2">
        <w:rPr>
          <w:rFonts w:ascii="Times New Roman" w:hAnsi="Times New Roman"/>
          <w:sz w:val="28"/>
          <w:szCs w:val="28"/>
        </w:rPr>
        <w:t xml:space="preserve"> элементы множества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5922E2">
        <w:rPr>
          <w:rFonts w:ascii="Times New Roman" w:hAnsi="Times New Roman"/>
          <w:sz w:val="28"/>
          <w:szCs w:val="28"/>
        </w:rPr>
        <w:t xml:space="preserve">, на котором задана ассоциативная операция ◦. Тогда для любого </w:t>
      </w:r>
      <m:oMath>
        <m:r>
          <w:rPr>
            <w:rFonts w:ascii="Cambria Math" w:hAnsi="Cambria Math"/>
            <w:sz w:val="28"/>
            <w:szCs w:val="28"/>
          </w:rPr>
          <m:t>k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 xml:space="preserve">°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 xml:space="preserve">°. . . °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sub>
              </m:sSub>
            </m:e>
          </m:d>
          <m:r>
            <w:rPr>
              <w:rFonts w:ascii="Cambria Math" w:hAnsi="Cambria Math"/>
              <w:sz w:val="28"/>
              <w:szCs w:val="28"/>
            </w:rPr>
            <m:t>°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k+1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 xml:space="preserve">°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k+2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 xml:space="preserve">° . . . °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b>
              </m:sSub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°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° . . . °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jc w:val="center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>Доказательство.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Докажем свойство индукцией по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 w:rsidRPr="005922E2">
        <w:rPr>
          <w:rFonts w:ascii="Times New Roman" w:hAnsi="Times New Roman"/>
          <w:sz w:val="28"/>
          <w:szCs w:val="28"/>
        </w:rPr>
        <w:t xml:space="preserve">. При </w:t>
      </w:r>
      <m:oMath>
        <m:r>
          <w:rPr>
            <w:rFonts w:ascii="Cambria Math" w:hAnsi="Cambria Math"/>
            <w:sz w:val="28"/>
            <w:szCs w:val="28"/>
          </w:rPr>
          <m:t>n ≤ 3</m:t>
        </m:r>
      </m:oMath>
      <w:r w:rsidRPr="005922E2">
        <w:rPr>
          <w:rFonts w:ascii="Times New Roman" w:hAnsi="Times New Roman"/>
          <w:sz w:val="28"/>
          <w:szCs w:val="28"/>
        </w:rPr>
        <w:t xml:space="preserve"> доказываемое равенство либо тривиально, либо представляет собой запись свойства ассоциативности. При </w:t>
      </w:r>
      <m:oMath>
        <m:r>
          <w:rPr>
            <w:rFonts w:ascii="Cambria Math" w:hAnsi="Cambria Math"/>
            <w:sz w:val="28"/>
            <w:szCs w:val="28"/>
          </w:rPr>
          <m:t>n &gt; 3</m:t>
        </m:r>
      </m:oMath>
      <w:r w:rsidRPr="005922E2">
        <w:rPr>
          <w:rFonts w:ascii="Times New Roman" w:hAnsi="Times New Roman"/>
          <w:sz w:val="28"/>
          <w:szCs w:val="28"/>
        </w:rPr>
        <w:t xml:space="preserve"> имеем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 xml:space="preserve">°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 xml:space="preserve">°. . . °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sub>
              </m:sSub>
            </m:e>
          </m:d>
          <m:r>
            <w:rPr>
              <w:rFonts w:ascii="Cambria Math" w:hAnsi="Cambria Math"/>
              <w:sz w:val="28"/>
              <w:szCs w:val="28"/>
            </w:rPr>
            <m:t>°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k+1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 xml:space="preserve">°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k+2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 xml:space="preserve">° . . . °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b>
              </m:sSub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 xml:space="preserve">°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 xml:space="preserve">°. . . °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sub>
              </m:sSub>
            </m:e>
          </m:d>
          <m:r>
            <w:rPr>
              <w:rFonts w:ascii="Cambria Math" w:hAnsi="Cambria Math"/>
              <w:sz w:val="28"/>
              <w:szCs w:val="28"/>
            </w:rPr>
            <m:t>°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(a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k+1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°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k+2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° . . . °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n-1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)°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>По предположению индукции</w:t>
      </w:r>
    </w:p>
    <w:p w:rsidR="005922E2" w:rsidRPr="005922E2" w:rsidRDefault="005922E2" w:rsidP="005922E2">
      <w:pPr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 xml:space="preserve">°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 xml:space="preserve">°. . . °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sub>
              </m:sSub>
            </m:e>
          </m:d>
          <m:r>
            <w:rPr>
              <w:rFonts w:ascii="Cambria Math" w:hAnsi="Cambria Math"/>
              <w:sz w:val="28"/>
              <w:szCs w:val="28"/>
            </w:rPr>
            <m:t>°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(a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k+1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°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k+2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° . . . °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n-1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)=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°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° . . . °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n-1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>откуда получаем требуемое.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Утверждение 2. (Обобщенная коммутативность). Пусть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j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j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, . . . ,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j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</m:oMath>
      <w:r w:rsidRPr="005922E2">
        <w:rPr>
          <w:rFonts w:ascii="Times New Roman" w:hAnsi="Times New Roman"/>
          <w:sz w:val="28"/>
          <w:szCs w:val="28"/>
        </w:rPr>
        <w:t xml:space="preserve"> перестановка чисел </w:t>
      </w:r>
      <m:oMath>
        <m:r>
          <w:rPr>
            <w:rFonts w:ascii="Cambria Math" w:hAnsi="Cambria Math"/>
            <w:sz w:val="28"/>
            <w:szCs w:val="28"/>
          </w:rPr>
          <m:t>1, 2, . . . , n,</m:t>
        </m:r>
      </m:oMath>
      <w:r w:rsidRPr="005922E2">
        <w:rPr>
          <w:rFonts w:ascii="Times New Roman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, . . . ,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</m:oMath>
      <w:r w:rsidRPr="005922E2">
        <w:rPr>
          <w:rFonts w:ascii="Times New Roman" w:hAnsi="Times New Roman"/>
          <w:sz w:val="28"/>
          <w:szCs w:val="28"/>
        </w:rPr>
        <w:t xml:space="preserve"> элементы из множества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5922E2">
        <w:rPr>
          <w:rFonts w:ascii="Times New Roman" w:hAnsi="Times New Roman"/>
          <w:sz w:val="28"/>
          <w:szCs w:val="28"/>
        </w:rPr>
        <w:t>, на котором задана ассоциативная и коммутативная операция ◦. Тогда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sub>
          </m:sSub>
          <m:r>
            <w:rPr>
              <w:rFonts w:ascii="Cambria Math" w:hAnsi="Cambria Math"/>
              <w:sz w:val="28"/>
              <w:szCs w:val="28"/>
            </w:rPr>
            <m:t xml:space="preserve">°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sub>
          </m:sSub>
          <m:r>
            <w:rPr>
              <w:rFonts w:ascii="Cambria Math" w:hAnsi="Cambria Math"/>
              <w:sz w:val="28"/>
              <w:szCs w:val="28"/>
            </w:rPr>
            <m:t xml:space="preserve">° . . . °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b>
              </m:sSub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°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° . . . °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b>
          </m:sSub>
        </m:oMath>
      </m:oMathPara>
    </w:p>
    <w:p w:rsidR="005922E2" w:rsidRPr="005922E2" w:rsidRDefault="005922E2" w:rsidP="005922E2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>Доказательство.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Свойство докажем индукцией по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 w:rsidRPr="005922E2">
        <w:rPr>
          <w:rFonts w:ascii="Times New Roman" w:hAnsi="Times New Roman"/>
          <w:sz w:val="28"/>
          <w:szCs w:val="28"/>
        </w:rPr>
        <w:t xml:space="preserve">. При </w:t>
      </w:r>
      <m:oMath>
        <m:r>
          <w:rPr>
            <w:rFonts w:ascii="Cambria Math" w:hAnsi="Cambria Math"/>
            <w:sz w:val="28"/>
            <w:szCs w:val="28"/>
          </w:rPr>
          <m:t>n ≤ 2</m:t>
        </m:r>
      </m:oMath>
      <w:r w:rsidRPr="005922E2">
        <w:rPr>
          <w:rFonts w:ascii="Times New Roman" w:hAnsi="Times New Roman"/>
          <w:sz w:val="28"/>
          <w:szCs w:val="28"/>
        </w:rPr>
        <w:t xml:space="preserve"> доказываемое равенство</w:t>
      </w:r>
    </w:p>
    <w:p w:rsidR="005922E2" w:rsidRPr="005922E2" w:rsidRDefault="005922E2" w:rsidP="005922E2">
      <w:pPr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либо тривиально, либо представляет собой запись свойства коммутативности. Пусть </w:t>
      </w:r>
      <m:oMath>
        <m:r>
          <w:rPr>
            <w:rFonts w:ascii="Cambria Math" w:hAnsi="Cambria Math"/>
            <w:sz w:val="28"/>
            <w:szCs w:val="28"/>
          </w:rPr>
          <m:t>k</m:t>
        </m:r>
      </m:oMath>
      <w:r w:rsidRPr="005922E2">
        <w:rPr>
          <w:rFonts w:ascii="Times New Roman" w:hAnsi="Times New Roman"/>
          <w:sz w:val="28"/>
          <w:szCs w:val="28"/>
        </w:rPr>
        <w:t xml:space="preserve"> такое, что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j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k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= n</m:t>
        </m:r>
      </m:oMath>
      <w:r w:rsidRPr="005922E2">
        <w:rPr>
          <w:rFonts w:ascii="Times New Roman" w:hAnsi="Times New Roman"/>
          <w:sz w:val="28"/>
          <w:szCs w:val="28"/>
        </w:rPr>
        <w:t>, тогда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sub>
          </m:sSub>
          <m:r>
            <w:rPr>
              <w:rFonts w:ascii="Cambria Math" w:hAnsi="Cambria Math"/>
              <w:sz w:val="28"/>
              <w:szCs w:val="28"/>
            </w:rPr>
            <m:t xml:space="preserve">°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sub>
          </m:sSub>
          <m:r>
            <w:rPr>
              <w:rFonts w:ascii="Cambria Math" w:hAnsi="Cambria Math"/>
              <w:sz w:val="28"/>
              <w:szCs w:val="28"/>
            </w:rPr>
            <m:t xml:space="preserve">° . . . °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b>
              </m:sSub>
            </m:sub>
          </m:sSub>
          <m:r>
            <w:rPr>
              <w:rFonts w:ascii="Cambria Math" w:hAnsi="Cambria Math"/>
              <w:sz w:val="28"/>
              <w:szCs w:val="28"/>
            </w:rPr>
            <m:t>=(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sub>
          </m:sSub>
          <m:r>
            <w:rPr>
              <w:rFonts w:ascii="Cambria Math" w:hAnsi="Cambria Math"/>
              <w:sz w:val="28"/>
              <w:szCs w:val="28"/>
            </w:rPr>
            <m:t xml:space="preserve">°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sub>
          </m:sSub>
          <m:r>
            <w:rPr>
              <w:rFonts w:ascii="Cambria Math" w:hAnsi="Cambria Math"/>
              <w:sz w:val="28"/>
              <w:szCs w:val="28"/>
            </w:rPr>
            <m:t xml:space="preserve">° . . . °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k-1</m:t>
                  </m:r>
                </m:sub>
              </m:sSub>
            </m:sub>
          </m:sSub>
          <m:r>
            <w:rPr>
              <w:rFonts w:ascii="Cambria Math" w:hAnsi="Cambria Math"/>
              <w:sz w:val="28"/>
              <w:szCs w:val="28"/>
            </w:rPr>
            <m:t>) °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°(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k+1</m:t>
                  </m:r>
                </m:sub>
              </m:sSub>
            </m:sub>
          </m:sSub>
          <m:r>
            <w:rPr>
              <w:rFonts w:ascii="Cambria Math" w:hAnsi="Cambria Math"/>
              <w:sz w:val="28"/>
              <w:szCs w:val="28"/>
            </w:rPr>
            <m:t xml:space="preserve">° . . . °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b>
              </m:sSub>
            </m:sub>
          </m:sSub>
          <m:r>
            <w:rPr>
              <w:rFonts w:ascii="Cambria Math" w:hAnsi="Cambria Math"/>
              <w:sz w:val="28"/>
              <w:szCs w:val="28"/>
            </w:rPr>
            <m:t>)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>Два раза используя предположение индукции и применяя ассоциативность, выводим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sub>
          </m:sSub>
          <m:r>
            <w:rPr>
              <w:rFonts w:ascii="Cambria Math" w:hAnsi="Cambria Math"/>
              <w:sz w:val="28"/>
              <w:szCs w:val="28"/>
            </w:rPr>
            <m:t xml:space="preserve">°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sub>
          </m:sSub>
          <m:r>
            <w:rPr>
              <w:rFonts w:ascii="Cambria Math" w:hAnsi="Cambria Math"/>
              <w:sz w:val="28"/>
              <w:szCs w:val="28"/>
            </w:rPr>
            <m:t xml:space="preserve">° . . . °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k-1</m:t>
                  </m:r>
                </m:sub>
              </m:sSub>
            </m:sub>
          </m:sSub>
          <m:r>
            <w:rPr>
              <w:rFonts w:ascii="Cambria Math" w:hAnsi="Cambria Math"/>
              <w:sz w:val="28"/>
              <w:szCs w:val="28"/>
            </w:rPr>
            <m:t>) °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°(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k+1</m:t>
                  </m:r>
                </m:sub>
              </m:sSub>
            </m:sub>
          </m:sSub>
          <m:r>
            <w:rPr>
              <w:rFonts w:ascii="Cambria Math" w:hAnsi="Cambria Math"/>
              <w:sz w:val="28"/>
              <w:szCs w:val="28"/>
            </w:rPr>
            <m:t xml:space="preserve">° . . . °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b>
              </m:sSub>
            </m:sub>
          </m:sSub>
          <m:r>
            <w:rPr>
              <w:rFonts w:ascii="Cambria Math" w:hAnsi="Cambria Math"/>
              <w:sz w:val="28"/>
              <w:szCs w:val="28"/>
            </w:rPr>
            <m:t>)==(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sub>
          </m:sSub>
          <m:r>
            <w:rPr>
              <w:rFonts w:ascii="Cambria Math" w:hAnsi="Cambria Math"/>
              <w:sz w:val="28"/>
              <w:szCs w:val="28"/>
            </w:rPr>
            <m:t xml:space="preserve">°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sub>
          </m:sSub>
          <m:r>
            <w:rPr>
              <w:rFonts w:ascii="Cambria Math" w:hAnsi="Cambria Math"/>
              <w:sz w:val="28"/>
              <w:szCs w:val="28"/>
            </w:rPr>
            <m:t xml:space="preserve">° . . . °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k-1</m:t>
                  </m:r>
                </m:sub>
              </m:sSub>
            </m:sub>
          </m:sSub>
          <m:r>
            <w:rPr>
              <w:rFonts w:ascii="Cambria Math" w:hAnsi="Cambria Math"/>
              <w:sz w:val="28"/>
              <w:szCs w:val="28"/>
            </w:rPr>
            <m:t>) °(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k+1</m:t>
                  </m:r>
                </m:sub>
              </m:sSub>
            </m:sub>
          </m:sSub>
          <m:r>
            <w:rPr>
              <w:rFonts w:ascii="Cambria Math" w:hAnsi="Cambria Math"/>
              <w:sz w:val="28"/>
              <w:szCs w:val="28"/>
            </w:rPr>
            <m:t xml:space="preserve">° . . . °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b>
              </m:sSub>
            </m:sub>
          </m:sSub>
          <m:r>
            <w:rPr>
              <w:rFonts w:ascii="Cambria Math" w:hAnsi="Cambria Math"/>
              <w:sz w:val="28"/>
              <w:szCs w:val="28"/>
            </w:rPr>
            <m:t>)°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=(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°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° . . . °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n-1</m:t>
            </m:r>
          </m:sub>
        </m:sSub>
        <m:r>
          <w:rPr>
            <w:rFonts w:ascii="Cambria Math" w:hAnsi="Cambria Math"/>
            <w:sz w:val="28"/>
            <w:szCs w:val="28"/>
          </w:rPr>
          <m:t>)°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</m:oMath>
      <w:r w:rsidRPr="005922E2">
        <w:rPr>
          <w:rFonts w:ascii="Times New Roman" w:eastAsiaTheme="minorEastAsia" w:hAnsi="Times New Roman"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>Откуда получаем требуемое.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922E2" w:rsidRPr="005922E2" w:rsidRDefault="005922E2" w:rsidP="005922E2">
      <w:pPr>
        <w:keepNext/>
        <w:keepLines/>
        <w:jc w:val="center"/>
        <w:outlineLvl w:val="5"/>
        <w:rPr>
          <w:rFonts w:ascii="Times New Roman" w:eastAsia="Times New Roman" w:hAnsi="Times New Roman" w:cstheme="majorBidi"/>
          <w:b/>
          <w:sz w:val="28"/>
          <w:lang w:eastAsia="ru-RU"/>
        </w:rPr>
      </w:pPr>
      <w:r w:rsidRPr="005922E2">
        <w:rPr>
          <w:rFonts w:ascii="Times New Roman" w:eastAsia="Times New Roman" w:hAnsi="Times New Roman" w:cstheme="majorBidi"/>
          <w:b/>
          <w:sz w:val="28"/>
          <w:lang w:eastAsia="ru-RU"/>
        </w:rPr>
        <w:t>Определение, примеры и простейшие свойства групп. Группы подстановок и классов вычетов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i/>
          <w:sz w:val="28"/>
          <w:szCs w:val="28"/>
        </w:rPr>
        <w:t>Определение</w:t>
      </w:r>
      <w:r w:rsidRPr="005922E2">
        <w:rPr>
          <w:rFonts w:ascii="Times New Roman" w:hAnsi="Times New Roman"/>
          <w:sz w:val="28"/>
          <w:szCs w:val="28"/>
        </w:rPr>
        <w:t xml:space="preserve">. Непустое множество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  <w:r w:rsidRPr="005922E2">
        <w:rPr>
          <w:rFonts w:ascii="Times New Roman" w:hAnsi="Times New Roman"/>
          <w:sz w:val="28"/>
          <w:szCs w:val="28"/>
        </w:rPr>
        <w:t xml:space="preserve">, с заданной на нем алгебраической операцией </w:t>
      </w:r>
      <w:r w:rsidRPr="005922E2">
        <w:rPr>
          <w:rFonts w:ascii="Cambria Math" w:hAnsi="Cambria Math" w:cs="Cambria Math"/>
          <w:sz w:val="28"/>
          <w:szCs w:val="28"/>
        </w:rPr>
        <w:t>∘</w:t>
      </w:r>
      <w:r w:rsidRPr="005922E2">
        <w:rPr>
          <w:rFonts w:ascii="Times New Roman" w:hAnsi="Times New Roman"/>
          <w:sz w:val="28"/>
          <w:szCs w:val="28"/>
        </w:rPr>
        <w:t>, называется группой, если выполняются следующие условия (аксиомы):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1) операция </w:t>
      </w:r>
      <w:r w:rsidRPr="005922E2">
        <w:rPr>
          <w:rFonts w:ascii="Cambria Math" w:hAnsi="Cambria Math" w:cs="Cambria Math"/>
          <w:sz w:val="28"/>
          <w:szCs w:val="28"/>
        </w:rPr>
        <w:t>∘</w:t>
      </w:r>
      <w:r w:rsidRPr="005922E2">
        <w:rPr>
          <w:rFonts w:ascii="Times New Roman" w:hAnsi="Times New Roman"/>
          <w:sz w:val="28"/>
          <w:szCs w:val="28"/>
        </w:rPr>
        <w:t xml:space="preserve"> ассоциативна на множестве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  <w:r w:rsidRPr="005922E2">
        <w:rPr>
          <w:rFonts w:ascii="Times New Roman" w:hAnsi="Times New Roman"/>
          <w:sz w:val="28"/>
          <w:szCs w:val="28"/>
        </w:rPr>
        <w:t>;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2) в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  <w:r w:rsidRPr="005922E2">
        <w:rPr>
          <w:rFonts w:ascii="Times New Roman" w:hAnsi="Times New Roman"/>
          <w:sz w:val="28"/>
          <w:szCs w:val="28"/>
        </w:rPr>
        <w:t xml:space="preserve"> существует нейтральный элемент;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Cambria Math" w:hAnsi="Cambria Math" w:cs="Cambria Math"/>
          <w:sz w:val="28"/>
          <w:szCs w:val="28"/>
        </w:rPr>
        <w:t xml:space="preserve">3) </w:t>
      </w:r>
      <w:r w:rsidRPr="005922E2">
        <w:rPr>
          <w:rFonts w:ascii="Times New Roman" w:hAnsi="Times New Roman"/>
          <w:sz w:val="28"/>
          <w:szCs w:val="28"/>
        </w:rPr>
        <w:t xml:space="preserve">каждый элемент в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  <w:r w:rsidRPr="005922E2">
        <w:rPr>
          <w:rFonts w:ascii="Times New Roman" w:hAnsi="Times New Roman"/>
          <w:sz w:val="28"/>
          <w:szCs w:val="28"/>
        </w:rPr>
        <w:t xml:space="preserve"> обладает симметричным элементом в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  <w:r w:rsidRPr="005922E2">
        <w:rPr>
          <w:rFonts w:ascii="Times New Roman" w:hAnsi="Times New Roman"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>Если, сверх того, операция всегда коммутативна, то группа</w:t>
      </w:r>
      <m:oMath>
        <m:r>
          <w:rPr>
            <w:rFonts w:ascii="Cambria Math" w:hAnsi="Cambria Math"/>
            <w:sz w:val="28"/>
            <w:szCs w:val="28"/>
          </w:rPr>
          <m:t xml:space="preserve"> G</m:t>
        </m:r>
      </m:oMath>
      <w:r w:rsidRPr="005922E2">
        <w:rPr>
          <w:rFonts w:ascii="Times New Roman" w:hAnsi="Times New Roman"/>
          <w:sz w:val="28"/>
          <w:szCs w:val="28"/>
        </w:rPr>
        <w:t xml:space="preserve"> называется коммутативной или абелевой.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lastRenderedPageBreak/>
        <w:t>Если алгебраическая операция является умножением, то группу называют мультипликативной группой. Тогда аксиомы можно определить следующим образом: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1) ассоциативность: для любых </w:t>
      </w:r>
      <m:oMath>
        <m:r>
          <w:rPr>
            <w:rFonts w:ascii="Cambria Math" w:hAnsi="Cambria Math"/>
            <w:sz w:val="28"/>
            <w:szCs w:val="28"/>
          </w:rPr>
          <m:t>a, b, c</m:t>
        </m:r>
      </m:oMath>
      <w:r w:rsidRPr="005922E2">
        <w:rPr>
          <w:rFonts w:ascii="Times New Roman" w:hAnsi="Times New Roman"/>
          <w:sz w:val="28"/>
          <w:szCs w:val="28"/>
        </w:rPr>
        <w:t xml:space="preserve"> из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(a ∙ b) ∙ c = a ∙(b ∙ c).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2) в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  <w:r w:rsidRPr="005922E2">
        <w:rPr>
          <w:rFonts w:ascii="Times New Roman" w:hAnsi="Times New Roman"/>
          <w:sz w:val="28"/>
          <w:szCs w:val="28"/>
        </w:rPr>
        <w:t xml:space="preserve"> существует нейтральный элемент </w:t>
      </w:r>
      <m:oMath>
        <m:r>
          <w:rPr>
            <w:rFonts w:ascii="Cambria Math" w:hAnsi="Cambria Math"/>
            <w:sz w:val="28"/>
            <w:szCs w:val="28"/>
          </w:rPr>
          <m:t>e</m:t>
        </m:r>
      </m:oMath>
      <w:r w:rsidRPr="005922E2">
        <w:rPr>
          <w:rFonts w:ascii="Times New Roman" w:hAnsi="Times New Roman"/>
          <w:sz w:val="28"/>
          <w:szCs w:val="28"/>
        </w:rPr>
        <w:t xml:space="preserve">, который обозначают 1 и называют единичным или единицей, такой, что для любого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5922E2">
        <w:rPr>
          <w:rFonts w:ascii="Times New Roman" w:hAnsi="Times New Roman"/>
          <w:sz w:val="28"/>
          <w:szCs w:val="28"/>
        </w:rPr>
        <w:t xml:space="preserve"> из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a ∙ 1 = 1∙ a = a.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3) для любого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5922E2">
        <w:rPr>
          <w:rFonts w:ascii="Times New Roman" w:hAnsi="Times New Roman"/>
          <w:sz w:val="28"/>
          <w:szCs w:val="28"/>
        </w:rPr>
        <w:t xml:space="preserve"> из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  <w:r w:rsidRPr="005922E2">
        <w:rPr>
          <w:rFonts w:ascii="Times New Roman" w:hAnsi="Times New Roman"/>
          <w:sz w:val="28"/>
          <w:szCs w:val="28"/>
        </w:rPr>
        <w:t xml:space="preserve"> существует симметричный элемент в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  <w:r w:rsidRPr="005922E2">
        <w:rPr>
          <w:rFonts w:ascii="Times New Roman" w:hAnsi="Times New Roman"/>
          <w:sz w:val="28"/>
          <w:szCs w:val="28"/>
        </w:rPr>
        <w:t xml:space="preserve">, который обозначают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-1</m:t>
            </m:r>
          </m:sup>
        </m:sSup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 называют обратным: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-1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∙ a=a∙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-1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=1.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>Если алгебраическая операция является сложением, то группу называют аддитивной группой. Тогда аксиомы можно определить следующим образом: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1) ассоциативность: для любых </w:t>
      </w:r>
      <m:oMath>
        <m:r>
          <w:rPr>
            <w:rFonts w:ascii="Cambria Math" w:hAnsi="Cambria Math"/>
            <w:sz w:val="28"/>
            <w:szCs w:val="28"/>
          </w:rPr>
          <m:t>a, b, c</m:t>
        </m:r>
      </m:oMath>
      <w:r w:rsidRPr="005922E2">
        <w:rPr>
          <w:rFonts w:ascii="Times New Roman" w:hAnsi="Times New Roman"/>
          <w:sz w:val="28"/>
          <w:szCs w:val="28"/>
        </w:rPr>
        <w:t xml:space="preserve"> из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a+ b</m:t>
              </m:r>
            </m:e>
          </m:d>
          <m:r>
            <w:rPr>
              <w:rFonts w:ascii="Cambria Math" w:hAnsi="Cambria Math"/>
              <w:sz w:val="28"/>
              <w:szCs w:val="28"/>
            </w:rPr>
            <m:t>+ c = a+(b+ c).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2) в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  <w:r w:rsidRPr="005922E2">
        <w:rPr>
          <w:rFonts w:ascii="Times New Roman" w:hAnsi="Times New Roman"/>
          <w:sz w:val="28"/>
          <w:szCs w:val="28"/>
        </w:rPr>
        <w:t xml:space="preserve"> существует нейтральный элемент </w:t>
      </w:r>
      <m:oMath>
        <m:r>
          <w:rPr>
            <w:rFonts w:ascii="Cambria Math" w:hAnsi="Cambria Math"/>
            <w:sz w:val="28"/>
            <w:szCs w:val="28"/>
          </w:rPr>
          <m:t>e</m:t>
        </m:r>
      </m:oMath>
      <w:r w:rsidRPr="005922E2">
        <w:rPr>
          <w:rFonts w:ascii="Times New Roman" w:hAnsi="Times New Roman"/>
          <w:sz w:val="28"/>
          <w:szCs w:val="28"/>
        </w:rPr>
        <w:t xml:space="preserve">, который обозначают 0 и называют нулевым или нулем, такой, что для любого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5922E2">
        <w:rPr>
          <w:rFonts w:ascii="Times New Roman" w:hAnsi="Times New Roman"/>
          <w:sz w:val="28"/>
          <w:szCs w:val="28"/>
        </w:rPr>
        <w:t xml:space="preserve"> из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a+0 = 0+ a = a.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3) для любого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5922E2">
        <w:rPr>
          <w:rFonts w:ascii="Times New Roman" w:hAnsi="Times New Roman"/>
          <w:sz w:val="28"/>
          <w:szCs w:val="28"/>
        </w:rPr>
        <w:t xml:space="preserve"> из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  <w:r w:rsidRPr="005922E2">
        <w:rPr>
          <w:rFonts w:ascii="Times New Roman" w:hAnsi="Times New Roman"/>
          <w:sz w:val="28"/>
          <w:szCs w:val="28"/>
        </w:rPr>
        <w:t xml:space="preserve"> существует симметричный элемент в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  <w:r w:rsidRPr="005922E2">
        <w:rPr>
          <w:rFonts w:ascii="Times New Roman" w:hAnsi="Times New Roman"/>
          <w:sz w:val="28"/>
          <w:szCs w:val="28"/>
        </w:rPr>
        <w:t>, который обозначают</w:t>
      </w:r>
      <m:oMath>
        <m:r>
          <w:rPr>
            <w:rFonts w:ascii="Cambria Math" w:hAnsi="Cambria Math"/>
            <w:sz w:val="28"/>
            <w:szCs w:val="28"/>
          </w:rPr>
          <m:t>(-</m:t>
        </m:r>
        <m:r>
          <w:rPr>
            <w:rFonts w:ascii="Cambria Math" w:eastAsiaTheme="minorEastAsia" w:hAnsi="Cambria Math"/>
            <w:sz w:val="28"/>
            <w:szCs w:val="28"/>
          </w:rPr>
          <m:t>a)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 называют противоположным: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Cambria Math"/>
              <w:sz w:val="28"/>
              <w:szCs w:val="28"/>
            </w:rPr>
            <m:t>+ a=a+ (-</m:t>
          </m:r>
          <m:r>
            <w:rPr>
              <w:rFonts w:ascii="Cambria Math" w:eastAsiaTheme="minorEastAsia" w:hAnsi="Cambria Math"/>
              <w:sz w:val="28"/>
              <w:szCs w:val="28"/>
            </w:rPr>
            <m:t>a)</m:t>
          </m:r>
          <m:r>
            <w:rPr>
              <w:rFonts w:ascii="Cambria Math" w:hAnsi="Cambria Math"/>
              <w:sz w:val="28"/>
              <w:szCs w:val="28"/>
            </w:rPr>
            <m:t>=0.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Если множество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  <w:r w:rsidRPr="005922E2">
        <w:rPr>
          <w:rFonts w:ascii="Times New Roman" w:hAnsi="Times New Roman"/>
          <w:sz w:val="28"/>
          <w:szCs w:val="28"/>
        </w:rPr>
        <w:t xml:space="preserve"> состоит из конечного числа элементов, то группа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  <w:r w:rsidRPr="005922E2">
        <w:rPr>
          <w:rFonts w:ascii="Times New Roman" w:hAnsi="Times New Roman"/>
          <w:sz w:val="28"/>
          <w:szCs w:val="28"/>
        </w:rPr>
        <w:t xml:space="preserve"> называется конечной. Число элементов конечной группы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  <w:r w:rsidRPr="005922E2">
        <w:rPr>
          <w:rFonts w:ascii="Times New Roman" w:hAnsi="Times New Roman"/>
          <w:sz w:val="28"/>
          <w:szCs w:val="28"/>
        </w:rPr>
        <w:t xml:space="preserve"> будет обозначать |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  <w:r w:rsidRPr="005922E2">
        <w:rPr>
          <w:rFonts w:ascii="Times New Roman" w:hAnsi="Times New Roman"/>
          <w:sz w:val="28"/>
          <w:szCs w:val="28"/>
        </w:rPr>
        <w:t xml:space="preserve">| и называть порядком этой группы. Если множество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  <w:r w:rsidRPr="005922E2">
        <w:rPr>
          <w:rFonts w:ascii="Times New Roman" w:hAnsi="Times New Roman"/>
          <w:sz w:val="28"/>
          <w:szCs w:val="28"/>
        </w:rPr>
        <w:t xml:space="preserve"> бесконечно, то группу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  <w:r w:rsidRPr="005922E2">
        <w:rPr>
          <w:rFonts w:ascii="Times New Roman" w:hAnsi="Times New Roman"/>
          <w:sz w:val="28"/>
          <w:szCs w:val="28"/>
        </w:rPr>
        <w:t xml:space="preserve"> называют бесконечной.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>Рассмотрим некоторые примеры групп: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Пример 1. </w:t>
      </w:r>
      <m:oMath>
        <m:r>
          <w:rPr>
            <w:rFonts w:ascii="Cambria Math" w:hAnsi="Cambria Math"/>
            <w:sz w:val="28"/>
            <w:szCs w:val="28"/>
          </w:rPr>
          <m:t>Z, Q, R, C</m:t>
        </m:r>
      </m:oMath>
      <w:r w:rsidRPr="005922E2">
        <w:rPr>
          <w:rFonts w:ascii="Times New Roman" w:hAnsi="Times New Roman"/>
          <w:sz w:val="28"/>
          <w:szCs w:val="28"/>
        </w:rPr>
        <w:t xml:space="preserve"> −бесконечные аддитивные абелевы группы.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Пример 2 Множество классов вычетов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</m:oMath>
      <w:r w:rsidRPr="005922E2">
        <w:rPr>
          <w:rFonts w:ascii="Times New Roman" w:hAnsi="Times New Roman"/>
          <w:sz w:val="28"/>
          <w:szCs w:val="28"/>
        </w:rPr>
        <w:t xml:space="preserve">, где </w:t>
      </w:r>
      <m:oMath>
        <m:r>
          <w:rPr>
            <w:rFonts w:ascii="Cambria Math" w:hAnsi="Cambria Math"/>
            <w:sz w:val="28"/>
            <w:szCs w:val="28"/>
          </w:rPr>
          <m:t>n ≥ 1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922E2">
        <w:rPr>
          <w:rFonts w:ascii="Times New Roman" w:hAnsi="Times New Roman"/>
          <w:sz w:val="28"/>
          <w:szCs w:val="28"/>
        </w:rPr>
        <w:t xml:space="preserve">– конечная аддитивная абелева группа порядка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Как известно, операция сложения ассоциативна и коммутативна; роль </w:t>
      </w:r>
      <w:r w:rsidRPr="005922E2">
        <w:rPr>
          <w:rFonts w:ascii="Times New Roman" w:eastAsiaTheme="minorEastAsia" w:hAnsi="Times New Roman"/>
          <w:sz w:val="28"/>
          <w:szCs w:val="28"/>
        </w:rPr>
        <w:t xml:space="preserve">элемента </w:t>
      </w:r>
      <m:oMath>
        <m:r>
          <w:rPr>
            <w:rFonts w:ascii="Cambria Math" w:eastAsiaTheme="minorEastAsia" w:hAnsi="Cambria Math"/>
            <w:sz w:val="28"/>
            <w:szCs w:val="28"/>
          </w:rPr>
          <m:t>e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играет класс вычетов, состоящий из чисел, делящихся на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; для каждого класса вычетов существует противоположный класс вычетов.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>Пример 3.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p>
            <m:r>
              <w:rPr>
                <w:rFonts w:ascii="Cambria Math" w:hAnsi="Cambria Math" w:cs="Cambria Math"/>
                <w:sz w:val="28"/>
                <w:szCs w:val="28"/>
              </w:rPr>
              <m:t>*</m:t>
            </m:r>
          </m:sup>
        </m:sSup>
      </m:oMath>
      <w:r w:rsidRPr="005922E2">
        <w:rPr>
          <w:rFonts w:ascii="Times New Roman" w:hAnsi="Times New Roman"/>
          <w:sz w:val="28"/>
          <w:szCs w:val="28"/>
        </w:rPr>
        <w:t xml:space="preserve"> =</w:t>
      </w:r>
      <m:oMath>
        <m:r>
          <w:rPr>
            <w:rFonts w:ascii="Cambria Math" w:hAnsi="Cambria Math"/>
            <w:sz w:val="28"/>
            <w:szCs w:val="28"/>
          </w:rPr>
          <m:t xml:space="preserve"> Q</m:t>
        </m:r>
      </m:oMath>
      <w:r w:rsidRPr="005922E2">
        <w:rPr>
          <w:rFonts w:ascii="Times New Roman" w:hAnsi="Times New Roman"/>
          <w:sz w:val="28"/>
          <w:szCs w:val="28"/>
        </w:rPr>
        <w:t xml:space="preserve">\{0}, 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p>
            <m:r>
              <w:rPr>
                <w:rFonts w:ascii="Cambria Math" w:hAnsi="Cambria Math" w:cs="Cambria Math"/>
                <w:sz w:val="28"/>
                <w:szCs w:val="28"/>
              </w:rPr>
              <m:t>*</m:t>
            </m:r>
          </m:sup>
        </m:sSup>
      </m:oMath>
      <w:r w:rsidRPr="005922E2">
        <w:rPr>
          <w:rFonts w:ascii="Times New Roman" w:hAnsi="Times New Roman"/>
          <w:sz w:val="28"/>
          <w:szCs w:val="28"/>
        </w:rPr>
        <w:t xml:space="preserve"> = </w:t>
      </w:r>
      <m:oMath>
        <m:r>
          <w:rPr>
            <w:rFonts w:ascii="Cambria Math" w:hAnsi="Cambria Math"/>
            <w:sz w:val="28"/>
            <w:szCs w:val="28"/>
          </w:rPr>
          <m:t>R</m:t>
        </m:r>
      </m:oMath>
      <w:r w:rsidRPr="005922E2">
        <w:rPr>
          <w:rFonts w:ascii="Times New Roman" w:hAnsi="Times New Roman"/>
          <w:sz w:val="28"/>
          <w:szCs w:val="28"/>
        </w:rPr>
        <w:t xml:space="preserve">\{0},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 xml:space="preserve"> C</m:t>
            </m:r>
          </m:e>
          <m:sup>
            <m:r>
              <w:rPr>
                <w:rFonts w:ascii="Cambria Math" w:hAnsi="Cambria Math" w:cs="Cambria Math"/>
                <w:sz w:val="28"/>
                <w:szCs w:val="28"/>
              </w:rPr>
              <m:t>*</m:t>
            </m:r>
          </m:sup>
        </m:sSup>
      </m:oMath>
      <w:r w:rsidRPr="005922E2">
        <w:rPr>
          <w:rFonts w:ascii="Times New Roman" w:hAnsi="Times New Roman"/>
          <w:sz w:val="28"/>
          <w:szCs w:val="28"/>
        </w:rPr>
        <w:t xml:space="preserve">= </w:t>
      </w:r>
      <m:oMath>
        <m:r>
          <w:rPr>
            <w:rFonts w:ascii="Cambria Math" w:hAnsi="Cambria Math"/>
            <w:sz w:val="28"/>
            <w:szCs w:val="28"/>
          </w:rPr>
          <m:t>C</m:t>
        </m:r>
      </m:oMath>
      <w:r w:rsidRPr="005922E2">
        <w:rPr>
          <w:rFonts w:ascii="Times New Roman" w:hAnsi="Times New Roman"/>
          <w:sz w:val="28"/>
          <w:szCs w:val="28"/>
        </w:rPr>
        <w:t xml:space="preserve"> \{0} – бесконечные мультипликативные абелевы группы.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Пример 4. Множество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</m:oMath>
      <w:r w:rsidRPr="005922E2">
        <w:rPr>
          <w:rFonts w:ascii="Times New Roman" w:hAnsi="Times New Roman"/>
          <w:sz w:val="28"/>
          <w:szCs w:val="28"/>
        </w:rPr>
        <w:t xml:space="preserve"> подстановок степени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 w:rsidRPr="005922E2">
        <w:rPr>
          <w:rFonts w:ascii="Times New Roman" w:hAnsi="Times New Roman"/>
          <w:sz w:val="28"/>
          <w:szCs w:val="28"/>
        </w:rPr>
        <w:t xml:space="preserve"> – конечная группа порядка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 w:rsidRPr="005922E2">
        <w:rPr>
          <w:rFonts w:ascii="Times New Roman" w:hAnsi="Times New Roman"/>
          <w:sz w:val="28"/>
          <w:szCs w:val="28"/>
        </w:rPr>
        <w:t xml:space="preserve">! относительно операции умножения подстановок. Группа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</m:oMath>
      <w:r w:rsidRPr="005922E2">
        <w:rPr>
          <w:rFonts w:ascii="Times New Roman" w:hAnsi="Times New Roman"/>
          <w:sz w:val="28"/>
          <w:szCs w:val="28"/>
        </w:rPr>
        <w:t xml:space="preserve"> при </w:t>
      </w:r>
      <m:oMath>
        <m:r>
          <w:rPr>
            <w:rFonts w:ascii="Cambria Math" w:hAnsi="Cambria Math"/>
            <w:sz w:val="28"/>
            <w:szCs w:val="28"/>
          </w:rPr>
          <m:t>n &gt; 2</m:t>
        </m:r>
      </m:oMath>
      <w:r w:rsidRPr="005922E2">
        <w:rPr>
          <w:rFonts w:ascii="Times New Roman" w:hAnsi="Times New Roman"/>
          <w:sz w:val="28"/>
          <w:szCs w:val="28"/>
        </w:rPr>
        <w:t xml:space="preserve"> неабелева относительно операции умножения подстановок.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Эту группу называют симметрической группой подстановок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-ой степени. 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Как известно, операция умножения подстановок есть алгебраическая операция, которая подчиняется ассоциативному закону, но не подчиняется коммутативному закону; роль элемента </w:t>
      </w:r>
      <m:oMath>
        <m:r>
          <w:rPr>
            <w:rFonts w:ascii="Cambria Math" w:eastAsiaTheme="minorEastAsia" w:hAnsi="Cambria Math"/>
            <w:sz w:val="28"/>
            <w:szCs w:val="28"/>
          </w:rPr>
          <m:t>e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играет единичная подстановка; для всякой подстановки существует обратная подстановка, получающаяся переменой мест верхней и нижней строк.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lastRenderedPageBreak/>
        <w:t>Отметим некоторые свойства элементов группы.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>Свойство 1. В группе имеется единственный единичный элемент и для каждого элемента существует единственный обратный.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Свойство 2. Для любых </w:t>
      </w:r>
      <m:oMath>
        <m:r>
          <w:rPr>
            <w:rFonts w:ascii="Cambria Math" w:hAnsi="Cambria Math"/>
            <w:sz w:val="28"/>
            <w:szCs w:val="28"/>
          </w:rPr>
          <m:t>a, b</m:t>
        </m:r>
      </m:oMath>
      <w:r w:rsidRPr="005922E2">
        <w:rPr>
          <w:rFonts w:ascii="Times New Roman" w:hAnsi="Times New Roman"/>
          <w:sz w:val="28"/>
          <w:szCs w:val="28"/>
        </w:rPr>
        <w:t xml:space="preserve"> из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имеют место равенства: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(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)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-1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=a  и (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ab)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-1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-1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-1</m:t>
              </m:r>
            </m:sup>
          </m:sSup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Пусть </w:t>
      </w:r>
      <m:oMath>
        <m:r>
          <w:rPr>
            <w:rFonts w:ascii="Cambria Math" w:hAnsi="Cambria Math"/>
            <w:sz w:val="28"/>
            <w:szCs w:val="28"/>
          </w:rPr>
          <m:t>a∈</m:t>
        </m:r>
      </m:oMath>
      <w:r w:rsidRPr="005922E2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. Обозначим </w:t>
      </w:r>
      <m:oMath>
        <m:limLow>
          <m:limLow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limLowPr>
          <m:e>
            <m:groupChr>
              <m:groupCh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aa…a</m:t>
                </m:r>
              </m:e>
            </m:groupChr>
          </m:e>
          <m:lim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lim>
        </m:limLow>
        <m:r>
          <w:rPr>
            <w:rFonts w:ascii="Cambria Math" w:eastAsiaTheme="minorEastAsia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 xml:space="preserve">,  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-n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(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)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.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Несложно показать, что для любых </w:t>
      </w:r>
      <m:oMath>
        <m:r>
          <w:rPr>
            <w:rFonts w:ascii="Cambria Math" w:eastAsiaTheme="minorEastAsia" w:hAnsi="Cambria Math"/>
            <w:sz w:val="28"/>
            <w:szCs w:val="28"/>
          </w:rPr>
          <m:t>n,m∈Z: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)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-1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)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-n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mn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и (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m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)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mn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tabs>
          <w:tab w:val="left" w:pos="5265"/>
        </w:tabs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Свойство 3. В группе уравнение </w:t>
      </w:r>
      <m:oMath>
        <m:r>
          <w:rPr>
            <w:rFonts w:ascii="Cambria Math" w:hAnsi="Cambria Math"/>
            <w:sz w:val="28"/>
            <w:szCs w:val="28"/>
          </w:rPr>
          <m:t>a</m:t>
        </m:r>
        <m:r>
          <w:rPr>
            <w:rFonts w:ascii="Cambria Math" w:eastAsiaTheme="minorEastAsia" w:hAnsi="Cambria Math"/>
            <w:sz w:val="28"/>
            <w:szCs w:val="28"/>
          </w:rPr>
          <m:t>x=b и yc=d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имеет единственное решение.</w:t>
      </w:r>
    </w:p>
    <w:p w:rsidR="005922E2" w:rsidRPr="005922E2" w:rsidRDefault="005922E2" w:rsidP="005922E2">
      <w:pPr>
        <w:keepNext/>
        <w:keepLines/>
        <w:jc w:val="center"/>
        <w:outlineLvl w:val="5"/>
        <w:rPr>
          <w:rFonts w:ascii="Times New Roman" w:eastAsiaTheme="minorEastAsia" w:hAnsi="Times New Roman" w:cstheme="majorBidi"/>
          <w:b/>
          <w:sz w:val="28"/>
        </w:rPr>
      </w:pPr>
      <w:r w:rsidRPr="005922E2">
        <w:rPr>
          <w:rFonts w:ascii="Times New Roman" w:eastAsiaTheme="minorEastAsia" w:hAnsi="Times New Roman" w:cstheme="majorBidi"/>
          <w:b/>
          <w:sz w:val="28"/>
        </w:rPr>
        <w:t>Подгруппы. Смежные классы и теорема Лагранжа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hAnsi="Times New Roman"/>
          <w:i/>
          <w:sz w:val="28"/>
          <w:szCs w:val="28"/>
        </w:rPr>
        <w:t>Определение</w:t>
      </w:r>
      <w:r w:rsidRPr="005922E2">
        <w:rPr>
          <w:rFonts w:ascii="Times New Roman" w:hAnsi="Times New Roman"/>
          <w:sz w:val="28"/>
          <w:szCs w:val="28"/>
        </w:rPr>
        <w:t xml:space="preserve">. Подмножество </w:t>
      </w:r>
      <m:oMath>
        <m:r>
          <w:rPr>
            <w:rFonts w:ascii="Cambria Math" w:hAnsi="Cambria Math"/>
            <w:sz w:val="28"/>
            <w:szCs w:val="28"/>
          </w:rPr>
          <m:t>H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группы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называется подгруппой этой группы, если оно само является группой относительно операции, определенной в группе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 пишут </w:t>
      </w:r>
      <m:oMath>
        <m:r>
          <w:rPr>
            <w:rFonts w:ascii="Cambria Math" w:hAnsi="Cambria Math"/>
            <w:sz w:val="28"/>
            <w:szCs w:val="28"/>
          </w:rPr>
          <m:t>H≤</m:t>
        </m:r>
        <m:r>
          <w:rPr>
            <w:rFonts w:ascii="Cambria Math" w:eastAsiaTheme="minorEastAsia" w:hAnsi="Cambria Math"/>
            <w:sz w:val="28"/>
            <w:szCs w:val="28"/>
          </w:rPr>
          <m:t>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. 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Если </w:t>
      </w:r>
      <m:oMath>
        <m:r>
          <w:rPr>
            <w:rFonts w:ascii="Cambria Math" w:hAnsi="Cambria Math"/>
            <w:sz w:val="28"/>
            <w:szCs w:val="28"/>
          </w:rPr>
          <m:t>H≠</m:t>
        </m:r>
        <m:r>
          <w:rPr>
            <w:rFonts w:ascii="Cambria Math" w:eastAsiaTheme="minorEastAsia" w:hAnsi="Cambria Math"/>
            <w:sz w:val="28"/>
            <w:szCs w:val="28"/>
          </w:rPr>
          <m:t xml:space="preserve">G, 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то подгруппу </w:t>
      </w:r>
      <m:oMath>
        <m:r>
          <w:rPr>
            <w:rFonts w:ascii="Cambria Math" w:eastAsiaTheme="minorEastAsia" w:hAnsi="Cambria Math"/>
            <w:sz w:val="28"/>
            <w:szCs w:val="28"/>
          </w:rPr>
          <m:t>H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называют собственной и пишут </w:t>
      </w:r>
      <m:oMath>
        <m:r>
          <w:rPr>
            <w:rFonts w:ascii="Cambria Math" w:hAnsi="Cambria Math"/>
            <w:sz w:val="28"/>
            <w:szCs w:val="28"/>
          </w:rPr>
          <m:t>H&lt;</m:t>
        </m:r>
        <m:r>
          <w:rPr>
            <w:rFonts w:ascii="Cambria Math" w:eastAsiaTheme="minorEastAsia" w:hAnsi="Cambria Math"/>
            <w:sz w:val="28"/>
            <w:szCs w:val="28"/>
          </w:rPr>
          <m:t>G.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>Очевидно, что не всякое подмножество элементов группы является группой. Например, множество всех целых чисел является аддитивной абелевой группой, его подмножество четных чисел будет собственной подгруппой, а множество нечетных чисел не является группой.</w:t>
      </w:r>
    </w:p>
    <w:p w:rsidR="005922E2" w:rsidRPr="005922E2" w:rsidRDefault="005922E2" w:rsidP="005922E2">
      <w:pPr>
        <w:shd w:val="clear" w:color="auto" w:fill="FFFFFF"/>
        <w:ind w:firstLine="709"/>
        <w:jc w:val="both"/>
        <w:rPr>
          <w:rFonts w:ascii="Helvetica" w:eastAsia="Times New Roman" w:hAnsi="Helvetica"/>
          <w:color w:val="1A1A1A"/>
          <w:sz w:val="23"/>
          <w:szCs w:val="23"/>
          <w:lang w:eastAsia="ru-RU"/>
        </w:rPr>
      </w:pPr>
      <w:r w:rsidRPr="005922E2">
        <w:rPr>
          <w:rFonts w:ascii="Times New Roman" w:hAnsi="Times New Roman"/>
          <w:sz w:val="28"/>
          <w:szCs w:val="28"/>
        </w:rPr>
        <w:t xml:space="preserve">Сформулируем критерий для проверки того, что является ли подмножество </w:t>
      </w:r>
      <m:oMath>
        <m:r>
          <w:rPr>
            <w:rFonts w:ascii="Cambria Math" w:hAnsi="Cambria Math"/>
            <w:sz w:val="28"/>
            <w:szCs w:val="28"/>
          </w:rPr>
          <m:t>H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группы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подгруппой этой группы: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hAnsi="Times New Roman"/>
          <w:i/>
          <w:sz w:val="28"/>
          <w:szCs w:val="28"/>
        </w:rPr>
        <w:t>Теорема</w:t>
      </w:r>
      <w:r w:rsidRPr="005922E2">
        <w:rPr>
          <w:rFonts w:ascii="Times New Roman" w:hAnsi="Times New Roman"/>
          <w:sz w:val="28"/>
          <w:szCs w:val="28"/>
        </w:rPr>
        <w:t>. Пусть</w:t>
      </w:r>
      <m:oMath>
        <m:r>
          <w:rPr>
            <w:rFonts w:ascii="Cambria Math" w:hAnsi="Cambria Math"/>
            <w:sz w:val="28"/>
            <w:szCs w:val="28"/>
          </w:rPr>
          <m:t xml:space="preserve"> H</m:t>
        </m:r>
      </m:oMath>
      <w:r w:rsidRPr="005922E2">
        <w:rPr>
          <w:rFonts w:ascii="Times New Roman" w:hAnsi="Times New Roman"/>
          <w:sz w:val="28"/>
          <w:szCs w:val="28"/>
        </w:rPr>
        <w:t xml:space="preserve"> подмножество </w:t>
      </w:r>
      <w:r w:rsidRPr="005922E2">
        <w:rPr>
          <w:rFonts w:ascii="Times New Roman" w:eastAsiaTheme="minorEastAsia" w:hAnsi="Times New Roman"/>
          <w:sz w:val="28"/>
          <w:szCs w:val="28"/>
        </w:rPr>
        <w:t xml:space="preserve">группы </w:t>
      </w:r>
      <m:oMath>
        <m:r>
          <w:rPr>
            <w:rFonts w:ascii="Cambria Math" w:hAnsi="Cambria Math"/>
            <w:sz w:val="28"/>
            <w:szCs w:val="28"/>
          </w:rPr>
          <m:t>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. Подмножество </w:t>
      </w:r>
      <m:oMath>
        <m:r>
          <w:rPr>
            <w:rFonts w:ascii="Cambria Math" w:eastAsiaTheme="minorEastAsia" w:hAnsi="Cambria Math"/>
            <w:sz w:val="28"/>
            <w:szCs w:val="28"/>
          </w:rPr>
          <m:t>H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является подгруппой группы </w:t>
      </w:r>
      <m:oMath>
        <m:r>
          <w:rPr>
            <w:rFonts w:ascii="Cambria Math" w:eastAsiaTheme="minorEastAsia" w:hAnsi="Cambria Math"/>
            <w:sz w:val="28"/>
            <w:szCs w:val="28"/>
          </w:rPr>
          <m:t>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тогда и только тогда, если выполнены следующие условия: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1)</w:t>
      </w:r>
      <w:r w:rsidRPr="005922E2">
        <w:rPr>
          <w:rFonts w:ascii="Times New Roman" w:hAnsi="Times New Roman"/>
          <w:sz w:val="28"/>
          <w:szCs w:val="28"/>
        </w:rPr>
        <w:t xml:space="preserve"> </w:t>
      </w:r>
      <w:r w:rsidRPr="005922E2">
        <w:rPr>
          <w:rFonts w:ascii="Times New Roman" w:eastAsiaTheme="minorEastAsia" w:hAnsi="Times New Roman"/>
          <w:sz w:val="28"/>
          <w:szCs w:val="28"/>
        </w:rPr>
        <w:t xml:space="preserve">для любых </w:t>
      </w:r>
      <m:oMath>
        <m:r>
          <w:rPr>
            <w:rFonts w:ascii="Cambria Math" w:eastAsiaTheme="minorEastAsia" w:hAnsi="Cambria Math"/>
            <w:sz w:val="28"/>
            <w:szCs w:val="28"/>
          </w:rPr>
          <m:t>a, b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из </w:t>
      </w:r>
      <m:oMath>
        <m:r>
          <w:rPr>
            <w:rFonts w:ascii="Cambria Math" w:hAnsi="Cambria Math"/>
            <w:sz w:val="28"/>
            <w:szCs w:val="28"/>
          </w:rPr>
          <m:t>H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следует, что </w:t>
      </w:r>
      <m:oMath>
        <m:r>
          <w:rPr>
            <w:rFonts w:ascii="Cambria Math" w:eastAsiaTheme="minorEastAsia" w:hAnsi="Cambria Math"/>
            <w:sz w:val="28"/>
            <w:szCs w:val="28"/>
          </w:rPr>
          <m:t>a ° b∈</m:t>
        </m:r>
        <m:r>
          <w:rPr>
            <w:rFonts w:ascii="Cambria Math" w:hAnsi="Cambria Math"/>
            <w:sz w:val="28"/>
            <w:szCs w:val="28"/>
          </w:rPr>
          <m:t xml:space="preserve"> H;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2) подмножество </w:t>
      </w:r>
      <m:oMath>
        <m:r>
          <w:rPr>
            <w:rFonts w:ascii="Cambria Math" w:hAnsi="Cambria Math"/>
            <w:sz w:val="28"/>
            <w:szCs w:val="28"/>
          </w:rPr>
          <m:t>H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вместе со всяким своим элементом содержит и его обратный элемент.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В качестве примера можно привести множество всех невырожденных квадратных матриц относительно операции умножения матриц. Подгруппой будет являться подмножество квадратных матриц с определителем равным единицы.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i/>
          <w:sz w:val="28"/>
          <w:szCs w:val="28"/>
        </w:rPr>
        <w:t>Определение</w:t>
      </w:r>
      <w:r w:rsidRPr="005922E2">
        <w:rPr>
          <w:rFonts w:ascii="Times New Roman" w:eastAsiaTheme="minorEastAsia" w:hAnsi="Times New Roman"/>
          <w:sz w:val="28"/>
          <w:szCs w:val="28"/>
        </w:rPr>
        <w:t>. Пусть</w:t>
      </w:r>
      <m:oMath>
        <m:r>
          <w:rPr>
            <w:rFonts w:ascii="Cambria Math" w:hAnsi="Cambria Math"/>
            <w:sz w:val="28"/>
            <w:szCs w:val="28"/>
          </w:rPr>
          <m:t xml:space="preserve"> 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− группа,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a</m:t>
        </m:r>
      </m:oMath>
      <w:r w:rsidRPr="005922E2">
        <w:rPr>
          <w:rFonts w:ascii="Cambria Math" w:eastAsiaTheme="minorEastAsia" w:hAnsi="Cambria Math" w:cs="Cambria Math"/>
          <w:sz w:val="28"/>
          <w:szCs w:val="28"/>
        </w:rPr>
        <w:t>∈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. Если существует</w:t>
      </w:r>
      <w:r w:rsidRPr="005922E2">
        <w:rPr>
          <w:rFonts w:ascii="Cambria Math" w:eastAsiaTheme="minorEastAsia" w:hAnsi="Cambria Math" w:cs="Cambria Math"/>
          <w:sz w:val="28"/>
          <w:szCs w:val="28"/>
        </w:rPr>
        <w:t xml:space="preserve"> </w:t>
      </w:r>
      <w:r w:rsidRPr="005922E2">
        <w:rPr>
          <w:rFonts w:ascii="Times New Roman" w:eastAsiaTheme="minorEastAsia" w:hAnsi="Times New Roman"/>
          <w:sz w:val="28"/>
          <w:szCs w:val="28"/>
        </w:rPr>
        <w:t>натуральное число</w:t>
      </w:r>
      <w:r w:rsidRPr="005922E2">
        <w:rPr>
          <w:rFonts w:ascii="Cambria Math" w:eastAsiaTheme="minorEastAsia" w:hAnsi="Cambria Math" w:cs="Cambria Math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n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, что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limLow>
            <m:limLow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limLowPr>
            <m:e>
              <m:groupChr>
                <m:groupChr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groupChr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aa…a</m:t>
                  </m:r>
                </m:e>
              </m:groupChr>
            </m:e>
            <m:lim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lim>
          </m:limLow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p>
          </m:sSup>
          <m:r>
            <w:rPr>
              <w:rFonts w:ascii="Cambria Math" w:eastAsiaTheme="minorEastAsia" w:hAnsi="Times New Roman"/>
              <w:sz w:val="28"/>
              <w:szCs w:val="28"/>
            </w:rPr>
            <m:t>=1,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причем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n 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является наименьшим натуральным числом с таким свойством, то </w:t>
      </w:r>
      <m:oMath>
        <m:r>
          <w:rPr>
            <w:rFonts w:ascii="Cambria Math" w:eastAsiaTheme="minorEastAsia" w:hAnsi="Cambria Math"/>
            <w:sz w:val="28"/>
            <w:szCs w:val="28"/>
          </w:rPr>
          <m:t>n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называют порядком элемента </w:t>
      </w:r>
      <m:oMath>
        <m:r>
          <w:rPr>
            <w:rFonts w:ascii="Cambria Math" w:eastAsiaTheme="minorEastAsia" w:hAnsi="Cambria Math"/>
            <w:sz w:val="28"/>
            <w:szCs w:val="28"/>
          </w:rPr>
          <m:t>a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 обозначают: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=n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. 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Если такого </w:t>
      </w:r>
      <m:oMath>
        <m:r>
          <w:rPr>
            <w:rFonts w:ascii="Cambria Math" w:eastAsiaTheme="minorEastAsia" w:hAnsi="Cambria Math"/>
            <w:sz w:val="28"/>
            <w:szCs w:val="28"/>
          </w:rPr>
          <m:t>n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не существует, то </w:t>
      </w:r>
      <m:oMath>
        <m:r>
          <w:rPr>
            <w:rFonts w:ascii="Cambria Math" w:eastAsiaTheme="minorEastAsia" w:hAnsi="Cambria Math"/>
            <w:sz w:val="28"/>
            <w:szCs w:val="28"/>
          </w:rPr>
          <m:t>a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называют элементом бесконечного порядка и обозначают: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=∞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. Полагаем, что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=1.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Элементы второго порядка в группах называют инволюциями.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i/>
          <w:sz w:val="28"/>
          <w:szCs w:val="28"/>
        </w:rPr>
        <w:t>Определение</w:t>
      </w:r>
      <w:r w:rsidRPr="005922E2">
        <w:rPr>
          <w:rFonts w:ascii="Times New Roman" w:eastAsiaTheme="minorEastAsia" w:hAnsi="Times New Roman"/>
          <w:sz w:val="28"/>
          <w:szCs w:val="28"/>
        </w:rPr>
        <w:t>. Пусть</w:t>
      </w:r>
      <m:oMath>
        <m:r>
          <w:rPr>
            <w:rFonts w:ascii="Cambria Math" w:hAnsi="Cambria Math"/>
            <w:sz w:val="28"/>
            <w:szCs w:val="28"/>
          </w:rPr>
          <m:t xml:space="preserve"> 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− группа,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a</m:t>
        </m:r>
      </m:oMath>
      <w:r w:rsidRPr="005922E2">
        <w:rPr>
          <w:rFonts w:ascii="Cambria Math" w:eastAsiaTheme="minorEastAsia" w:hAnsi="Cambria Math" w:cs="Cambria Math"/>
          <w:sz w:val="28"/>
          <w:szCs w:val="28"/>
        </w:rPr>
        <w:t>∈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. Если любой другой элемент этой группы можно записать в виде,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k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, k</m:t>
        </m:r>
      </m:oMath>
      <w:r w:rsidRPr="005922E2">
        <w:rPr>
          <w:rFonts w:ascii="Cambria Math" w:eastAsiaTheme="minorEastAsia" w:hAnsi="Cambria Math" w:cs="Cambria Math"/>
          <w:sz w:val="28"/>
          <w:szCs w:val="28"/>
        </w:rPr>
        <w:t>∈</w:t>
      </w:r>
      <w:r w:rsidRPr="005922E2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922E2">
        <w:rPr>
          <w:rFonts w:ascii="Cambria Math" w:eastAsiaTheme="minorEastAsia" w:hAnsi="Cambria Math" w:cs="Cambria Math"/>
          <w:sz w:val="28"/>
          <w:szCs w:val="28"/>
        </w:rPr>
        <w:t xml:space="preserve">Z, </w:t>
      </w:r>
      <w:r w:rsidRPr="005922E2">
        <w:rPr>
          <w:rFonts w:ascii="Times New Roman" w:eastAsiaTheme="minorEastAsia" w:hAnsi="Times New Roman"/>
          <w:sz w:val="28"/>
          <w:szCs w:val="28"/>
        </w:rPr>
        <w:t xml:space="preserve">то говорят, что данная группа является циклической группой, порожденной элементом </w:t>
      </w:r>
      <m:oMath>
        <m:r>
          <w:rPr>
            <w:rFonts w:ascii="Cambria Math" w:eastAsiaTheme="minorEastAsia" w:hAnsi="Cambria Math"/>
            <w:sz w:val="28"/>
            <w:szCs w:val="28"/>
          </w:rPr>
          <m:t>a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 записывают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w:lastRenderedPageBreak/>
            <m:t>G</m:t>
          </m:r>
          <m:r>
            <w:rPr>
              <w:rFonts w:ascii="Cambria Math" w:eastAsiaTheme="minorEastAsia" w:hAnsi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 w:cs="Cambria Math"/>
              <w:sz w:val="28"/>
              <w:szCs w:val="28"/>
            </w:rPr>
            <m:t>〈</m:t>
          </m:r>
          <m:r>
            <w:rPr>
              <w:rFonts w:ascii="Cambria Math" w:eastAsiaTheme="minorEastAsia" w:hAnsi="Cambria Math"/>
              <w:sz w:val="28"/>
              <w:szCs w:val="28"/>
            </w:rPr>
            <m:t>a</m:t>
          </m:r>
          <m:r>
            <m:rPr>
              <m:sty m:val="p"/>
            </m:rPr>
            <w:rPr>
              <w:rFonts w:ascii="Cambria Math" w:eastAsiaTheme="minorEastAsia" w:hAnsi="Cambria Math" w:cs="Cambria Math"/>
              <w:sz w:val="28"/>
              <w:szCs w:val="28"/>
            </w:rPr>
            <m:t xml:space="preserve">〉 </m:t>
          </m:r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k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∣ k∈ Z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Сам элемент </w:t>
      </w:r>
      <m:oMath>
        <m:r>
          <w:rPr>
            <w:rFonts w:ascii="Cambria Math" w:eastAsiaTheme="minorEastAsia" w:hAnsi="Cambria Math"/>
            <w:sz w:val="28"/>
            <w:szCs w:val="28"/>
          </w:rPr>
          <m:t>a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называется порождающим или образующим элементом группы </w:t>
      </w:r>
      <m:oMath>
        <m:r>
          <w:rPr>
            <w:rFonts w:ascii="Cambria Math" w:eastAsiaTheme="minorEastAsia" w:hAnsi="Cambria Math"/>
            <w:sz w:val="28"/>
            <w:szCs w:val="28"/>
          </w:rPr>
          <m:t>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Рассмотрим примеры циклических групп.</w:t>
      </w:r>
    </w:p>
    <w:p w:rsidR="005922E2" w:rsidRPr="005922E2" w:rsidRDefault="005922E2" w:rsidP="005922E2">
      <w:pPr>
        <w:ind w:firstLine="70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1)</w:t>
      </w:r>
      <m:oMath>
        <m:r>
          <w:rPr>
            <w:rFonts w:ascii="Cambria Math" w:eastAsiaTheme="minorEastAsia" w:hAnsi="Cambria Math"/>
            <w:sz w:val="28"/>
            <w:szCs w:val="28"/>
          </w:rPr>
          <m:t>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= {−1, 1} = </w:t>
      </w:r>
      <w:r w:rsidRPr="005922E2">
        <w:rPr>
          <w:rFonts w:ascii="Cambria Math" w:eastAsiaTheme="minorEastAsia" w:hAnsi="Cambria Math" w:cs="Cambria Math"/>
          <w:sz w:val="28"/>
          <w:szCs w:val="28"/>
        </w:rPr>
        <w:t>〈</w:t>
      </w:r>
      <w:r w:rsidRPr="005922E2">
        <w:rPr>
          <w:rFonts w:ascii="Times New Roman" w:eastAsiaTheme="minorEastAsia" w:hAnsi="Times New Roman"/>
          <w:sz w:val="28"/>
          <w:szCs w:val="28"/>
        </w:rPr>
        <w:t>−1</w:t>
      </w:r>
      <w:r w:rsidRPr="005922E2">
        <w:rPr>
          <w:rFonts w:ascii="Cambria Math" w:eastAsiaTheme="minorEastAsia" w:hAnsi="Cambria Math" w:cs="Cambria Math"/>
          <w:sz w:val="28"/>
          <w:szCs w:val="28"/>
        </w:rPr>
        <w:t xml:space="preserve">〉 </w:t>
      </w:r>
      <m:oMath>
        <m:r>
          <w:rPr>
            <w:rFonts w:ascii="Cambria Math" w:eastAsiaTheme="minorEastAsia" w:hAnsi="Cambria Math" w:cs="Cambria Math"/>
            <w:sz w:val="28"/>
            <w:szCs w:val="28"/>
          </w:rPr>
          <m:t>-</m:t>
        </m:r>
      </m:oMath>
      <w:r w:rsidRPr="005922E2">
        <w:rPr>
          <w:rFonts w:ascii="Cambria Math" w:eastAsiaTheme="minorEastAsia" w:hAnsi="Cambria Math" w:cs="Cambria Math"/>
          <w:sz w:val="28"/>
          <w:szCs w:val="28"/>
        </w:rPr>
        <w:t xml:space="preserve"> </w:t>
      </w:r>
      <w:r w:rsidRPr="005922E2">
        <w:rPr>
          <w:rFonts w:ascii="Times New Roman" w:eastAsiaTheme="minorEastAsia" w:hAnsi="Times New Roman"/>
          <w:sz w:val="28"/>
          <w:szCs w:val="28"/>
        </w:rPr>
        <w:t>мультипликативная циклическая группа порядка 2;</w:t>
      </w:r>
    </w:p>
    <w:p w:rsidR="005922E2" w:rsidRPr="005922E2" w:rsidRDefault="005922E2" w:rsidP="005922E2">
      <w:pPr>
        <w:ind w:firstLine="70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2)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G 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=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mPr>
                  <m:m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k</m:t>
                          </m:r>
                        </m:sup>
                      </m:sSup>
                    </m:e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0</m:t>
                      </m:r>
                    </m:e>
                  </m:mr>
                  <m:m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0</m:t>
                      </m:r>
                    </m:e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k</m:t>
                          </m:r>
                        </m:sup>
                      </m:sSup>
                    </m:e>
                  </m:mr>
                </m:m>
              </m:e>
            </m:d>
            <m:r>
              <w:rPr>
                <w:rFonts w:ascii="Cambria Math" w:eastAsiaTheme="minorEastAsia" w:hAnsi="Cambria Math"/>
                <w:sz w:val="28"/>
                <w:szCs w:val="28"/>
              </w:rPr>
              <m:t>∣ k∈ Z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– мультипликативная бесконечная циклическая группа.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Мы дали определение циклической группы для мультипликативных групп. Однако, его можно переформулировать для аддитивных групп, если рассматривать кратные некоторого элемента, полагая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0∙a=0.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Рассмотрим примеры циклических групп.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1)</w:t>
      </w:r>
      <m:oMath>
        <m:r>
          <w:rPr>
            <w:rFonts w:ascii="Cambria Math" w:eastAsiaTheme="minorEastAsia" w:hAnsi="Cambria Math"/>
            <w:sz w:val="28"/>
            <w:szCs w:val="28"/>
          </w:rPr>
          <m:t>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=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Z 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= </w:t>
      </w:r>
      <w:r w:rsidRPr="005922E2">
        <w:rPr>
          <w:rFonts w:ascii="Cambria Math" w:eastAsiaTheme="minorEastAsia" w:hAnsi="Cambria Math" w:cs="Cambria Math"/>
          <w:sz w:val="28"/>
          <w:szCs w:val="28"/>
        </w:rPr>
        <w:t>〈</w:t>
      </w:r>
      <w:r w:rsidRPr="005922E2">
        <w:rPr>
          <w:rFonts w:ascii="Times New Roman" w:eastAsiaTheme="minorEastAsia" w:hAnsi="Times New Roman"/>
          <w:sz w:val="28"/>
          <w:szCs w:val="28"/>
        </w:rPr>
        <w:t>1</w:t>
      </w:r>
      <w:r w:rsidRPr="005922E2">
        <w:rPr>
          <w:rFonts w:ascii="Cambria Math" w:eastAsiaTheme="minorEastAsia" w:hAnsi="Cambria Math" w:cs="Cambria Math"/>
          <w:sz w:val="28"/>
          <w:szCs w:val="28"/>
        </w:rPr>
        <w:t>〉</w:t>
      </w:r>
      <w:r w:rsidRPr="005922E2"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-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аддитивная бесконечная циклическая группа;</w:t>
      </w:r>
    </w:p>
    <w:p w:rsidR="005922E2" w:rsidRPr="005922E2" w:rsidRDefault="005922E2" w:rsidP="005922E2">
      <w:pPr>
        <w:ind w:firstLine="709"/>
        <w:jc w:val="both"/>
        <w:rPr>
          <w:rFonts w:ascii="Cambria Math" w:eastAsiaTheme="minorEastAsia" w:hAnsi="Cambria Math" w:cs="Cambria Math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2)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=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=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0</m:t>
                </m:r>
              </m:e>
            </m:acc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, </m:t>
            </m:r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e>
            </m:acc>
            <m:r>
              <w:rPr>
                <w:rFonts w:ascii="Cambria Math" w:eastAsiaTheme="minorEastAsia" w:hAnsi="Cambria Math"/>
                <w:sz w:val="28"/>
                <w:szCs w:val="28"/>
              </w:rPr>
              <m:t>,</m:t>
            </m:r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e>
            </m:acc>
            <m:r>
              <w:rPr>
                <w:rFonts w:ascii="Cambria Math" w:eastAsiaTheme="minorEastAsia" w:hAnsi="Cambria Math"/>
                <w:sz w:val="28"/>
                <w:szCs w:val="28"/>
              </w:rPr>
              <m:t>,…,</m:t>
            </m:r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(n-1)</m:t>
                </m:r>
              </m:e>
            </m:acc>
          </m:e>
        </m:d>
        <m:r>
          <w:rPr>
            <w:rFonts w:ascii="Cambria Math" w:eastAsiaTheme="minorEastAsia" w:hAnsi="Cambria Math"/>
            <w:sz w:val="28"/>
            <w:szCs w:val="28"/>
          </w:rPr>
          <m:t>=</m:t>
        </m:r>
      </m:oMath>
      <w:r w:rsidRPr="005922E2">
        <w:rPr>
          <w:rFonts w:ascii="Cambria Math" w:eastAsiaTheme="minorEastAsia" w:hAnsi="Cambria Math" w:cs="Cambria Math"/>
          <w:sz w:val="28"/>
          <w:szCs w:val="28"/>
        </w:rPr>
        <w:t>〈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e>
        </m:acc>
      </m:oMath>
      <w:r w:rsidRPr="005922E2">
        <w:rPr>
          <w:rFonts w:ascii="Cambria Math" w:eastAsiaTheme="minorEastAsia" w:hAnsi="Cambria Math" w:cs="Cambria Math"/>
          <w:sz w:val="28"/>
          <w:szCs w:val="28"/>
        </w:rPr>
        <w:t xml:space="preserve">〉 </w:t>
      </w:r>
      <m:oMath>
        <m:r>
          <w:rPr>
            <w:rFonts w:ascii="Cambria Math" w:eastAsiaTheme="minorEastAsia" w:hAnsi="Cambria Math" w:cs="Cambria Math"/>
            <w:sz w:val="28"/>
            <w:szCs w:val="28"/>
          </w:rPr>
          <m:t>-</m:t>
        </m:r>
      </m:oMath>
      <w:r w:rsidRPr="005922E2">
        <w:rPr>
          <w:rFonts w:ascii="Cambria Math" w:eastAsiaTheme="minorEastAsia" w:hAnsi="Cambria Math" w:cs="Cambria Math"/>
          <w:sz w:val="28"/>
          <w:szCs w:val="28"/>
        </w:rPr>
        <w:t xml:space="preserve"> </w:t>
      </w:r>
      <w:r w:rsidRPr="005922E2">
        <w:rPr>
          <w:rFonts w:ascii="Times New Roman" w:eastAsiaTheme="minorEastAsia" w:hAnsi="Times New Roman"/>
          <w:sz w:val="28"/>
          <w:szCs w:val="28"/>
        </w:rPr>
        <w:t>аддитивная</w:t>
      </w:r>
      <w:r w:rsidRPr="005922E2">
        <w:rPr>
          <w:rFonts w:ascii="Cambria Math" w:eastAsiaTheme="minorEastAsia" w:hAnsi="Cambria Math" w:cs="Cambria Math"/>
          <w:sz w:val="28"/>
          <w:szCs w:val="28"/>
        </w:rPr>
        <w:t xml:space="preserve"> </w:t>
      </w:r>
      <w:r w:rsidRPr="005922E2">
        <w:rPr>
          <w:rFonts w:ascii="Times New Roman" w:eastAsiaTheme="minorEastAsia" w:hAnsi="Times New Roman"/>
          <w:sz w:val="28"/>
          <w:szCs w:val="28"/>
        </w:rPr>
        <w:t>циклическая группа порядка</w:t>
      </w:r>
      <w:r w:rsidRPr="005922E2">
        <w:rPr>
          <w:rFonts w:ascii="Cambria Math" w:eastAsiaTheme="minorEastAsia" w:hAnsi="Cambria Math" w:cs="Cambria Math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n.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i/>
          <w:sz w:val="28"/>
          <w:szCs w:val="28"/>
        </w:rPr>
        <w:t>Определение</w:t>
      </w:r>
      <w:r w:rsidRPr="005922E2">
        <w:rPr>
          <w:rFonts w:ascii="Times New Roman" w:eastAsiaTheme="minorEastAsia" w:hAnsi="Times New Roman"/>
          <w:sz w:val="28"/>
          <w:szCs w:val="28"/>
        </w:rPr>
        <w:t xml:space="preserve">. Пусть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H &lt; G, g </m:t>
        </m:r>
        <m:r>
          <w:rPr>
            <w:rFonts w:ascii="Cambria Math" w:eastAsiaTheme="minorEastAsia" w:hAnsi="Cambria Math" w:cs="Cambria Math"/>
            <w:sz w:val="28"/>
            <w:szCs w:val="28"/>
          </w:rPr>
          <m:t>∈</m:t>
        </m:r>
        <m:r>
          <w:rPr>
            <w:rFonts w:ascii="Cambria Math" w:eastAsiaTheme="minorEastAsia" w:hAnsi="Cambria Math"/>
            <w:sz w:val="28"/>
            <w:szCs w:val="28"/>
          </w:rPr>
          <m:t xml:space="preserve"> 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. Левый смежный класс элемента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g 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по </w:t>
      </w:r>
      <m:oMath>
        <m:r>
          <w:rPr>
            <w:rFonts w:ascii="Cambria Math" w:eastAsiaTheme="minorEastAsia" w:hAnsi="Cambria Math"/>
            <w:sz w:val="28"/>
            <w:szCs w:val="28"/>
          </w:rPr>
          <m:t>H-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это </w:t>
      </w:r>
      <m:oMath>
        <m:r>
          <w:rPr>
            <w:rFonts w:ascii="Cambria Math" w:eastAsiaTheme="minorEastAsia" w:hAnsi="Cambria Math"/>
            <w:sz w:val="28"/>
            <w:szCs w:val="28"/>
          </w:rPr>
          <m:t>gH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, правый </w:t>
      </w:r>
      <m:oMath>
        <m:r>
          <w:rPr>
            <w:rFonts w:ascii="Cambria Math" w:eastAsiaTheme="minorEastAsia" w:hAnsi="Cambria Math"/>
            <w:sz w:val="28"/>
            <w:szCs w:val="28"/>
          </w:rPr>
          <m:t>-Hg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, где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AB = {ab </m:t>
        </m:r>
        <m:r>
          <w:rPr>
            <w:rFonts w:ascii="Cambria Math" w:eastAsiaTheme="minorEastAsia" w:hAnsi="Cambria Math" w:cs="Cambria Math"/>
            <w:sz w:val="28"/>
            <w:szCs w:val="28"/>
          </w:rPr>
          <m:t>∣</m:t>
        </m:r>
        <m:r>
          <w:rPr>
            <w:rFonts w:ascii="Cambria Math" w:eastAsiaTheme="minorEastAsia" w:hAnsi="Cambria Math"/>
            <w:sz w:val="28"/>
            <w:szCs w:val="28"/>
          </w:rPr>
          <m:t xml:space="preserve"> a </m:t>
        </m:r>
        <m:r>
          <w:rPr>
            <w:rFonts w:ascii="Cambria Math" w:eastAsiaTheme="minorEastAsia" w:hAnsi="Cambria Math" w:cs="Cambria Math"/>
            <w:sz w:val="28"/>
            <w:szCs w:val="28"/>
          </w:rPr>
          <m:t>∈</m:t>
        </m:r>
        <m:r>
          <w:rPr>
            <w:rFonts w:ascii="Cambria Math" w:eastAsiaTheme="minorEastAsia" w:hAnsi="Cambria Math"/>
            <w:sz w:val="28"/>
            <w:szCs w:val="28"/>
          </w:rPr>
          <m:t xml:space="preserve"> A, b </m:t>
        </m:r>
        <m:r>
          <w:rPr>
            <w:rFonts w:ascii="Cambria Math" w:eastAsiaTheme="minorEastAsia" w:hAnsi="Cambria Math" w:cs="Cambria Math"/>
            <w:sz w:val="28"/>
            <w:szCs w:val="28"/>
          </w:rPr>
          <m:t>∈</m:t>
        </m:r>
        <m:r>
          <w:rPr>
            <w:rFonts w:ascii="Cambria Math" w:eastAsiaTheme="minorEastAsia" w:hAnsi="Cambria Math"/>
            <w:sz w:val="28"/>
            <w:szCs w:val="28"/>
          </w:rPr>
          <m:t xml:space="preserve"> B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} для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A,B </m:t>
        </m:r>
        <m:r>
          <w:rPr>
            <w:rFonts w:ascii="Cambria Math" w:eastAsiaTheme="minorEastAsia" w:hAnsi="Cambria Math" w:cs="Cambria Math"/>
            <w:sz w:val="28"/>
            <w:szCs w:val="28"/>
          </w:rPr>
          <m:t>⊂</m:t>
        </m:r>
        <m:r>
          <w:rPr>
            <w:rFonts w:ascii="Cambria Math" w:eastAsiaTheme="minorEastAsia" w:hAnsi="Cambria Math"/>
            <w:sz w:val="28"/>
            <w:szCs w:val="28"/>
          </w:rPr>
          <m:t xml:space="preserve"> 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(вместо одного элемента подразумевается множество из этого элемента). </w:t>
      </w:r>
      <m:oMath>
        <m:r>
          <w:rPr>
            <w:rFonts w:ascii="Cambria Math" w:eastAsiaTheme="minorEastAsia" w:hAnsi="Cambria Math"/>
            <w:sz w:val="28"/>
            <w:szCs w:val="28"/>
          </w:rPr>
          <m:t>G/H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—множество всех левых смежных классов по </w:t>
      </w:r>
      <m:oMath>
        <m:r>
          <w:rPr>
            <w:rFonts w:ascii="Cambria Math" w:eastAsiaTheme="minorEastAsia" w:hAnsi="Cambria Math"/>
            <w:sz w:val="28"/>
            <w:szCs w:val="28"/>
          </w:rPr>
          <m:t>H, H∖G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—правых.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i/>
          <w:sz w:val="28"/>
          <w:szCs w:val="28"/>
        </w:rPr>
        <w:t>Замечание</w:t>
      </w:r>
      <w:r w:rsidRPr="005922E2">
        <w:rPr>
          <w:rFonts w:ascii="Times New Roman" w:eastAsiaTheme="minorEastAsia" w:hAnsi="Times New Roman"/>
          <w:sz w:val="28"/>
          <w:szCs w:val="28"/>
        </w:rPr>
        <w:t xml:space="preserve">. Для любых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a, b∈ G aH ∩bH≠∅ 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Cambria Math"/>
                <w:sz w:val="28"/>
                <w:szCs w:val="28"/>
              </w:rPr>
              <m:t>⇔</m:t>
            </m:r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b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a</m:t>
        </m:r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  <m:r>
          <w:rPr>
            <w:rFonts w:ascii="Cambria Math" w:eastAsiaTheme="minorEastAsia" w:hAnsi="Cambria Math" w:cs="Cambria Math"/>
            <w:sz w:val="28"/>
            <w:szCs w:val="28"/>
          </w:rPr>
          <m:t>∈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H</m:t>
        </m:r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  <m:r>
          <w:rPr>
            <w:rFonts w:ascii="Cambria Math" w:eastAsiaTheme="minorEastAsia" w:hAnsi="Cambria Math" w:cs="Cambria Math"/>
            <w:sz w:val="28"/>
            <w:szCs w:val="28"/>
          </w:rPr>
          <m:t>⇔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aH</m:t>
        </m:r>
        <m:r>
          <w:rPr>
            <w:rFonts w:ascii="Cambria Math" w:eastAsiaTheme="minorEastAsia" w:hAnsi="Cambria Math"/>
            <w:sz w:val="28"/>
            <w:szCs w:val="28"/>
          </w:rPr>
          <m:t xml:space="preserve"> = 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bH</m:t>
        </m:r>
        <m:r>
          <w:rPr>
            <w:rFonts w:ascii="Cambria Math" w:eastAsiaTheme="minorEastAsia" w:hAnsi="Cambria Math" w:cs="Cambria Math"/>
            <w:sz w:val="28"/>
            <w:szCs w:val="28"/>
          </w:rPr>
          <m:t>⇔</m:t>
        </m:r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b</m:t>
        </m:r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  <m:r>
          <w:rPr>
            <w:rFonts w:ascii="Cambria Math" w:eastAsiaTheme="minorEastAsia" w:hAnsi="Cambria Math" w:cs="Cambria Math"/>
            <w:sz w:val="28"/>
            <w:szCs w:val="28"/>
          </w:rPr>
          <m:t>∈</m:t>
        </m:r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aH</m:t>
        </m:r>
        <m:r>
          <w:rPr>
            <w:rFonts w:ascii="Cambria Math" w:eastAsiaTheme="minorEastAsia" w:hAnsi="Cambria Math"/>
            <w:sz w:val="28"/>
            <w:szCs w:val="28"/>
          </w:rPr>
          <m:t>.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Значит, левые (правые) смежные классы— разбиение </w:t>
      </w:r>
      <m:oMath>
        <m:r>
          <w:rPr>
            <w:rFonts w:ascii="Cambria Math" w:eastAsiaTheme="minorEastAsia" w:hAnsi="Cambria Math"/>
            <w:sz w:val="28"/>
            <w:szCs w:val="28"/>
          </w:rPr>
          <m:t>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. 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i/>
          <w:sz w:val="28"/>
          <w:szCs w:val="28"/>
        </w:rPr>
        <w:t>Утверждение</w:t>
      </w:r>
      <w:r w:rsidRPr="005922E2">
        <w:rPr>
          <w:rFonts w:ascii="Times New Roman" w:eastAsiaTheme="minorEastAsia" w:hAnsi="Times New Roman"/>
          <w:sz w:val="28"/>
          <w:szCs w:val="28"/>
        </w:rPr>
        <w:t xml:space="preserve">. Пусть </w:t>
      </w:r>
      <m:oMath>
        <m:r>
          <w:rPr>
            <w:rFonts w:ascii="Cambria Math" w:eastAsiaTheme="minorEastAsia" w:hAnsi="Cambria Math"/>
            <w:sz w:val="28"/>
            <w:szCs w:val="28"/>
          </w:rPr>
          <m:t>H &lt;G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. Тогда</w:t>
      </w:r>
      <w:r w:rsidRPr="005922E2">
        <w:rPr>
          <w:rFonts w:ascii="Cambria Math" w:eastAsiaTheme="minorEastAsia" w:hAnsi="Cambria Math" w:cs="Cambria Math"/>
          <w:sz w:val="28"/>
          <w:szCs w:val="28"/>
        </w:rPr>
        <w:t>∶</w:t>
      </w:r>
      <w:r w:rsidRPr="005922E2"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G/ H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равномощно </w:t>
      </w:r>
      <m:oMath>
        <m:r>
          <w:rPr>
            <w:rFonts w:ascii="Cambria Math" w:eastAsiaTheme="minorEastAsia" w:hAnsi="Cambria Math"/>
            <w:sz w:val="28"/>
            <w:szCs w:val="28"/>
          </w:rPr>
          <m:t>H∖G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Доказательство.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Построим биекцию−</w:t>
      </w:r>
      <m:oMath>
        <m:r>
          <w:rPr>
            <w:rFonts w:ascii="Cambria Math" w:eastAsiaTheme="minorEastAsia" w:hAnsi="Cambria Math"/>
            <w:sz w:val="28"/>
            <w:szCs w:val="28"/>
          </w:rPr>
          <m:t>φ: G/ H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→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H∖G: φ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gH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=H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g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sup>
        </m:sSup>
      </m:oMath>
      <w:r w:rsidRPr="005922E2">
        <w:rPr>
          <w:rFonts w:ascii="Times New Roman" w:eastAsiaTheme="minorEastAsia" w:hAnsi="Times New Roman"/>
          <w:sz w:val="28"/>
          <w:szCs w:val="28"/>
        </w:rPr>
        <w:t>. Заметим, что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φ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gH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H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g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=(H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g)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</m:sup>
          </m:sSup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а тогда </w:t>
      </w:r>
      <m:oMath>
        <m:r>
          <w:rPr>
            <w:rFonts w:ascii="Cambria Math" w:eastAsiaTheme="minorEastAsia" w:hAnsi="Cambria Math"/>
            <w:sz w:val="28"/>
            <w:szCs w:val="28"/>
          </w:rPr>
          <m:t>φ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корректно определено и является отображением из </w:t>
      </w:r>
      <m:oMath>
        <m:r>
          <w:rPr>
            <w:rFonts w:ascii="Cambria Math" w:eastAsiaTheme="minorEastAsia" w:hAnsi="Cambria Math"/>
            <w:sz w:val="28"/>
            <w:szCs w:val="28"/>
          </w:rPr>
          <m:t>G/ H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в </w:t>
      </w:r>
      <m:oMath>
        <m:r>
          <w:rPr>
            <w:rFonts w:ascii="Cambria Math" w:eastAsiaTheme="minorEastAsia" w:hAnsi="Cambria Math"/>
            <w:sz w:val="28"/>
            <w:szCs w:val="28"/>
          </w:rPr>
          <m:t>H∖G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. Биективность следует из существования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φ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 xml:space="preserve">: Hg↦ 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g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H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i/>
          <w:sz w:val="28"/>
          <w:szCs w:val="28"/>
        </w:rPr>
        <w:t xml:space="preserve">Замечание. </w:t>
      </w:r>
      <w:r w:rsidRPr="005922E2">
        <w:rPr>
          <w:rFonts w:ascii="Times New Roman" w:eastAsiaTheme="minorEastAsia" w:hAnsi="Times New Roman"/>
          <w:sz w:val="28"/>
          <w:szCs w:val="28"/>
        </w:rPr>
        <w:t xml:space="preserve">Отображение </w:t>
      </w:r>
      <m:oMath>
        <m:r>
          <w:rPr>
            <w:rFonts w:ascii="Cambria Math" w:eastAsiaTheme="minorEastAsia" w:hAnsi="Cambria Math"/>
            <w:sz w:val="28"/>
            <w:szCs w:val="28"/>
          </w:rPr>
          <m:t>gH↦ Hg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не всегда корректно определено.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i/>
          <w:sz w:val="28"/>
          <w:szCs w:val="28"/>
        </w:rPr>
        <w:t>Определение</w:t>
      </w:r>
      <w:r w:rsidRPr="005922E2">
        <w:rPr>
          <w:rFonts w:ascii="Times New Roman" w:eastAsiaTheme="minorEastAsia" w:hAnsi="Times New Roman"/>
          <w:sz w:val="28"/>
          <w:szCs w:val="28"/>
        </w:rPr>
        <w:t xml:space="preserve">. Если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H &lt; G, 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то индексом </w:t>
      </w:r>
      <m:oMath>
        <m:r>
          <w:rPr>
            <w:rFonts w:ascii="Cambria Math" w:eastAsiaTheme="minorEastAsia" w:hAnsi="Cambria Math"/>
            <w:sz w:val="28"/>
            <w:szCs w:val="28"/>
          </w:rPr>
          <m:t>H в 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называется 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H : G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G/ H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H∖G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i/>
          <w:sz w:val="28"/>
          <w:szCs w:val="28"/>
        </w:rPr>
        <w:t>Теорема Лагранжа</w:t>
      </w:r>
      <w:r w:rsidRPr="005922E2">
        <w:rPr>
          <w:rFonts w:ascii="Times New Roman" w:eastAsiaTheme="minorEastAsia" w:hAnsi="Times New Roman"/>
          <w:sz w:val="28"/>
          <w:szCs w:val="28"/>
        </w:rPr>
        <w:t>. Для конечной группы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G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H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∙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H : G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i/>
          <w:sz w:val="28"/>
          <w:szCs w:val="28"/>
        </w:rPr>
        <w:t>Следствие</w:t>
      </w:r>
      <w:r w:rsidRPr="005922E2">
        <w:rPr>
          <w:rFonts w:ascii="Times New Roman" w:eastAsiaTheme="minorEastAsia" w:hAnsi="Times New Roman"/>
          <w:sz w:val="28"/>
          <w:szCs w:val="28"/>
        </w:rPr>
        <w:t xml:space="preserve">.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H</m:t>
            </m:r>
          </m:e>
        </m:d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делит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G</m:t>
            </m:r>
          </m:e>
        </m:d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, и для любого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g </m:t>
        </m:r>
        <m:r>
          <w:rPr>
            <w:rFonts w:ascii="Cambria Math" w:eastAsiaTheme="minorEastAsia" w:hAnsi="Cambria Math" w:cs="Cambria Math"/>
            <w:sz w:val="28"/>
            <w:szCs w:val="28"/>
          </w:rPr>
          <m:t>∈</m:t>
        </m:r>
        <m:r>
          <w:rPr>
            <w:rFonts w:ascii="Cambria Math" w:eastAsiaTheme="minorEastAsia" w:hAnsi="Cambria Math"/>
            <w:sz w:val="28"/>
            <w:szCs w:val="28"/>
          </w:rPr>
          <m:t xml:space="preserve"> 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: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g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делит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G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</w:p>
    <w:p w:rsidR="005922E2" w:rsidRPr="005922E2" w:rsidRDefault="005922E2" w:rsidP="005922E2">
      <w:pPr>
        <w:keepNext/>
        <w:keepLines/>
        <w:jc w:val="center"/>
        <w:outlineLvl w:val="5"/>
        <w:rPr>
          <w:rFonts w:ascii="Times New Roman" w:eastAsiaTheme="minorEastAsia" w:hAnsi="Times New Roman" w:cstheme="majorBidi"/>
          <w:b/>
          <w:sz w:val="28"/>
        </w:rPr>
      </w:pPr>
      <w:r w:rsidRPr="005922E2">
        <w:rPr>
          <w:rFonts w:ascii="Times New Roman" w:eastAsiaTheme="minorEastAsia" w:hAnsi="Times New Roman" w:cstheme="majorBidi"/>
          <w:b/>
          <w:sz w:val="28"/>
        </w:rPr>
        <w:t>Изоморфизмы и гомоморфизмы групп</w:t>
      </w:r>
    </w:p>
    <w:p w:rsidR="005922E2" w:rsidRPr="005922E2" w:rsidRDefault="005922E2" w:rsidP="005922E2">
      <w:pPr>
        <w:jc w:val="both"/>
      </w:pP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hAnsi="Times New Roman"/>
          <w:i/>
          <w:sz w:val="28"/>
          <w:szCs w:val="28"/>
        </w:rPr>
        <w:t>Определение</w:t>
      </w:r>
      <w:r w:rsidRPr="005922E2">
        <w:rPr>
          <w:rFonts w:ascii="Times New Roman" w:hAnsi="Times New Roman"/>
          <w:sz w:val="28"/>
          <w:szCs w:val="28"/>
        </w:rPr>
        <w:t xml:space="preserve">. Биекция </w:t>
      </w:r>
      <m:oMath>
        <m:r>
          <w:rPr>
            <w:rFonts w:ascii="Cambria Math" w:eastAsiaTheme="minorEastAsia" w:hAnsi="Cambria Math"/>
            <w:sz w:val="28"/>
            <w:szCs w:val="28"/>
          </w:rPr>
          <m:t>φ: 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→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H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, сохраняющая операцию</w:t>
      </w:r>
    </w:p>
    <w:p w:rsidR="005922E2" w:rsidRPr="005922E2" w:rsidRDefault="005922E2" w:rsidP="005922E2">
      <w:pPr>
        <w:ind w:firstLine="709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φ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g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g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=φ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g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φ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g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называется изоморфизмом групп </w:t>
      </w:r>
      <m:oMath>
        <m:r>
          <w:rPr>
            <w:rFonts w:ascii="Cambria Math" w:eastAsiaTheme="minorEastAsia" w:hAnsi="Cambria Math"/>
            <w:sz w:val="28"/>
            <w:szCs w:val="28"/>
          </w:rPr>
          <m:t>G в H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. Если он существует, то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G и H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изоморфны (</w:t>
      </w:r>
      <m:oMath>
        <m:r>
          <w:rPr>
            <w:rFonts w:ascii="Cambria Math" w:eastAsiaTheme="minorEastAsia" w:hAnsi="Cambria Math"/>
            <w:sz w:val="28"/>
            <w:szCs w:val="28"/>
          </w:rPr>
          <m:t>H ≅ G).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lastRenderedPageBreak/>
        <w:t xml:space="preserve">Например, аддитивные группы целых чисел и четных чисел изоморфны между собой, хотя вторая группа является частью первой: всякому целому числу </w:t>
      </w:r>
      <m:oMath>
        <m:r>
          <w:rPr>
            <w:rFonts w:ascii="Cambria Math" w:hAnsi="Cambria Math"/>
            <w:sz w:val="28"/>
            <w:szCs w:val="28"/>
          </w:rPr>
          <m:t>k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ставится в соответствие четное число </w:t>
      </w:r>
      <m:oMath>
        <m:r>
          <w:rPr>
            <w:rFonts w:ascii="Cambria Math" w:eastAsiaTheme="minorEastAsia" w:hAnsi="Cambria Math"/>
            <w:sz w:val="28"/>
            <w:szCs w:val="28"/>
          </w:rPr>
          <m:t>2</m:t>
        </m:r>
        <m:r>
          <w:rPr>
            <w:rFonts w:ascii="Cambria Math" w:hAnsi="Cambria Math"/>
            <w:sz w:val="28"/>
            <w:szCs w:val="28"/>
          </w:rPr>
          <m:t>k.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hAnsi="Times New Roman"/>
          <w:i/>
          <w:sz w:val="28"/>
          <w:szCs w:val="28"/>
        </w:rPr>
        <w:t>Теорема</w:t>
      </w:r>
      <w:r w:rsidRPr="005922E2">
        <w:rPr>
          <w:rFonts w:ascii="Times New Roman" w:hAnsi="Times New Roman"/>
          <w:sz w:val="28"/>
          <w:szCs w:val="28"/>
        </w:rPr>
        <w:t xml:space="preserve">. Все бесконечные циклические группы изоморфны между собой; изоморфны между собой также все конечные циклические группы данного порядка </w:t>
      </w:r>
      <m:oMath>
        <m:r>
          <w:rPr>
            <w:rFonts w:ascii="Cambria Math" w:eastAsiaTheme="minorEastAsia" w:hAnsi="Cambria Math"/>
            <w:sz w:val="28"/>
            <w:szCs w:val="28"/>
          </w:rPr>
          <m:t>n.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hAnsi="Times New Roman"/>
          <w:i/>
          <w:sz w:val="28"/>
          <w:szCs w:val="28"/>
        </w:rPr>
        <w:t>Определение</w:t>
      </w:r>
      <w:r w:rsidRPr="005922E2">
        <w:rPr>
          <w:rFonts w:ascii="Times New Roman" w:hAnsi="Times New Roman"/>
          <w:sz w:val="28"/>
          <w:szCs w:val="28"/>
        </w:rPr>
        <w:t xml:space="preserve">. Отображение </w:t>
      </w:r>
      <m:oMath>
        <m:r>
          <w:rPr>
            <w:rFonts w:ascii="Cambria Math" w:eastAsiaTheme="minorEastAsia" w:hAnsi="Cambria Math"/>
            <w:sz w:val="28"/>
            <w:szCs w:val="28"/>
          </w:rPr>
          <m:t>φ: 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→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H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, ставящее в соответствие каждому элементу </w:t>
      </w:r>
      <m:oMath>
        <m:r>
          <w:rPr>
            <w:rFonts w:ascii="Cambria Math" w:eastAsiaTheme="minorEastAsia" w:hAnsi="Cambria Math"/>
            <w:sz w:val="28"/>
            <w:szCs w:val="28"/>
          </w:rPr>
          <m:t>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из </w:t>
      </w:r>
      <m:oMath>
        <m:r>
          <w:rPr>
            <w:rFonts w:ascii="Cambria Math" w:eastAsiaTheme="minorEastAsia" w:hAnsi="Cambria Math"/>
            <w:sz w:val="28"/>
            <w:szCs w:val="28"/>
          </w:rPr>
          <m:t>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однозначно определенный элемент </w:t>
      </w:r>
      <m:oMath>
        <m:r>
          <w:rPr>
            <w:rFonts w:ascii="Cambria Math" w:eastAsiaTheme="minorEastAsia" w:hAnsi="Cambria Math"/>
            <w:sz w:val="28"/>
            <w:szCs w:val="28"/>
          </w:rPr>
          <m:t>φ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g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∈H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, называется гомоморфным отображением </w:t>
      </w:r>
      <m:oMath>
        <m:r>
          <w:rPr>
            <w:rFonts w:ascii="Cambria Math" w:eastAsiaTheme="minorEastAsia" w:hAnsi="Cambria Math"/>
            <w:sz w:val="28"/>
            <w:szCs w:val="28"/>
          </w:rPr>
          <m:t>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на </w:t>
      </w:r>
      <m:oMath>
        <m:r>
          <w:rPr>
            <w:rFonts w:ascii="Cambria Math" w:eastAsiaTheme="minorEastAsia" w:hAnsi="Cambria Math"/>
            <w:sz w:val="28"/>
            <w:szCs w:val="28"/>
          </w:rPr>
          <m:t>H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или просто гомоморфизмом, если всякий элемент из </w:t>
      </w:r>
      <m:oMath>
        <m:r>
          <w:rPr>
            <w:rFonts w:ascii="Cambria Math" w:eastAsiaTheme="minorEastAsia" w:hAnsi="Cambria Math"/>
            <w:sz w:val="28"/>
            <w:szCs w:val="28"/>
          </w:rPr>
          <m:t>H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служит при этом отображении образом некоторого элемента </w:t>
      </w:r>
      <m:oMath>
        <m:r>
          <w:rPr>
            <w:rFonts w:ascii="Cambria Math" w:eastAsiaTheme="minorEastAsia" w:hAnsi="Cambria Math"/>
            <w:sz w:val="28"/>
            <w:szCs w:val="28"/>
          </w:rPr>
          <m:t>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из </w:t>
      </w:r>
      <m:oMath>
        <m:r>
          <w:rPr>
            <w:rFonts w:ascii="Cambria Math" w:eastAsiaTheme="minorEastAsia" w:hAnsi="Cambria Math"/>
            <w:sz w:val="28"/>
            <w:szCs w:val="28"/>
          </w:rPr>
          <m:t>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, и если для любых элементов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g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,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g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∈G</m:t>
        </m:r>
      </m:oMath>
    </w:p>
    <w:p w:rsidR="005922E2" w:rsidRPr="005922E2" w:rsidRDefault="005922E2" w:rsidP="005922E2">
      <w:pPr>
        <w:ind w:firstLine="709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φ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g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g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=φ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g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φ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g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Очевидно, что, потребовав дополнительную взаимную однозначность отображения </w:t>
      </w:r>
      <m:oMath>
        <m:r>
          <w:rPr>
            <w:rFonts w:ascii="Cambria Math" w:eastAsiaTheme="minorEastAsia" w:hAnsi="Cambria Math"/>
            <w:sz w:val="28"/>
            <w:szCs w:val="28"/>
          </w:rPr>
          <m:t>φ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, мы получим уже известное определение изоморфизма.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hAnsi="Times New Roman"/>
          <w:i/>
          <w:sz w:val="28"/>
          <w:szCs w:val="28"/>
        </w:rPr>
        <w:t>Теорема</w:t>
      </w:r>
      <w:r w:rsidRPr="005922E2">
        <w:rPr>
          <w:rFonts w:ascii="Times New Roman" w:hAnsi="Times New Roman"/>
          <w:sz w:val="28"/>
          <w:szCs w:val="28"/>
        </w:rPr>
        <w:t xml:space="preserve">. Если </w:t>
      </w:r>
      <m:oMath>
        <m:r>
          <w:rPr>
            <w:rFonts w:ascii="Cambria Math" w:eastAsiaTheme="minorEastAsia" w:hAnsi="Cambria Math"/>
            <w:sz w:val="28"/>
            <w:szCs w:val="28"/>
          </w:rPr>
          <m:t>φ-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гомоморфизм группы </w:t>
      </w:r>
      <m:oMath>
        <m:r>
          <w:rPr>
            <w:rFonts w:ascii="Cambria Math" w:eastAsiaTheme="minorEastAsia" w:hAnsi="Cambria Math"/>
            <w:sz w:val="28"/>
            <w:szCs w:val="28"/>
          </w:rPr>
          <m:t>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на </w:t>
      </w:r>
      <m:oMath>
        <m:r>
          <w:rPr>
            <w:rFonts w:ascii="Cambria Math" w:eastAsiaTheme="minorEastAsia" w:hAnsi="Cambria Math"/>
            <w:sz w:val="28"/>
            <w:szCs w:val="28"/>
          </w:rPr>
          <m:t>H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G</m:t>
            </m:r>
          </m:sub>
        </m:sSub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 </w:t>
      </w:r>
      <m:oMath>
        <m:r>
          <w:rPr>
            <w:rFonts w:ascii="Cambria Math" w:eastAsiaTheme="minorEastAsia" w:hAnsi="Cambria Math"/>
            <w:sz w:val="28"/>
            <w:szCs w:val="28"/>
          </w:rPr>
          <m:t>g-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соответственно единица и произвольный элемент группы </w:t>
      </w:r>
      <m:oMath>
        <m:r>
          <w:rPr>
            <w:rFonts w:ascii="Cambria Math" w:eastAsiaTheme="minorEastAsia" w:hAnsi="Cambria Math"/>
            <w:sz w:val="28"/>
            <w:szCs w:val="28"/>
          </w:rPr>
          <m:t>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H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-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единица группы </w:t>
      </w:r>
      <m:oMath>
        <m:r>
          <w:rPr>
            <w:rFonts w:ascii="Cambria Math" w:eastAsiaTheme="minorEastAsia" w:hAnsi="Cambria Math"/>
            <w:sz w:val="28"/>
            <w:szCs w:val="28"/>
          </w:rPr>
          <m:t>H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, то 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φ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G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H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φ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g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-1</m:t>
                  </m:r>
                </m:sup>
              </m:sSup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=(φ(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g))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jc w:val="center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Доказательство.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Действительно, если 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φ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G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и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-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произвольный элемент группы </w:t>
      </w:r>
      <m:oMath>
        <m:r>
          <w:rPr>
            <w:rFonts w:ascii="Cambria Math" w:eastAsiaTheme="minorEastAsia" w:hAnsi="Cambria Math"/>
            <w:sz w:val="28"/>
            <w:szCs w:val="28"/>
          </w:rPr>
          <m:t>H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, то в </w:t>
      </w:r>
      <m:oMath>
        <m:r>
          <w:rPr>
            <w:rFonts w:ascii="Cambria Math" w:eastAsiaTheme="minorEastAsia" w:hAnsi="Cambria Math"/>
            <w:sz w:val="28"/>
            <w:szCs w:val="28"/>
          </w:rPr>
          <m:t>G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существует такой элемент </w:t>
      </w:r>
      <m:oMath>
        <m:r>
          <w:rPr>
            <w:rFonts w:ascii="Cambria Math" w:eastAsiaTheme="minorEastAsia" w:hAnsi="Cambria Math"/>
            <w:sz w:val="28"/>
            <w:szCs w:val="28"/>
          </w:rPr>
          <m:t>x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, что </w:t>
      </w:r>
      <m:oMath>
        <m:r>
          <w:rPr>
            <w:rFonts w:ascii="Cambria Math" w:eastAsiaTheme="minorEastAsia" w:hAnsi="Cambria Math"/>
            <w:sz w:val="28"/>
            <w:szCs w:val="28"/>
          </w:rPr>
          <m:t>φ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.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Отсюда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=φ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=φ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x∙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G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=φ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φ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G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и, следовательно,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H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С другой стороны, если 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φ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g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-1</m:t>
                  </m:r>
                </m:sup>
              </m:sSup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то 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H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=φ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G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=φ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g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g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-1</m:t>
                  </m:r>
                </m:sup>
              </m:sSup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=φ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g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 φ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g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-1</m:t>
                  </m:r>
                </m:sup>
              </m:sSup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=φ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g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и, аналогично,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H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∙φ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g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откуда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=(φ(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g))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Теорема доказана.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</w:p>
    <w:p w:rsidR="005922E2" w:rsidRPr="005922E2" w:rsidRDefault="005922E2" w:rsidP="005922E2">
      <w:pPr>
        <w:keepNext/>
        <w:keepLines/>
        <w:jc w:val="center"/>
        <w:outlineLvl w:val="5"/>
        <w:rPr>
          <w:rFonts w:ascii="Times New Roman" w:eastAsiaTheme="minorEastAsia" w:hAnsi="Times New Roman" w:cstheme="majorBidi"/>
          <w:b/>
          <w:sz w:val="28"/>
        </w:rPr>
      </w:pPr>
      <w:r w:rsidRPr="005922E2">
        <w:rPr>
          <w:rFonts w:ascii="Times New Roman" w:eastAsiaTheme="minorEastAsia" w:hAnsi="Times New Roman" w:cstheme="majorBidi"/>
          <w:b/>
          <w:sz w:val="28"/>
        </w:rPr>
        <w:t>Определение, примеры и простейшие свойства колец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i/>
          <w:sz w:val="28"/>
          <w:szCs w:val="28"/>
        </w:rPr>
      </w:pP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i/>
          <w:sz w:val="28"/>
          <w:szCs w:val="28"/>
        </w:rPr>
        <w:t>Определение.</w:t>
      </w:r>
      <w:r w:rsidRPr="005922E2">
        <w:rPr>
          <w:rFonts w:ascii="Times New Roman" w:eastAsiaTheme="minorEastAsia" w:hAnsi="Times New Roman"/>
          <w:sz w:val="28"/>
          <w:szCs w:val="28"/>
        </w:rPr>
        <w:t xml:space="preserve"> Пусть </w:t>
      </w:r>
      <m:oMath>
        <m:r>
          <w:rPr>
            <w:rFonts w:ascii="Cambria Math" w:eastAsiaTheme="minorEastAsia" w:hAnsi="Cambria Math"/>
            <w:sz w:val="28"/>
            <w:szCs w:val="28"/>
          </w:rPr>
          <m:t>K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– некоторое множество с двумя определенными в нем алгебраическими операциями, обозначаемые знаками «+» и «</w:t>
      </w:r>
      <m:oMath>
        <m:r>
          <w:rPr>
            <w:rFonts w:ascii="Cambria Math" w:eastAsiaTheme="minorEastAsia" w:hAnsi="Cambria Math"/>
            <w:sz w:val="28"/>
            <w:szCs w:val="28"/>
          </w:rPr>
          <m:t>∙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». Множество </w:t>
      </w:r>
      <m:oMath>
        <m:r>
          <w:rPr>
            <w:rFonts w:ascii="Cambria Math" w:eastAsiaTheme="minorEastAsia" w:hAnsi="Cambria Math"/>
            <w:sz w:val="28"/>
            <w:szCs w:val="28"/>
          </w:rPr>
          <m:t>K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называется кольцом по отношению к операциям сложения и умножения, если удовлетворяются следующие условия: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p>
        </m:sSup>
      </m:oMath>
      <w:r w:rsidRPr="005922E2">
        <w:rPr>
          <w:rFonts w:ascii="Times New Roman" w:eastAsiaTheme="minorEastAsia" w:hAnsi="Times New Roman"/>
          <w:sz w:val="28"/>
          <w:szCs w:val="28"/>
        </w:rPr>
        <w:t>. Сложение подчиняется коммутативному (переместительному) закону: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a+b=b+a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для любых элементов </w:t>
      </w:r>
      <m:oMath>
        <m:r>
          <w:rPr>
            <w:rFonts w:ascii="Cambria Math" w:eastAsiaTheme="minorEastAsia" w:hAnsi="Cambria Math"/>
            <w:sz w:val="28"/>
            <w:szCs w:val="28"/>
          </w:rPr>
          <m:t>a,b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множества </w:t>
      </w:r>
      <m:oMath>
        <m:r>
          <w:rPr>
            <w:rFonts w:ascii="Cambria Math" w:eastAsiaTheme="minorEastAsia" w:hAnsi="Cambria Math"/>
            <w:sz w:val="28"/>
            <w:szCs w:val="28"/>
          </w:rPr>
          <m:t>K.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p>
        </m:sSup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. Сложение и умножение подчиняются ассоциативному (сочетательному) закону: </w:t>
      </w: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a+b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+c=a+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b+c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 xml:space="preserve">, 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ab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c= a(b c)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для любых элементов </w:t>
      </w:r>
      <m:oMath>
        <m:r>
          <w:rPr>
            <w:rFonts w:ascii="Cambria Math" w:eastAsiaTheme="minorEastAsia" w:hAnsi="Cambria Math"/>
            <w:sz w:val="28"/>
            <w:szCs w:val="28"/>
          </w:rPr>
          <m:t>a,b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из </w:t>
      </w:r>
      <m:oMath>
        <m:r>
          <w:rPr>
            <w:rFonts w:ascii="Cambria Math" w:eastAsiaTheme="minorEastAsia" w:hAnsi="Cambria Math"/>
            <w:sz w:val="28"/>
            <w:szCs w:val="28"/>
          </w:rPr>
          <m:t>K.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p>
        </m:sSup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. Имеет место обратимость сложения, т.е. для любых элементов </w:t>
      </w:r>
      <m:oMath>
        <m:r>
          <w:rPr>
            <w:rFonts w:ascii="Cambria Math" w:eastAsiaTheme="minorEastAsia" w:hAnsi="Cambria Math"/>
            <w:sz w:val="28"/>
            <w:szCs w:val="28"/>
          </w:rPr>
          <m:t>a,b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из </w:t>
      </w:r>
      <m:oMath>
        <m:r>
          <w:rPr>
            <w:rFonts w:ascii="Cambria Math" w:eastAsiaTheme="minorEastAsia" w:hAnsi="Cambria Math"/>
            <w:sz w:val="28"/>
            <w:szCs w:val="28"/>
          </w:rPr>
          <m:t>K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уравнение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a+x=b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разрешимо в </w:t>
      </w:r>
      <m:oMath>
        <m:r>
          <w:rPr>
            <w:rFonts w:ascii="Cambria Math" w:eastAsiaTheme="minorEastAsia" w:hAnsi="Cambria Math"/>
            <w:sz w:val="28"/>
            <w:szCs w:val="28"/>
          </w:rPr>
          <m:t>K.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4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p>
        </m:sSup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. Выполняется дистрибутивный (распределительный) закон: 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a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b+c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 xml:space="preserve">=ab +a c,  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b+c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 xml:space="preserve">a=ba + ca 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для любых элементов </w:t>
      </w:r>
      <m:oMath>
        <m:r>
          <w:rPr>
            <w:rFonts w:ascii="Cambria Math" w:eastAsiaTheme="minorEastAsia" w:hAnsi="Cambria Math"/>
            <w:sz w:val="28"/>
            <w:szCs w:val="28"/>
          </w:rPr>
          <m:t>a,b, c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из </w:t>
      </w:r>
      <m:oMath>
        <m:r>
          <w:rPr>
            <w:rFonts w:ascii="Cambria Math" w:eastAsiaTheme="minorEastAsia" w:hAnsi="Cambria Math"/>
            <w:sz w:val="28"/>
            <w:szCs w:val="28"/>
          </w:rPr>
          <m:t>K.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Если коммутативный закон имеет место и для операции умножения: </w:t>
      </w:r>
      <m:oMath>
        <m:r>
          <w:rPr>
            <w:rFonts w:ascii="Cambria Math" w:eastAsiaTheme="minorEastAsia" w:hAnsi="Cambria Math"/>
            <w:sz w:val="28"/>
            <w:szCs w:val="28"/>
          </w:rPr>
          <m:t>ab=ba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для любых элементов </w:t>
      </w:r>
      <m:oMath>
        <m:r>
          <w:rPr>
            <w:rFonts w:ascii="Cambria Math" w:eastAsiaTheme="minorEastAsia" w:hAnsi="Cambria Math"/>
            <w:sz w:val="28"/>
            <w:szCs w:val="28"/>
          </w:rPr>
          <m:t>a,b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из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K, 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то кольцо </w:t>
      </w:r>
      <m:oMath>
        <m:r>
          <w:rPr>
            <w:rFonts w:ascii="Cambria Math" w:eastAsiaTheme="minorEastAsia" w:hAnsi="Cambria Math"/>
            <w:sz w:val="28"/>
            <w:szCs w:val="28"/>
          </w:rPr>
          <m:t>K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называется коммутативным.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Из определения кольца можно сделать следующие выводы: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1.Условие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p>
        </m:sSup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имеет место для нескольких элементов кольца </w:t>
      </w:r>
      <m:oMath>
        <m:r>
          <w:rPr>
            <w:rFonts w:ascii="Cambria Math" w:eastAsiaTheme="minorEastAsia" w:hAnsi="Cambria Math"/>
            <w:sz w:val="28"/>
            <w:szCs w:val="28"/>
          </w:rPr>
          <m:t>K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. 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Под суммой </w:t>
      </w:r>
      <m:oMath>
        <m:r>
          <w:rPr>
            <w:rFonts w:ascii="Cambria Math" w:eastAsiaTheme="minorEastAsia" w:hAnsi="Cambria Math"/>
            <w:sz w:val="28"/>
            <w:szCs w:val="28"/>
          </w:rPr>
          <m:t>n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элементов понимают сумму </w:t>
      </w:r>
      <m:oMath>
        <m:r>
          <w:rPr>
            <w:rFonts w:ascii="Cambria Math" w:eastAsiaTheme="minorEastAsia" w:hAnsi="Cambria Math"/>
            <w:sz w:val="28"/>
            <w:szCs w:val="28"/>
          </w:rPr>
          <m:t>(n-1)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- го элемента с </w:t>
      </w:r>
      <m:oMath>
        <m:r>
          <w:rPr>
            <w:rFonts w:ascii="Cambria Math" w:eastAsiaTheme="minorEastAsia" w:hAnsi="Cambria Math"/>
            <w:sz w:val="28"/>
            <w:szCs w:val="28"/>
          </w:rPr>
          <m:t>n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-ым элементом: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+…+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n-1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+…+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n-1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при этом во всякой сумме скобки можно расставлять произвольно (</w:t>
      </w:r>
      <m:oMath>
        <m:r>
          <w:rPr>
            <w:rFonts w:ascii="Cambria Math" w:eastAsiaTheme="minorEastAsia" w:hAnsi="Cambria Math"/>
            <w:sz w:val="28"/>
            <w:szCs w:val="28"/>
          </w:rPr>
          <m:t>n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&gt;2)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Аналогично определяется умножение </w:t>
      </w:r>
      <m:oMath>
        <m:r>
          <w:rPr>
            <w:rFonts w:ascii="Cambria Math" w:eastAsiaTheme="minorEastAsia" w:hAnsi="Cambria Math"/>
            <w:sz w:val="28"/>
            <w:szCs w:val="28"/>
          </w:rPr>
          <m:t>n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элементов, под которым понимают произведение </w:t>
      </w:r>
      <m:oMath>
        <m:r>
          <w:rPr>
            <w:rFonts w:ascii="Cambria Math" w:eastAsiaTheme="minorEastAsia" w:hAnsi="Cambria Math"/>
            <w:sz w:val="28"/>
            <w:szCs w:val="28"/>
          </w:rPr>
          <m:t>(n-1)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- го элемента на </w:t>
      </w:r>
      <m:oMath>
        <m:r>
          <w:rPr>
            <w:rFonts w:ascii="Cambria Math" w:eastAsiaTheme="minorEastAsia" w:hAnsi="Cambria Math"/>
            <w:sz w:val="28"/>
            <w:szCs w:val="28"/>
          </w:rPr>
          <m:t>n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-ый элемент: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…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n-1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…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n-1</m:t>
                  </m:r>
                </m:sub>
              </m:sSub>
            </m:e>
          </m:d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и во всяком произведении </w:t>
      </w:r>
      <m:oMath>
        <m:r>
          <w:rPr>
            <w:rFonts w:ascii="Cambria Math" w:eastAsiaTheme="minorEastAsia" w:hAnsi="Cambria Math"/>
            <w:sz w:val="28"/>
            <w:szCs w:val="28"/>
          </w:rPr>
          <m:t>n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элементов (</w:t>
      </w:r>
      <m:oMath>
        <m:r>
          <w:rPr>
            <w:rFonts w:ascii="Cambria Math" w:eastAsiaTheme="minorEastAsia" w:hAnsi="Cambria Math"/>
            <w:sz w:val="28"/>
            <w:szCs w:val="28"/>
          </w:rPr>
          <m:t>n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&gt;2)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скобки можно расставлять произвольно, сохраняя порядок следования сомножителей, что следует из ассоциативности умножения.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Так как сложение коммутативно, то порядок следования слагаемых не является существенным, а при умножении в некоммутативном кольце это существенно.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Для кольца вводят понятие целой положительной степени: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limLow>
            <m:limLow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limLowPr>
            <m:e>
              <m:groupChr>
                <m:groupChr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groupChr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aa…a</m:t>
                  </m:r>
                </m:e>
              </m:groupChr>
            </m:e>
            <m:lim>
              <m:r>
                <w:rPr>
                  <w:rFonts w:ascii="Cambria Math" w:eastAsiaTheme="minorEastAsia" w:hAnsi="Cambria Math"/>
                  <w:sz w:val="28"/>
                  <w:szCs w:val="28"/>
                </w:rPr>
                <m:t>n раз</m:t>
              </m:r>
            </m:lim>
          </m:limLow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Нетрудно проверить, что для целых положительных степеней элементов кольца справедливы обычные правила действий со степенями: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m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limLow>
            <m:limLow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limLowPr>
            <m:e>
              <m:groupChr>
                <m:groupChr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groupChr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aa…a</m:t>
                  </m:r>
                </m:e>
              </m:groupChr>
            </m:e>
            <m:lim>
              <m:r>
                <w:rPr>
                  <w:rFonts w:ascii="Cambria Math" w:eastAsiaTheme="minorEastAsia" w:hAnsi="Cambria Math"/>
                  <w:sz w:val="28"/>
                  <w:szCs w:val="28"/>
                </w:rPr>
                <m:t>n раз</m:t>
              </m:r>
            </m:lim>
          </m:limLow>
          <m:limLow>
            <m:limLow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limLowPr>
            <m:e>
              <m:groupChr>
                <m:groupChr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groupChr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aa…a</m:t>
                  </m:r>
                </m:e>
              </m:groupChr>
            </m:e>
            <m:lim>
              <m:r>
                <w:rPr>
                  <w:rFonts w:ascii="Cambria Math" w:eastAsiaTheme="minorEastAsia" w:hAnsi="Cambria Math"/>
                  <w:sz w:val="28"/>
                  <w:szCs w:val="28"/>
                </w:rPr>
                <m:t>m раз</m:t>
              </m:r>
            </m:lim>
          </m:limLow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limLow>
            <m:limLow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limLowPr>
            <m:e>
              <m:groupChr>
                <m:groupChr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groupChr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aa…a</m:t>
                  </m:r>
                </m:e>
              </m:groupChr>
            </m:e>
            <m:lim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n+m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раз</m:t>
              </m:r>
            </m:lim>
          </m:limLow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n+m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аналогично,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m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=</m:t>
        </m:r>
        <m:limLow>
          <m:limLow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limLowPr>
          <m:e>
            <m:groupChr>
              <m:groupCh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aa…a</m:t>
                </m:r>
              </m:e>
            </m:groupChr>
          </m:e>
          <m:lim>
            <m:r>
              <w:rPr>
                <w:rFonts w:ascii="Cambria Math" w:eastAsiaTheme="minorEastAsia" w:hAnsi="Cambria Math"/>
                <w:sz w:val="28"/>
                <w:szCs w:val="28"/>
              </w:rPr>
              <m:t>m раз</m:t>
            </m:r>
          </m:lim>
        </m:limLow>
        <m:limLow>
          <m:limLow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limLowPr>
          <m:e>
            <m:groupChr>
              <m:groupCh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aa…a</m:t>
                </m:r>
              </m:e>
            </m:groupChr>
          </m:e>
          <m:lim>
            <m:r>
              <w:rPr>
                <w:rFonts w:ascii="Cambria Math" w:eastAsiaTheme="minorEastAsia" w:hAnsi="Cambria Math"/>
                <w:sz w:val="28"/>
                <w:szCs w:val="28"/>
              </w:rPr>
              <m:t>n раз</m:t>
            </m:r>
          </m:lim>
        </m:limLow>
        <m:r>
          <w:rPr>
            <w:rFonts w:ascii="Cambria Math" w:eastAsiaTheme="minorEastAsia" w:hAnsi="Cambria Math"/>
            <w:sz w:val="28"/>
            <w:szCs w:val="28"/>
          </w:rPr>
          <m:t>=</m:t>
        </m:r>
        <m:limLow>
          <m:limLow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limLowPr>
          <m:e>
            <m:groupChr>
              <m:groupCh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aa…a</m:t>
                </m:r>
              </m:e>
            </m:groupChr>
          </m:e>
          <m:lim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m+n</m:t>
                </m:r>
              </m:e>
            </m:d>
            <m:r>
              <w:rPr>
                <w:rFonts w:ascii="Cambria Math" w:eastAsiaTheme="minorEastAsia" w:hAnsi="Cambria Math"/>
                <w:sz w:val="28"/>
                <w:szCs w:val="28"/>
              </w:rPr>
              <m:t>раз</m:t>
            </m:r>
          </m:lim>
        </m:limLow>
        <m:r>
          <w:rPr>
            <w:rFonts w:ascii="Cambria Math" w:eastAsiaTheme="minorEastAsia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m+n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Аналогично имеем, что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m</m:t>
                      </m:r>
                    </m:sup>
                  </m:sSup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limLow>
            <m:limLow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limLowPr>
            <m:e>
              <m:groupChr>
                <m:groupChr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groupChr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m</m:t>
                      </m:r>
                    </m:sup>
                  </m:sSup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m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…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m</m:t>
                      </m:r>
                    </m:sup>
                  </m:sSup>
                </m:e>
              </m:groupChr>
            </m:e>
            <m:lim>
              <m:r>
                <w:rPr>
                  <w:rFonts w:ascii="Cambria Math" w:eastAsiaTheme="minorEastAsia" w:hAnsi="Cambria Math"/>
                  <w:sz w:val="28"/>
                  <w:szCs w:val="28"/>
                </w:rPr>
                <m:t>n раз</m:t>
              </m:r>
            </m:lim>
          </m:limLow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limLow>
            <m:limLow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limLowPr>
            <m:e>
              <m:groupChr>
                <m:groupChr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groupChr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aa…a</m:t>
                  </m:r>
                </m:e>
              </m:groupChr>
            </m:e>
            <m:lim>
              <m:r>
                <w:rPr>
                  <w:rFonts w:ascii="Cambria Math" w:eastAsiaTheme="minorEastAsia" w:hAnsi="Cambria Math"/>
                  <w:sz w:val="28"/>
                  <w:szCs w:val="28"/>
                </w:rPr>
                <m:t>mnраз</m:t>
              </m:r>
            </m:lim>
          </m:limLow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mn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В случае коммутативного кольца имеем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limLow>
            <m:limLow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limLowPr>
            <m:e>
              <m:groupChr>
                <m:groupChr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groupChr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aa…a</m:t>
                  </m:r>
                </m:e>
              </m:groupChr>
            </m:e>
            <m:lim>
              <m:r>
                <w:rPr>
                  <w:rFonts w:ascii="Cambria Math" w:eastAsiaTheme="minorEastAsia" w:hAnsi="Cambria Math"/>
                  <w:sz w:val="28"/>
                  <w:szCs w:val="28"/>
                </w:rPr>
                <m:t>n раз</m:t>
              </m:r>
            </m:lim>
          </m:limLow>
          <m:limLow>
            <m:limLow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limLowPr>
            <m:e>
              <m:groupChr>
                <m:groupChr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groupChr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bb…b </m:t>
                  </m:r>
                </m:e>
              </m:groupChr>
            </m:e>
            <m:lim>
              <m:r>
                <w:rPr>
                  <w:rFonts w:ascii="Cambria Math" w:eastAsiaTheme="minorEastAsia" w:hAnsi="Cambria Math"/>
                  <w:sz w:val="28"/>
                  <w:szCs w:val="28"/>
                </w:rPr>
                <m:t>n раз</m:t>
              </m:r>
            </m:lim>
          </m:limLow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limLow>
            <m:limLow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limLowPr>
            <m:e>
              <m:groupChr>
                <m:groupChr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groupChr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(ab)(ab)…(ab)</m:t>
                  </m:r>
                </m:e>
              </m:groupChr>
            </m:e>
            <m:lim>
              <m:r>
                <w:rPr>
                  <w:rFonts w:ascii="Cambria Math" w:eastAsiaTheme="minorEastAsia" w:hAnsi="Cambria Math"/>
                  <w:sz w:val="28"/>
                  <w:szCs w:val="28"/>
                </w:rPr>
                <m:t>n раз</m:t>
              </m:r>
            </m:lim>
          </m:limLow>
          <m:r>
            <w:rPr>
              <w:rFonts w:ascii="Cambria Math" w:eastAsiaTheme="minorEastAsia" w:hAnsi="Cambria Math"/>
              <w:sz w:val="28"/>
              <w:szCs w:val="28"/>
            </w:rPr>
            <m:t>=(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ab)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2.Посмотрим, что даёт условие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Пусть </w:t>
      </w:r>
      <m:oMath>
        <m:r>
          <w:rPr>
            <w:rFonts w:ascii="Cambria Math" w:eastAsiaTheme="minorEastAsia" w:hAnsi="Cambria Math"/>
            <w:sz w:val="28"/>
            <w:szCs w:val="28"/>
          </w:rPr>
          <m:t>b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– некоторый элемент кольца </w:t>
      </w:r>
      <m:oMath>
        <m:r>
          <w:rPr>
            <w:rFonts w:ascii="Cambria Math" w:eastAsiaTheme="minorEastAsia" w:hAnsi="Cambria Math"/>
            <w:sz w:val="28"/>
            <w:szCs w:val="28"/>
          </w:rPr>
          <m:t>K.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Согласно условию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p>
        </m:sSup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можно подобрать такой элемент </w:t>
      </w:r>
      <m:oMath>
        <m:r>
          <w:rPr>
            <w:rFonts w:ascii="Cambria Math" w:eastAsiaTheme="minorEastAsia" w:hAnsi="Cambria Math"/>
            <w:sz w:val="28"/>
            <w:szCs w:val="28"/>
          </w:rPr>
          <m:t>c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, что 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eqArr>
            <m:eqArrPr>
              <m:maxDist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eqArr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b+c=b. #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</m:t>
                  </m:r>
                </m:e>
              </m:d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e>
          </m:eqAr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Покажем, что для любого элемента </w:t>
      </w:r>
      <m:oMath>
        <m:r>
          <w:rPr>
            <w:rFonts w:ascii="Cambria Math" w:eastAsiaTheme="minorEastAsia" w:hAnsi="Cambria Math"/>
            <w:sz w:val="28"/>
            <w:szCs w:val="28"/>
          </w:rPr>
          <m:t>a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кольца </w:t>
      </w:r>
      <m:oMath>
        <m:r>
          <w:rPr>
            <w:rFonts w:ascii="Cambria Math" w:eastAsiaTheme="minorEastAsia" w:hAnsi="Cambria Math"/>
            <w:sz w:val="28"/>
            <w:szCs w:val="28"/>
          </w:rPr>
          <m:t>K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a+c=a,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т.е. элемент </w:t>
      </w:r>
      <m:oMath>
        <m:r>
          <w:rPr>
            <w:rFonts w:ascii="Cambria Math" w:eastAsiaTheme="minorEastAsia" w:hAnsi="Cambria Math"/>
            <w:sz w:val="28"/>
            <w:szCs w:val="28"/>
          </w:rPr>
          <m:t>c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ведет себя аналогично числу 0 при арифметическом сложении. Для этой цели подбираем элемент </w:t>
      </w:r>
      <m:oMath>
        <m:r>
          <w:rPr>
            <w:rFonts w:ascii="Cambria Math" w:eastAsiaTheme="minorEastAsia" w:hAnsi="Cambria Math"/>
            <w:sz w:val="28"/>
            <w:szCs w:val="28"/>
          </w:rPr>
          <m:t>d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из </w:t>
      </w:r>
      <m:oMath>
        <m:r>
          <w:rPr>
            <w:rFonts w:ascii="Cambria Math" w:eastAsiaTheme="minorEastAsia" w:hAnsi="Cambria Math"/>
            <w:sz w:val="28"/>
            <w:szCs w:val="28"/>
          </w:rPr>
          <m:t>K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, удовлетворяющий уравнению </w:t>
      </w:r>
      <m:oMath>
        <m:r>
          <w:rPr>
            <w:rFonts w:ascii="Cambria Math" w:eastAsiaTheme="minorEastAsia" w:hAnsi="Cambria Math"/>
            <w:sz w:val="28"/>
            <w:szCs w:val="28"/>
          </w:rPr>
          <m:t>a+x=b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: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eqArr>
            <m:eqArrPr>
              <m:maxDist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eqArr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b+d= a.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 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#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e>
              </m:d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e>
          </m:eqAr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Прибавляя к обеим частям равенства (1) элемент </w:t>
      </w:r>
      <m:oMath>
        <m:r>
          <w:rPr>
            <w:rFonts w:ascii="Cambria Math" w:eastAsiaTheme="minorEastAsia" w:hAnsi="Cambria Math"/>
            <w:sz w:val="28"/>
            <w:szCs w:val="28"/>
          </w:rPr>
          <m:t>d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 пользуясь коммутативным и а</w:t>
      </w:r>
      <w:proofErr w:type="spellStart"/>
      <w:r w:rsidRPr="005922E2">
        <w:rPr>
          <w:rFonts w:ascii="Times New Roman" w:eastAsiaTheme="minorEastAsia" w:hAnsi="Times New Roman"/>
          <w:sz w:val="28"/>
          <w:szCs w:val="28"/>
        </w:rPr>
        <w:t>ссоциативным</w:t>
      </w:r>
      <w:proofErr w:type="spellEnd"/>
      <w:r w:rsidRPr="005922E2">
        <w:rPr>
          <w:rFonts w:ascii="Times New Roman" w:eastAsiaTheme="minorEastAsia" w:hAnsi="Times New Roman"/>
          <w:sz w:val="28"/>
          <w:szCs w:val="28"/>
        </w:rPr>
        <w:t xml:space="preserve"> законами: получаем: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b+d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+c=b+d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или в силу (2):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a+c=a.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i/>
          <w:sz w:val="28"/>
          <w:szCs w:val="28"/>
        </w:rPr>
        <w:t>Определение</w:t>
      </w:r>
      <w:r w:rsidRPr="005922E2">
        <w:rPr>
          <w:rFonts w:ascii="Times New Roman" w:eastAsiaTheme="minorEastAsia" w:hAnsi="Times New Roman"/>
          <w:sz w:val="28"/>
          <w:szCs w:val="28"/>
        </w:rPr>
        <w:t xml:space="preserve">. Назовем элемент </w:t>
      </w:r>
      <m:oMath>
        <m:r>
          <w:rPr>
            <w:rFonts w:ascii="Cambria Math" w:eastAsiaTheme="minorEastAsia" w:hAnsi="Cambria Math"/>
            <w:sz w:val="28"/>
            <w:szCs w:val="28"/>
          </w:rPr>
          <m:t>u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кольца </w:t>
      </w:r>
      <m:oMath>
        <m:r>
          <w:rPr>
            <w:rFonts w:ascii="Cambria Math" w:eastAsiaTheme="minorEastAsia" w:hAnsi="Cambria Math"/>
            <w:sz w:val="28"/>
            <w:szCs w:val="28"/>
          </w:rPr>
          <m:t>K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нулем, если </w:t>
      </w:r>
      <m:oMath>
        <m:r>
          <w:rPr>
            <w:rFonts w:ascii="Cambria Math" w:eastAsiaTheme="minorEastAsia" w:hAnsi="Cambria Math"/>
            <w:sz w:val="28"/>
            <w:szCs w:val="28"/>
          </w:rPr>
          <m:t>a+u=a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для любого элемента </w:t>
      </w:r>
      <m:oMath>
        <m:r>
          <w:rPr>
            <w:rFonts w:ascii="Cambria Math" w:eastAsiaTheme="minorEastAsia" w:hAnsi="Cambria Math"/>
            <w:sz w:val="28"/>
            <w:szCs w:val="28"/>
          </w:rPr>
          <m:t>a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кольца </w:t>
      </w:r>
      <m:oMath>
        <m:r>
          <w:rPr>
            <w:rFonts w:ascii="Cambria Math" w:eastAsiaTheme="minorEastAsia" w:hAnsi="Cambria Math"/>
            <w:sz w:val="28"/>
            <w:szCs w:val="28"/>
          </w:rPr>
          <m:t>K.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Покажем, что для найденного выше </w:t>
      </w:r>
      <m:oMath>
        <m:r>
          <w:rPr>
            <w:rFonts w:ascii="Cambria Math" w:eastAsiaTheme="minorEastAsia" w:hAnsi="Cambria Math"/>
            <w:sz w:val="28"/>
            <w:szCs w:val="28"/>
          </w:rPr>
          <m:t>c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, другого нуля в </w:t>
      </w:r>
      <m:oMath>
        <m:r>
          <w:rPr>
            <w:rFonts w:ascii="Cambria Math" w:eastAsiaTheme="minorEastAsia" w:hAnsi="Cambria Math"/>
            <w:sz w:val="28"/>
            <w:szCs w:val="28"/>
          </w:rPr>
          <m:t>K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не существует. В самом деле, т</w:t>
      </w:r>
      <w:proofErr w:type="spellStart"/>
      <w:r w:rsidRPr="005922E2">
        <w:rPr>
          <w:rFonts w:ascii="Times New Roman" w:eastAsiaTheme="minorEastAsia" w:hAnsi="Times New Roman"/>
          <w:sz w:val="28"/>
          <w:szCs w:val="28"/>
        </w:rPr>
        <w:t>ак</w:t>
      </w:r>
      <w:proofErr w:type="spellEnd"/>
      <w:r w:rsidRPr="005922E2">
        <w:rPr>
          <w:rFonts w:ascii="Times New Roman" w:eastAsiaTheme="minorEastAsia" w:hAnsi="Times New Roman"/>
          <w:sz w:val="28"/>
          <w:szCs w:val="28"/>
        </w:rPr>
        <w:t xml:space="preserve"> как </w:t>
      </w:r>
      <m:oMath>
        <m:r>
          <w:rPr>
            <w:rFonts w:ascii="Cambria Math" w:eastAsiaTheme="minorEastAsia" w:hAnsi="Cambria Math"/>
            <w:sz w:val="28"/>
            <w:szCs w:val="28"/>
          </w:rPr>
          <m:t>u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является нулем, то </w:t>
      </w:r>
      <m:oMath>
        <m:r>
          <w:rPr>
            <w:rFonts w:ascii="Cambria Math" w:eastAsiaTheme="minorEastAsia" w:hAnsi="Cambria Math"/>
            <w:sz w:val="28"/>
            <w:szCs w:val="28"/>
          </w:rPr>
          <m:t>c+u=c.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Но с другой стороны, и </w:t>
      </w:r>
      <m:oMath>
        <m:r>
          <w:rPr>
            <w:rFonts w:ascii="Cambria Math" w:eastAsiaTheme="minorEastAsia" w:hAnsi="Cambria Math"/>
            <w:sz w:val="28"/>
            <w:szCs w:val="28"/>
          </w:rPr>
          <m:t>c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есть нуль, значит, </w:t>
      </w:r>
      <m:oMath>
        <m:r>
          <w:rPr>
            <w:rFonts w:ascii="Cambria Math" w:eastAsiaTheme="minorEastAsia" w:hAnsi="Cambria Math"/>
            <w:sz w:val="28"/>
            <w:szCs w:val="28"/>
          </w:rPr>
          <m:t>c+u=u.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Отсюда видно, что </w:t>
      </w:r>
      <m:oMath>
        <m:r>
          <w:rPr>
            <w:rFonts w:ascii="Cambria Math" w:eastAsiaTheme="minorEastAsia" w:hAnsi="Cambria Math"/>
            <w:sz w:val="28"/>
            <w:szCs w:val="28"/>
          </w:rPr>
          <m:t>c=u.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Единственный нуль кольца </w:t>
      </w:r>
      <m:oMath>
        <m:r>
          <w:rPr>
            <w:rFonts w:ascii="Cambria Math" w:eastAsiaTheme="minorEastAsia" w:hAnsi="Cambria Math"/>
            <w:sz w:val="28"/>
            <w:szCs w:val="28"/>
          </w:rPr>
          <m:t>K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принято обозначать через 0. 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Далее рассмотрим уравнение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eqArr>
            <m:eqArrPr>
              <m:maxDist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eqArr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a+x=0, #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3</m:t>
                  </m:r>
                </m:e>
              </m:d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e>
          </m:eqAr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где </w:t>
      </w:r>
      <m:oMath>
        <m:r>
          <w:rPr>
            <w:rFonts w:ascii="Cambria Math" w:eastAsiaTheme="minorEastAsia" w:hAnsi="Cambria Math"/>
            <w:sz w:val="28"/>
            <w:szCs w:val="28"/>
          </w:rPr>
          <m:t>a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–произвольный элемент кольца. Оно имеет единственное решение. Действительно, пусть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,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– два корня уравнения (3), т.е.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eqArr>
            <m:eqArrPr>
              <m:maxDist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eqArr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=0, a+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=0.#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4</m:t>
                  </m:r>
                </m:e>
              </m:d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e>
          </m:eqAr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Прибавляя к обеим частям первого равенства (4) элемент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</m:oMath>
      <w:r w:rsidRPr="005922E2">
        <w:rPr>
          <w:rFonts w:ascii="Times New Roman" w:eastAsiaTheme="minorEastAsia" w:hAnsi="Times New Roman"/>
          <w:sz w:val="28"/>
          <w:szCs w:val="28"/>
        </w:rPr>
        <w:t>, получаем: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eqArr>
            <m:eqArrPr>
              <m:maxDist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eqArr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a+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</m:e>
                  </m:d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. #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5</m:t>
                  </m:r>
                </m:e>
              </m:d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e>
          </m:eqAr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Но с другой стороны,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eqArr>
            <m:eqArrPr>
              <m:maxDist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eqArr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a+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</m:e>
                  </m:d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=0+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. #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6</m:t>
                  </m:r>
                </m:e>
              </m:d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e>
          </m:eqAr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Сравнивая равенства (5) и (6), получаем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Единственное решение уравнения (3) обозначается через (</w:t>
      </w:r>
      <m:oMath>
        <m:r>
          <w:rPr>
            <w:rFonts w:ascii="Cambria Math" w:eastAsiaTheme="minorEastAsia" w:hAnsi="Cambria Math"/>
            <w:sz w:val="28"/>
            <w:szCs w:val="28"/>
          </w:rPr>
          <m:t>-a)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 называется элементом, противоположным </w:t>
      </w:r>
      <m:oMath>
        <m:r>
          <w:rPr>
            <w:rFonts w:ascii="Cambria Math" w:eastAsiaTheme="minorEastAsia" w:hAnsi="Cambria Math"/>
            <w:sz w:val="28"/>
            <w:szCs w:val="28"/>
          </w:rPr>
          <m:t>a.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Решением уравнения </w:t>
      </w: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-a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+x=0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является </w:t>
      </w:r>
      <m:oMath>
        <m:r>
          <w:rPr>
            <w:rFonts w:ascii="Cambria Math" w:eastAsiaTheme="minorEastAsia" w:hAnsi="Cambria Math"/>
            <w:sz w:val="28"/>
            <w:szCs w:val="28"/>
          </w:rPr>
          <m:t>a,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откуда следует, что </w:t>
      </w:r>
      <m:oMath>
        <m:r>
          <w:rPr>
            <w:rFonts w:ascii="Cambria Math" w:eastAsiaTheme="minorEastAsia" w:hAnsi="Cambria Math"/>
            <w:sz w:val="28"/>
            <w:szCs w:val="28"/>
          </w:rPr>
          <m:t>-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-a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=a.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Перейдем теперь к решению уравнения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a+x=b.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Если к обеим частям этого уравнения прибавить </w:t>
      </w: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-a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,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то в результате получится единственное решение: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x=b+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-a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которое принято обозначать через </w:t>
      </w: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b-a</m:t>
            </m:r>
          </m:e>
        </m:d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 называть разностью элементов </w:t>
      </w:r>
      <m:oMath>
        <m:r>
          <w:rPr>
            <w:rFonts w:ascii="Cambria Math" w:eastAsiaTheme="minorEastAsia" w:hAnsi="Cambria Math"/>
            <w:sz w:val="28"/>
            <w:szCs w:val="28"/>
          </w:rPr>
          <m:t>b и a.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Таким образом, в кольце </w:t>
      </w:r>
      <m:oMath>
        <m:r>
          <w:rPr>
            <w:rFonts w:ascii="Cambria Math" w:eastAsiaTheme="minorEastAsia" w:hAnsi="Cambria Math"/>
            <w:sz w:val="28"/>
            <w:szCs w:val="28"/>
          </w:rPr>
          <m:t>K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вычитание всегда однозначно выполнимо. Очевидно, что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a-a=0, 0-a=-a.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Кроме нуля, в кольце может существовать элемент, называемый единицей.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i/>
          <w:sz w:val="28"/>
          <w:szCs w:val="28"/>
        </w:rPr>
        <w:lastRenderedPageBreak/>
        <w:t>Определение</w:t>
      </w:r>
      <w:r w:rsidRPr="005922E2">
        <w:rPr>
          <w:rFonts w:ascii="Times New Roman" w:eastAsiaTheme="minorEastAsia" w:hAnsi="Times New Roman"/>
          <w:sz w:val="28"/>
          <w:szCs w:val="28"/>
        </w:rPr>
        <w:t xml:space="preserve">. Единицей кольца </w:t>
      </w:r>
      <m:oMath>
        <m:r>
          <w:rPr>
            <w:rFonts w:ascii="Cambria Math" w:eastAsiaTheme="minorEastAsia" w:hAnsi="Cambria Math"/>
            <w:sz w:val="28"/>
            <w:szCs w:val="28"/>
          </w:rPr>
          <m:t>K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называется такой элемент </w:t>
      </w:r>
      <m:oMath>
        <m:r>
          <w:rPr>
            <w:rFonts w:ascii="Cambria Math" w:eastAsiaTheme="minorEastAsia" w:hAnsi="Cambria Math"/>
            <w:sz w:val="28"/>
            <w:szCs w:val="28"/>
          </w:rPr>
          <m:t>e≠0,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для которого </w:t>
      </w:r>
      <m:oMath>
        <m:r>
          <w:rPr>
            <w:rFonts w:ascii="Cambria Math" w:eastAsiaTheme="minorEastAsia" w:hAnsi="Cambria Math"/>
            <w:sz w:val="28"/>
            <w:szCs w:val="28"/>
          </w:rPr>
          <m:t>ae=ea=a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, каково бы не было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a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из </w:t>
      </w:r>
      <m:oMath>
        <m:r>
          <w:rPr>
            <w:rFonts w:ascii="Cambria Math" w:eastAsiaTheme="minorEastAsia" w:hAnsi="Cambria Math"/>
            <w:sz w:val="28"/>
            <w:szCs w:val="28"/>
          </w:rPr>
          <m:t>K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Кольцо может обладать только единственной единицей. Действительно, пусть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– другая единица кольца. Так как </w:t>
      </w:r>
      <m:oMath>
        <m:r>
          <w:rPr>
            <w:rFonts w:ascii="Cambria Math" w:eastAsiaTheme="minorEastAsia" w:hAnsi="Cambria Math"/>
            <w:sz w:val="28"/>
            <w:szCs w:val="28"/>
          </w:rPr>
          <m:t>e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– единица, то </w:t>
      </w:r>
      <m:oMath>
        <m:r>
          <w:rPr>
            <w:rFonts w:ascii="Cambria Math" w:eastAsiaTheme="minorEastAsia" w:hAnsi="Cambria Math"/>
            <w:sz w:val="28"/>
            <w:szCs w:val="28"/>
          </w:rPr>
          <m:t>e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. но с другой стороны,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– также единица кольца, откуда </w:t>
      </w:r>
      <m:oMath>
        <m:r>
          <w:rPr>
            <w:rFonts w:ascii="Cambria Math" w:eastAsiaTheme="minorEastAsia" w:hAnsi="Cambria Math"/>
            <w:sz w:val="28"/>
            <w:szCs w:val="28"/>
          </w:rPr>
          <m:t>e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 e.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Сравнивая равенства, получим </w:t>
      </w:r>
      <m:oMath>
        <m:r>
          <w:rPr>
            <w:rFonts w:ascii="Cambria Math" w:eastAsiaTheme="minorEastAsia" w:hAnsi="Cambria Math"/>
            <w:sz w:val="28"/>
            <w:szCs w:val="28"/>
          </w:rPr>
          <m:t>e=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.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В кольце с единицей можно ввести понятие нулевой степени: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=e.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В результате в кольце с единицей существуют степени с целыми неотрицательными показателями, для которых справедливы вышеупомянутые правила действия со степенями.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4.Рассмотрим условие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4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Дистрибутивный закон имеет место и для </w:t>
      </w:r>
      <m:oMath>
        <m:r>
          <w:rPr>
            <w:rFonts w:ascii="Cambria Math" w:eastAsiaTheme="minorEastAsia" w:hAnsi="Cambria Math"/>
            <w:sz w:val="28"/>
            <w:szCs w:val="28"/>
          </w:rPr>
          <m:t>n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элементов: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a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+…+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n-1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=a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ab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+…+a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n-1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 b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+…+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n-1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a=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a+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a+…+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n-1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a+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b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a.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Доказать это можно методом математической индукции.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Дистрибутивный закон имеет место и для вычитания: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eqArr>
            <m:eqArrPr>
              <m:maxDist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eqArr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b-c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=ab -a c,  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b-c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a=ba- ca #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7</m:t>
                  </m:r>
                </m:e>
              </m:d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e>
          </m:eqAr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для любых элементов </w:t>
      </w:r>
      <m:oMath>
        <m:r>
          <w:rPr>
            <w:rFonts w:ascii="Cambria Math" w:eastAsiaTheme="minorEastAsia" w:hAnsi="Cambria Math"/>
            <w:sz w:val="28"/>
            <w:szCs w:val="28"/>
          </w:rPr>
          <m:t>a,b, c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из </w:t>
      </w:r>
      <m:oMath>
        <m:r>
          <w:rPr>
            <w:rFonts w:ascii="Cambria Math" w:eastAsiaTheme="minorEastAsia" w:hAnsi="Cambria Math"/>
            <w:sz w:val="28"/>
            <w:szCs w:val="28"/>
          </w:rPr>
          <m:t>K.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Докажем первое равенство, второе выводится аналогичным образом.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По определению разности имеем: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c+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b-c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=b.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Умножая обе части слева на </w:t>
      </w:r>
      <m:oMath>
        <m:r>
          <w:rPr>
            <w:rFonts w:ascii="Cambria Math" w:eastAsiaTheme="minorEastAsia" w:hAnsi="Cambria Math"/>
            <w:sz w:val="28"/>
            <w:szCs w:val="28"/>
          </w:rPr>
          <m:t>a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, получаем: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a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c+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b-c</m:t>
                  </m:r>
                </m:e>
              </m:d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=ab.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Затем применяем дистрибутивный закон: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ac+a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b-c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=ab.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Откуда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a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b-c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=ab-ac.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Из равенства (7) нетрудно убедиться, что произведение двух элементов равно нулю, если равен нулю один из элементов: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 xml:space="preserve">a∙0=a 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b-b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=ab-ab=0,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 xml:space="preserve">0∙a= 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b-b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a=ba-ba=0.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Однако обратное не всегда верно. Если произведение равно нулю, то для некоторых колец сомножители могут и не равняться нулю:</w:t>
      </w:r>
    </w:p>
    <w:p w:rsidR="005922E2" w:rsidRPr="005922E2" w:rsidRDefault="005922E2" w:rsidP="005922E2">
      <w:pPr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 xml:space="preserve">ab=0 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при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a≠0,b≠0.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Вернемся к равенствам (7) и покажем, что для кольца верны обычные правила знаков при умножении: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-a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b=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0-a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b=0∙b-ab=0-ab=-ab,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-b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a=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0-b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a=0∙a-ba=0-ba=-ba,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-a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-b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=-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-b</m:t>
                  </m:r>
                </m:e>
              </m:d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=-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-ab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=ab.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Итак, мы установили, что для колец сохраняются многие законы обычной алгебры.</w:t>
      </w:r>
    </w:p>
    <w:p w:rsidR="005922E2" w:rsidRPr="005922E2" w:rsidRDefault="005922E2" w:rsidP="005922E2">
      <w:pPr>
        <w:keepNext/>
        <w:keepLines/>
        <w:jc w:val="center"/>
        <w:outlineLvl w:val="5"/>
        <w:rPr>
          <w:rFonts w:ascii="Times New Roman" w:eastAsiaTheme="minorEastAsia" w:hAnsi="Times New Roman" w:cstheme="majorBidi"/>
          <w:b/>
          <w:sz w:val="28"/>
        </w:rPr>
      </w:pPr>
      <w:r w:rsidRPr="005922E2">
        <w:rPr>
          <w:rFonts w:ascii="Times New Roman" w:eastAsiaTheme="minorEastAsia" w:hAnsi="Times New Roman" w:cstheme="majorBidi"/>
          <w:b/>
          <w:sz w:val="28"/>
        </w:rPr>
        <w:t>Подкольцо и идеалы кольца</w:t>
      </w:r>
    </w:p>
    <w:p w:rsidR="005922E2" w:rsidRPr="005922E2" w:rsidRDefault="005922E2" w:rsidP="005922E2">
      <w:pPr>
        <w:rPr>
          <w:rFonts w:ascii="Times New Roman" w:hAnsi="Times New Roman"/>
          <w:sz w:val="28"/>
          <w:szCs w:val="28"/>
        </w:rPr>
      </w:pP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lastRenderedPageBreak/>
        <w:t xml:space="preserve">Пусть </w:t>
      </w:r>
      <m:oMath>
        <m:r>
          <w:rPr>
            <w:rFonts w:ascii="Cambria Math" w:hAnsi="Cambria Math"/>
            <w:sz w:val="28"/>
            <w:szCs w:val="28"/>
          </w:rPr>
          <m:t>K</m:t>
        </m:r>
      </m:oMath>
      <w:r w:rsidRPr="005922E2">
        <w:rPr>
          <w:rFonts w:ascii="Times New Roman" w:hAnsi="Times New Roman"/>
          <w:sz w:val="28"/>
          <w:szCs w:val="28"/>
        </w:rPr>
        <w:t xml:space="preserve"> – кольцо и </w:t>
      </w:r>
      <w:r w:rsidRPr="005922E2">
        <w:rPr>
          <w:rFonts w:ascii="Cambria Math" w:hAnsi="Cambria Math" w:cs="Cambria Math"/>
          <w:sz w:val="28"/>
          <w:szCs w:val="28"/>
        </w:rPr>
        <w:t>∅</w:t>
      </w:r>
      <w:r w:rsidRPr="005922E2">
        <w:rPr>
          <w:rFonts w:ascii="Times New Roman" w:hAnsi="Times New Roman"/>
          <w:sz w:val="28"/>
          <w:szCs w:val="28"/>
        </w:rPr>
        <w:t xml:space="preserve"> ≠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Pr="005922E2">
        <w:rPr>
          <w:rFonts w:ascii="Times New Roman" w:hAnsi="Times New Roman"/>
          <w:sz w:val="28"/>
          <w:szCs w:val="28"/>
        </w:rPr>
        <w:t xml:space="preserve"> </w:t>
      </w:r>
      <w:r w:rsidRPr="005922E2">
        <w:rPr>
          <w:rFonts w:ascii="Cambria Math" w:hAnsi="Cambria Math" w:cs="Cambria Math"/>
          <w:sz w:val="28"/>
          <w:szCs w:val="28"/>
        </w:rPr>
        <w:t>⊆</w:t>
      </w:r>
      <w:r w:rsidRPr="005922E2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K</m:t>
        </m:r>
      </m:oMath>
      <w:r w:rsidRPr="005922E2">
        <w:rPr>
          <w:rFonts w:ascii="Times New Roman" w:hAnsi="Times New Roman"/>
          <w:sz w:val="28"/>
          <w:szCs w:val="28"/>
        </w:rPr>
        <w:t xml:space="preserve">. Если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Pr="005922E2">
        <w:rPr>
          <w:rFonts w:ascii="Times New Roman" w:hAnsi="Times New Roman"/>
          <w:sz w:val="28"/>
          <w:szCs w:val="28"/>
        </w:rPr>
        <w:t xml:space="preserve"> является кольцом относительно тех же операций, которые заданы на </w:t>
      </w:r>
      <m:oMath>
        <m:r>
          <w:rPr>
            <w:rFonts w:ascii="Cambria Math" w:hAnsi="Cambria Math"/>
            <w:sz w:val="28"/>
            <w:szCs w:val="28"/>
          </w:rPr>
          <m:t>K</m:t>
        </m:r>
      </m:oMath>
      <w:r w:rsidRPr="005922E2">
        <w:rPr>
          <w:rFonts w:ascii="Times New Roman" w:hAnsi="Times New Roman"/>
          <w:sz w:val="28"/>
          <w:szCs w:val="28"/>
        </w:rPr>
        <w:t xml:space="preserve">, то его называют подкольцом кольца </w:t>
      </w:r>
      <m:oMath>
        <m:r>
          <w:rPr>
            <w:rFonts w:ascii="Cambria Math" w:hAnsi="Cambria Math"/>
            <w:sz w:val="28"/>
            <w:szCs w:val="28"/>
          </w:rPr>
          <m:t>K</m:t>
        </m:r>
      </m:oMath>
      <w:r w:rsidRPr="005922E2">
        <w:rPr>
          <w:rFonts w:ascii="Times New Roman" w:hAnsi="Times New Roman"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i/>
          <w:sz w:val="28"/>
          <w:szCs w:val="28"/>
        </w:rPr>
        <w:t>Теорема (критерий подкольца).</w:t>
      </w:r>
      <w:r w:rsidRPr="005922E2">
        <w:rPr>
          <w:rFonts w:ascii="Times New Roman" w:hAnsi="Times New Roman"/>
          <w:sz w:val="28"/>
          <w:szCs w:val="28"/>
        </w:rPr>
        <w:t xml:space="preserve"> Пусть </w:t>
      </w:r>
      <m:oMath>
        <m:r>
          <w:rPr>
            <w:rFonts w:ascii="Cambria Math" w:hAnsi="Cambria Math"/>
            <w:sz w:val="28"/>
            <w:szCs w:val="28"/>
          </w:rPr>
          <m:t>K</m:t>
        </m:r>
      </m:oMath>
      <w:r w:rsidRPr="005922E2">
        <w:rPr>
          <w:rFonts w:ascii="Times New Roman" w:hAnsi="Times New Roman"/>
          <w:sz w:val="28"/>
          <w:szCs w:val="28"/>
        </w:rPr>
        <w:t xml:space="preserve"> – кольцо и </w:t>
      </w:r>
      <w:r w:rsidRPr="005922E2">
        <w:rPr>
          <w:rFonts w:ascii="Cambria Math" w:hAnsi="Cambria Math" w:cs="Cambria Math"/>
          <w:sz w:val="28"/>
          <w:szCs w:val="28"/>
        </w:rPr>
        <w:t>∅</w:t>
      </w:r>
      <w:r w:rsidRPr="005922E2">
        <w:rPr>
          <w:rFonts w:ascii="Times New Roman" w:hAnsi="Times New Roman"/>
          <w:sz w:val="28"/>
          <w:szCs w:val="28"/>
        </w:rPr>
        <w:t xml:space="preserve"> ≠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Pr="005922E2">
        <w:rPr>
          <w:rFonts w:ascii="Times New Roman" w:hAnsi="Times New Roman"/>
          <w:sz w:val="28"/>
          <w:szCs w:val="28"/>
        </w:rPr>
        <w:t xml:space="preserve"> </w:t>
      </w:r>
      <w:r w:rsidRPr="005922E2">
        <w:rPr>
          <w:rFonts w:ascii="Cambria Math" w:hAnsi="Cambria Math" w:cs="Cambria Math"/>
          <w:sz w:val="28"/>
          <w:szCs w:val="28"/>
        </w:rPr>
        <w:t>⊆</w:t>
      </w:r>
      <w:r w:rsidRPr="005922E2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K.</m:t>
        </m:r>
      </m:oMath>
      <w:r w:rsidRPr="005922E2">
        <w:rPr>
          <w:rFonts w:ascii="Times New Roman" w:hAnsi="Times New Roman"/>
          <w:sz w:val="28"/>
          <w:szCs w:val="28"/>
        </w:rPr>
        <w:t xml:space="preserve"> Тогда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Pr="005922E2">
        <w:rPr>
          <w:rFonts w:ascii="Times New Roman" w:hAnsi="Times New Roman"/>
          <w:sz w:val="28"/>
          <w:szCs w:val="28"/>
        </w:rPr>
        <w:t xml:space="preserve"> является подкольцом в </w:t>
      </w:r>
      <m:oMath>
        <m:r>
          <w:rPr>
            <w:rFonts w:ascii="Cambria Math" w:hAnsi="Cambria Math"/>
            <w:sz w:val="28"/>
            <w:szCs w:val="28"/>
          </w:rPr>
          <m:t>K</m:t>
        </m:r>
      </m:oMath>
      <w:r w:rsidRPr="005922E2">
        <w:rPr>
          <w:rFonts w:ascii="Times New Roman" w:hAnsi="Times New Roman"/>
          <w:sz w:val="28"/>
          <w:szCs w:val="28"/>
        </w:rPr>
        <w:t xml:space="preserve"> тогда и только тогда</w:t>
      </w:r>
      <w:r w:rsidRPr="005922E2">
        <w:rPr>
          <w:rFonts w:ascii="Cambria Math" w:hAnsi="Cambria Math" w:cs="Cambria Math"/>
          <w:sz w:val="28"/>
          <w:szCs w:val="28"/>
        </w:rPr>
        <w:t>,</w:t>
      </w:r>
      <w:r w:rsidRPr="005922E2">
        <w:rPr>
          <w:rFonts w:ascii="Times New Roman" w:hAnsi="Times New Roman"/>
          <w:sz w:val="28"/>
          <w:szCs w:val="28"/>
        </w:rPr>
        <w:t xml:space="preserve"> когда выполнены следующие условия: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(1) для любых </w:t>
      </w:r>
      <m:oMath>
        <m:r>
          <w:rPr>
            <w:rFonts w:ascii="Cambria Math" w:hAnsi="Cambria Math"/>
            <w:sz w:val="28"/>
            <w:szCs w:val="28"/>
          </w:rPr>
          <m:t>a, b</m:t>
        </m:r>
      </m:oMath>
      <w:r w:rsidRPr="005922E2">
        <w:rPr>
          <w:rFonts w:ascii="Cambria Math" w:hAnsi="Cambria Math" w:cs="Cambria Math"/>
          <w:sz w:val="28"/>
          <w:szCs w:val="28"/>
        </w:rPr>
        <w:t>∈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Pr="005922E2">
        <w:rPr>
          <w:rFonts w:ascii="Times New Roman" w:hAnsi="Times New Roman"/>
          <w:sz w:val="28"/>
          <w:szCs w:val="28"/>
        </w:rPr>
        <w:t>:</w:t>
      </w:r>
      <m:oMath>
        <m:r>
          <w:rPr>
            <w:rFonts w:ascii="Cambria Math" w:hAnsi="Cambria Math"/>
            <w:sz w:val="28"/>
            <w:szCs w:val="28"/>
          </w:rPr>
          <m:t xml:space="preserve"> a</m:t>
        </m:r>
      </m:oMath>
      <w:r w:rsidRPr="005922E2">
        <w:rPr>
          <w:rFonts w:ascii="Times New Roman" w:hAnsi="Times New Roman"/>
          <w:sz w:val="28"/>
          <w:szCs w:val="28"/>
        </w:rPr>
        <w:t xml:space="preserve"> + (−</w:t>
      </w:r>
      <m:oMath>
        <m:r>
          <w:rPr>
            <w:rFonts w:ascii="Cambria Math" w:hAnsi="Cambria Math"/>
            <w:sz w:val="28"/>
            <w:szCs w:val="28"/>
          </w:rPr>
          <m:t>b</m:t>
        </m:r>
      </m:oMath>
      <w:r w:rsidRPr="005922E2">
        <w:rPr>
          <w:rFonts w:ascii="Times New Roman" w:hAnsi="Times New Roman"/>
          <w:sz w:val="28"/>
          <w:szCs w:val="28"/>
        </w:rPr>
        <w:t xml:space="preserve">) </w:t>
      </w:r>
      <w:r w:rsidRPr="005922E2">
        <w:rPr>
          <w:rFonts w:ascii="Cambria Math" w:hAnsi="Cambria Math" w:cs="Cambria Math"/>
          <w:sz w:val="28"/>
          <w:szCs w:val="28"/>
        </w:rPr>
        <w:t>∈</w:t>
      </w:r>
      <w:r w:rsidRPr="005922E2"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Pr="005922E2">
        <w:rPr>
          <w:rFonts w:ascii="Times New Roman" w:hAnsi="Times New Roman"/>
          <w:sz w:val="28"/>
          <w:szCs w:val="28"/>
        </w:rPr>
        <w:t>;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(2) </w:t>
      </w:r>
      <w:r w:rsidRPr="005922E2">
        <w:rPr>
          <w:rFonts w:ascii="Cambria Math" w:hAnsi="Cambria Math" w:cs="Cambria Math"/>
          <w:sz w:val="28"/>
          <w:szCs w:val="28"/>
        </w:rPr>
        <w:t xml:space="preserve">для любых </w:t>
      </w:r>
      <m:oMath>
        <m:r>
          <w:rPr>
            <w:rFonts w:ascii="Cambria Math" w:hAnsi="Cambria Math" w:cs="Cambria Math"/>
            <w:sz w:val="28"/>
            <w:szCs w:val="28"/>
          </w:rPr>
          <m:t>a, b</m:t>
        </m:r>
      </m:oMath>
      <w:r w:rsidRPr="005922E2">
        <w:rPr>
          <w:rFonts w:ascii="Cambria Math" w:hAnsi="Cambria Math" w:cs="Cambria Math"/>
          <w:sz w:val="28"/>
          <w:szCs w:val="28"/>
        </w:rPr>
        <w:t>∈</w:t>
      </w:r>
      <m:oMath>
        <m:sSub>
          <m:sSubPr>
            <m:ctrlPr>
              <w:rPr>
                <w:rFonts w:ascii="Cambria Math" w:hAnsi="Cambria Math" w:cs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Cambria Math"/>
                <w:sz w:val="28"/>
                <w:szCs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Cambria Math"/>
                <w:sz w:val="28"/>
                <w:szCs w:val="28"/>
              </w:rPr>
              <m:t>1</m:t>
            </m:r>
          </m:sub>
        </m:sSub>
      </m:oMath>
      <w:r w:rsidRPr="005922E2">
        <w:rPr>
          <w:rFonts w:ascii="Cambria Math" w:hAnsi="Cambria Math" w:cs="Cambria Math"/>
          <w:sz w:val="28"/>
          <w:szCs w:val="28"/>
        </w:rPr>
        <w:t>:</w:t>
      </w:r>
      <m:oMath>
        <m:r>
          <w:rPr>
            <w:rFonts w:ascii="Cambria Math" w:hAnsi="Cambria Math" w:cs="Cambria Math"/>
            <w:sz w:val="28"/>
            <w:szCs w:val="28"/>
          </w:rPr>
          <m:t xml:space="preserve"> ab</m:t>
        </m:r>
      </m:oMath>
      <w:r w:rsidRPr="005922E2">
        <w:rPr>
          <w:rFonts w:ascii="Cambria Math" w:hAnsi="Cambria Math" w:cs="Cambria Math"/>
          <w:sz w:val="28"/>
          <w:szCs w:val="28"/>
        </w:rPr>
        <w:t xml:space="preserve"> ∈ </w:t>
      </w:r>
      <m:oMath>
        <m:sSub>
          <m:sSubPr>
            <m:ctrlPr>
              <w:rPr>
                <w:rFonts w:ascii="Cambria Math" w:hAnsi="Cambria Math" w:cs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Cambria Math"/>
                <w:sz w:val="28"/>
                <w:szCs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Cambria Math"/>
            <w:sz w:val="28"/>
            <w:szCs w:val="28"/>
          </w:rPr>
          <m:t>.</m:t>
        </m:r>
      </m:oMath>
    </w:p>
    <w:p w:rsidR="005922E2" w:rsidRPr="005922E2" w:rsidRDefault="005922E2" w:rsidP="005922E2">
      <w:pPr>
        <w:ind w:firstLine="709"/>
        <w:jc w:val="both"/>
        <w:rPr>
          <w:rFonts w:ascii="Cambria Math" w:eastAsiaTheme="minorEastAsia" w:hAnsi="Cambria Math" w:cs="Cambria Math"/>
          <w:sz w:val="28"/>
          <w:szCs w:val="28"/>
        </w:rPr>
      </w:pPr>
      <w:r w:rsidRPr="005922E2">
        <w:rPr>
          <w:rFonts w:ascii="Times New Roman" w:hAnsi="Times New Roman"/>
          <w:i/>
          <w:sz w:val="28"/>
          <w:szCs w:val="28"/>
        </w:rPr>
        <w:t>Определение</w:t>
      </w:r>
      <w:r w:rsidRPr="005922E2">
        <w:rPr>
          <w:rFonts w:ascii="Times New Roman" w:hAnsi="Times New Roman"/>
          <w:sz w:val="28"/>
          <w:szCs w:val="28"/>
        </w:rPr>
        <w:t xml:space="preserve">. Пусть </w:t>
      </w:r>
      <m:oMath>
        <m:r>
          <w:rPr>
            <w:rFonts w:ascii="Cambria Math" w:hAnsi="Cambria Math"/>
            <w:sz w:val="28"/>
            <w:szCs w:val="28"/>
          </w:rPr>
          <m:t xml:space="preserve">K </m:t>
        </m:r>
      </m:oMath>
      <w:r w:rsidRPr="005922E2">
        <w:rPr>
          <w:rFonts w:ascii="Times New Roman" w:hAnsi="Times New Roman"/>
          <w:sz w:val="28"/>
          <w:szCs w:val="28"/>
        </w:rPr>
        <w:t>– ассоциативно-коммутативное кольцо с единицей. Если существует натуральное число</w:t>
      </w:r>
      <w:r w:rsidRPr="005922E2">
        <w:rPr>
          <w:rFonts w:ascii="Cambria Math" w:hAnsi="Cambria Math" w:cs="Cambria Math"/>
          <w:sz w:val="28"/>
          <w:szCs w:val="28"/>
        </w:rPr>
        <w:t xml:space="preserve"> </w:t>
      </w:r>
      <m:oMath>
        <m:r>
          <w:rPr>
            <w:rFonts w:ascii="Cambria Math" w:hAnsi="Cambria Math" w:cs="Cambria Math"/>
            <w:sz w:val="28"/>
            <w:szCs w:val="28"/>
          </w:rPr>
          <m:t>n</m:t>
        </m:r>
      </m:oMath>
      <w:r w:rsidRPr="005922E2">
        <w:rPr>
          <w:rFonts w:ascii="Cambria Math" w:eastAsiaTheme="minorEastAsia" w:hAnsi="Cambria Math" w:cs="Cambria Math"/>
          <w:sz w:val="28"/>
          <w:szCs w:val="28"/>
        </w:rPr>
        <w:t>: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limLow>
            <m:limLowPr>
              <m:ctrlPr>
                <w:rPr>
                  <w:rFonts w:ascii="Cambria Math" w:eastAsiaTheme="minorEastAsia" w:hAnsi="Cambria Math" w:cs="Cambria Math"/>
                  <w:i/>
                  <w:sz w:val="28"/>
                  <w:szCs w:val="28"/>
                </w:rPr>
              </m:ctrlPr>
            </m:limLowPr>
            <m:e>
              <m:groupChr>
                <m:groupChrPr>
                  <m:ctrlPr>
                    <w:rPr>
                      <w:rFonts w:ascii="Cambria Math" w:eastAsiaTheme="minorEastAsia" w:hAnsi="Cambria Math" w:cs="Cambria Math"/>
                      <w:i/>
                      <w:sz w:val="28"/>
                      <w:szCs w:val="28"/>
                    </w:rPr>
                  </m:ctrlPr>
                </m:groupChrPr>
                <m:e>
                  <m:r>
                    <w:rPr>
                      <w:rFonts w:ascii="Cambria Math" w:eastAsiaTheme="minorEastAsia" w:hAnsi="Cambria Math" w:cs="Cambria Math"/>
                      <w:sz w:val="28"/>
                      <w:szCs w:val="28"/>
                    </w:rPr>
                    <m:t>1∙1∙…∙1</m:t>
                  </m:r>
                </m:e>
              </m:groupChr>
            </m:e>
            <m:lim>
              <m:r>
                <w:rPr>
                  <w:rFonts w:ascii="Cambria Math" w:eastAsiaTheme="minorEastAsia" w:hAnsi="Cambria Math" w:cs="Cambria Math"/>
                  <w:sz w:val="28"/>
                  <w:szCs w:val="28"/>
                </w:rPr>
                <m:t>n</m:t>
              </m:r>
            </m:lim>
          </m:limLow>
          <m:r>
            <w:rPr>
              <w:rFonts w:ascii="Cambria Math" w:eastAsiaTheme="minorEastAsia" w:hAnsi="Cambria Math" w:cs="Cambria Math"/>
              <w:sz w:val="28"/>
              <w:szCs w:val="28"/>
            </w:rPr>
            <m:t>=1∙n=0,</m:t>
          </m:r>
        </m:oMath>
      </m:oMathPara>
    </w:p>
    <w:p w:rsidR="005922E2" w:rsidRPr="005922E2" w:rsidRDefault="005922E2" w:rsidP="005922E2">
      <w:pPr>
        <w:jc w:val="both"/>
        <w:rPr>
          <w:rFonts w:ascii="Times New Roman" w:hAnsi="Times New Roman"/>
          <w:i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причем </w:t>
      </w:r>
      <m:oMath>
        <m:r>
          <w:rPr>
            <w:rFonts w:ascii="Cambria Math" w:eastAsiaTheme="minorEastAsia" w:hAnsi="Cambria Math" w:cs="Cambria Math"/>
            <w:sz w:val="28"/>
            <w:szCs w:val="28"/>
          </w:rPr>
          <m:t>n</m:t>
        </m:r>
      </m:oMath>
      <w:r w:rsidRPr="005922E2">
        <w:rPr>
          <w:rFonts w:ascii="Times New Roman" w:hAnsi="Times New Roman"/>
          <w:sz w:val="28"/>
          <w:szCs w:val="28"/>
        </w:rPr>
        <w:t xml:space="preserve"> наименьшее с таким свойством, то </w:t>
      </w:r>
      <m:oMath>
        <m:r>
          <w:rPr>
            <w:rFonts w:ascii="Cambria Math" w:eastAsiaTheme="minorEastAsia" w:hAnsi="Cambria Math" w:cs="Cambria Math"/>
            <w:sz w:val="28"/>
            <w:szCs w:val="28"/>
          </w:rPr>
          <m:t>n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называют</w:t>
      </w:r>
      <w:r w:rsidRPr="005922E2">
        <w:rPr>
          <w:rFonts w:ascii="Times New Roman" w:hAnsi="Times New Roman"/>
          <w:sz w:val="28"/>
          <w:szCs w:val="28"/>
        </w:rPr>
        <w:t xml:space="preserve"> характеристикой кольца </w:t>
      </w:r>
      <m:oMath>
        <m:r>
          <w:rPr>
            <w:rFonts w:ascii="Cambria Math" w:hAnsi="Cambria Math"/>
            <w:sz w:val="28"/>
            <w:szCs w:val="28"/>
          </w:rPr>
          <m:t>K</m:t>
        </m:r>
      </m:oMath>
      <w:r w:rsidRPr="005922E2">
        <w:rPr>
          <w:rFonts w:ascii="Times New Roman" w:hAnsi="Times New Roman"/>
          <w:sz w:val="28"/>
          <w:szCs w:val="28"/>
        </w:rPr>
        <w:t xml:space="preserve">. Обозначается: </w:t>
      </w:r>
      <m:oMath>
        <m:r>
          <w:rPr>
            <w:rFonts w:ascii="Cambria Math" w:eastAsiaTheme="minorEastAsia" w:hAnsi="Cambria Math" w:cs="Cambria Math"/>
            <w:sz w:val="28"/>
            <w:szCs w:val="28"/>
          </w:rPr>
          <m:t>n=</m:t>
        </m:r>
        <m:r>
          <w:rPr>
            <w:rFonts w:ascii="Cambria Math" w:eastAsiaTheme="minorEastAsia" w:hAnsi="Cambria Math" w:cs="Cambria Math"/>
            <w:sz w:val="28"/>
            <w:szCs w:val="28"/>
            <w:lang w:val="en-US"/>
          </w:rPr>
          <m:t>c</m:t>
        </m:r>
        <m:r>
          <w:rPr>
            <w:rFonts w:ascii="Cambria Math" w:eastAsiaTheme="minorEastAsia" w:hAnsi="Cambria Math" w:cs="Cambria Math"/>
            <w:sz w:val="28"/>
            <w:szCs w:val="28"/>
          </w:rPr>
          <m:t>h</m:t>
        </m:r>
        <m:r>
          <w:rPr>
            <w:rFonts w:ascii="Cambria Math" w:eastAsiaTheme="minorEastAsia" w:hAnsi="Cambria Math" w:cs="Cambria Math"/>
            <w:sz w:val="28"/>
            <w:szCs w:val="28"/>
            <w:lang w:val="en-US"/>
          </w:rPr>
          <m:t>ar</m:t>
        </m:r>
        <m:r>
          <w:rPr>
            <w:rFonts w:ascii="Cambria Math" w:hAnsi="Cambria Math"/>
            <w:sz w:val="28"/>
            <w:szCs w:val="28"/>
          </w:rPr>
          <m:t xml:space="preserve"> K.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>Если такого числа не существует, то говорят, что данное кольцо имеет характеристику 0.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>Рассмотрим некоторые примеры колец.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1)Числовые множества </w:t>
      </w:r>
      <m:oMath>
        <m:r>
          <w:rPr>
            <w:rFonts w:ascii="Cambria Math" w:hAnsi="Cambria Math" w:cs="Cambria Math"/>
            <w:sz w:val="28"/>
            <w:szCs w:val="28"/>
          </w:rPr>
          <m:t>Z, Q, R, C</m:t>
        </m:r>
      </m:oMath>
      <w:r w:rsidRPr="005922E2">
        <w:rPr>
          <w:rFonts w:ascii="Cambria Math" w:hAnsi="Cambria Math" w:cs="Cambria Math"/>
          <w:sz w:val="28"/>
          <w:szCs w:val="28"/>
        </w:rPr>
        <w:t xml:space="preserve"> </w:t>
      </w:r>
      <w:r w:rsidRPr="005922E2">
        <w:rPr>
          <w:rFonts w:ascii="Times New Roman" w:hAnsi="Times New Roman"/>
          <w:sz w:val="28"/>
          <w:szCs w:val="28"/>
        </w:rPr>
        <w:t>− коммутативные и ассоциативные кольца с единицей относительно обычных операций + и ∙ без делителей нуля.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Так как </w:t>
      </w:r>
      <m:oMath>
        <m:limLow>
          <m:limLowPr>
            <m:ctrlPr>
              <w:rPr>
                <w:rFonts w:ascii="Cambria Math" w:hAnsi="Cambria Math" w:cs="Cambria Math"/>
                <w:i/>
                <w:sz w:val="28"/>
                <w:szCs w:val="28"/>
              </w:rPr>
            </m:ctrlPr>
          </m:limLowPr>
          <m:e>
            <m:groupChr>
              <m:groupChrPr>
                <m:ctrlPr>
                  <w:rPr>
                    <w:rFonts w:ascii="Cambria Math" w:hAnsi="Cambria Math" w:cs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hAnsi="Cambria Math" w:cs="Cambria Math"/>
                    <w:sz w:val="28"/>
                    <w:szCs w:val="28"/>
                  </w:rPr>
                  <m:t>1∙1∙…∙1</m:t>
                </m:r>
              </m:e>
            </m:groupChr>
          </m:e>
          <m:lim>
            <m:r>
              <w:rPr>
                <w:rFonts w:ascii="Cambria Math" w:hAnsi="Cambria Math" w:cs="Cambria Math"/>
                <w:sz w:val="28"/>
                <w:szCs w:val="28"/>
              </w:rPr>
              <m:t>n</m:t>
            </m:r>
          </m:lim>
        </m:limLow>
        <m:r>
          <w:rPr>
            <w:rFonts w:ascii="Cambria Math" w:hAnsi="Cambria Math" w:cs="Cambria Math"/>
            <w:sz w:val="28"/>
            <w:szCs w:val="28"/>
          </w:rPr>
          <m:t>=1∙n</m:t>
        </m:r>
      </m:oMath>
      <w:r w:rsidRPr="005922E2">
        <w:rPr>
          <w:rFonts w:ascii="Cambria Math" w:hAnsi="Cambria Math" w:cs="Cambria Math"/>
          <w:sz w:val="28"/>
          <w:szCs w:val="28"/>
        </w:rPr>
        <w:t xml:space="preserve"> ∈</w:t>
      </w:r>
      <w:r w:rsidRPr="005922E2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 w:cs="Cambria Math"/>
            <w:sz w:val="28"/>
            <w:szCs w:val="28"/>
          </w:rPr>
          <m:t>N</m:t>
        </m:r>
      </m:oMath>
      <w:r w:rsidRPr="005922E2">
        <w:rPr>
          <w:rFonts w:ascii="Cambria Math" w:hAnsi="Cambria Math" w:cs="Cambria Math"/>
          <w:sz w:val="28"/>
          <w:szCs w:val="28"/>
        </w:rPr>
        <w:t>⟹</w:t>
      </w:r>
      <m:oMath>
        <m:r>
          <w:rPr>
            <w:rFonts w:ascii="Cambria Math" w:hAnsi="Cambria Math" w:cs="Cambria Math"/>
            <w:sz w:val="28"/>
            <w:szCs w:val="28"/>
          </w:rPr>
          <m:t xml:space="preserve"> n</m:t>
        </m:r>
      </m:oMath>
      <w:r w:rsidRPr="005922E2">
        <w:rPr>
          <w:rFonts w:ascii="Times New Roman" w:hAnsi="Times New Roman"/>
          <w:sz w:val="28"/>
          <w:szCs w:val="28"/>
        </w:rPr>
        <w:t xml:space="preserve"> ≠ 0, то все числовые кольца имеют характеристику 0</w:t>
      </w:r>
    </w:p>
    <w:p w:rsidR="005922E2" w:rsidRPr="005922E2" w:rsidRDefault="005922E2" w:rsidP="005922E2">
      <w:pPr>
        <w:ind w:firstLine="709"/>
        <w:jc w:val="both"/>
        <w:rPr>
          <w:rFonts w:ascii="Cambria Math" w:hAnsi="Cambria Math" w:cs="Cambria Math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>2) Множество четных чисел – коммутативное и ассоциативное кольцо без единицы и без делителей нуля, имеет характеристику равную нулю</w:t>
      </w:r>
      <w:r w:rsidRPr="005922E2">
        <w:rPr>
          <w:rFonts w:ascii="Cambria Math" w:hAnsi="Cambria Math" w:cs="Cambria Math"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jc w:val="both"/>
        <w:rPr>
          <w:rFonts w:ascii="Cambria Math" w:hAnsi="Cambria Math" w:cs="Cambria Math"/>
          <w:sz w:val="28"/>
          <w:szCs w:val="28"/>
        </w:rPr>
      </w:pPr>
      <w:r w:rsidRPr="005922E2">
        <w:rPr>
          <w:rFonts w:ascii="Cambria Math" w:hAnsi="Cambria Math" w:cs="Cambria Math"/>
          <w:sz w:val="28"/>
          <w:szCs w:val="28"/>
        </w:rPr>
        <w:t>3)</w:t>
      </w:r>
      <w:r w:rsidRPr="005922E2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5922E2">
        <w:rPr>
          <w:rFonts w:ascii="Times New Roman" w:hAnsi="Times New Roman"/>
          <w:sz w:val="28"/>
          <w:szCs w:val="28"/>
        </w:rPr>
        <w:t xml:space="preserve">Множество классов вычетов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</m:oMath>
      <w:r w:rsidRPr="005922E2">
        <w:rPr>
          <w:rFonts w:ascii="Times New Roman" w:hAnsi="Times New Roman"/>
          <w:sz w:val="28"/>
          <w:szCs w:val="28"/>
        </w:rPr>
        <w:t xml:space="preserve">, где </w:t>
      </w:r>
      <m:oMath>
        <m:r>
          <w:rPr>
            <w:rFonts w:ascii="Cambria Math" w:hAnsi="Cambria Math"/>
            <w:sz w:val="28"/>
            <w:szCs w:val="28"/>
          </w:rPr>
          <m:t>n ≥ 1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922E2">
        <w:rPr>
          <w:rFonts w:ascii="Cambria Math" w:hAnsi="Cambria Math" w:cs="Cambria Math"/>
          <w:sz w:val="28"/>
          <w:szCs w:val="28"/>
        </w:rPr>
        <w:t xml:space="preserve">– </w:t>
      </w:r>
      <w:r w:rsidRPr="005922E2">
        <w:rPr>
          <w:rFonts w:ascii="Times New Roman" w:hAnsi="Times New Roman"/>
          <w:sz w:val="28"/>
          <w:szCs w:val="28"/>
        </w:rPr>
        <w:t>коммутативное и ассоциативное кольцо с единицей</w:t>
      </w:r>
      <w:r w:rsidRPr="005922E2">
        <w:rPr>
          <w:rFonts w:ascii="Cambria Math" w:hAnsi="Cambria Math" w:cs="Cambria Math"/>
          <w:sz w:val="28"/>
          <w:szCs w:val="28"/>
        </w:rPr>
        <w:t>,</w:t>
      </w:r>
      <m:oMath>
        <m:r>
          <w:rPr>
            <w:rFonts w:ascii="Cambria Math" w:eastAsiaTheme="minorEastAsia" w:hAnsi="Cambria Math" w:cs="Cambria Math"/>
            <w:sz w:val="28"/>
            <w:szCs w:val="28"/>
          </w:rPr>
          <m:t xml:space="preserve"> </m:t>
        </m:r>
        <m:r>
          <w:rPr>
            <w:rFonts w:ascii="Cambria Math" w:eastAsiaTheme="minorEastAsia" w:hAnsi="Cambria Math" w:cs="Cambria Math"/>
            <w:sz w:val="28"/>
            <w:szCs w:val="28"/>
            <w:lang w:val="en-US"/>
          </w:rPr>
          <m:t>c</m:t>
        </m:r>
        <m:r>
          <w:rPr>
            <w:rFonts w:ascii="Cambria Math" w:eastAsiaTheme="minorEastAsia" w:hAnsi="Cambria Math" w:cs="Cambria Math"/>
            <w:sz w:val="28"/>
            <w:szCs w:val="28"/>
          </w:rPr>
          <m:t>h</m:t>
        </m:r>
        <m:r>
          <w:rPr>
            <w:rFonts w:ascii="Cambria Math" w:eastAsiaTheme="minorEastAsia" w:hAnsi="Cambria Math" w:cs="Cambria Math"/>
            <w:sz w:val="28"/>
            <w:szCs w:val="28"/>
            <w:lang w:val="en-US"/>
          </w:rPr>
          <m:t>ar</m:t>
        </m:r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/>
            <w:sz w:val="28"/>
            <w:szCs w:val="28"/>
          </w:rPr>
          <m:t>=n.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i/>
          <w:sz w:val="28"/>
          <w:szCs w:val="28"/>
        </w:rPr>
        <w:t>Определение</w:t>
      </w:r>
      <w:r w:rsidRPr="005922E2">
        <w:rPr>
          <w:rFonts w:ascii="Times New Roman" w:hAnsi="Times New Roman"/>
          <w:sz w:val="28"/>
          <w:szCs w:val="28"/>
        </w:rPr>
        <w:t xml:space="preserve">. Непустое подмножество </w:t>
      </w:r>
      <m:oMath>
        <m:r>
          <w:rPr>
            <w:rFonts w:ascii="Cambria Math" w:hAnsi="Cambria Math"/>
            <w:sz w:val="28"/>
            <w:szCs w:val="28"/>
          </w:rPr>
          <m:t>I</m:t>
        </m:r>
      </m:oMath>
      <w:r w:rsidRPr="005922E2">
        <w:rPr>
          <w:rFonts w:ascii="Times New Roman" w:hAnsi="Times New Roman"/>
          <w:sz w:val="28"/>
          <w:szCs w:val="28"/>
        </w:rPr>
        <w:t xml:space="preserve"> элементов кольца </w:t>
      </w:r>
      <m:oMath>
        <m:r>
          <w:rPr>
            <w:rFonts w:ascii="Cambria Math" w:hAnsi="Cambria Math"/>
            <w:sz w:val="28"/>
            <w:szCs w:val="28"/>
          </w:rPr>
          <m:t>K</m:t>
        </m:r>
      </m:oMath>
      <w:r w:rsidRPr="005922E2">
        <w:rPr>
          <w:rFonts w:ascii="Times New Roman" w:hAnsi="Times New Roman"/>
          <w:sz w:val="28"/>
          <w:szCs w:val="28"/>
        </w:rPr>
        <w:t xml:space="preserve"> называется идеалом этого кольца, если:</w:t>
      </w:r>
    </w:p>
    <w:p w:rsidR="005922E2" w:rsidRPr="005922E2" w:rsidRDefault="005922E2" w:rsidP="005922E2">
      <w:pPr>
        <w:ind w:left="109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(1) для любых </w:t>
      </w:r>
      <m:oMath>
        <m:r>
          <w:rPr>
            <w:rFonts w:ascii="Cambria Math" w:hAnsi="Cambria Math"/>
            <w:sz w:val="28"/>
            <w:szCs w:val="28"/>
          </w:rPr>
          <m:t>a, b</m:t>
        </m:r>
        <m:r>
          <m:rPr>
            <m:sty m:val="p"/>
          </m:rPr>
          <w:rPr>
            <w:rFonts w:ascii="Cambria Math" w:hAnsi="Cambria Math" w:cs="Cambria Math"/>
            <w:sz w:val="28"/>
            <w:szCs w:val="28"/>
          </w:rPr>
          <m:t>∈</m:t>
        </m:r>
        <m:r>
          <w:rPr>
            <w:rFonts w:ascii="Cambria Math" w:hAnsi="Cambria Math"/>
            <w:sz w:val="28"/>
            <w:szCs w:val="28"/>
          </w:rPr>
          <m:t xml:space="preserve"> I: a- b</m:t>
        </m:r>
        <m:r>
          <m:rPr>
            <m:sty m:val="p"/>
          </m:rPr>
          <w:rPr>
            <w:rFonts w:ascii="Cambria Math" w:hAnsi="Cambria Math" w:cs="Cambria Math"/>
            <w:sz w:val="28"/>
            <w:szCs w:val="28"/>
          </w:rPr>
          <m:t>∈</m:t>
        </m:r>
        <m:r>
          <w:rPr>
            <w:rFonts w:ascii="Cambria Math" w:hAnsi="Cambria Math"/>
            <w:sz w:val="28"/>
            <w:szCs w:val="28"/>
          </w:rPr>
          <m:t xml:space="preserve"> I;</m:t>
        </m:r>
      </m:oMath>
    </w:p>
    <w:p w:rsidR="005922E2" w:rsidRPr="005922E2" w:rsidRDefault="005922E2" w:rsidP="005922E2">
      <w:pPr>
        <w:ind w:left="1099"/>
        <w:contextualSpacing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(2) для любого </w:t>
      </w:r>
      <m:oMath>
        <m:r>
          <w:rPr>
            <w:rFonts w:ascii="Cambria Math" w:hAnsi="Cambria Math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Cambria Math"/>
            <w:sz w:val="28"/>
            <w:szCs w:val="28"/>
          </w:rPr>
          <m:t>∈</m:t>
        </m:r>
        <m:r>
          <w:rPr>
            <w:rFonts w:ascii="Cambria Math" w:hAnsi="Cambria Math"/>
            <w:sz w:val="28"/>
            <w:szCs w:val="28"/>
          </w:rPr>
          <m:t xml:space="preserve"> I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, </w:t>
      </w:r>
      <m:oMath>
        <m:r>
          <w:rPr>
            <w:rFonts w:ascii="Cambria Math" w:eastAsiaTheme="minorEastAsia" w:hAnsi="Cambria Math"/>
            <w:sz w:val="28"/>
            <w:szCs w:val="28"/>
          </w:rPr>
          <m:t>k∈</m:t>
        </m:r>
        <m:r>
          <w:rPr>
            <w:rFonts w:ascii="Cambria Math" w:hAnsi="Cambria Math"/>
            <w:sz w:val="28"/>
            <w:szCs w:val="28"/>
          </w:rPr>
          <m:t>K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: </w:t>
      </w:r>
      <m:oMath>
        <m:r>
          <w:rPr>
            <w:rFonts w:ascii="Cambria Math" w:hAnsi="Cambria Math"/>
            <w:sz w:val="28"/>
            <w:szCs w:val="28"/>
          </w:rPr>
          <m:t>a</m:t>
        </m:r>
        <m:r>
          <w:rPr>
            <w:rFonts w:ascii="Cambria Math" w:eastAsiaTheme="minorEastAsia" w:hAnsi="Cambria Math"/>
            <w:sz w:val="28"/>
            <w:szCs w:val="28"/>
          </w:rPr>
          <m:t>k∈</m:t>
        </m:r>
        <m:r>
          <w:rPr>
            <w:rFonts w:ascii="Cambria Math" w:hAnsi="Cambria Math"/>
            <w:sz w:val="28"/>
            <w:szCs w:val="28"/>
          </w:rPr>
          <m:t>I.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Множества {0} и </w:t>
      </w:r>
      <m:oMath>
        <m:r>
          <w:rPr>
            <w:rFonts w:ascii="Cambria Math" w:hAnsi="Cambria Math"/>
            <w:sz w:val="28"/>
            <w:szCs w:val="28"/>
          </w:rPr>
          <m:t>K</m:t>
        </m:r>
      </m:oMath>
      <w:r w:rsidRPr="005922E2">
        <w:rPr>
          <w:rFonts w:ascii="Times New Roman" w:hAnsi="Times New Roman"/>
          <w:sz w:val="28"/>
          <w:szCs w:val="28"/>
        </w:rPr>
        <w:t xml:space="preserve"> являются идеалами кольца . Эти идеалы называют тривиальными.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Из определения вытекает, что любой идеал кольца </w:t>
      </w:r>
      <m:oMath>
        <m:r>
          <w:rPr>
            <w:rFonts w:ascii="Cambria Math" w:hAnsi="Cambria Math"/>
            <w:sz w:val="28"/>
            <w:szCs w:val="28"/>
          </w:rPr>
          <m:t>K</m:t>
        </m:r>
      </m:oMath>
      <w:r w:rsidRPr="005922E2">
        <w:rPr>
          <w:rFonts w:ascii="Times New Roman" w:hAnsi="Times New Roman"/>
          <w:sz w:val="28"/>
          <w:szCs w:val="28"/>
        </w:rPr>
        <w:t xml:space="preserve"> является подкольцом в </w:t>
      </w:r>
      <m:oMath>
        <m:r>
          <w:rPr>
            <w:rFonts w:ascii="Cambria Math" w:hAnsi="Cambria Math"/>
            <w:sz w:val="28"/>
            <w:szCs w:val="28"/>
          </w:rPr>
          <m:t>K</m:t>
        </m:r>
      </m:oMath>
      <w:r w:rsidRPr="005922E2">
        <w:rPr>
          <w:rFonts w:ascii="Times New Roman" w:hAnsi="Times New Roman"/>
          <w:sz w:val="28"/>
          <w:szCs w:val="28"/>
        </w:rPr>
        <w:t xml:space="preserve"> (в этом несложно убедиться, используя критерий подкольца). Обратное утверждение неверно.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i/>
          <w:sz w:val="28"/>
          <w:szCs w:val="28"/>
        </w:rPr>
        <w:t>Теорема</w:t>
      </w:r>
      <w:r w:rsidRPr="005922E2">
        <w:rPr>
          <w:rFonts w:ascii="Times New Roman" w:hAnsi="Times New Roman"/>
          <w:sz w:val="28"/>
          <w:szCs w:val="28"/>
        </w:rPr>
        <w:t>. Пусть</w:t>
      </w:r>
      <m:oMath>
        <m:r>
          <w:rPr>
            <w:rFonts w:ascii="Cambria Math" w:hAnsi="Cambria Math"/>
            <w:sz w:val="28"/>
            <w:szCs w:val="28"/>
          </w:rPr>
          <m:t xml:space="preserve"> K</m:t>
        </m:r>
      </m:oMath>
      <w:r w:rsidRPr="005922E2">
        <w:rPr>
          <w:rFonts w:ascii="Times New Roman" w:hAnsi="Times New Roman"/>
          <w:sz w:val="28"/>
          <w:szCs w:val="28"/>
        </w:rPr>
        <w:t xml:space="preserve"> − ассоциативно-коммутативное кольцо с единицей,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,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 w:rsidRPr="005922E2">
        <w:rPr>
          <w:rFonts w:ascii="Times New Roman" w:hAnsi="Times New Roman"/>
          <w:sz w:val="28"/>
          <w:szCs w:val="28"/>
        </w:rPr>
        <w:t>,…,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</m:oMath>
      <w:r w:rsidRPr="005922E2">
        <w:rPr>
          <w:rFonts w:ascii="Times New Roman" w:hAnsi="Times New Roman"/>
          <w:sz w:val="28"/>
          <w:szCs w:val="28"/>
        </w:rPr>
        <w:t xml:space="preserve"> </w:t>
      </w:r>
      <w:r w:rsidRPr="005922E2">
        <w:rPr>
          <w:rFonts w:ascii="Cambria Math" w:hAnsi="Cambria Math" w:cs="Cambria Math"/>
          <w:sz w:val="28"/>
          <w:szCs w:val="28"/>
        </w:rPr>
        <w:t>∈</w:t>
      </w:r>
      <w:r w:rsidRPr="005922E2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K</m:t>
        </m:r>
      </m:oMath>
      <w:r w:rsidRPr="005922E2">
        <w:rPr>
          <w:rFonts w:ascii="Times New Roman" w:hAnsi="Times New Roman"/>
          <w:sz w:val="28"/>
          <w:szCs w:val="28"/>
        </w:rPr>
        <w:t>. Тогда множество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I=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+…+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∣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∈K,i=1,2,…,n</m:t>
              </m:r>
            </m:e>
          </m:d>
        </m:oMath>
      </m:oMathPara>
    </w:p>
    <w:p w:rsidR="005922E2" w:rsidRPr="005922E2" w:rsidRDefault="005922E2" w:rsidP="005922E2">
      <w:pPr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>является идеалом кольца.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i/>
          <w:sz w:val="28"/>
          <w:szCs w:val="28"/>
        </w:rPr>
        <w:t>Определение</w:t>
      </w:r>
      <w:r w:rsidRPr="005922E2">
        <w:rPr>
          <w:rFonts w:ascii="Times New Roman" w:hAnsi="Times New Roman"/>
          <w:sz w:val="28"/>
          <w:szCs w:val="28"/>
        </w:rPr>
        <w:t>. Идеал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I=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+…+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∣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∈K,i=1,2,…,n</m:t>
              </m:r>
            </m:e>
          </m:d>
        </m:oMath>
      </m:oMathPara>
    </w:p>
    <w:p w:rsidR="005922E2" w:rsidRPr="005922E2" w:rsidRDefault="005922E2" w:rsidP="005922E2">
      <w:pPr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>называется идеалом, порожденным элементами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,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 w:rsidRPr="005922E2">
        <w:rPr>
          <w:rFonts w:ascii="Times New Roman" w:hAnsi="Times New Roman"/>
          <w:sz w:val="28"/>
          <w:szCs w:val="28"/>
        </w:rPr>
        <w:t>,…,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</m:oMath>
      <w:r w:rsidRPr="005922E2">
        <w:rPr>
          <w:rFonts w:ascii="Times New Roman" w:hAnsi="Times New Roman"/>
          <w:sz w:val="28"/>
          <w:szCs w:val="28"/>
        </w:rPr>
        <w:t xml:space="preserve">, и обозначается 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I=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,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…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 ,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b>
              </m:sSub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keepNext/>
        <w:keepLines/>
        <w:jc w:val="center"/>
        <w:outlineLvl w:val="5"/>
        <w:rPr>
          <w:rFonts w:ascii="Times New Roman" w:eastAsiaTheme="minorEastAsia" w:hAnsi="Times New Roman" w:cstheme="majorBidi"/>
          <w:b/>
          <w:sz w:val="28"/>
        </w:rPr>
      </w:pPr>
      <w:r w:rsidRPr="005922E2">
        <w:rPr>
          <w:rFonts w:ascii="Times New Roman" w:eastAsiaTheme="minorEastAsia" w:hAnsi="Times New Roman" w:cstheme="majorBidi"/>
          <w:b/>
          <w:sz w:val="28"/>
        </w:rPr>
        <w:t>Поле как частный случай кольца: примеры и простейшие свойства</w:t>
      </w:r>
    </w:p>
    <w:p w:rsidR="005922E2" w:rsidRPr="005922E2" w:rsidRDefault="005922E2" w:rsidP="005922E2">
      <w:pPr>
        <w:ind w:left="1494"/>
        <w:jc w:val="both"/>
        <w:rPr>
          <w:rFonts w:ascii="Times New Roman" w:eastAsiaTheme="minorEastAsia" w:hAnsi="Times New Roman"/>
          <w:b/>
          <w:sz w:val="28"/>
          <w:szCs w:val="28"/>
        </w:rPr>
      </w:pP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i/>
          <w:sz w:val="28"/>
          <w:szCs w:val="28"/>
        </w:rPr>
        <w:lastRenderedPageBreak/>
        <w:t>Определение</w:t>
      </w:r>
      <w:r w:rsidRPr="005922E2">
        <w:rPr>
          <w:rFonts w:ascii="Times New Roman" w:eastAsiaTheme="minorEastAsia" w:hAnsi="Times New Roman"/>
          <w:sz w:val="28"/>
          <w:szCs w:val="28"/>
        </w:rPr>
        <w:t xml:space="preserve">. Полем называют коммутативное кольцо </w:t>
      </w:r>
      <m:oMath>
        <m:r>
          <w:rPr>
            <w:rFonts w:ascii="Cambria Math" w:eastAsiaTheme="minorEastAsia" w:hAnsi="Cambria Math"/>
            <w:sz w:val="28"/>
            <w:szCs w:val="28"/>
          </w:rPr>
          <m:t>Р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, в котором существует по меньшей мере один элемент, отличный от нуля, и в котором уравнение </w:t>
      </w:r>
      <m:oMath>
        <m:r>
          <w:rPr>
            <w:rFonts w:ascii="Cambria Math" w:eastAsiaTheme="minorEastAsia" w:hAnsi="Cambria Math"/>
            <w:sz w:val="28"/>
            <w:szCs w:val="28"/>
          </w:rPr>
          <m:t>ax=b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разрешимо для любых элементов </w:t>
      </w:r>
      <m:oMath>
        <m:r>
          <w:rPr>
            <w:rFonts w:ascii="Cambria Math" w:eastAsiaTheme="minorEastAsia" w:hAnsi="Cambria Math"/>
            <w:sz w:val="28"/>
            <w:szCs w:val="28"/>
          </w:rPr>
          <m:t>a≠0 и b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из </w:t>
      </w:r>
      <m:oMath>
        <m:r>
          <w:rPr>
            <w:rFonts w:ascii="Cambria Math" w:eastAsiaTheme="minorEastAsia" w:hAnsi="Cambria Math"/>
            <w:sz w:val="28"/>
            <w:szCs w:val="28"/>
          </w:rPr>
          <m:t>Р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(выполнимость деления).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Поле, кроме нуля и противоположных элементов, обладает ещё единицей и обратными элементами.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Пусть </w:t>
      </w:r>
      <m:oMath>
        <m:r>
          <w:rPr>
            <w:rFonts w:ascii="Cambria Math" w:eastAsiaTheme="minorEastAsia" w:hAnsi="Cambria Math"/>
            <w:sz w:val="28"/>
            <w:szCs w:val="28"/>
          </w:rPr>
          <m:t>c≠0-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некоторый элемент поля. По определению поля всегда можно подобрать такой элемент </w:t>
      </w:r>
      <m:oMath>
        <m:r>
          <w:rPr>
            <w:rFonts w:ascii="Cambria Math" w:eastAsiaTheme="minorEastAsia" w:hAnsi="Cambria Math"/>
            <w:sz w:val="28"/>
            <w:szCs w:val="28"/>
          </w:rPr>
          <m:t>e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, что 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eqArr>
            <m:eqArrPr>
              <m:maxDist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eqArr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ce=ec=c.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 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#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</m:t>
                  </m:r>
                </m:e>
              </m:d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e>
          </m:eqAr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Очевидно, что </w:t>
      </w:r>
      <m:oMath>
        <m:r>
          <w:rPr>
            <w:rFonts w:ascii="Cambria Math" w:eastAsiaTheme="minorEastAsia" w:hAnsi="Cambria Math"/>
            <w:sz w:val="28"/>
            <w:szCs w:val="28"/>
          </w:rPr>
          <m:t>e≠0.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В противном случае, получим </w:t>
      </w:r>
      <m:oMath>
        <m:r>
          <w:rPr>
            <w:rFonts w:ascii="Cambria Math" w:eastAsiaTheme="minorEastAsia" w:hAnsi="Cambria Math"/>
            <w:sz w:val="28"/>
            <w:szCs w:val="28"/>
          </w:rPr>
          <m:t>c=ce=0,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что противоречит условию </w:t>
      </w:r>
      <m:oMath>
        <m:r>
          <w:rPr>
            <w:rFonts w:ascii="Cambria Math" w:eastAsiaTheme="minorEastAsia" w:hAnsi="Cambria Math"/>
            <w:sz w:val="28"/>
            <w:szCs w:val="28"/>
          </w:rPr>
          <m:t>c≠0.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Покажем, что </w:t>
      </w:r>
      <m:oMath>
        <m:r>
          <w:rPr>
            <w:rFonts w:ascii="Cambria Math" w:eastAsiaTheme="minorEastAsia" w:hAnsi="Cambria Math"/>
            <w:sz w:val="28"/>
            <w:szCs w:val="28"/>
          </w:rPr>
          <m:t>e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является единицей поля, т.е. для любого элемента </w:t>
      </w:r>
      <m:oMath>
        <m:r>
          <w:rPr>
            <w:rFonts w:ascii="Cambria Math" w:eastAsiaTheme="minorEastAsia" w:hAnsi="Cambria Math"/>
            <w:sz w:val="28"/>
            <w:szCs w:val="28"/>
          </w:rPr>
          <m:t>a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имеем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ae=ea=a.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Для доказательства подберем из поля элемент </w:t>
      </w:r>
      <m:oMath>
        <m:r>
          <w:rPr>
            <w:rFonts w:ascii="Cambria Math" w:eastAsiaTheme="minorEastAsia" w:hAnsi="Cambria Math"/>
            <w:sz w:val="28"/>
            <w:szCs w:val="28"/>
          </w:rPr>
          <m:t>d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, удовлетворяющий равенству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eqArr>
            <m:eqArrPr>
              <m:maxDist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eqArr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cd=a, #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e>
              </m:d>
            </m:e>
          </m:eqAr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и затем умножим обе части этого равенства на </w:t>
      </w:r>
      <m:oMath>
        <m:r>
          <w:rPr>
            <w:rFonts w:ascii="Cambria Math" w:eastAsiaTheme="minorEastAsia" w:hAnsi="Cambria Math"/>
            <w:sz w:val="28"/>
            <w:szCs w:val="28"/>
          </w:rPr>
          <m:t>e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. Тогда, пользуясь ассоциативным и коммутативным законами, получим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(ce)d=ae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или в силу равенств (1) и (2): </w:t>
      </w:r>
      <m:oMath>
        <m:r>
          <w:rPr>
            <w:rFonts w:ascii="Cambria Math" w:eastAsiaTheme="minorEastAsia" w:hAnsi="Cambria Math"/>
            <w:sz w:val="28"/>
            <w:szCs w:val="28"/>
          </w:rPr>
          <m:t>a=ae.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А так как поле есть коммутативное кольцо, то и </w:t>
      </w:r>
      <m:oMath>
        <m:r>
          <w:rPr>
            <w:rFonts w:ascii="Cambria Math" w:eastAsiaTheme="minorEastAsia" w:hAnsi="Cambria Math"/>
            <w:sz w:val="28"/>
            <w:szCs w:val="28"/>
          </w:rPr>
          <m:t>ea=a.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Рассмотрим теперь уравнение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eqArr>
            <m:eqArrPr>
              <m:maxDist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eqArr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ax=e, #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3</m:t>
                  </m:r>
                </m:e>
              </m:d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e>
          </m:eqAr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где </w:t>
      </w:r>
      <m:oMath>
        <m:r>
          <w:rPr>
            <w:rFonts w:ascii="Cambria Math" w:eastAsiaTheme="minorEastAsia" w:hAnsi="Cambria Math"/>
            <w:sz w:val="28"/>
            <w:szCs w:val="28"/>
          </w:rPr>
          <m:t>a≠0-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произвольный элемент поля </w:t>
      </w:r>
      <m:oMath>
        <m:r>
          <w:rPr>
            <w:rFonts w:ascii="Cambria Math" w:eastAsiaTheme="minorEastAsia" w:hAnsi="Cambria Math"/>
            <w:sz w:val="28"/>
            <w:szCs w:val="28"/>
          </w:rPr>
          <m:t>Р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. Оно имеет единственное решение, в чем легко убедиться следующим образом. Допустим, что уравнение (3) имеет не одно, а два решения: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</m:oMath>
      <w:r w:rsidRPr="005922E2">
        <w:rPr>
          <w:rFonts w:ascii="Times New Roman" w:eastAsiaTheme="minorEastAsia" w:hAnsi="Times New Roman"/>
          <w:sz w:val="28"/>
          <w:szCs w:val="28"/>
        </w:rPr>
        <w:t>. Тогда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eqArr>
            <m:eqArrPr>
              <m:maxDist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eqArr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=e, #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4</m:t>
                  </m:r>
                </m:e>
              </m:d>
            </m:e>
          </m:eqAr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eqArr>
            <m:eqArrPr>
              <m:maxDist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eqArr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=e. #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5</m:t>
                  </m:r>
                </m:e>
              </m:d>
            </m:e>
          </m:eqAr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Умножим обе части равенства (4) на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</m:oMath>
      <w:r w:rsidRPr="005922E2">
        <w:rPr>
          <w:rFonts w:ascii="Times New Roman" w:eastAsiaTheme="minorEastAsia" w:hAnsi="Times New Roman"/>
          <w:sz w:val="28"/>
          <w:szCs w:val="28"/>
        </w:rPr>
        <w:t>: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(a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)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=e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Но, с другой стороны, в силу равенства (5)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d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d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=e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откуда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Единственное решение уравнения (3) принято обозначать через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sup>
        </m:sSup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или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den>
        </m:f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 называть элементом, обратным относительно </w:t>
      </w:r>
      <m:oMath>
        <m:r>
          <w:rPr>
            <w:rFonts w:ascii="Cambria Math" w:eastAsiaTheme="minorEastAsia" w:hAnsi="Cambria Math"/>
            <w:sz w:val="28"/>
            <w:szCs w:val="28"/>
          </w:rPr>
          <m:t>a.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Заметим дополнительно, что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-1</m:t>
                    </m:r>
                  </m:sup>
                </m:sSup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=a,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это следует из того, что ре</w:t>
      </w:r>
      <w:proofErr w:type="spellStart"/>
      <w:r w:rsidRPr="005922E2">
        <w:rPr>
          <w:rFonts w:ascii="Times New Roman" w:eastAsiaTheme="minorEastAsia" w:hAnsi="Times New Roman"/>
          <w:sz w:val="28"/>
          <w:szCs w:val="28"/>
        </w:rPr>
        <w:t>шением</w:t>
      </w:r>
      <w:proofErr w:type="spellEnd"/>
      <w:r w:rsidRPr="005922E2">
        <w:rPr>
          <w:rFonts w:ascii="Times New Roman" w:eastAsiaTheme="minorEastAsia" w:hAnsi="Times New Roman"/>
          <w:sz w:val="28"/>
          <w:szCs w:val="28"/>
        </w:rPr>
        <w:t xml:space="preserve"> уравнения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x=e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является </w:t>
      </w:r>
      <m:oMath>
        <m:r>
          <w:rPr>
            <w:rFonts w:ascii="Cambria Math" w:eastAsiaTheme="minorEastAsia" w:hAnsi="Cambria Math"/>
            <w:sz w:val="28"/>
            <w:szCs w:val="28"/>
          </w:rPr>
          <m:t>a: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a=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aa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=e.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Перейдем к общему случаю: </w:t>
      </w:r>
      <m:oMath>
        <m:r>
          <w:rPr>
            <w:rFonts w:ascii="Cambria Math" w:eastAsiaTheme="minorEastAsia" w:hAnsi="Cambria Math"/>
            <w:sz w:val="28"/>
            <w:szCs w:val="28"/>
          </w:rPr>
          <m:t>ax=b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, </w:t>
      </w:r>
      <m:oMath>
        <m:r>
          <w:rPr>
            <w:rFonts w:ascii="Cambria Math" w:eastAsiaTheme="minorEastAsia" w:hAnsi="Cambria Math"/>
            <w:sz w:val="28"/>
            <w:szCs w:val="28"/>
          </w:rPr>
          <m:t>a≠0.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Если обе части этого уравнения умножить на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sup>
        </m:sSup>
      </m:oMath>
      <w:r w:rsidRPr="005922E2">
        <w:rPr>
          <w:rFonts w:ascii="Times New Roman" w:eastAsiaTheme="minorEastAsia" w:hAnsi="Times New Roman"/>
          <w:sz w:val="28"/>
          <w:szCs w:val="28"/>
        </w:rPr>
        <w:t>, то получится единственное решение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x= b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 b∙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lastRenderedPageBreak/>
        <w:t xml:space="preserve">которое обычно записывается в виде дроби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den>
        </m:f>
      </m:oMath>
      <w:r w:rsidRPr="005922E2">
        <w:rPr>
          <w:rFonts w:ascii="Times New Roman" w:eastAsiaTheme="minorEastAsia" w:hAnsi="Times New Roman"/>
          <w:sz w:val="28"/>
          <w:szCs w:val="28"/>
        </w:rPr>
        <w:t>. Имеют м</w:t>
      </w:r>
      <w:proofErr w:type="spellStart"/>
      <w:r w:rsidRPr="005922E2">
        <w:rPr>
          <w:rFonts w:ascii="Times New Roman" w:eastAsiaTheme="minorEastAsia" w:hAnsi="Times New Roman"/>
          <w:sz w:val="28"/>
          <w:szCs w:val="28"/>
        </w:rPr>
        <w:t>есто</w:t>
      </w:r>
      <w:proofErr w:type="spellEnd"/>
      <w:r w:rsidRPr="005922E2">
        <w:rPr>
          <w:rFonts w:ascii="Times New Roman" w:eastAsiaTheme="minorEastAsia" w:hAnsi="Times New Roman"/>
          <w:sz w:val="28"/>
          <w:szCs w:val="28"/>
        </w:rPr>
        <w:t xml:space="preserve"> обычные операции над дробями.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Кроме целой неотрицательной степени, для элементов поля можно ввести и отрицательную степень, а именно: если </w:t>
      </w:r>
      <m:oMath>
        <m:r>
          <w:rPr>
            <w:rFonts w:ascii="Cambria Math" w:eastAsiaTheme="minorEastAsia" w:hAnsi="Cambria Math"/>
            <w:sz w:val="28"/>
            <w:szCs w:val="28"/>
          </w:rPr>
          <m:t>a≠0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, то под степенью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-k</m:t>
            </m:r>
          </m:sup>
        </m:sSup>
      </m:oMath>
      <w:r w:rsidRPr="005922E2">
        <w:rPr>
          <w:rFonts w:ascii="Times New Roman" w:eastAsiaTheme="minorEastAsia" w:hAnsi="Times New Roman"/>
          <w:sz w:val="28"/>
          <w:szCs w:val="28"/>
        </w:rPr>
        <w:t>(</w:t>
      </w:r>
      <m:oMath>
        <m:r>
          <w:rPr>
            <w:rFonts w:ascii="Cambria Math" w:eastAsiaTheme="minorEastAsia" w:hAnsi="Cambria Math"/>
            <w:sz w:val="28"/>
            <w:szCs w:val="28"/>
          </w:rPr>
          <m:t>k-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целое положительное число) понимают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-1</m:t>
                    </m:r>
                  </m:sup>
                </m:sSup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k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Имеют место правила действия со степенями.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i/>
          <w:sz w:val="28"/>
          <w:szCs w:val="28"/>
        </w:rPr>
        <w:t>Теорема</w:t>
      </w:r>
      <w:r w:rsidRPr="005922E2">
        <w:rPr>
          <w:rFonts w:ascii="Times New Roman" w:eastAsiaTheme="minorEastAsia" w:hAnsi="Times New Roman"/>
          <w:sz w:val="28"/>
          <w:szCs w:val="28"/>
        </w:rPr>
        <w:t xml:space="preserve">. Если произведение </w:t>
      </w:r>
      <m:oMath>
        <m:r>
          <w:rPr>
            <w:rFonts w:ascii="Cambria Math" w:eastAsiaTheme="minorEastAsia" w:hAnsi="Cambria Math"/>
            <w:sz w:val="28"/>
            <w:szCs w:val="28"/>
          </w:rPr>
          <m:t>ab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элементов </w:t>
      </w:r>
      <m:oMath>
        <m:r>
          <w:rPr>
            <w:rFonts w:ascii="Cambria Math" w:eastAsiaTheme="minorEastAsia" w:hAnsi="Cambria Math"/>
            <w:sz w:val="28"/>
            <w:szCs w:val="28"/>
          </w:rPr>
          <m:t>a,b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поля Р равно нулю, то по меньшей мере один из сомножителей </w:t>
      </w:r>
      <m:oMath>
        <m:r>
          <w:rPr>
            <w:rFonts w:ascii="Cambria Math" w:eastAsiaTheme="minorEastAsia" w:hAnsi="Cambria Math"/>
            <w:sz w:val="28"/>
            <w:szCs w:val="28"/>
          </w:rPr>
          <m:t>a и b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равен нулю, другими словами, поле не содержит делителей нуля.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Доказательство.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Пусть </w:t>
      </w:r>
      <m:oMath>
        <m:r>
          <w:rPr>
            <w:rFonts w:ascii="Cambria Math" w:eastAsiaTheme="minorEastAsia" w:hAnsi="Cambria Math"/>
            <w:sz w:val="28"/>
            <w:szCs w:val="28"/>
          </w:rPr>
          <m:t>a≠0.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Тогда, умножив обе части равенства </w:t>
      </w:r>
      <m:oMath>
        <m:r>
          <w:rPr>
            <w:rFonts w:ascii="Cambria Math" w:eastAsiaTheme="minorEastAsia" w:hAnsi="Cambria Math"/>
            <w:sz w:val="28"/>
            <w:szCs w:val="28"/>
          </w:rPr>
          <m:t>ab=0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на 1/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a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, получим </w:t>
      </w:r>
      <m:oMath>
        <m:r>
          <w:rPr>
            <w:rFonts w:ascii="Cambria Math" w:eastAsiaTheme="minorEastAsia" w:hAnsi="Cambria Math"/>
            <w:sz w:val="28"/>
            <w:szCs w:val="28"/>
          </w:rPr>
          <m:t>b=0.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Обобщая все сказанное, можно заключить, что множество является полем, если выполняются следующие аксиомы:</w:t>
      </w:r>
    </w:p>
    <w:p w:rsidR="005922E2" w:rsidRPr="005922E2" w:rsidRDefault="005922E2" w:rsidP="005922E2">
      <w:pPr>
        <w:numPr>
          <w:ilvl w:val="0"/>
          <w:numId w:val="18"/>
        </w:numPr>
        <w:contextualSpacing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5922E2">
        <w:rPr>
          <w:rFonts w:ascii="Times New Roman" w:eastAsia="Times New Roman" w:hAnsi="Times New Roman"/>
          <w:i/>
          <w:sz w:val="28"/>
          <w:szCs w:val="28"/>
        </w:rPr>
        <w:t>Закон ассоциативности относительно сложения;</w:t>
      </w:r>
    </w:p>
    <w:p w:rsidR="005922E2" w:rsidRPr="005922E2" w:rsidRDefault="005922E2" w:rsidP="005922E2">
      <w:pPr>
        <w:numPr>
          <w:ilvl w:val="0"/>
          <w:numId w:val="18"/>
        </w:numPr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i/>
          <w:sz w:val="28"/>
          <w:szCs w:val="28"/>
        </w:rPr>
        <w:t>Существование нулевого элемента;</w:t>
      </w:r>
    </w:p>
    <w:p w:rsidR="005922E2" w:rsidRPr="005922E2" w:rsidRDefault="005922E2" w:rsidP="005922E2">
      <w:pPr>
        <w:numPr>
          <w:ilvl w:val="0"/>
          <w:numId w:val="18"/>
        </w:numPr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i/>
          <w:sz w:val="28"/>
          <w:szCs w:val="28"/>
        </w:rPr>
        <w:t>Существование противоположного элемента;</w:t>
      </w:r>
    </w:p>
    <w:p w:rsidR="005922E2" w:rsidRPr="005922E2" w:rsidRDefault="005922E2" w:rsidP="005922E2">
      <w:pPr>
        <w:numPr>
          <w:ilvl w:val="0"/>
          <w:numId w:val="18"/>
        </w:numPr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i/>
          <w:sz w:val="28"/>
          <w:szCs w:val="28"/>
        </w:rPr>
        <w:t>Закон коммутативности относительно сложения;</w:t>
      </w:r>
    </w:p>
    <w:p w:rsidR="005922E2" w:rsidRPr="005922E2" w:rsidRDefault="005922E2" w:rsidP="005922E2">
      <w:pPr>
        <w:numPr>
          <w:ilvl w:val="0"/>
          <w:numId w:val="18"/>
        </w:numPr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i/>
          <w:sz w:val="28"/>
          <w:szCs w:val="28"/>
        </w:rPr>
        <w:t>Закон ассоциативности относительно умножения;</w:t>
      </w:r>
    </w:p>
    <w:p w:rsidR="005922E2" w:rsidRPr="005922E2" w:rsidRDefault="005922E2" w:rsidP="005922E2">
      <w:pPr>
        <w:numPr>
          <w:ilvl w:val="0"/>
          <w:numId w:val="18"/>
        </w:numPr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i/>
          <w:noProof/>
          <w:sz w:val="28"/>
          <w:szCs w:val="28"/>
        </w:rPr>
        <w:t>Существование единичного элемента;</w:t>
      </w:r>
    </w:p>
    <w:p w:rsidR="005922E2" w:rsidRPr="005922E2" w:rsidRDefault="005922E2" w:rsidP="005922E2">
      <w:pPr>
        <w:numPr>
          <w:ilvl w:val="0"/>
          <w:numId w:val="18"/>
        </w:numPr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i/>
          <w:noProof/>
          <w:sz w:val="28"/>
          <w:szCs w:val="22"/>
          <w:lang w:eastAsia="ru-RU"/>
        </w:rPr>
        <w:t>Существование обратного элемента;</w:t>
      </w:r>
    </w:p>
    <w:p w:rsidR="005922E2" w:rsidRPr="005922E2" w:rsidRDefault="005922E2" w:rsidP="005922E2">
      <w:pPr>
        <w:numPr>
          <w:ilvl w:val="0"/>
          <w:numId w:val="18"/>
        </w:numPr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i/>
          <w:sz w:val="28"/>
          <w:szCs w:val="28"/>
        </w:rPr>
        <w:t>Закон коммутативности относительно умножения;</w:t>
      </w:r>
    </w:p>
    <w:p w:rsidR="005922E2" w:rsidRPr="005922E2" w:rsidRDefault="005922E2" w:rsidP="005922E2">
      <w:pPr>
        <w:numPr>
          <w:ilvl w:val="0"/>
          <w:numId w:val="18"/>
        </w:numPr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i/>
          <w:sz w:val="28"/>
          <w:szCs w:val="22"/>
          <w:lang w:eastAsia="ru-RU"/>
        </w:rPr>
        <w:t>Закон дистрибутивности умножения относительно сложения.</w:t>
      </w:r>
    </w:p>
    <w:p w:rsidR="005922E2" w:rsidRPr="005922E2" w:rsidRDefault="005922E2" w:rsidP="005922E2">
      <w:pPr>
        <w:keepNext/>
        <w:keepLines/>
        <w:jc w:val="center"/>
        <w:outlineLvl w:val="5"/>
        <w:rPr>
          <w:rFonts w:ascii="Times New Roman" w:eastAsia="Times New Roman" w:hAnsi="Times New Roman" w:cstheme="majorBidi"/>
          <w:b/>
          <w:sz w:val="28"/>
          <w:lang w:eastAsia="ru-RU"/>
        </w:rPr>
      </w:pPr>
      <w:r w:rsidRPr="005922E2">
        <w:rPr>
          <w:rFonts w:ascii="Times New Roman" w:eastAsia="Times New Roman" w:hAnsi="Times New Roman" w:cstheme="majorBidi"/>
          <w:b/>
          <w:sz w:val="28"/>
          <w:lang w:eastAsia="ru-RU"/>
        </w:rPr>
        <w:t>Поле комплексных чисел. Алгебраическая форма комплексного числа. Свойства операции комплексного сопряжения.</w:t>
      </w:r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Пусть </w:t>
      </w:r>
      <m:oMath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>-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декартов квадрат поля действительных чисел, т.е. </w:t>
      </w:r>
    </w:p>
    <w:p w:rsidR="005922E2" w:rsidRPr="005922E2" w:rsidRDefault="005922E2" w:rsidP="005922E2">
      <w:pPr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R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begChr m:val="{"/>
              <m:endChr m:val="}"/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x,y</m:t>
                  </m:r>
                </m:e>
              </m:d>
              <m:d>
                <m:dPr>
                  <m:begChr m:val="|"/>
                  <m:endChr m:val=""/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x,y∈R</m:t>
                  </m:r>
                </m:e>
              </m:d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-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множество упорядоченных пар действительных чисел. Определим на этом множестве две внутренние бинарные алгебраические операции – сложение и умножение по следующим правилам: </w:t>
      </w:r>
      <m:oMath>
        <m:r>
          <w:rPr>
            <w:rFonts w:ascii="Cambria Math" w:eastAsia="Times New Roman" w:hAnsi="Cambria Math"/>
            <w:sz w:val="28"/>
            <w:szCs w:val="28"/>
          </w:rPr>
          <m:t>∀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a,b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 xml:space="preserve">, 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c,d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∈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положим по определению</w:t>
      </w:r>
    </w:p>
    <w:p w:rsidR="005922E2" w:rsidRPr="005922E2" w:rsidRDefault="005922E2" w:rsidP="005922E2">
      <w:pPr>
        <w:numPr>
          <w:ilvl w:val="0"/>
          <w:numId w:val="16"/>
        </w:numPr>
        <w:spacing w:after="160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m:oMath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a,b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+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c,d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a+c,b+</m:t>
            </m:r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d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.</m:t>
        </m:r>
      </m:oMath>
    </w:p>
    <w:p w:rsidR="005922E2" w:rsidRPr="005922E2" w:rsidRDefault="005922E2" w:rsidP="005922E2">
      <w:pPr>
        <w:numPr>
          <w:ilvl w:val="0"/>
          <w:numId w:val="16"/>
        </w:numPr>
        <w:spacing w:after="160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m:oMath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a,b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∙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c,d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ac-b</m:t>
            </m:r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d, ad+bc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.</m:t>
        </m:r>
      </m:oMath>
    </w:p>
    <w:p w:rsidR="005922E2" w:rsidRPr="005922E2" w:rsidRDefault="005922E2" w:rsidP="005922E2">
      <w:pPr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Очевидно, что сумма и произведение двух пар из </w:t>
      </w:r>
      <m:oMath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снова есть пара из </w:t>
      </w:r>
      <m:oMath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, так как сумма, произведение и разность действительных чисел есть действительные числа. Таким образом, </w:t>
      </w:r>
      <m:oMath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="Times New Roman" w:hAnsi="Cambria Math"/>
                    <w:sz w:val="28"/>
                    <w:szCs w:val="28"/>
                    <w:lang w:val="en-US"/>
                  </w:rPr>
                  <m:t>R</m:t>
                </m:r>
              </m:e>
              <m:sup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="Times New Roman" w:hAnsi="Cambria Math"/>
                <w:sz w:val="28"/>
                <w:szCs w:val="28"/>
              </w:rPr>
              <m:t>,+,∙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-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поле. </w:t>
      </w:r>
    </w:p>
    <w:p w:rsidR="005922E2" w:rsidRPr="005922E2" w:rsidRDefault="005922E2" w:rsidP="005922E2">
      <w:pPr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>Доказательство.</w:t>
      </w:r>
    </w:p>
    <w:p w:rsidR="005922E2" w:rsidRPr="005922E2" w:rsidRDefault="005922E2" w:rsidP="005922E2">
      <w:pPr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Последовательно проверяем выполнение всех девяти аксиом поля. </w:t>
      </w:r>
    </w:p>
    <w:p w:rsidR="005922E2" w:rsidRPr="005922E2" w:rsidRDefault="005922E2" w:rsidP="005922E2">
      <w:pPr>
        <w:numPr>
          <w:ilvl w:val="0"/>
          <w:numId w:val="17"/>
        </w:numPr>
        <w:spacing w:after="160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i/>
          <w:sz w:val="28"/>
          <w:szCs w:val="28"/>
        </w:rPr>
        <w:t>Закон ассоциативности относительно сложения</w:t>
      </w:r>
      <w:r w:rsidRPr="005922E2">
        <w:rPr>
          <w:rFonts w:ascii="Times New Roman" w:eastAsia="Times New Roman" w:hAnsi="Times New Roman"/>
          <w:sz w:val="28"/>
          <w:szCs w:val="28"/>
        </w:rPr>
        <w:t xml:space="preserve">: </w:t>
      </w:r>
      <m:oMath>
        <m:r>
          <w:rPr>
            <w:rFonts w:ascii="Cambria Math" w:eastAsia="Times New Roman" w:hAnsi="Cambria Math"/>
            <w:sz w:val="28"/>
            <w:szCs w:val="28"/>
          </w:rPr>
          <m:t>∀ x,y,</m:t>
        </m:r>
        <m:r>
          <w:rPr>
            <w:rFonts w:ascii="Cambria Math" w:eastAsia="Times New Roman" w:hAnsi="Cambria Math"/>
            <w:sz w:val="28"/>
            <w:szCs w:val="28"/>
            <w:lang w:val="en-US"/>
          </w:rPr>
          <m:t>z</m:t>
        </m:r>
        <m:r>
          <w:rPr>
            <w:rFonts w:ascii="Cambria Math" w:eastAsia="Times New Roman" w:hAnsi="Cambria Math"/>
            <w:sz w:val="28"/>
            <w:szCs w:val="28"/>
          </w:rPr>
          <m:t>∈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</m:oMath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x+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y+z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x+y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+z.</m:t>
          </m:r>
        </m:oMath>
      </m:oMathPara>
    </w:p>
    <w:p w:rsidR="005922E2" w:rsidRPr="005922E2" w:rsidRDefault="005922E2" w:rsidP="005922E2">
      <w:pPr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Пусть </w:t>
      </w:r>
      <m:oMath>
        <m:r>
          <w:rPr>
            <w:rFonts w:ascii="Cambria Math" w:eastAsia="Times New Roman" w:hAnsi="Cambria Math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a,b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, y=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c,d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, z=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e,f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∈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>.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Тогда по определению сложения пар</w:t>
      </w:r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sz w:val="28"/>
          <w:szCs w:val="28"/>
        </w:rPr>
      </w:pPr>
      <m:oMath>
        <m:r>
          <w:rPr>
            <w:rFonts w:ascii="Cambria Math" w:eastAsia="Times New Roman" w:hAnsi="Cambria Math"/>
            <w:sz w:val="28"/>
            <w:szCs w:val="28"/>
          </w:rPr>
          <m:t>y+z=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c+e,d+f</m:t>
            </m:r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lastRenderedPageBreak/>
        <w:t>и</w:t>
      </w:r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sz w:val="28"/>
          <w:szCs w:val="28"/>
        </w:rPr>
      </w:pPr>
      <m:oMathPara>
        <m:oMath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x</m:t>
          </m:r>
          <m:r>
            <w:rPr>
              <w:rFonts w:ascii="Cambria Math" w:eastAsia="Times New Roman" w:hAnsi="Cambria Math"/>
              <w:sz w:val="28"/>
              <w:szCs w:val="28"/>
            </w:rPr>
            <m:t>+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y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+</m:t>
              </m:r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z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a,b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+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c+e,d+f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a+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c+e</m:t>
                  </m:r>
                </m:e>
              </m:d>
              <m:r>
                <w:rPr>
                  <w:rFonts w:ascii="Cambria Math" w:eastAsia="Times New Roman" w:hAnsi="Cambria Math"/>
                  <w:sz w:val="28"/>
                  <w:szCs w:val="28"/>
                </w:rPr>
                <m:t>,b+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d+f</m:t>
                  </m:r>
                </m:e>
              </m:d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С другой стороны </w:t>
      </w:r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sz w:val="28"/>
          <w:szCs w:val="28"/>
        </w:rPr>
      </w:pPr>
      <m:oMathPara>
        <m:oMath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x</m:t>
          </m:r>
          <m:r>
            <w:rPr>
              <w:rFonts w:ascii="Cambria Math" w:eastAsia="Times New Roman" w:hAnsi="Cambria Math"/>
              <w:sz w:val="28"/>
              <w:szCs w:val="28"/>
            </w:rPr>
            <m:t>+</m:t>
          </m:r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y</m:t>
          </m:r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a+</m:t>
              </m:r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c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,b+d</m:t>
              </m:r>
            </m:e>
          </m:d>
        </m:oMath>
      </m:oMathPara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>и</w:t>
      </w:r>
    </w:p>
    <w:p w:rsidR="005922E2" w:rsidRPr="005922E2" w:rsidRDefault="005922E2" w:rsidP="005922E2">
      <w:pPr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+</m:t>
              </m:r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y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+</m:t>
          </m:r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z</m:t>
          </m:r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a+</m:t>
              </m:r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c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,b+d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+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e,f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a+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c</m:t>
                  </m:r>
                </m:e>
              </m:d>
              <m:r>
                <w:rPr>
                  <w:rFonts w:ascii="Cambria Math" w:eastAsia="Times New Roman" w:hAnsi="Cambria Math"/>
                  <w:sz w:val="28"/>
                  <w:szCs w:val="28"/>
                </w:rPr>
                <m:t>+</m:t>
              </m:r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e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 xml:space="preserve">, 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b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d</m:t>
                  </m:r>
                </m:e>
              </m:d>
              <m:r>
                <w:rPr>
                  <w:rFonts w:ascii="Cambria Math" w:eastAsia="Times New Roman" w:hAnsi="Cambria Math"/>
                  <w:sz w:val="28"/>
                  <w:szCs w:val="28"/>
                </w:rPr>
                <m:t>+</m:t>
              </m:r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f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Так как </w:t>
      </w:r>
      <m:oMath>
        <m:r>
          <w:rPr>
            <w:rFonts w:ascii="Cambria Math" w:eastAsia="Times New Roman" w:hAnsi="Cambria Math"/>
            <w:sz w:val="28"/>
            <w:szCs w:val="28"/>
            <w:lang w:val="en-US"/>
          </w:rPr>
          <m:t>R</m:t>
        </m:r>
        <m:r>
          <w:rPr>
            <w:rFonts w:ascii="Cambria Math" w:eastAsia="Times New Roman" w:hAnsi="Cambria Math"/>
            <w:sz w:val="28"/>
            <w:szCs w:val="28"/>
          </w:rPr>
          <m:t>-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поле, то сложение действительных чисел подчиняется закону ассоциативности и поэтому </w:t>
      </w:r>
    </w:p>
    <w:p w:rsidR="005922E2" w:rsidRPr="005922E2" w:rsidRDefault="005922E2" w:rsidP="005922E2">
      <w:pPr>
        <w:contextualSpacing/>
        <w:jc w:val="center"/>
        <w:rPr>
          <w:rFonts w:ascii="Times New Roman" w:eastAsia="Times New Roman" w:hAnsi="Times New Roman"/>
          <w:sz w:val="28"/>
          <w:szCs w:val="28"/>
        </w:rPr>
      </w:pPr>
      <m:oMath>
        <m:r>
          <w:rPr>
            <w:rFonts w:ascii="Cambria Math" w:eastAsia="Times New Roman" w:hAnsi="Cambria Math"/>
            <w:sz w:val="28"/>
            <w:szCs w:val="28"/>
          </w:rPr>
          <m:t>a+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c+e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a+</m:t>
            </m:r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c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+</m:t>
        </m:r>
        <m:r>
          <w:rPr>
            <w:rFonts w:ascii="Cambria Math" w:eastAsia="Times New Roman" w:hAnsi="Cambria Math"/>
            <w:sz w:val="28"/>
            <w:szCs w:val="28"/>
            <w:lang w:val="en-US"/>
          </w:rPr>
          <m:t>e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и </w:t>
      </w:r>
      <m:oMath>
        <m:r>
          <w:rPr>
            <w:rFonts w:ascii="Cambria Math" w:eastAsia="Times New Roman" w:hAnsi="Cambria Math"/>
            <w:sz w:val="28"/>
            <w:szCs w:val="28"/>
          </w:rPr>
          <m:t>b+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d+f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b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>+</m:t>
            </m:r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d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+</m:t>
        </m:r>
        <m:r>
          <w:rPr>
            <w:rFonts w:ascii="Cambria Math" w:eastAsia="Times New Roman" w:hAnsi="Cambria Math"/>
            <w:sz w:val="28"/>
            <w:szCs w:val="28"/>
            <w:lang w:val="en-US"/>
          </w:rPr>
          <m:t>f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>.</w:t>
      </w:r>
    </w:p>
    <w:p w:rsidR="005922E2" w:rsidRPr="005922E2" w:rsidRDefault="005922E2" w:rsidP="005922E2">
      <w:pPr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Отсюда следует равенство пар </w:t>
      </w:r>
    </w:p>
    <w:p w:rsidR="005922E2" w:rsidRPr="005922E2" w:rsidRDefault="005922E2" w:rsidP="005922E2">
      <w:pPr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a+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c+e</m:t>
                  </m:r>
                </m:e>
              </m:d>
              <m:r>
                <w:rPr>
                  <w:rFonts w:ascii="Cambria Math" w:eastAsia="Times New Roman" w:hAnsi="Cambria Math"/>
                  <w:sz w:val="28"/>
                  <w:szCs w:val="28"/>
                </w:rPr>
                <m:t>, b+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d+f</m:t>
                  </m:r>
                </m:e>
              </m:d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a+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c</m:t>
                  </m:r>
                </m:e>
              </m:d>
              <m:r>
                <w:rPr>
                  <w:rFonts w:ascii="Cambria Math" w:eastAsia="Times New Roman" w:hAnsi="Cambria Math"/>
                  <w:sz w:val="28"/>
                  <w:szCs w:val="28"/>
                </w:rPr>
                <m:t>+</m:t>
              </m:r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e,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b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d</m:t>
                  </m:r>
                </m:e>
              </m:d>
              <m:r>
                <w:rPr>
                  <w:rFonts w:ascii="Cambria Math" w:eastAsia="Times New Roman" w:hAnsi="Cambria Math"/>
                  <w:sz w:val="28"/>
                  <w:szCs w:val="28"/>
                </w:rPr>
                <m:t>+</m:t>
              </m:r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f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,</m:t>
          </m:r>
        </m:oMath>
      </m:oMathPara>
    </w:p>
    <w:p w:rsidR="005922E2" w:rsidRPr="005922E2" w:rsidRDefault="005922E2" w:rsidP="005922E2">
      <w:pPr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а отсюда следует, в свою очередь, равенство  </w:t>
      </w:r>
    </w:p>
    <w:p w:rsidR="005922E2" w:rsidRPr="005922E2" w:rsidRDefault="005922E2" w:rsidP="005922E2">
      <w:pPr>
        <w:contextualSpacing/>
        <w:jc w:val="center"/>
        <w:rPr>
          <w:rFonts w:ascii="Times New Roman" w:eastAsia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+</m:t>
              </m:r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y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+</m:t>
          </m:r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z</m:t>
          </m:r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+</m:t>
              </m:r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y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+</m:t>
          </m:r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z</m:t>
          </m:r>
          <m:r>
            <w:rPr>
              <w:rFonts w:ascii="Cambria Math" w:eastAsia="Times New Roman" w:hAnsi="Cambria Math"/>
              <w:sz w:val="28"/>
              <w:szCs w:val="28"/>
            </w:rPr>
            <m:t>,</m:t>
          </m:r>
        </m:oMath>
      </m:oMathPara>
    </w:p>
    <w:p w:rsidR="005922E2" w:rsidRPr="005922E2" w:rsidRDefault="005922E2" w:rsidP="005922E2">
      <w:pPr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>ч. т. д.</w:t>
      </w:r>
    </w:p>
    <w:p w:rsidR="005922E2" w:rsidRPr="005922E2" w:rsidRDefault="005922E2" w:rsidP="005922E2">
      <w:pPr>
        <w:numPr>
          <w:ilvl w:val="0"/>
          <w:numId w:val="17"/>
        </w:numPr>
        <w:spacing w:after="160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i/>
          <w:sz w:val="28"/>
          <w:szCs w:val="28"/>
        </w:rPr>
        <w:t>Существование нулевого элемента</w:t>
      </w:r>
      <w:r w:rsidRPr="005922E2">
        <w:rPr>
          <w:rFonts w:ascii="Times New Roman" w:eastAsia="Times New Roman" w:hAnsi="Times New Roman"/>
          <w:sz w:val="28"/>
          <w:szCs w:val="28"/>
        </w:rPr>
        <w:t xml:space="preserve">: </w:t>
      </w:r>
    </w:p>
    <w:p w:rsidR="005922E2" w:rsidRPr="005922E2" w:rsidRDefault="005922E2" w:rsidP="005922E2">
      <w:pPr>
        <w:ind w:left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m:oMathPara>
        <m:oMath>
          <m:r>
            <w:rPr>
              <w:rFonts w:ascii="Cambria Math" w:eastAsia="Times New Roman" w:hAnsi="Cambria Math"/>
              <w:sz w:val="28"/>
              <w:szCs w:val="28"/>
            </w:rPr>
            <m:t>∃0∈</m:t>
          </m:r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R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Times New Roman" w:hAnsi="Cambria Math"/>
              <w:sz w:val="28"/>
              <w:szCs w:val="28"/>
            </w:rPr>
            <m:t>: ∀ x∈</m:t>
          </m:r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R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Times New Roman" w:hAnsi="Cambria Math"/>
              <w:sz w:val="28"/>
              <w:szCs w:val="28"/>
            </w:rPr>
            <m:t xml:space="preserve"> </m:t>
          </m:r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x</m:t>
          </m:r>
          <m:r>
            <w:rPr>
              <w:rFonts w:ascii="Cambria Math" w:eastAsia="Times New Roman" w:hAnsi="Cambria Math"/>
              <w:sz w:val="28"/>
              <w:szCs w:val="28"/>
            </w:rPr>
            <m:t>+0=0+</m:t>
          </m:r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x</m:t>
          </m:r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x</m:t>
          </m:r>
          <m:r>
            <w:rPr>
              <w:rFonts w:ascii="Cambria Math" w:eastAsia="Times New Roman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Обозначим </w:t>
      </w:r>
      <m:oMath>
        <m:r>
          <w:rPr>
            <w:rFonts w:ascii="Cambria Math" w:eastAsia="Times New Roman" w:hAnsi="Cambria Math"/>
            <w:sz w:val="28"/>
            <w:szCs w:val="28"/>
          </w:rPr>
          <m:t>0=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0,0</m:t>
            </m:r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, где </w:t>
      </w:r>
      <m:oMath>
        <m:r>
          <w:rPr>
            <w:rFonts w:ascii="Cambria Math" w:eastAsia="Times New Roman" w:hAnsi="Cambria Math"/>
            <w:sz w:val="28"/>
            <w:szCs w:val="28"/>
          </w:rPr>
          <m:t>0-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нулевой элемент поля действительных чисел, т.е. число нуль. Пусть </w:t>
      </w:r>
      <m:oMath>
        <m:r>
          <w:rPr>
            <w:rFonts w:ascii="Cambria Math" w:eastAsia="Times New Roman" w:hAnsi="Cambria Math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a,b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∈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>-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произвольная пара из </w:t>
      </w:r>
      <m:oMath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. Тогда по определению сложения пар </w:t>
      </w:r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i/>
          <w:sz w:val="28"/>
          <w:szCs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/>
              <w:sz w:val="28"/>
              <w:szCs w:val="28"/>
            </w:rPr>
            <m:t>0+</m:t>
          </m:r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x=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0,0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+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a,b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0+a,0+b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a,b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x.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Следовательно, </w:t>
      </w:r>
      <m:oMath>
        <m:r>
          <w:rPr>
            <w:rFonts w:ascii="Cambria Math" w:eastAsia="Times New Roman" w:hAnsi="Cambria Math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/>
            <w:sz w:val="28"/>
            <w:szCs w:val="28"/>
          </w:rPr>
          <m:t>+0=0+</m:t>
        </m:r>
        <m:r>
          <w:rPr>
            <w:rFonts w:ascii="Cambria Math" w:eastAsia="Times New Roman" w:hAnsi="Cambria Math"/>
            <w:sz w:val="28"/>
            <w:szCs w:val="28"/>
            <w:lang w:val="en-US"/>
          </w:rPr>
          <m:t>x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и пара </w:t>
      </w:r>
      <m:oMath>
        <m:r>
          <w:rPr>
            <w:rFonts w:ascii="Cambria Math" w:eastAsia="Times New Roman" w:hAnsi="Cambria Math"/>
            <w:sz w:val="28"/>
            <w:szCs w:val="28"/>
          </w:rPr>
          <m:t>0=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0,0</m:t>
            </m:r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есть нулевой элемент относительно операции сложения, существование которого и требовалось доказать.</w:t>
      </w:r>
    </w:p>
    <w:p w:rsidR="005922E2" w:rsidRPr="005922E2" w:rsidRDefault="005922E2" w:rsidP="005922E2">
      <w:pPr>
        <w:numPr>
          <w:ilvl w:val="0"/>
          <w:numId w:val="17"/>
        </w:numPr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i/>
          <w:sz w:val="28"/>
          <w:szCs w:val="28"/>
        </w:rPr>
        <w:t>Существование противоположного элемента</w:t>
      </w:r>
      <w:r w:rsidRPr="005922E2">
        <w:rPr>
          <w:rFonts w:ascii="Times New Roman" w:eastAsia="Times New Roman" w:hAnsi="Times New Roman"/>
          <w:sz w:val="28"/>
          <w:szCs w:val="28"/>
        </w:rPr>
        <w:t>:</w:t>
      </w:r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/>
              <w:sz w:val="28"/>
              <w:szCs w:val="28"/>
            </w:rPr>
            <m:t>∀ x∈</m:t>
          </m:r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R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 xml:space="preserve"> ∃ 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-x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∈</m:t>
          </m:r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R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:x+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-x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-x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+x=0.</m:t>
          </m:r>
        </m:oMath>
      </m:oMathPara>
    </w:p>
    <w:p w:rsidR="005922E2" w:rsidRPr="005922E2" w:rsidRDefault="005922E2" w:rsidP="005922E2">
      <w:pPr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Пусть </w:t>
      </w:r>
      <m:oMath>
        <m:r>
          <w:rPr>
            <w:rFonts w:ascii="Cambria Math" w:eastAsia="Times New Roman" w:hAnsi="Cambria Math"/>
            <w:sz w:val="28"/>
            <w:szCs w:val="28"/>
          </w:rPr>
          <m:t>x=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a,b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∈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>-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произвольная пара из </w:t>
      </w:r>
      <m:oMath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. Покажем, что </w:t>
      </w:r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sz w:val="28"/>
          <w:szCs w:val="28"/>
        </w:rPr>
      </w:pPr>
      <m:oMath>
        <m:r>
          <w:rPr>
            <w:rFonts w:ascii="Cambria Math" w:eastAsia="Times New Roman" w:hAnsi="Cambria Math"/>
            <w:sz w:val="28"/>
            <w:szCs w:val="28"/>
          </w:rPr>
          <m:t>–x=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-a,-b</m:t>
            </m:r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 New Roman" w:hAnsi="Cambria Math"/>
            <w:sz w:val="28"/>
            <w:szCs w:val="28"/>
          </w:rPr>
          <m:t>∈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</m:oMath>
      <w:r w:rsidRPr="005922E2">
        <w:rPr>
          <w:rFonts w:ascii="Times New Roman" w:eastAsia="Times New Roman" w:hAnsi="Times New Roman"/>
          <w:sz w:val="28"/>
          <w:szCs w:val="28"/>
        </w:rPr>
        <w:t>.</w:t>
      </w:r>
    </w:p>
    <w:p w:rsidR="005922E2" w:rsidRPr="005922E2" w:rsidRDefault="005922E2" w:rsidP="005922E2">
      <w:pPr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>Действительно, по определению сложения пар имеем:</w:t>
      </w:r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/>
              <w:sz w:val="28"/>
              <w:szCs w:val="28"/>
            </w:rPr>
            <m:t>x+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-x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a,b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+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-a,-b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a+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-a</m:t>
                  </m:r>
                </m:e>
              </m:d>
              <m:r>
                <w:rPr>
                  <w:rFonts w:ascii="Cambria Math" w:eastAsia="Times New Roman" w:hAnsi="Cambria Math"/>
                  <w:sz w:val="28"/>
                  <w:szCs w:val="28"/>
                </w:rPr>
                <m:t>,b+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-b</m:t>
                  </m:r>
                </m:e>
              </m:d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0,0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=0</m:t>
          </m:r>
        </m:oMath>
      </m:oMathPara>
    </w:p>
    <w:p w:rsidR="005922E2" w:rsidRPr="005922E2" w:rsidRDefault="005922E2" w:rsidP="005922E2">
      <w:pPr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>и</w:t>
      </w:r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sz w:val="28"/>
          <w:szCs w:val="28"/>
        </w:rPr>
      </w:pPr>
      <m:oMath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-x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+ x=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-a,-b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+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a,b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-a+a,-b+b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0,0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=0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>.</w:t>
      </w:r>
    </w:p>
    <w:p w:rsidR="005922E2" w:rsidRPr="005922E2" w:rsidRDefault="005922E2" w:rsidP="005922E2">
      <w:pPr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Отсюда следует равенство </w:t>
      </w:r>
    </w:p>
    <w:p w:rsidR="005922E2" w:rsidRPr="005922E2" w:rsidRDefault="005922E2" w:rsidP="005922E2">
      <w:pPr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</w:rPr>
      </w:pPr>
      <m:oMathPara>
        <m:oMath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x</m:t>
          </m:r>
          <m:r>
            <w:rPr>
              <w:rFonts w:ascii="Cambria Math" w:eastAsia="Times New Roman" w:hAnsi="Cambria Math"/>
              <w:sz w:val="28"/>
              <w:szCs w:val="28"/>
            </w:rPr>
            <m:t>+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-x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-x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+x=0,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>ч.</w:t>
      </w:r>
      <w:r w:rsidRPr="005922E2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5922E2">
        <w:rPr>
          <w:rFonts w:ascii="Times New Roman" w:eastAsia="Times New Roman" w:hAnsi="Times New Roman"/>
          <w:sz w:val="28"/>
          <w:szCs w:val="28"/>
        </w:rPr>
        <w:t>т.</w:t>
      </w:r>
      <w:r w:rsidRPr="005922E2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5922E2">
        <w:rPr>
          <w:rFonts w:ascii="Times New Roman" w:eastAsia="Times New Roman" w:hAnsi="Times New Roman"/>
          <w:sz w:val="28"/>
          <w:szCs w:val="28"/>
        </w:rPr>
        <w:t>д.</w:t>
      </w:r>
    </w:p>
    <w:p w:rsidR="005922E2" w:rsidRPr="005922E2" w:rsidRDefault="005922E2" w:rsidP="005922E2">
      <w:pPr>
        <w:numPr>
          <w:ilvl w:val="0"/>
          <w:numId w:val="17"/>
        </w:numPr>
        <w:spacing w:after="160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i/>
          <w:sz w:val="28"/>
          <w:szCs w:val="28"/>
        </w:rPr>
        <w:t>Закон коммутативности относительно сложения</w:t>
      </w:r>
      <w:r w:rsidRPr="005922E2">
        <w:rPr>
          <w:rFonts w:ascii="Times New Roman" w:eastAsia="Times New Roman" w:hAnsi="Times New Roman"/>
          <w:sz w:val="28"/>
          <w:szCs w:val="28"/>
        </w:rPr>
        <w:t xml:space="preserve">: </w:t>
      </w:r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sz w:val="28"/>
          <w:szCs w:val="28"/>
        </w:rPr>
      </w:pPr>
      <m:oMath>
        <m:r>
          <w:rPr>
            <w:rFonts w:ascii="Cambria Math" w:eastAsia="Times New Roman" w:hAnsi="Cambria Math"/>
            <w:sz w:val="28"/>
            <w:szCs w:val="28"/>
          </w:rPr>
          <m:t>∀ x,y∈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 New Roman" w:hAnsi="Cambria Math"/>
            <w:sz w:val="28"/>
            <w:szCs w:val="28"/>
            <w:lang w:val="en-US"/>
          </w:rPr>
          <m:t xml:space="preserve"> </m:t>
        </m:r>
        <m:r>
          <w:rPr>
            <w:rFonts w:ascii="Cambria Math" w:eastAsia="Times New Roman" w:hAnsi="Cambria Math"/>
            <w:sz w:val="28"/>
            <w:szCs w:val="28"/>
          </w:rPr>
          <m:t>x</m:t>
        </m:r>
        <m:r>
          <w:rPr>
            <w:rFonts w:ascii="Cambria Math" w:eastAsia="Times New Roman" w:hAnsi="Cambria Math"/>
            <w:sz w:val="28"/>
            <w:szCs w:val="28"/>
            <w:lang w:val="en-US"/>
          </w:rPr>
          <m:t>+</m:t>
        </m:r>
        <m:r>
          <w:rPr>
            <w:rFonts w:ascii="Cambria Math" w:eastAsia="Times New Roman" w:hAnsi="Cambria Math"/>
            <w:sz w:val="28"/>
            <w:szCs w:val="28"/>
          </w:rPr>
          <m:t xml:space="preserve"> y=y+ x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Пусть </w:t>
      </w:r>
      <m:oMath>
        <m:r>
          <w:rPr>
            <w:rFonts w:ascii="Cambria Math" w:eastAsia="Times New Roman" w:hAnsi="Cambria Math"/>
            <w:sz w:val="28"/>
            <w:szCs w:val="28"/>
          </w:rPr>
          <m:t>x=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a,b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, y=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c,d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∈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>-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>две произвольные пары. Тогда по определению сложения пар имеем:</w:t>
      </w:r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sz w:val="28"/>
          <w:szCs w:val="28"/>
        </w:rPr>
      </w:pPr>
      <m:oMath>
        <m:r>
          <w:rPr>
            <w:rFonts w:ascii="Cambria Math" w:eastAsia="Times New Roman" w:hAnsi="Cambria Math"/>
            <w:sz w:val="28"/>
            <w:szCs w:val="28"/>
          </w:rPr>
          <m:t>x+y=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a,b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+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c,d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a+</m:t>
            </m:r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c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>,b+d</m:t>
            </m:r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5922E2" w:rsidRPr="005922E2" w:rsidRDefault="005922E2" w:rsidP="005922E2">
      <w:pPr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>и</w:t>
      </w:r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sz w:val="28"/>
          <w:szCs w:val="28"/>
        </w:rPr>
      </w:pPr>
      <m:oMath>
        <m:r>
          <w:rPr>
            <w:rFonts w:ascii="Cambria Math" w:eastAsia="Times New Roman" w:hAnsi="Cambria Math"/>
            <w:sz w:val="28"/>
            <w:szCs w:val="28"/>
          </w:rPr>
          <m:t>y+ x=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c,d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+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a,b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c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>+a,d+b</m:t>
            </m:r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>.</w:t>
      </w:r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Т.к. </w:t>
      </w:r>
      <m:oMath>
        <m:r>
          <w:rPr>
            <w:rFonts w:ascii="Cambria Math" w:eastAsia="Times New Roman" w:hAnsi="Cambria Math"/>
            <w:sz w:val="28"/>
            <w:szCs w:val="28"/>
            <w:lang w:val="en-US"/>
          </w:rPr>
          <m:t>R</m:t>
        </m:r>
        <m:r>
          <w:rPr>
            <w:rFonts w:ascii="Cambria Math" w:eastAsia="Times New Roman" w:hAnsi="Cambria Math"/>
            <w:sz w:val="28"/>
            <w:szCs w:val="28"/>
          </w:rPr>
          <m:t>-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поле, то в нем выполняется закон коммутативности сложения и</w:t>
      </w:r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sz w:val="28"/>
          <w:szCs w:val="28"/>
        </w:rPr>
      </w:pPr>
      <m:oMath>
        <m:r>
          <w:rPr>
            <w:rFonts w:ascii="Cambria Math" w:eastAsia="Times New Roman" w:hAnsi="Cambria Math"/>
            <w:sz w:val="28"/>
            <w:szCs w:val="28"/>
          </w:rPr>
          <m:t>a+</m:t>
        </m:r>
        <m:r>
          <w:rPr>
            <w:rFonts w:ascii="Cambria Math" w:eastAsia="Times New Roman" w:hAnsi="Cambria Math"/>
            <w:sz w:val="28"/>
            <w:szCs w:val="28"/>
            <w:lang w:val="en-US"/>
          </w:rPr>
          <m:t>c</m:t>
        </m:r>
        <m:r>
          <w:rPr>
            <w:rFonts w:ascii="Cambria Math" w:eastAsia="Times New Roman" w:hAnsi="Cambria Math"/>
            <w:sz w:val="28"/>
            <w:szCs w:val="28"/>
          </w:rPr>
          <m:t>=</m:t>
        </m:r>
        <m:r>
          <w:rPr>
            <w:rFonts w:ascii="Cambria Math" w:eastAsia="Times New Roman" w:hAnsi="Cambria Math"/>
            <w:sz w:val="28"/>
            <w:szCs w:val="28"/>
            <w:lang w:val="en-US"/>
          </w:rPr>
          <m:t>c</m:t>
        </m:r>
        <m:r>
          <w:rPr>
            <w:rFonts w:ascii="Cambria Math" w:eastAsia="Times New Roman" w:hAnsi="Cambria Math"/>
            <w:sz w:val="28"/>
            <w:szCs w:val="28"/>
          </w:rPr>
          <m:t>+a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eastAsia="Times New Roman" w:hAnsi="Cambria Math"/>
            <w:sz w:val="28"/>
            <w:szCs w:val="28"/>
          </w:rPr>
          <m:t>b+d=d+b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>,</w:t>
      </w:r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откуда следует равенство пар </w:t>
      </w:r>
    </w:p>
    <w:p w:rsidR="005922E2" w:rsidRPr="005922E2" w:rsidRDefault="005922E2" w:rsidP="005922E2">
      <w:pPr>
        <w:tabs>
          <w:tab w:val="left" w:pos="2973"/>
          <w:tab w:val="center" w:pos="5174"/>
        </w:tabs>
        <w:jc w:val="center"/>
        <w:rPr>
          <w:rFonts w:ascii="Times New Roman" w:eastAsia="Times New Roman" w:hAnsi="Times New Roman"/>
          <w:sz w:val="28"/>
          <w:szCs w:val="28"/>
        </w:rPr>
      </w:pPr>
      <m:oMath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a+</m:t>
            </m:r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c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>,b+d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c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>+a,d+b</m:t>
            </m:r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>,</w:t>
      </w:r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>ч. т. д.</w:t>
      </w:r>
    </w:p>
    <w:p w:rsidR="005922E2" w:rsidRPr="005922E2" w:rsidRDefault="005922E2" w:rsidP="005922E2">
      <w:pPr>
        <w:numPr>
          <w:ilvl w:val="0"/>
          <w:numId w:val="17"/>
        </w:numPr>
        <w:spacing w:after="160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i/>
          <w:sz w:val="28"/>
          <w:szCs w:val="28"/>
        </w:rPr>
        <w:t>Закон ассоциативности относительно умножения</w:t>
      </w:r>
      <w:r w:rsidRPr="005922E2">
        <w:rPr>
          <w:rFonts w:ascii="Times New Roman" w:eastAsia="Times New Roman" w:hAnsi="Times New Roman"/>
          <w:sz w:val="28"/>
          <w:szCs w:val="28"/>
        </w:rPr>
        <w:t>:</w:t>
      </w:r>
    </w:p>
    <w:p w:rsidR="005922E2" w:rsidRPr="005922E2" w:rsidRDefault="005922E2" w:rsidP="005922E2">
      <w:pPr>
        <w:ind w:firstLine="709"/>
        <w:contextualSpacing/>
        <w:jc w:val="both"/>
        <w:rPr>
          <w:rFonts w:ascii="Times New Roman" w:eastAsia="Times New Roman" w:hAnsi="Times New Roman"/>
          <w:i/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/>
              <w:sz w:val="28"/>
              <w:szCs w:val="28"/>
            </w:rPr>
            <m:t>∀ x,y,</m:t>
          </m:r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z</m:t>
          </m:r>
          <m:r>
            <w:rPr>
              <w:rFonts w:ascii="Cambria Math" w:eastAsia="Times New Roman" w:hAnsi="Cambria Math"/>
              <w:sz w:val="28"/>
              <w:szCs w:val="28"/>
            </w:rPr>
            <m:t>∈</m:t>
          </m:r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R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 xml:space="preserve"> x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yz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xy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z.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Пусть </w:t>
      </w:r>
      <m:oMath>
        <m:r>
          <w:rPr>
            <w:rFonts w:ascii="Cambria Math" w:eastAsia="Times New Roman" w:hAnsi="Cambria Math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a,b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, y=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c,d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, z=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e,f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∈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>.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Тогда по определению умножения пар </w:t>
      </w:r>
    </w:p>
    <w:p w:rsidR="005922E2" w:rsidRPr="005922E2" w:rsidRDefault="005922E2" w:rsidP="005922E2">
      <w:pPr>
        <w:ind w:firstLine="709"/>
        <w:jc w:val="center"/>
        <w:rPr>
          <w:rFonts w:eastAsia="Calibri"/>
          <w:noProof/>
          <w:sz w:val="22"/>
          <w:szCs w:val="22"/>
          <w:lang w:eastAsia="ru-RU"/>
        </w:rPr>
      </w:pPr>
      <m:oMath>
        <m:r>
          <w:rPr>
            <w:rFonts w:ascii="Cambria Math" w:eastAsia="Times New Roman" w:hAnsi="Cambria Math"/>
            <w:sz w:val="28"/>
            <w:szCs w:val="28"/>
            <w:lang w:val="en-US"/>
          </w:rPr>
          <m:t>yz</m:t>
        </m:r>
        <m:r>
          <w:rPr>
            <w:rFonts w:ascii="Cambria Math" w:eastAsia="Times New Roman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ce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>-</m:t>
            </m:r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df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 xml:space="preserve">, </m:t>
            </m:r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cf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>+</m:t>
            </m:r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de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 xml:space="preserve">, </m:t>
        </m:r>
        <m:r>
          <w:rPr>
            <w:rFonts w:ascii="Cambria Math" w:eastAsia="Times New Roman" w:hAnsi="Cambria Math"/>
            <w:sz w:val="28"/>
            <w:szCs w:val="28"/>
            <w:lang w:val="en-US"/>
          </w:rPr>
          <m:t>xy</m:t>
        </m:r>
        <m:r>
          <w:rPr>
            <w:rFonts w:ascii="Cambria Math" w:eastAsia="Times New Roman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ac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>-</m:t>
            </m:r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bd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 xml:space="preserve">, </m:t>
            </m:r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ad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>+</m:t>
            </m:r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bc</m:t>
            </m:r>
          </m:e>
        </m:d>
      </m:oMath>
      <w:r w:rsidRPr="005922E2">
        <w:rPr>
          <w:rFonts w:eastAsia="Calibri"/>
          <w:noProof/>
          <w:sz w:val="22"/>
          <w:szCs w:val="22"/>
          <w:lang w:eastAsia="ru-RU"/>
        </w:rPr>
        <w:t xml:space="preserve"> </w:t>
      </w:r>
    </w:p>
    <w:p w:rsidR="005922E2" w:rsidRPr="005922E2" w:rsidRDefault="005922E2" w:rsidP="005922E2">
      <w:pPr>
        <w:rPr>
          <w:rFonts w:ascii="Times New Roman" w:eastAsia="Calibri" w:hAnsi="Times New Roman"/>
          <w:noProof/>
          <w:sz w:val="28"/>
          <w:szCs w:val="28"/>
          <w:lang w:eastAsia="ru-RU"/>
        </w:rPr>
      </w:pPr>
      <w:r w:rsidRPr="005922E2">
        <w:rPr>
          <w:rFonts w:ascii="Times New Roman" w:eastAsia="Calibri" w:hAnsi="Times New Roman"/>
          <w:noProof/>
          <w:sz w:val="28"/>
          <w:szCs w:val="28"/>
          <w:lang w:eastAsia="ru-RU"/>
        </w:rPr>
        <w:t>и</w:t>
      </w:r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noProof/>
          <w:sz w:val="28"/>
          <w:szCs w:val="28"/>
          <w:lang w:val="en-US"/>
        </w:rPr>
      </w:pPr>
      <m:oMathPara>
        <m:oMath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x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yz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a,b</m:t>
              </m:r>
            </m:e>
          </m:d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ce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-</m:t>
              </m:r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df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 xml:space="preserve">, </m:t>
              </m:r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cf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+</m:t>
              </m:r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de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=</m:t>
          </m:r>
        </m:oMath>
      </m:oMathPara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noProof/>
          <w:sz w:val="28"/>
          <w:szCs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a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ce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df</m:t>
                  </m:r>
                </m:e>
              </m:d>
              <m:r>
                <w:rPr>
                  <w:rFonts w:ascii="Cambria Math" w:eastAsia="Times New Roman" w:hAnsi="Cambria Math"/>
                  <w:sz w:val="28"/>
                  <w:szCs w:val="28"/>
                </w:rPr>
                <m:t>-b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cf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de</m:t>
                  </m:r>
                </m:e>
              </m:d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,a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cf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de</m:t>
                  </m:r>
                </m:e>
              </m:d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+b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ce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df</m:t>
                  </m:r>
                </m:e>
              </m:d>
            </m:e>
          </m:d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=</m:t>
          </m:r>
        </m:oMath>
      </m:oMathPara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noProof/>
          <w:sz w:val="28"/>
          <w:szCs w:val="28"/>
          <w:lang w:val="en-US" w:eastAsia="ru-RU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ace-adf-bcf-bde, acf+ade+bce-bdf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;</m:t>
          </m:r>
        </m:oMath>
      </m:oMathPara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noProof/>
          <w:sz w:val="28"/>
          <w:szCs w:val="28"/>
          <w:lang w:val="en-US"/>
        </w:rPr>
      </w:pPr>
      <m:oMathPara>
        <m:oMathParaPr>
          <m:jc m:val="center"/>
        </m:oMathParaPr>
        <m:oMath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xy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z=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ac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-</m:t>
              </m:r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bd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 xml:space="preserve">, </m:t>
              </m:r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ad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+</m:t>
              </m:r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bc</m:t>
              </m:r>
            </m:e>
          </m:d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e,f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=</m:t>
          </m:r>
        </m:oMath>
      </m:oMathPara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noProof/>
          <w:sz w:val="28"/>
          <w:szCs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ac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bd</m:t>
                  </m:r>
                </m:e>
              </m:d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e-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 xml:space="preserve"> 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ad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bc</m:t>
                  </m:r>
                </m:e>
              </m:d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f,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ac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bd</m:t>
                  </m:r>
                </m:e>
              </m:d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f+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ad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bc</m:t>
                  </m:r>
                </m:e>
              </m:d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e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=</m:t>
          </m:r>
        </m:oMath>
      </m:oMathPara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noProof/>
          <w:sz w:val="28"/>
          <w:szCs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ace-bde-adf-bcf,acf-bdf+ade+bce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.</m:t>
          </m:r>
        </m:oMath>
      </m:oMathPara>
    </w:p>
    <w:p w:rsidR="005922E2" w:rsidRPr="005922E2" w:rsidRDefault="005922E2" w:rsidP="005922E2">
      <w:pPr>
        <w:rPr>
          <w:rFonts w:ascii="Times New Roman" w:eastAsia="Times New Roman" w:hAnsi="Times New Roman"/>
          <w:noProof/>
          <w:sz w:val="28"/>
          <w:szCs w:val="28"/>
        </w:rPr>
      </w:pPr>
      <w:r w:rsidRPr="005922E2">
        <w:rPr>
          <w:rFonts w:ascii="Times New Roman" w:eastAsia="Times New Roman" w:hAnsi="Times New Roman"/>
          <w:noProof/>
          <w:sz w:val="28"/>
          <w:szCs w:val="28"/>
        </w:rPr>
        <w:t xml:space="preserve">В результате получились равные пары. Следовательно, </w:t>
      </w:r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noProof/>
          <w:sz w:val="28"/>
          <w:szCs w:val="28"/>
        </w:rPr>
      </w:pPr>
      <m:oMath>
        <m:r>
          <w:rPr>
            <w:rFonts w:ascii="Cambria Math" w:eastAsia="Times New Roman" w:hAnsi="Cambria Math"/>
            <w:sz w:val="28"/>
            <w:szCs w:val="28"/>
            <w:lang w:val="en-US"/>
          </w:rPr>
          <m:t>x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yz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xy</m:t>
            </m:r>
          </m:e>
        </m:d>
        <m:r>
          <w:rPr>
            <w:rFonts w:ascii="Cambria Math" w:eastAsia="Times New Roman" w:hAnsi="Cambria Math"/>
            <w:sz w:val="28"/>
            <w:szCs w:val="28"/>
            <w:lang w:val="en-US"/>
          </w:rPr>
          <m:t>z</m:t>
        </m:r>
      </m:oMath>
      <w:r w:rsidRPr="005922E2">
        <w:rPr>
          <w:rFonts w:ascii="Times New Roman" w:eastAsia="Times New Roman" w:hAnsi="Times New Roman"/>
          <w:noProof/>
          <w:sz w:val="28"/>
          <w:szCs w:val="28"/>
        </w:rPr>
        <w:t>,</w:t>
      </w:r>
    </w:p>
    <w:p w:rsidR="005922E2" w:rsidRPr="005922E2" w:rsidRDefault="005922E2" w:rsidP="005922E2">
      <w:pPr>
        <w:rPr>
          <w:rFonts w:ascii="Times New Roman" w:eastAsia="Times New Roman" w:hAnsi="Times New Roman"/>
          <w:noProof/>
          <w:sz w:val="28"/>
          <w:szCs w:val="28"/>
        </w:rPr>
      </w:pPr>
      <w:r w:rsidRPr="005922E2">
        <w:rPr>
          <w:rFonts w:ascii="Times New Roman" w:eastAsia="Times New Roman" w:hAnsi="Times New Roman"/>
          <w:noProof/>
          <w:sz w:val="28"/>
          <w:szCs w:val="28"/>
        </w:rPr>
        <w:t>ч. т. д.</w:t>
      </w:r>
    </w:p>
    <w:p w:rsidR="005922E2" w:rsidRPr="005922E2" w:rsidRDefault="005922E2" w:rsidP="005922E2">
      <w:pPr>
        <w:numPr>
          <w:ilvl w:val="0"/>
          <w:numId w:val="17"/>
        </w:numPr>
        <w:spacing w:after="160"/>
        <w:ind w:firstLine="709"/>
        <w:contextualSpacing/>
        <w:rPr>
          <w:rFonts w:ascii="Times New Roman" w:eastAsia="Times New Roman" w:hAnsi="Times New Roman"/>
          <w:i/>
          <w:noProof/>
          <w:sz w:val="28"/>
          <w:szCs w:val="28"/>
        </w:rPr>
      </w:pPr>
      <w:r w:rsidRPr="005922E2">
        <w:rPr>
          <w:rFonts w:ascii="Times New Roman" w:eastAsia="Times New Roman" w:hAnsi="Times New Roman"/>
          <w:i/>
          <w:noProof/>
          <w:sz w:val="28"/>
          <w:szCs w:val="28"/>
        </w:rPr>
        <w:t>Существование единичного элемента:</w:t>
      </w:r>
    </w:p>
    <w:p w:rsidR="005922E2" w:rsidRPr="005922E2" w:rsidRDefault="005922E2" w:rsidP="005922E2">
      <w:pPr>
        <w:rPr>
          <w:rFonts w:ascii="Times New Roman" w:eastAsia="Times New Roman" w:hAnsi="Times New Roman"/>
          <w:i/>
          <w:noProof/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/>
              <w:noProof/>
              <w:sz w:val="28"/>
              <w:szCs w:val="28"/>
            </w:rPr>
            <m:t>∃e∈</m:t>
          </m:r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R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 xml:space="preserve">, </m:t>
          </m:r>
          <m:r>
            <w:rPr>
              <w:rFonts w:ascii="Cambria Math" w:eastAsia="Times New Roman" w:hAnsi="Cambria Math"/>
              <w:noProof/>
              <w:sz w:val="28"/>
              <w:szCs w:val="28"/>
            </w:rPr>
            <m:t>e≠0: ∀</m:t>
          </m:r>
          <m:r>
            <w:rPr>
              <w:rFonts w:ascii="Cambria Math" w:eastAsia="Times New Roman" w:hAnsi="Cambria Math"/>
              <w:sz w:val="28"/>
              <w:szCs w:val="28"/>
            </w:rPr>
            <m:t xml:space="preserve"> x∈</m:t>
          </m:r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R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 xml:space="preserve"> x∙e=e∙x=x.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noProof/>
          <w:sz w:val="28"/>
          <w:szCs w:val="28"/>
        </w:rPr>
      </w:pPr>
      <w:r w:rsidRPr="005922E2">
        <w:rPr>
          <w:rFonts w:ascii="Times New Roman" w:eastAsia="Times New Roman" w:hAnsi="Times New Roman"/>
          <w:noProof/>
          <w:sz w:val="28"/>
          <w:szCs w:val="22"/>
          <w:lang w:eastAsia="ru-RU"/>
        </w:rPr>
        <w:t xml:space="preserve">Положим по определению </w:t>
      </w:r>
      <m:oMath>
        <m:r>
          <w:rPr>
            <w:rFonts w:ascii="Cambria Math" w:eastAsia="Times New Roman" w:hAnsi="Cambria Math"/>
            <w:noProof/>
            <w:sz w:val="28"/>
            <w:szCs w:val="28"/>
          </w:rPr>
          <m:t>e=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1,0</m:t>
            </m:r>
          </m:e>
        </m:d>
      </m:oMath>
      <w:r w:rsidRPr="005922E2">
        <w:rPr>
          <w:rFonts w:ascii="Times New Roman" w:eastAsia="Times New Roman" w:hAnsi="Times New Roman"/>
          <w:noProof/>
          <w:sz w:val="28"/>
          <w:szCs w:val="28"/>
        </w:rPr>
        <w:t xml:space="preserve"> и покажем, что </w:t>
      </w:r>
      <m:oMath>
        <m:r>
          <w:rPr>
            <w:rFonts w:ascii="Cambria Math" w:eastAsia="Times New Roman" w:hAnsi="Cambria Math"/>
            <w:sz w:val="28"/>
            <w:szCs w:val="28"/>
            <w:lang w:val="en-US"/>
          </w:rPr>
          <m:t>e</m:t>
        </m:r>
        <m:r>
          <w:rPr>
            <w:rFonts w:ascii="Cambria Math" w:eastAsia="Times New Roman" w:hAnsi="Cambria Math"/>
            <w:sz w:val="28"/>
            <w:szCs w:val="28"/>
          </w:rPr>
          <m:t>-</m:t>
        </m:r>
      </m:oMath>
      <w:r w:rsidRPr="005922E2">
        <w:rPr>
          <w:rFonts w:ascii="Times New Roman" w:eastAsia="Times New Roman" w:hAnsi="Times New Roman"/>
          <w:noProof/>
          <w:sz w:val="28"/>
          <w:szCs w:val="28"/>
        </w:rPr>
        <w:t xml:space="preserve">единичный элемент относительно умножения. Пусть </w:t>
      </w:r>
      <m:oMath>
        <m:r>
          <w:rPr>
            <w:rFonts w:ascii="Cambria Math" w:eastAsia="Times New Roman" w:hAnsi="Cambria Math"/>
            <w:sz w:val="28"/>
            <w:szCs w:val="28"/>
          </w:rPr>
          <m:t>x=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a,b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∈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</m:oMath>
      <w:r w:rsidRPr="005922E2">
        <w:rPr>
          <w:rFonts w:ascii="Times New Roman" w:eastAsia="Times New Roman" w:hAnsi="Times New Roman"/>
          <w:noProof/>
          <w:sz w:val="28"/>
          <w:szCs w:val="28"/>
        </w:rPr>
        <w:t xml:space="preserve">. Тогда по определению умножения пар </w:t>
      </w:r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noProof/>
          <w:sz w:val="28"/>
          <w:szCs w:val="28"/>
        </w:rPr>
      </w:pPr>
      <m:oMathPara>
        <m:oMath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x</m:t>
          </m:r>
          <m:r>
            <w:rPr>
              <w:rFonts w:ascii="Cambria Math" w:eastAsia="Times New Roman" w:hAnsi="Cambria Math"/>
              <w:sz w:val="28"/>
              <w:szCs w:val="28"/>
            </w:rPr>
            <m:t>∙</m:t>
          </m:r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e</m:t>
          </m:r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a,b</m:t>
              </m:r>
            </m:e>
          </m:d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1,0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a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∙1-b∙0,a∙0+b∙1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a,b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 xml:space="preserve">=x, </m:t>
          </m:r>
        </m:oMath>
      </m:oMathPara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noProof/>
          <w:sz w:val="28"/>
          <w:szCs w:val="28"/>
        </w:rPr>
      </w:pPr>
      <m:oMath>
        <m:r>
          <w:rPr>
            <w:rFonts w:ascii="Cambria Math" w:eastAsia="Times New Roman" w:hAnsi="Cambria Math"/>
            <w:sz w:val="28"/>
            <w:szCs w:val="28"/>
            <w:lang w:val="en-US"/>
          </w:rPr>
          <m:t>e</m:t>
        </m:r>
        <m:r>
          <w:rPr>
            <w:rFonts w:ascii="Cambria Math" w:eastAsia="Times New Roman" w:hAnsi="Cambria Math"/>
            <w:sz w:val="28"/>
            <w:szCs w:val="28"/>
          </w:rPr>
          <m:t>∙</m:t>
        </m:r>
        <m:r>
          <w:rPr>
            <w:rFonts w:ascii="Cambria Math" w:eastAsia="Times New Roman" w:hAnsi="Cambria Math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1,0</m:t>
            </m:r>
          </m:e>
        </m:d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a,b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1∙a-0∙b,1∙b+0∙a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a,b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=x</m:t>
        </m:r>
      </m:oMath>
      <w:r w:rsidRPr="005922E2">
        <w:rPr>
          <w:rFonts w:ascii="Times New Roman" w:eastAsia="Times New Roman" w:hAnsi="Times New Roman"/>
          <w:noProof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noProof/>
          <w:sz w:val="28"/>
          <w:szCs w:val="28"/>
        </w:rPr>
      </w:pPr>
      <w:r w:rsidRPr="005922E2">
        <w:rPr>
          <w:rFonts w:ascii="Times New Roman" w:eastAsia="Times New Roman" w:hAnsi="Times New Roman"/>
          <w:noProof/>
          <w:sz w:val="28"/>
          <w:szCs w:val="28"/>
        </w:rPr>
        <w:t>Таким образом,</w:t>
      </w:r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noProof/>
          <w:sz w:val="28"/>
          <w:szCs w:val="28"/>
        </w:rPr>
      </w:pPr>
      <m:oMathPara>
        <m:oMath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x</m:t>
          </m:r>
          <m:r>
            <w:rPr>
              <w:rFonts w:ascii="Cambria Math" w:eastAsia="Times New Roman" w:hAnsi="Cambria Math"/>
              <w:sz w:val="28"/>
              <w:szCs w:val="28"/>
            </w:rPr>
            <m:t>∙</m:t>
          </m:r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e</m:t>
          </m:r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e</m:t>
          </m:r>
          <m:r>
            <w:rPr>
              <w:rFonts w:ascii="Cambria Math" w:eastAsia="Times New Roman" w:hAnsi="Cambria Math"/>
              <w:sz w:val="28"/>
              <w:szCs w:val="28"/>
            </w:rPr>
            <m:t>∙</m:t>
          </m:r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x</m:t>
          </m:r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x</m:t>
          </m:r>
          <m:r>
            <w:rPr>
              <w:rFonts w:ascii="Cambria Math" w:eastAsia="Times New Roman" w:hAnsi="Cambria Math"/>
              <w:sz w:val="28"/>
              <w:szCs w:val="28"/>
            </w:rPr>
            <m:t>,</m:t>
          </m:r>
          <m:r>
            <w:rPr>
              <w:rFonts w:ascii="Cambria Math" w:eastAsia="Times New Roman" w:hAnsi="Cambria Math"/>
              <w:noProof/>
              <w:sz w:val="28"/>
              <w:szCs w:val="28"/>
            </w:rPr>
            <m:t xml:space="preserve"> 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noProof/>
          <w:sz w:val="28"/>
          <w:szCs w:val="28"/>
        </w:rPr>
      </w:pPr>
      <w:r w:rsidRPr="005922E2">
        <w:rPr>
          <w:rFonts w:ascii="Times New Roman" w:eastAsia="Times New Roman" w:hAnsi="Times New Roman"/>
          <w:noProof/>
          <w:sz w:val="28"/>
          <w:szCs w:val="28"/>
        </w:rPr>
        <w:t>ч. т. д.</w:t>
      </w:r>
    </w:p>
    <w:p w:rsidR="005922E2" w:rsidRPr="005922E2" w:rsidRDefault="005922E2" w:rsidP="005922E2">
      <w:pPr>
        <w:numPr>
          <w:ilvl w:val="0"/>
          <w:numId w:val="17"/>
        </w:numPr>
        <w:spacing w:after="160"/>
        <w:ind w:firstLine="709"/>
        <w:contextualSpacing/>
        <w:jc w:val="both"/>
        <w:rPr>
          <w:rFonts w:ascii="Times New Roman" w:eastAsia="Times New Roman" w:hAnsi="Times New Roman"/>
          <w:noProof/>
          <w:sz w:val="28"/>
          <w:szCs w:val="22"/>
          <w:lang w:eastAsia="ru-RU"/>
        </w:rPr>
      </w:pPr>
      <w:r w:rsidRPr="005922E2">
        <w:rPr>
          <w:rFonts w:ascii="Times New Roman" w:eastAsia="Times New Roman" w:hAnsi="Times New Roman"/>
          <w:i/>
          <w:noProof/>
          <w:sz w:val="28"/>
          <w:szCs w:val="22"/>
          <w:lang w:eastAsia="ru-RU"/>
        </w:rPr>
        <w:t>Существование обратного элемента</w:t>
      </w:r>
      <w:r w:rsidRPr="005922E2">
        <w:rPr>
          <w:rFonts w:ascii="Times New Roman" w:eastAsia="Times New Roman" w:hAnsi="Times New Roman"/>
          <w:noProof/>
          <w:sz w:val="28"/>
          <w:szCs w:val="22"/>
          <w:lang w:eastAsia="ru-RU"/>
        </w:rPr>
        <w:t>:</w:t>
      </w:r>
    </w:p>
    <w:p w:rsidR="005922E2" w:rsidRPr="005922E2" w:rsidRDefault="005922E2" w:rsidP="005922E2">
      <w:pPr>
        <w:ind w:firstLine="709"/>
        <w:contextualSpacing/>
        <w:jc w:val="both"/>
        <w:rPr>
          <w:rFonts w:ascii="Times New Roman" w:eastAsia="Times New Roman" w:hAnsi="Times New Roman"/>
          <w:noProof/>
          <w:sz w:val="28"/>
          <w:szCs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/>
              <w:sz w:val="28"/>
              <w:szCs w:val="28"/>
            </w:rPr>
            <m:t>∀ x∈</m:t>
          </m:r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R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 xml:space="preserve">, </m:t>
          </m:r>
          <m:r>
            <w:rPr>
              <w:rFonts w:ascii="Cambria Math" w:eastAsia="Times New Roman" w:hAnsi="Cambria Math"/>
              <w:sz w:val="28"/>
              <w:szCs w:val="28"/>
            </w:rPr>
            <m:t xml:space="preserve">x≠0 ∃ </m:t>
          </m:r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x</m:t>
              </m: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-1</m:t>
              </m:r>
            </m:sup>
          </m:sSup>
          <m:r>
            <w:rPr>
              <w:rFonts w:ascii="Cambria Math" w:eastAsia="Times New Roman" w:hAnsi="Cambria Math"/>
              <w:sz w:val="28"/>
              <w:szCs w:val="28"/>
            </w:rPr>
            <m:t>∈</m:t>
          </m:r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R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:x∙</m:t>
          </m:r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x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-1</m:t>
              </m:r>
            </m:sup>
          </m:sSup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 xml:space="preserve">= </m:t>
          </m:r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x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-1</m:t>
              </m:r>
            </m:sup>
          </m:sSup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∙x=e</m:t>
          </m:r>
          <m:r>
            <w:rPr>
              <w:rFonts w:ascii="Cambria Math" w:eastAsia="Times New Roman" w:hAnsi="Cambria Math"/>
              <w:noProof/>
              <w:sz w:val="28"/>
              <w:szCs w:val="28"/>
              <w:lang w:val="en-US"/>
            </w:rPr>
            <m:t>.</m:t>
          </m:r>
        </m:oMath>
      </m:oMathPara>
    </w:p>
    <w:p w:rsidR="005922E2" w:rsidRPr="005922E2" w:rsidRDefault="005922E2" w:rsidP="005922E2">
      <w:pPr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Пусть </w:t>
      </w:r>
      <m:oMath>
        <m:r>
          <w:rPr>
            <w:rFonts w:ascii="Cambria Math" w:eastAsia="Times New Roman" w:hAnsi="Cambria Math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a,b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∈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 xml:space="preserve"> и x≠0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, т.е. числа </w:t>
      </w:r>
      <m:oMath>
        <m:r>
          <w:rPr>
            <w:rFonts w:ascii="Cambria Math" w:eastAsia="Times New Roman" w:hAnsi="Cambria Math"/>
            <w:sz w:val="28"/>
            <w:szCs w:val="28"/>
          </w:rPr>
          <m:t>a и b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одновременно не равны нулю, а значит </w:t>
      </w:r>
      <m:oMath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a</m:t>
            </m: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b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>≠0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. Положим по определению </w:t>
      </w:r>
    </w:p>
    <w:p w:rsidR="005922E2" w:rsidRPr="005922E2" w:rsidRDefault="005922E2" w:rsidP="005922E2">
      <w:pPr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m:oMathPara>
        <m:oMath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x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-1</m:t>
              </m:r>
            </m:sup>
          </m:sSup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a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a</m:t>
                      </m: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e>
                    <m:sup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="Times New Roman" w:hAnsi="Cambria Math"/>
                  <w:sz w:val="28"/>
                  <w:szCs w:val="28"/>
                </w:rPr>
                <m:t>,-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b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a</m:t>
                      </m: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e>
                    <m:sup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e>
          </m:d>
        </m:oMath>
      </m:oMathPara>
    </w:p>
    <w:p w:rsidR="005922E2" w:rsidRPr="005922E2" w:rsidRDefault="005922E2" w:rsidP="005922E2">
      <w:pPr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и покажем, что этот элемент удовлетворяет равенству </w:t>
      </w:r>
      <m:oMath>
        <m:r>
          <w:rPr>
            <w:rFonts w:ascii="Cambria Math" w:eastAsia="Times New Roman" w:hAnsi="Cambria Math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-1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 xml:space="preserve">= 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-1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>∙</m:t>
        </m:r>
        <m:r>
          <w:rPr>
            <w:rFonts w:ascii="Cambria Math" w:eastAsia="Times New Roman" w:hAnsi="Cambria Math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/>
            <w:sz w:val="28"/>
            <w:szCs w:val="28"/>
          </w:rPr>
          <m:t>=</m:t>
        </m:r>
        <m:r>
          <w:rPr>
            <w:rFonts w:ascii="Cambria Math" w:eastAsia="Times New Roman" w:hAnsi="Cambria Math"/>
            <w:sz w:val="28"/>
            <w:szCs w:val="28"/>
            <w:lang w:val="en-US"/>
          </w:rPr>
          <m:t>e</m:t>
        </m:r>
        <m:r>
          <w:rPr>
            <w:rFonts w:ascii="Cambria Math" w:eastAsia="Times New Roman" w:hAnsi="Cambria Math"/>
            <w:sz w:val="28"/>
            <w:szCs w:val="28"/>
          </w:rPr>
          <m:t>.</m:t>
        </m:r>
      </m:oMath>
    </w:p>
    <w:p w:rsidR="005922E2" w:rsidRPr="005922E2" w:rsidRDefault="005922E2" w:rsidP="005922E2">
      <w:pPr>
        <w:ind w:firstLine="709"/>
        <w:contextualSpacing/>
        <w:jc w:val="both"/>
        <w:rPr>
          <w:rFonts w:ascii="Times New Roman" w:eastAsia="Times New Roman" w:hAnsi="Times New Roman"/>
          <w:sz w:val="28"/>
          <w:szCs w:val="22"/>
          <w:lang w:eastAsia="ru-RU"/>
        </w:rPr>
      </w:pPr>
      <w:r w:rsidRPr="005922E2">
        <w:rPr>
          <w:rFonts w:ascii="Times New Roman" w:eastAsia="Times New Roman" w:hAnsi="Times New Roman"/>
          <w:sz w:val="28"/>
          <w:szCs w:val="22"/>
          <w:lang w:eastAsia="ru-RU"/>
        </w:rPr>
        <w:t xml:space="preserve">Действительно, по определению умножения пар </w:t>
      </w:r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sz w:val="28"/>
          <w:szCs w:val="28"/>
        </w:rPr>
      </w:pPr>
      <m:oMathPara>
        <m:oMath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x</m:t>
          </m:r>
          <m:r>
            <w:rPr>
              <w:rFonts w:ascii="Cambria Math" w:eastAsia="Times New Roman" w:hAnsi="Cambria Math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x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-1</m:t>
              </m:r>
            </m:sup>
          </m:sSup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a,b</m:t>
              </m:r>
            </m:e>
          </m:d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a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a</m:t>
                      </m: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e>
                    <m:sup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="Times New Roman" w:hAnsi="Cambria Math"/>
                  <w:sz w:val="28"/>
                  <w:szCs w:val="28"/>
                </w:rPr>
                <m:t>,-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b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a</m:t>
                      </m: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e>
                    <m:sup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=</m:t>
          </m:r>
        </m:oMath>
      </m:oMathPara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a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∙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a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a</m:t>
                      </m: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e>
                    <m:sup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="Times New Roman" w:hAnsi="Cambria Math"/>
                  <w:sz w:val="28"/>
                  <w:szCs w:val="28"/>
                </w:rPr>
                <m:t>-b∙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  <w:lang w:val="en-US"/>
                        </w:rPr>
                        <m:t>-b</m:t>
                      </m:r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a</m:t>
                      </m: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e>
                    <m:sup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,a∙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  <w:lang w:val="en-US"/>
                        </w:rPr>
                        <m:t>-b</m:t>
                      </m:r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a</m:t>
                      </m: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e>
                    <m:sup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+b∙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a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a</m:t>
                      </m: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e>
                    <m:sup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e>
          </m:d>
          <m:r>
            <w:rPr>
              <w:rFonts w:ascii="Cambria Math" w:eastAsia="Times New Roman" w:hAnsi="Cambria Math"/>
              <w:sz w:val="32"/>
              <w:szCs w:val="22"/>
              <w:lang w:val="en-US" w:eastAsia="ru-RU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1,0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=e,</m:t>
          </m:r>
        </m:oMath>
      </m:oMathPara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x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-1</m:t>
              </m:r>
            </m:sup>
          </m:sSup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∙x=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a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a</m:t>
                      </m: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e>
                    <m:sup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,-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b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a</m:t>
                      </m: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e>
                    <m:sup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den>
              </m:f>
            </m:e>
          </m:d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a</m:t>
              </m:r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,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b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=</m:t>
          </m:r>
        </m:oMath>
      </m:oMathPara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a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a</m:t>
                      </m: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e>
                    <m:sup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∙a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–</m:t>
              </m:r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b</m:t>
              </m:r>
            </m:e>
          </m:d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a</m:t>
              </m: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Times New Roman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b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Times New Roman" w:hAnsi="Cambria Math"/>
              <w:sz w:val="28"/>
              <w:szCs w:val="28"/>
            </w:rPr>
            <m:t>∙b</m:t>
          </m:r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,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a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a</m:t>
                  </m: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e>
                <m: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∙b+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fPr>
            <m:num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-b</m:t>
                  </m:r>
                </m:e>
              </m:d>
            </m:num>
            <m:den>
              <m:sSup>
                <m:sSup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a</m:t>
                  </m: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e>
                <m: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∙a</m:t>
          </m:r>
          <m:r>
            <w:rPr>
              <w:rFonts w:ascii="Cambria Math" w:eastAsia="Times New Roman" w:hAnsi="Cambria Math"/>
              <w:sz w:val="32"/>
              <w:szCs w:val="22"/>
              <w:lang w:val="en-US" w:eastAsia="ru-RU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1,0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=e.</m:t>
          </m:r>
        </m:oMath>
      </m:oMathPara>
    </w:p>
    <w:p w:rsidR="005922E2" w:rsidRPr="005922E2" w:rsidRDefault="005922E2" w:rsidP="005922E2">
      <w:pPr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Таким образом, мы проверили выполнение равенства </w:t>
      </w:r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</w:rPr>
      </w:pPr>
      <m:oMathPara>
        <m:oMath>
          <m:r>
            <w:rPr>
              <w:rFonts w:ascii="Cambria Math" w:eastAsia="Times New Roman" w:hAnsi="Cambria Math"/>
              <w:sz w:val="28"/>
              <w:szCs w:val="28"/>
              <w:lang w:val="en-US"/>
            </w:rPr>
            <w:lastRenderedPageBreak/>
            <m:t>x</m:t>
          </m:r>
          <m:r>
            <w:rPr>
              <w:rFonts w:ascii="Cambria Math" w:eastAsia="Times New Roman" w:hAnsi="Cambria Math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x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-1</m:t>
              </m:r>
            </m:sup>
          </m:sSup>
          <m:r>
            <w:rPr>
              <w:rFonts w:ascii="Cambria Math" w:eastAsia="Times New Roman" w:hAnsi="Cambria Math"/>
              <w:sz w:val="28"/>
              <w:szCs w:val="28"/>
            </w:rPr>
            <m:t xml:space="preserve">= </m:t>
          </m:r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x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-1</m:t>
              </m:r>
            </m:sup>
          </m:sSup>
          <m:r>
            <w:rPr>
              <w:rFonts w:ascii="Cambria Math" w:eastAsia="Times New Roman" w:hAnsi="Cambria Math"/>
              <w:sz w:val="28"/>
              <w:szCs w:val="28"/>
            </w:rPr>
            <m:t>∙</m:t>
          </m:r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x</m:t>
          </m:r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e</m:t>
          </m:r>
          <m:r>
            <w:rPr>
              <w:rFonts w:ascii="Cambria Math" w:eastAsia="Times New Roman" w:hAnsi="Cambria Math"/>
              <w:noProof/>
              <w:sz w:val="28"/>
              <w:szCs w:val="28"/>
            </w:rPr>
            <m:t>,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>ч. т. д.</w:t>
      </w:r>
    </w:p>
    <w:p w:rsidR="005922E2" w:rsidRPr="005922E2" w:rsidRDefault="005922E2" w:rsidP="005922E2">
      <w:pPr>
        <w:numPr>
          <w:ilvl w:val="0"/>
          <w:numId w:val="17"/>
        </w:numPr>
        <w:spacing w:after="160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i/>
          <w:sz w:val="28"/>
          <w:szCs w:val="28"/>
        </w:rPr>
        <w:t>Закон коммутативности относительно умножения</w:t>
      </w:r>
      <w:r w:rsidRPr="005922E2">
        <w:rPr>
          <w:rFonts w:ascii="Times New Roman" w:eastAsia="Times New Roman" w:hAnsi="Times New Roman"/>
          <w:sz w:val="28"/>
          <w:szCs w:val="28"/>
        </w:rPr>
        <w:t xml:space="preserve">: </w:t>
      </w:r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/>
              <w:sz w:val="28"/>
              <w:szCs w:val="28"/>
            </w:rPr>
            <m:t>∀x, y∈</m:t>
          </m:r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R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Times New Roman" w:hAnsi="Cambria Math"/>
              <w:sz w:val="28"/>
              <w:szCs w:val="28"/>
            </w:rPr>
            <m:t xml:space="preserve"> xy=yx.</m:t>
          </m:r>
        </m:oMath>
      </m:oMathPara>
    </w:p>
    <w:p w:rsidR="005922E2" w:rsidRPr="005922E2" w:rsidRDefault="005922E2" w:rsidP="005922E2">
      <w:pPr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Пусть </w:t>
      </w:r>
      <m:oMath>
        <m:r>
          <w:rPr>
            <w:rFonts w:ascii="Cambria Math" w:eastAsia="Times New Roman" w:hAnsi="Cambria Math"/>
            <w:sz w:val="28"/>
            <w:szCs w:val="28"/>
          </w:rPr>
          <m:t>x=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a,b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, y=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c,d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∈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>-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две произвольные пары. Тогда по определению умножения пар </w:t>
      </w:r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/>
              <w:sz w:val="28"/>
              <w:szCs w:val="28"/>
            </w:rPr>
            <m:t>xy=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a,b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c,d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ac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-</m:t>
              </m:r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bd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 xml:space="preserve">, </m:t>
              </m:r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ad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+</m:t>
              </m:r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bc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 xml:space="preserve">, </m:t>
          </m:r>
        </m:oMath>
      </m:oMathPara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sz w:val="28"/>
          <w:szCs w:val="28"/>
        </w:rPr>
      </w:pPr>
      <m:oMath>
        <m:r>
          <w:rPr>
            <w:rFonts w:ascii="Cambria Math" w:eastAsia="Times New Roman" w:hAnsi="Cambria Math"/>
            <w:sz w:val="28"/>
            <w:szCs w:val="28"/>
          </w:rPr>
          <m:t>yx=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c,d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∙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a,b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ca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>-</m:t>
            </m:r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db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 xml:space="preserve">, </m:t>
            </m:r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cb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>+</m:t>
            </m:r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da</m:t>
            </m:r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>.</w:t>
      </w:r>
    </w:p>
    <w:p w:rsidR="005922E2" w:rsidRPr="005922E2" w:rsidRDefault="005922E2" w:rsidP="005922E2">
      <w:pPr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Так как </w:t>
      </w:r>
      <m:oMath>
        <m:r>
          <w:rPr>
            <w:rFonts w:ascii="Cambria Math" w:eastAsia="Times New Roman" w:hAnsi="Cambria Math"/>
            <w:sz w:val="28"/>
            <w:szCs w:val="28"/>
            <w:lang w:val="en-US"/>
          </w:rPr>
          <m:t>R</m:t>
        </m:r>
        <m:r>
          <w:rPr>
            <w:rFonts w:ascii="Cambria Math" w:eastAsia="Times New Roman" w:hAnsi="Cambria Math"/>
            <w:sz w:val="28"/>
            <w:szCs w:val="28"/>
          </w:rPr>
          <m:t>-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поле, то умножение и сложение действительных чисел подчиняется закону коммутативности и </w:t>
      </w:r>
      <m:oMath>
        <m:r>
          <w:rPr>
            <w:rFonts w:ascii="Cambria Math" w:eastAsia="Times New Roman" w:hAnsi="Cambria Math"/>
            <w:sz w:val="28"/>
            <w:szCs w:val="28"/>
            <w:lang w:val="en-US"/>
          </w:rPr>
          <m:t>ac</m:t>
        </m:r>
        <m:r>
          <w:rPr>
            <w:rFonts w:ascii="Cambria Math" w:eastAsia="Times New Roman" w:hAnsi="Cambria Math"/>
            <w:sz w:val="28"/>
            <w:szCs w:val="28"/>
          </w:rPr>
          <m:t>-</m:t>
        </m:r>
        <m:r>
          <w:rPr>
            <w:rFonts w:ascii="Cambria Math" w:eastAsia="Times New Roman" w:hAnsi="Cambria Math"/>
            <w:sz w:val="28"/>
            <w:szCs w:val="28"/>
            <w:lang w:val="en-US"/>
          </w:rPr>
          <m:t>bd</m:t>
        </m:r>
        <m:r>
          <w:rPr>
            <w:rFonts w:ascii="Cambria Math" w:eastAsia="Times New Roman" w:hAnsi="Cambria Math"/>
            <w:sz w:val="28"/>
            <w:szCs w:val="28"/>
          </w:rPr>
          <m:t xml:space="preserve">= </m:t>
        </m:r>
        <m:r>
          <w:rPr>
            <w:rFonts w:ascii="Cambria Math" w:eastAsia="Times New Roman" w:hAnsi="Cambria Math"/>
            <w:sz w:val="28"/>
            <w:szCs w:val="28"/>
            <w:lang w:val="en-US"/>
          </w:rPr>
          <m:t>ca</m:t>
        </m:r>
        <m:r>
          <w:rPr>
            <w:rFonts w:ascii="Cambria Math" w:eastAsia="Times New Roman" w:hAnsi="Cambria Math"/>
            <w:sz w:val="28"/>
            <w:szCs w:val="28"/>
          </w:rPr>
          <m:t>-</m:t>
        </m:r>
        <m:r>
          <w:rPr>
            <w:rFonts w:ascii="Cambria Math" w:eastAsia="Times New Roman" w:hAnsi="Cambria Math"/>
            <w:sz w:val="28"/>
            <w:szCs w:val="28"/>
            <w:lang w:val="en-US"/>
          </w:rPr>
          <m:t>db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eastAsia="Times New Roman" w:hAnsi="Cambria Math"/>
            <w:sz w:val="28"/>
            <w:szCs w:val="28"/>
            <w:lang w:val="en-US"/>
          </w:rPr>
          <m:t>ad</m:t>
        </m:r>
        <m:r>
          <w:rPr>
            <w:rFonts w:ascii="Cambria Math" w:eastAsia="Times New Roman" w:hAnsi="Cambria Math"/>
            <w:sz w:val="28"/>
            <w:szCs w:val="28"/>
          </w:rPr>
          <m:t>+</m:t>
        </m:r>
        <m:r>
          <w:rPr>
            <w:rFonts w:ascii="Cambria Math" w:eastAsia="Times New Roman" w:hAnsi="Cambria Math"/>
            <w:sz w:val="28"/>
            <w:szCs w:val="28"/>
            <w:lang w:val="en-US"/>
          </w:rPr>
          <m:t>bc</m:t>
        </m:r>
        <m:r>
          <w:rPr>
            <w:rFonts w:ascii="Cambria Math" w:eastAsia="Times New Roman" w:hAnsi="Cambria Math"/>
            <w:sz w:val="28"/>
            <w:szCs w:val="28"/>
          </w:rPr>
          <m:t xml:space="preserve">= </m:t>
        </m:r>
        <m:r>
          <w:rPr>
            <w:rFonts w:ascii="Cambria Math" w:eastAsia="Times New Roman" w:hAnsi="Cambria Math"/>
            <w:sz w:val="28"/>
            <w:szCs w:val="28"/>
            <w:lang w:val="en-US"/>
          </w:rPr>
          <m:t>cb</m:t>
        </m:r>
        <m:r>
          <w:rPr>
            <w:rFonts w:ascii="Cambria Math" w:eastAsia="Times New Roman" w:hAnsi="Cambria Math"/>
            <w:sz w:val="28"/>
            <w:szCs w:val="28"/>
          </w:rPr>
          <m:t>+</m:t>
        </m:r>
        <m:r>
          <w:rPr>
            <w:rFonts w:ascii="Cambria Math" w:eastAsia="Times New Roman" w:hAnsi="Cambria Math"/>
            <w:sz w:val="28"/>
            <w:szCs w:val="28"/>
            <w:lang w:val="en-US"/>
          </w:rPr>
          <m:t>da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, откуда следует равенство </w:t>
      </w:r>
    </w:p>
    <w:p w:rsidR="005922E2" w:rsidRPr="005922E2" w:rsidRDefault="005922E2" w:rsidP="005922E2">
      <w:pPr>
        <w:contextualSpacing/>
        <w:jc w:val="center"/>
        <w:rPr>
          <w:rFonts w:ascii="Times New Roman" w:eastAsia="Times New Roman" w:hAnsi="Times New Roman"/>
          <w:sz w:val="28"/>
          <w:szCs w:val="28"/>
        </w:rPr>
      </w:pPr>
      <m:oMath>
        <m:r>
          <w:rPr>
            <w:rFonts w:ascii="Cambria Math" w:eastAsia="Times New Roman" w:hAnsi="Cambria Math"/>
            <w:sz w:val="28"/>
            <w:szCs w:val="28"/>
          </w:rPr>
          <m:t>xy=yx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>,</w:t>
      </w:r>
    </w:p>
    <w:p w:rsidR="005922E2" w:rsidRPr="005922E2" w:rsidRDefault="005922E2" w:rsidP="005922E2">
      <w:pPr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>ч. т. д.</w:t>
      </w:r>
    </w:p>
    <w:p w:rsidR="005922E2" w:rsidRPr="005922E2" w:rsidRDefault="005922E2" w:rsidP="005922E2">
      <w:pPr>
        <w:numPr>
          <w:ilvl w:val="0"/>
          <w:numId w:val="17"/>
        </w:numPr>
        <w:spacing w:after="160"/>
        <w:ind w:firstLine="709"/>
        <w:contextualSpacing/>
        <w:jc w:val="both"/>
        <w:rPr>
          <w:rFonts w:ascii="Times New Roman" w:eastAsia="Times New Roman" w:hAnsi="Times New Roman"/>
          <w:sz w:val="28"/>
          <w:szCs w:val="22"/>
          <w:lang w:eastAsia="ru-RU"/>
        </w:rPr>
      </w:pPr>
      <w:r w:rsidRPr="005922E2">
        <w:rPr>
          <w:rFonts w:ascii="Times New Roman" w:eastAsia="Times New Roman" w:hAnsi="Times New Roman"/>
          <w:i/>
          <w:sz w:val="28"/>
          <w:szCs w:val="22"/>
          <w:lang w:eastAsia="ru-RU"/>
        </w:rPr>
        <w:t>Закон дистрибутивности умножения относительно сложения</w:t>
      </w:r>
      <w:r w:rsidRPr="005922E2">
        <w:rPr>
          <w:rFonts w:ascii="Times New Roman" w:eastAsia="Times New Roman" w:hAnsi="Times New Roman"/>
          <w:sz w:val="28"/>
          <w:szCs w:val="22"/>
          <w:lang w:eastAsia="ru-RU"/>
        </w:rPr>
        <w:t>:</w:t>
      </w:r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m:oMathPara>
        <m:oMath>
          <m:r>
            <w:rPr>
              <w:rFonts w:ascii="Cambria Math" w:eastAsia="Times New Roman" w:hAnsi="Cambria Math"/>
              <w:sz w:val="28"/>
              <w:szCs w:val="28"/>
            </w:rPr>
            <m:t>∀x, y</m:t>
          </m:r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,z</m:t>
          </m:r>
          <m:r>
            <w:rPr>
              <w:rFonts w:ascii="Cambria Math" w:eastAsia="Times New Roman" w:hAnsi="Cambria Math"/>
              <w:sz w:val="28"/>
              <w:szCs w:val="28"/>
            </w:rPr>
            <m:t>∈</m:t>
          </m:r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R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2</m:t>
              </m:r>
            </m:sup>
          </m:sSup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x+y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 xml:space="preserve">z=xz+yz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2"/>
              <w:lang w:eastAsia="ru-RU"/>
            </w:rPr>
            <m:t>и</m:t>
          </m:r>
          <m:r>
            <m:rPr>
              <m:sty m:val="p"/>
            </m:rPr>
            <w:rPr>
              <w:rFonts w:ascii="Cambria Math" w:eastAsia="Times New Roman" w:hAnsi="Times New Roman"/>
              <w:sz w:val="28"/>
              <w:szCs w:val="22"/>
              <w:lang w:eastAsia="ru-RU"/>
            </w:rPr>
            <m:t xml:space="preserve"> </m:t>
          </m:r>
          <m:r>
            <w:rPr>
              <w:rFonts w:ascii="Cambria Math" w:eastAsia="Times New Roman" w:hAnsi="Times New Roman"/>
              <w:sz w:val="28"/>
              <w:szCs w:val="22"/>
              <w:lang w:eastAsia="ru-RU"/>
            </w:rPr>
            <m:t>x</m:t>
          </m:r>
          <m:d>
            <m:dPr>
              <m:ctrlPr>
                <w:rPr>
                  <w:rFonts w:ascii="Cambria Math" w:eastAsia="Times New Roman" w:hAnsi="Times New Roman"/>
                  <w:i/>
                  <w:sz w:val="28"/>
                  <w:szCs w:val="22"/>
                  <w:lang w:eastAsia="ru-RU"/>
                </w:rPr>
              </m:ctrlPr>
            </m:dPr>
            <m:e>
              <m:r>
                <w:rPr>
                  <w:rFonts w:ascii="Cambria Math" w:eastAsia="Times New Roman" w:hAnsi="Times New Roman"/>
                  <w:sz w:val="28"/>
                  <w:szCs w:val="22"/>
                  <w:lang w:eastAsia="ru-RU"/>
                </w:rPr>
                <m:t>y+z</m:t>
              </m:r>
            </m:e>
          </m:d>
          <m:r>
            <w:rPr>
              <w:rFonts w:ascii="Cambria Math" w:eastAsia="Times New Roman" w:hAnsi="Times New Roman"/>
              <w:sz w:val="28"/>
              <w:szCs w:val="22"/>
              <w:lang w:eastAsia="ru-RU"/>
            </w:rPr>
            <m:t>=xy+xz</m:t>
          </m:r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.</m:t>
          </m:r>
        </m:oMath>
      </m:oMathPara>
    </w:p>
    <w:p w:rsidR="005922E2" w:rsidRPr="005922E2" w:rsidRDefault="005922E2" w:rsidP="005922E2">
      <w:pPr>
        <w:ind w:firstLine="709"/>
        <w:contextualSpacing/>
        <w:jc w:val="both"/>
        <w:rPr>
          <w:rFonts w:ascii="Times New Roman" w:eastAsia="Times New Roman" w:hAnsi="Times New Roman"/>
          <w:sz w:val="28"/>
          <w:szCs w:val="22"/>
          <w:lang w:eastAsia="ru-RU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Пусть </w:t>
      </w:r>
      <m:oMath>
        <m:r>
          <w:rPr>
            <w:rFonts w:ascii="Cambria Math" w:eastAsia="Times New Roman" w:hAnsi="Cambria Math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a,b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, y=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c,d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, z=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e,f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∈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>.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 Тогда по определению сложения и умножения пар </w:t>
      </w:r>
    </w:p>
    <w:p w:rsidR="005922E2" w:rsidRPr="005922E2" w:rsidRDefault="005922E2" w:rsidP="005922E2">
      <w:pPr>
        <w:rPr>
          <w:rFonts w:ascii="Times New Roman" w:eastAsia="Times New Roman" w:hAnsi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/>
              <w:sz w:val="28"/>
              <w:szCs w:val="28"/>
            </w:rPr>
            <m:t>x+y=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a+</m:t>
              </m:r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c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,b+d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 xml:space="preserve">, 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x+y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z=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a+</m:t>
              </m:r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c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,b+d</m:t>
              </m:r>
            </m:e>
          </m:d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e,f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=</m:t>
          </m:r>
        </m:oMath>
      </m:oMathPara>
    </w:p>
    <w:p w:rsidR="005922E2" w:rsidRPr="005922E2" w:rsidRDefault="005922E2" w:rsidP="005922E2">
      <w:pPr>
        <w:rPr>
          <w:rFonts w:ascii="Times New Roman" w:eastAsia="Times New Roman" w:hAnsi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a+c</m:t>
                  </m:r>
                </m:e>
              </m:d>
              <m:r>
                <w:rPr>
                  <w:rFonts w:ascii="Cambria Math" w:eastAsia="Times New Roman" w:hAnsi="Cambria Math"/>
                  <w:sz w:val="28"/>
                  <w:szCs w:val="28"/>
                </w:rPr>
                <m:t>e-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b+d</m:t>
                  </m:r>
                </m:e>
              </m:d>
              <m:r>
                <w:rPr>
                  <w:rFonts w:ascii="Cambria Math" w:eastAsia="Times New Roman" w:hAnsi="Cambria Math"/>
                  <w:sz w:val="28"/>
                  <w:szCs w:val="28"/>
                </w:rPr>
                <m:t xml:space="preserve">f, 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a+c</m:t>
                  </m:r>
                </m:e>
              </m:d>
              <m:r>
                <w:rPr>
                  <w:rFonts w:ascii="Cambria Math" w:eastAsia="Times New Roman" w:hAnsi="Cambria Math"/>
                  <w:sz w:val="28"/>
                  <w:szCs w:val="28"/>
                </w:rPr>
                <m:t>f+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b+d</m:t>
                  </m:r>
                </m:e>
              </m:d>
              <m:r>
                <w:rPr>
                  <w:rFonts w:ascii="Cambria Math" w:eastAsia="Times New Roman" w:hAnsi="Cambria Math"/>
                  <w:sz w:val="28"/>
                  <w:szCs w:val="28"/>
                </w:rPr>
                <m:t>e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=</m:t>
          </m:r>
        </m:oMath>
      </m:oMathPara>
    </w:p>
    <w:p w:rsidR="005922E2" w:rsidRPr="005922E2" w:rsidRDefault="005922E2" w:rsidP="005922E2">
      <w:pPr>
        <w:rPr>
          <w:rFonts w:ascii="Times New Roman" w:eastAsia="Times New Roman" w:hAnsi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/>
                </w:rPr>
                <m:t>ae+ce-bf-df,af+cf+be+de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>Здесь мы воспользовались законом дистрибутивности умножения относительно сложения, которому подчиняются действительные числа. Аналогично,</w:t>
      </w:r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sz w:val="28"/>
          <w:szCs w:val="28"/>
        </w:rPr>
      </w:pPr>
      <m:oMathPara>
        <m:oMath>
          <m:r>
            <w:rPr>
              <w:rFonts w:ascii="Cambria Math" w:eastAsia="Times New Roman" w:hAnsi="Cambria Math"/>
              <w:sz w:val="28"/>
              <w:szCs w:val="28"/>
            </w:rPr>
            <m:t>xz=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ae-bf,af+be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, yz=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ce-df, cf+de</m:t>
              </m:r>
            </m:e>
          </m:d>
        </m:oMath>
      </m:oMathPara>
    </w:p>
    <w:p w:rsidR="005922E2" w:rsidRPr="005922E2" w:rsidRDefault="005922E2" w:rsidP="005922E2">
      <w:pPr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>и</w:t>
      </w:r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/>
              <w:sz w:val="28"/>
              <w:szCs w:val="28"/>
              <w:lang w:val="en-US"/>
            </w:rPr>
            <m:t>xz+yz=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ae-bf,af+be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+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ce-df, cf+de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=</m:t>
          </m:r>
        </m:oMath>
      </m:oMathPara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sz w:val="28"/>
          <w:szCs w:val="28"/>
        </w:rPr>
      </w:pPr>
      <m:oMath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ae-bf+ce-df,af+be+cf+de</m:t>
            </m:r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Отсюда мы видим, что </w:t>
      </w:r>
      <m:oMath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>+</m:t>
            </m:r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y</m:t>
            </m:r>
          </m:e>
        </m:d>
        <m:r>
          <w:rPr>
            <w:rFonts w:ascii="Cambria Math" w:eastAsia="Times New Roman" w:hAnsi="Cambria Math"/>
            <w:sz w:val="28"/>
            <w:szCs w:val="28"/>
            <w:lang w:val="en-US"/>
          </w:rPr>
          <m:t>z</m:t>
        </m:r>
        <m:r>
          <w:rPr>
            <w:rFonts w:ascii="Cambria Math" w:eastAsia="Times New Roman" w:hAnsi="Cambria Math"/>
            <w:sz w:val="28"/>
            <w:szCs w:val="28"/>
          </w:rPr>
          <m:t>=</m:t>
        </m:r>
        <m:r>
          <w:rPr>
            <w:rFonts w:ascii="Cambria Math" w:eastAsia="Times New Roman" w:hAnsi="Cambria Math"/>
            <w:sz w:val="28"/>
            <w:szCs w:val="28"/>
            <w:lang w:val="en-US"/>
          </w:rPr>
          <m:t>xz</m:t>
        </m:r>
        <m:r>
          <w:rPr>
            <w:rFonts w:ascii="Cambria Math" w:eastAsia="Times New Roman" w:hAnsi="Cambria Math"/>
            <w:sz w:val="28"/>
            <w:szCs w:val="28"/>
          </w:rPr>
          <m:t>+</m:t>
        </m:r>
        <m:r>
          <w:rPr>
            <w:rFonts w:ascii="Cambria Math" w:eastAsia="Times New Roman" w:hAnsi="Cambria Math"/>
            <w:sz w:val="28"/>
            <w:szCs w:val="28"/>
            <w:lang w:val="en-US"/>
          </w:rPr>
          <m:t>yz</m:t>
        </m:r>
        <m:r>
          <w:rPr>
            <w:rFonts w:ascii="Cambria Math" w:eastAsia="Times New Roman" w:hAnsi="Cambria Math"/>
            <w:sz w:val="28"/>
            <w:szCs w:val="28"/>
          </w:rPr>
          <m:t>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="Calibri" w:hAnsi="Times New Roman"/>
          <w:noProof/>
          <w:sz w:val="28"/>
          <w:szCs w:val="28"/>
          <w:lang w:eastAsia="ru-RU"/>
        </w:rPr>
      </w:pPr>
      <w:r w:rsidRPr="005922E2">
        <w:rPr>
          <w:rFonts w:ascii="Times New Roman" w:eastAsia="Calibri" w:hAnsi="Times New Roman"/>
          <w:noProof/>
          <w:sz w:val="28"/>
          <w:szCs w:val="28"/>
          <w:lang w:eastAsia="ru-RU"/>
        </w:rPr>
        <w:t>Для доказательства второго закона дистрибутивности воспользуемся только что доказанным законом дистрибутивности и законом коммутативности относительно умножения, который мы тоже уже доказали:</w:t>
      </w:r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sz w:val="28"/>
          <w:szCs w:val="22"/>
          <w:lang w:eastAsia="ru-RU"/>
        </w:rPr>
      </w:pPr>
      <m:oMath>
        <m:r>
          <w:rPr>
            <w:rFonts w:ascii="Cambria Math" w:eastAsia="Times New Roman" w:hAnsi="Times New Roman"/>
            <w:sz w:val="28"/>
            <w:szCs w:val="22"/>
            <w:lang w:eastAsia="ru-RU"/>
          </w:rPr>
          <m:t>x</m:t>
        </m:r>
        <m:d>
          <m:dPr>
            <m:ctrlPr>
              <w:rPr>
                <w:rFonts w:ascii="Cambria Math" w:eastAsia="Times New Roman" w:hAnsi="Times New Roman"/>
                <w:i/>
                <w:sz w:val="28"/>
                <w:szCs w:val="22"/>
                <w:lang w:eastAsia="ru-RU"/>
              </w:rPr>
            </m:ctrlPr>
          </m:dPr>
          <m:e>
            <m:r>
              <w:rPr>
                <w:rFonts w:ascii="Cambria Math" w:eastAsia="Times New Roman" w:hAnsi="Times New Roman"/>
                <w:sz w:val="28"/>
                <w:szCs w:val="22"/>
                <w:lang w:eastAsia="ru-RU"/>
              </w:rPr>
              <m:t>y+z</m:t>
            </m:r>
          </m:e>
        </m:d>
        <m:r>
          <w:rPr>
            <w:rFonts w:ascii="Cambria Math" w:eastAsia="Times New Roman" w:hAnsi="Times New Roman"/>
            <w:sz w:val="28"/>
            <w:szCs w:val="22"/>
            <w:lang w:eastAsia="ru-RU"/>
          </w:rPr>
          <m:t>=</m:t>
        </m:r>
        <m:d>
          <m:dPr>
            <m:ctrlPr>
              <w:rPr>
                <w:rFonts w:ascii="Cambria Math" w:eastAsia="Times New Roman" w:hAnsi="Times New Roman"/>
                <w:i/>
                <w:sz w:val="28"/>
                <w:szCs w:val="22"/>
                <w:lang w:eastAsia="ru-RU"/>
              </w:rPr>
            </m:ctrlPr>
          </m:dPr>
          <m:e>
            <m:r>
              <w:rPr>
                <w:rFonts w:ascii="Cambria Math" w:eastAsia="Times New Roman" w:hAnsi="Times New Roman"/>
                <w:sz w:val="28"/>
                <w:szCs w:val="22"/>
                <w:lang w:eastAsia="ru-RU"/>
              </w:rPr>
              <m:t>y+z</m:t>
            </m:r>
          </m:e>
        </m:d>
        <m:r>
          <w:rPr>
            <w:rFonts w:ascii="Cambria Math" w:eastAsia="Times New Roman" w:hAnsi="Times New Roman"/>
            <w:sz w:val="28"/>
            <w:szCs w:val="22"/>
            <w:lang w:val="en-US" w:eastAsia="ru-RU"/>
          </w:rPr>
          <m:t>x</m:t>
        </m:r>
        <m:r>
          <w:rPr>
            <w:rFonts w:ascii="Cambria Math" w:eastAsia="Times New Roman" w:hAnsi="Times New Roman"/>
            <w:sz w:val="28"/>
            <w:szCs w:val="22"/>
            <w:lang w:eastAsia="ru-RU"/>
          </w:rPr>
          <m:t>=yx+zx=xy+xz,</m:t>
        </m:r>
      </m:oMath>
      <w:r w:rsidRPr="005922E2">
        <w:rPr>
          <w:rFonts w:ascii="Times New Roman" w:eastAsia="Times New Roman" w:hAnsi="Times New Roman"/>
          <w:sz w:val="28"/>
          <w:szCs w:val="22"/>
          <w:lang w:eastAsia="ru-RU"/>
        </w:rPr>
        <w:t xml:space="preserve"> </w:t>
      </w:r>
    </w:p>
    <w:p w:rsidR="005922E2" w:rsidRPr="005922E2" w:rsidRDefault="005922E2" w:rsidP="005922E2">
      <w:pPr>
        <w:rPr>
          <w:rFonts w:ascii="Times New Roman" w:eastAsia="Times New Roman" w:hAnsi="Times New Roman"/>
          <w:sz w:val="28"/>
          <w:szCs w:val="22"/>
          <w:lang w:eastAsia="ru-RU"/>
        </w:rPr>
      </w:pPr>
      <w:r w:rsidRPr="005922E2">
        <w:rPr>
          <w:rFonts w:ascii="Times New Roman" w:eastAsia="Times New Roman" w:hAnsi="Times New Roman"/>
          <w:sz w:val="28"/>
          <w:szCs w:val="22"/>
          <w:lang w:eastAsia="ru-RU"/>
        </w:rPr>
        <w:t>ч. т. д.</w:t>
      </w:r>
    </w:p>
    <w:p w:rsidR="005922E2" w:rsidRPr="005922E2" w:rsidRDefault="005922E2" w:rsidP="005922E2">
      <w:pPr>
        <w:tabs>
          <w:tab w:val="left" w:pos="2272"/>
        </w:tabs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2"/>
          <w:lang w:eastAsia="ru-RU"/>
        </w:rPr>
        <w:t xml:space="preserve">Поле </w:t>
      </w:r>
      <m:oMath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="Times New Roman" w:hAnsi="Cambria Math"/>
                    <w:sz w:val="28"/>
                    <w:szCs w:val="28"/>
                    <w:lang w:val="en-US"/>
                  </w:rPr>
                  <m:t>R</m:t>
                </m:r>
              </m:e>
              <m:sup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="Times New Roman" w:hAnsi="Cambria Math"/>
                <w:sz w:val="28"/>
                <w:szCs w:val="28"/>
              </w:rPr>
              <m:t>,+,∙</m:t>
            </m:r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называется </w:t>
      </w:r>
      <w:r w:rsidRPr="005922E2">
        <w:rPr>
          <w:rFonts w:ascii="Times New Roman" w:eastAsia="Times New Roman" w:hAnsi="Times New Roman"/>
          <w:i/>
          <w:sz w:val="28"/>
          <w:szCs w:val="28"/>
        </w:rPr>
        <w:t>полем комплексных чисел</w:t>
      </w:r>
      <w:r w:rsidRPr="005922E2">
        <w:rPr>
          <w:rFonts w:ascii="Times New Roman" w:eastAsia="Times New Roman" w:hAnsi="Times New Roman"/>
          <w:sz w:val="28"/>
          <w:szCs w:val="28"/>
        </w:rPr>
        <w:t xml:space="preserve">, а его элементы – упорядоченные пары действительных чисел, называются комплексными числами. </w:t>
      </w:r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Calibri" w:hAnsi="Times New Roman"/>
          <w:sz w:val="28"/>
          <w:szCs w:val="28"/>
        </w:rPr>
        <w:t xml:space="preserve">Два вещественных числа </w:t>
      </w:r>
      <m:oMath>
        <m:r>
          <w:rPr>
            <w:rFonts w:ascii="Cambria Math" w:eastAsia="Calibri" w:hAnsi="Cambria Math"/>
            <w:sz w:val="28"/>
            <w:szCs w:val="28"/>
          </w:rPr>
          <m:t xml:space="preserve">x 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и </w:t>
      </w:r>
      <m:oMath>
        <m:r>
          <w:rPr>
            <w:rFonts w:ascii="Cambria Math" w:eastAsia="Calibri" w:hAnsi="Cambria Math"/>
            <w:sz w:val="28"/>
            <w:szCs w:val="28"/>
          </w:rPr>
          <m:t>y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называют </w:t>
      </w:r>
      <w:r w:rsidRPr="005922E2">
        <w:rPr>
          <w:rFonts w:ascii="Times New Roman" w:eastAsia="Times New Roman" w:hAnsi="Times New Roman"/>
          <w:i/>
          <w:sz w:val="28"/>
          <w:szCs w:val="28"/>
        </w:rPr>
        <w:t>упорядоченной парой</w:t>
      </w:r>
      <w:r w:rsidRPr="005922E2">
        <w:rPr>
          <w:rFonts w:ascii="Times New Roman" w:eastAsia="Times New Roman" w:hAnsi="Times New Roman"/>
          <w:sz w:val="28"/>
          <w:szCs w:val="28"/>
        </w:rPr>
        <w:t xml:space="preserve"> чисел, если указано, какое из этих чисел является первым, а какое – вторым. Упорядоченную пару будем записывать следующим образом: </w:t>
      </w:r>
      <m:oMath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/>
                <w:sz w:val="28"/>
                <w:szCs w:val="28"/>
              </w:rPr>
              <m:t>x;y</m:t>
            </m:r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Calibri" w:hAnsi="Times New Roman"/>
          <w:sz w:val="28"/>
          <w:szCs w:val="28"/>
        </w:rPr>
        <w:t xml:space="preserve">Комплексным числом </w:t>
      </w:r>
      <m:oMath>
        <m:r>
          <w:rPr>
            <w:rFonts w:ascii="Cambria Math" w:eastAsia="Calibri" w:hAnsi="Cambria Math"/>
            <w:sz w:val="28"/>
            <w:szCs w:val="28"/>
          </w:rPr>
          <m:t>z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называется упорядоченная пара вещественных чисел </w:t>
      </w:r>
      <m:oMath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/>
                <w:sz w:val="28"/>
                <w:szCs w:val="28"/>
              </w:rPr>
              <m:t>x;y</m:t>
            </m:r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, где число </w:t>
      </w:r>
      <m:oMath>
        <m:r>
          <w:rPr>
            <w:rFonts w:ascii="Cambria Math" w:eastAsia="Calibri" w:hAnsi="Cambria Math"/>
            <w:sz w:val="28"/>
            <w:szCs w:val="28"/>
          </w:rPr>
          <m:t>x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называют действительной частью числа </w:t>
      </w:r>
      <m:oMath>
        <m:r>
          <w:rPr>
            <w:rFonts w:ascii="Cambria Math" w:eastAsia="Calibri" w:hAnsi="Cambria Math"/>
            <w:sz w:val="28"/>
            <w:szCs w:val="28"/>
          </w:rPr>
          <m:t>z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x=Rez</m:t>
            </m:r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, а число </w:t>
      </w:r>
      <m:oMath>
        <m:r>
          <w:rPr>
            <w:rFonts w:ascii="Cambria Math" w:eastAsia="Calibri" w:hAnsi="Cambria Math"/>
            <w:sz w:val="28"/>
            <w:szCs w:val="28"/>
          </w:rPr>
          <m:t>y-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мнимой частью числа </w:t>
      </w:r>
      <m:oMath>
        <m:r>
          <w:rPr>
            <w:rFonts w:ascii="Cambria Math" w:eastAsia="Calibri" w:hAnsi="Cambria Math"/>
            <w:sz w:val="28"/>
            <w:szCs w:val="28"/>
          </w:rPr>
          <m:t xml:space="preserve">z 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y=Imz</m:t>
            </m:r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. Множество комплексных чисел обозначают </w:t>
      </w:r>
      <m:oMath>
        <m:r>
          <w:rPr>
            <w:rFonts w:ascii="Cambria Math" w:eastAsia="Times New Roman" w:hAnsi="Cambria Math"/>
            <w:sz w:val="28"/>
            <w:szCs w:val="28"/>
          </w:rPr>
          <m:t>C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lastRenderedPageBreak/>
        <w:t xml:space="preserve">Два комплексных числа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;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1</m:t>
                </m:r>
              </m:sub>
            </m:sSub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;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2</m:t>
                </m:r>
              </m:sub>
            </m:sSub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называются </w:t>
      </w:r>
      <w:r w:rsidRPr="005922E2">
        <w:rPr>
          <w:rFonts w:ascii="Times New Roman" w:eastAsia="Times New Roman" w:hAnsi="Times New Roman"/>
          <w:i/>
          <w:sz w:val="28"/>
          <w:szCs w:val="28"/>
        </w:rPr>
        <w:t>равными</w:t>
      </w:r>
      <w:r w:rsidRPr="005922E2">
        <w:rPr>
          <w:rFonts w:ascii="Times New Roman" w:eastAsia="Times New Roman" w:hAnsi="Times New Roman"/>
          <w:sz w:val="28"/>
          <w:szCs w:val="28"/>
        </w:rPr>
        <w:t xml:space="preserve">, если у них совпадают соответственно действительная и мнимая части, т.е. </w:t>
      </w:r>
      <m:oMath>
        <m:d>
          <m:dPr>
            <m:begChr m:val="{"/>
            <m:endChr m:val=""/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,</m:t>
                </m:r>
              </m:e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z w:val="28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z w:val="28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.</m:t>
                </m:r>
              </m:e>
            </m:eqArr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i/>
          <w:sz w:val="28"/>
          <w:szCs w:val="28"/>
        </w:rPr>
        <w:t>Суммой</w:t>
      </w:r>
      <w:r w:rsidRPr="005922E2">
        <w:rPr>
          <w:rFonts w:ascii="Times New Roman" w:eastAsia="Times New Roman" w:hAnsi="Times New Roman"/>
          <w:sz w:val="28"/>
          <w:szCs w:val="28"/>
        </w:rPr>
        <w:t xml:space="preserve"> комплексных чисел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;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1</m:t>
                </m:r>
              </m:sub>
            </m:sSub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;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2</m:t>
                </m:r>
              </m:sub>
            </m:sSub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на</w:t>
      </w:r>
      <w:proofErr w:type="spellStart"/>
      <w:r w:rsidRPr="005922E2">
        <w:rPr>
          <w:rFonts w:ascii="Times New Roman" w:eastAsia="Times New Roman" w:hAnsi="Times New Roman"/>
          <w:sz w:val="28"/>
          <w:szCs w:val="28"/>
        </w:rPr>
        <w:t>зывается</w:t>
      </w:r>
      <w:proofErr w:type="spellEnd"/>
      <w:r w:rsidRPr="005922E2">
        <w:rPr>
          <w:rFonts w:ascii="Times New Roman" w:eastAsia="Times New Roman" w:hAnsi="Times New Roman"/>
          <w:sz w:val="28"/>
          <w:szCs w:val="28"/>
        </w:rPr>
        <w:t xml:space="preserve"> комплексное число </w:t>
      </w:r>
      <m:oMath>
        <m:r>
          <w:rPr>
            <w:rFonts w:ascii="Cambria Math" w:eastAsia="Calibri" w:hAnsi="Cambria Math"/>
            <w:sz w:val="28"/>
            <w:szCs w:val="28"/>
          </w:rPr>
          <m:t>z=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;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2</m:t>
                </m:r>
              </m:sub>
            </m:sSub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i/>
          <w:sz w:val="28"/>
          <w:szCs w:val="28"/>
        </w:rPr>
        <w:t>Разностью</w:t>
      </w:r>
      <w:r w:rsidRPr="005922E2">
        <w:rPr>
          <w:rFonts w:ascii="Times New Roman" w:eastAsia="Times New Roman" w:hAnsi="Times New Roman"/>
          <w:sz w:val="28"/>
          <w:szCs w:val="28"/>
        </w:rPr>
        <w:t xml:space="preserve"> комплексных чисел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;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1</m:t>
                </m:r>
              </m:sub>
            </m:sSub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;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2</m:t>
                </m:r>
              </m:sub>
            </m:sSub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называется комплексное число </w:t>
      </w:r>
      <m:oMath>
        <m:r>
          <w:rPr>
            <w:rFonts w:ascii="Cambria Math" w:eastAsia="Calibri" w:hAnsi="Cambria Math"/>
            <w:sz w:val="28"/>
            <w:szCs w:val="28"/>
          </w:rPr>
          <m:t xml:space="preserve">z, 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которое при сложении с числом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2</m:t>
            </m:r>
          </m:sub>
        </m:sSub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дает число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: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Calibri" w:hAnsi="Cambria Math"/>
            <w:sz w:val="28"/>
            <w:szCs w:val="28"/>
            <w:lang w:val="en-US"/>
          </w:rPr>
          <m:t>z</m:t>
        </m:r>
        <m:r>
          <w:rPr>
            <w:rFonts w:ascii="Cambria Math" w:eastAsia="Calibri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1</m:t>
            </m:r>
          </m:sub>
        </m:sSub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. Нетрудно убедиться, что </w:t>
      </w:r>
      <m:oMath>
        <m:r>
          <w:rPr>
            <w:rFonts w:ascii="Cambria Math" w:eastAsia="Calibri" w:hAnsi="Cambria Math"/>
            <w:sz w:val="28"/>
            <w:szCs w:val="28"/>
          </w:rPr>
          <m:t>z=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;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2</m:t>
                </m:r>
              </m:sub>
            </m:sSub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i/>
          <w:sz w:val="28"/>
          <w:szCs w:val="28"/>
        </w:rPr>
        <w:t xml:space="preserve">Произведением </w:t>
      </w:r>
      <w:r w:rsidRPr="005922E2">
        <w:rPr>
          <w:rFonts w:ascii="Times New Roman" w:eastAsia="Times New Roman" w:hAnsi="Times New Roman"/>
          <w:sz w:val="28"/>
          <w:szCs w:val="28"/>
        </w:rPr>
        <w:t xml:space="preserve">комплексных чисел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;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1</m:t>
                </m:r>
              </m:sub>
            </m:sSub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;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2</m:t>
                </m:r>
              </m:sub>
            </m:sSub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называется комплексное число </w:t>
      </w:r>
      <m:oMath>
        <m:r>
          <w:rPr>
            <w:rFonts w:ascii="Cambria Math" w:eastAsia="Times New Roman" w:hAnsi="Cambria Math"/>
            <w:sz w:val="28"/>
            <w:szCs w:val="28"/>
            <w:lang w:val="en-US"/>
          </w:rPr>
          <m:t>z</m:t>
        </m:r>
        <m:r>
          <w:rPr>
            <w:rFonts w:ascii="Cambria Math" w:eastAsia="Calibri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;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1</m:t>
                </m:r>
              </m:sub>
            </m:sSub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922E2">
        <w:rPr>
          <w:rFonts w:ascii="Times New Roman" w:eastAsia="Calibri" w:hAnsi="Times New Roman"/>
          <w:i/>
          <w:sz w:val="28"/>
          <w:szCs w:val="28"/>
        </w:rPr>
        <w:t>Свойства сложения и умножения</w:t>
      </w:r>
      <w:r w:rsidRPr="005922E2">
        <w:rPr>
          <w:rFonts w:ascii="Times New Roman" w:eastAsia="Calibri" w:hAnsi="Times New Roman"/>
          <w:sz w:val="28"/>
          <w:szCs w:val="28"/>
        </w:rPr>
        <w:t xml:space="preserve"> комплексных чисел аналогичны свойствам сложения и умножения вещественных чисел:</w:t>
      </w:r>
    </w:p>
    <w:p w:rsidR="005922E2" w:rsidRPr="005922E2" w:rsidRDefault="005922E2" w:rsidP="005922E2">
      <w:pPr>
        <w:numPr>
          <w:ilvl w:val="0"/>
          <w:numId w:val="15"/>
        </w:numPr>
        <w:spacing w:after="160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1</m:t>
            </m:r>
          </m:sub>
        </m:sSub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- переместительное свойство сложения.</w:t>
      </w:r>
    </w:p>
    <w:p w:rsidR="005922E2" w:rsidRPr="005922E2" w:rsidRDefault="005922E2" w:rsidP="005922E2">
      <w:pPr>
        <w:numPr>
          <w:ilvl w:val="0"/>
          <w:numId w:val="15"/>
        </w:numPr>
        <w:spacing w:after="160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+</m:t>
        </m:r>
        <m:d>
          <m:d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  <w:lang w:val="en-US"/>
                  </w:rPr>
                  <m:t>z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3</m:t>
                </m:r>
              </m:sub>
            </m:sSub>
          </m:e>
        </m:d>
        <m:r>
          <w:rPr>
            <w:rFonts w:ascii="Cambria Math" w:eastAsia="Calibri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eastAsia="Calibri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3</m:t>
            </m:r>
          </m:sub>
        </m:sSub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- сочетательное свойство сложения.</w:t>
      </w:r>
    </w:p>
    <w:p w:rsidR="005922E2" w:rsidRPr="005922E2" w:rsidRDefault="005922E2" w:rsidP="005922E2">
      <w:pPr>
        <w:numPr>
          <w:ilvl w:val="0"/>
          <w:numId w:val="15"/>
        </w:numPr>
        <w:spacing w:after="160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1</m:t>
            </m:r>
          </m:sub>
        </m:sSub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- переместительное свойство умножения.</w:t>
      </w:r>
    </w:p>
    <w:p w:rsidR="005922E2" w:rsidRPr="005922E2" w:rsidRDefault="005922E2" w:rsidP="005922E2">
      <w:pPr>
        <w:numPr>
          <w:ilvl w:val="0"/>
          <w:numId w:val="15"/>
        </w:numPr>
        <w:spacing w:after="160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∙</m:t>
        </m:r>
        <m:d>
          <m:d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  <w:lang w:val="en-US"/>
                  </w:rPr>
                  <m:t>z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3</m:t>
                </m:r>
              </m:sub>
            </m:sSub>
          </m:e>
        </m:d>
        <m:r>
          <w:rPr>
            <w:rFonts w:ascii="Cambria Math" w:eastAsia="Calibri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eastAsia="Calibri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3</m:t>
            </m:r>
          </m:sub>
        </m:sSub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- сочетательное свойство умножения.</w:t>
      </w:r>
    </w:p>
    <w:p w:rsidR="005922E2" w:rsidRPr="005922E2" w:rsidRDefault="005922E2" w:rsidP="005922E2">
      <w:pPr>
        <w:numPr>
          <w:ilvl w:val="0"/>
          <w:numId w:val="15"/>
        </w:numPr>
        <w:spacing w:after="160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∙</m:t>
        </m:r>
        <m:d>
          <m:d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  <w:lang w:val="en-US"/>
                  </w:rPr>
                  <m:t>z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3</m:t>
                </m:r>
              </m:sub>
            </m:sSub>
          </m:e>
        </m:d>
        <m:r>
          <w:rPr>
            <w:rFonts w:ascii="Cambria Math" w:eastAsia="Calibri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3</m:t>
            </m:r>
          </m:sub>
        </m:sSub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- распределительное свойство умножения.</w:t>
      </w:r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5922E2">
        <w:rPr>
          <w:rFonts w:ascii="Times New Roman" w:eastAsia="Calibri" w:hAnsi="Times New Roman"/>
          <w:noProof/>
          <w:sz w:val="28"/>
          <w:szCs w:val="28"/>
          <w:lang w:eastAsia="ru-RU"/>
        </w:rPr>
        <w:t xml:space="preserve">Рассмотрим подробнее числа вида </w:t>
      </w:r>
      <m:oMath>
        <m:d>
          <m:dPr>
            <m:ctrlPr>
              <w:rPr>
                <w:rFonts w:ascii="Cambria Math" w:eastAsia="Calibri" w:hAnsi="Cambria Math"/>
                <w:i/>
                <w:noProof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Calibri" w:hAnsi="Cambria Math"/>
                <w:noProof/>
                <w:sz w:val="28"/>
                <w:szCs w:val="28"/>
                <w:lang w:val="en-US" w:eastAsia="ru-RU"/>
              </w:rPr>
              <m:t>x</m:t>
            </m:r>
            <m:r>
              <w:rPr>
                <w:rFonts w:ascii="Cambria Math" w:eastAsia="Calibri" w:hAnsi="Cambria Math"/>
                <w:noProof/>
                <w:sz w:val="28"/>
                <w:szCs w:val="28"/>
                <w:lang w:eastAsia="ru-RU"/>
              </w:rPr>
              <m:t>;0</m:t>
            </m:r>
          </m:e>
        </m:d>
      </m:oMath>
      <w:r w:rsidRPr="005922E2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, т.е. такие числа, у которых мнимая часть равна нулю. При сложении и умножении двух таких чисел получаются также числа вида </w:t>
      </w:r>
      <m:oMath>
        <m:d>
          <m:dPr>
            <m:ctrlPr>
              <w:rPr>
                <w:rFonts w:ascii="Cambria Math" w:eastAsia="Calibri" w:hAnsi="Cambria Math"/>
                <w:i/>
                <w:noProof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Calibri" w:hAnsi="Cambria Math"/>
                <w:noProof/>
                <w:sz w:val="28"/>
                <w:szCs w:val="28"/>
                <w:lang w:val="en-US" w:eastAsia="ru-RU"/>
              </w:rPr>
              <m:t>x</m:t>
            </m:r>
            <m:r>
              <w:rPr>
                <w:rFonts w:ascii="Cambria Math" w:eastAsia="Calibri" w:hAnsi="Cambria Math"/>
                <w:noProof/>
                <w:sz w:val="28"/>
                <w:szCs w:val="28"/>
                <w:lang w:eastAsia="ru-RU"/>
              </w:rPr>
              <m:t>;0</m:t>
            </m:r>
          </m:e>
        </m:d>
      </m:oMath>
      <w:r w:rsidRPr="005922E2">
        <w:rPr>
          <w:rFonts w:ascii="Times New Roman" w:eastAsia="Times New Roman" w:hAnsi="Times New Roman"/>
          <w:noProof/>
          <w:sz w:val="28"/>
          <w:szCs w:val="28"/>
          <w:lang w:eastAsia="ru-RU"/>
        </w:rPr>
        <w:t>:</w:t>
      </w:r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noProof/>
          <w:sz w:val="28"/>
          <w:szCs w:val="28"/>
          <w:lang w:val="en-US" w:eastAsia="ru-RU"/>
        </w:rPr>
      </w:pPr>
      <m:oMathPara>
        <m:oMath>
          <m:d>
            <m:dPr>
              <m:ctrlPr>
                <w:rPr>
                  <w:rFonts w:ascii="Cambria Math" w:eastAsia="Calibri" w:hAnsi="Cambria Math"/>
                  <w:i/>
                  <w:noProof/>
                  <w:sz w:val="28"/>
                  <w:szCs w:val="28"/>
                  <w:lang w:eastAsia="ru-RU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noProof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noProof/>
                      <w:sz w:val="28"/>
                      <w:szCs w:val="28"/>
                      <w:lang w:val="en-US" w:eastAsia="ru-RU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/>
                      <w:noProof/>
                      <w:sz w:val="28"/>
                      <w:szCs w:val="28"/>
                      <w:lang w:val="en-US" w:eastAsia="ru-RU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noProof/>
                  <w:sz w:val="28"/>
                  <w:szCs w:val="28"/>
                  <w:lang w:eastAsia="ru-RU"/>
                </w:rPr>
                <m:t>;0</m:t>
              </m:r>
            </m:e>
          </m:d>
          <m:r>
            <w:rPr>
              <w:rFonts w:ascii="Cambria Math" w:eastAsia="Calibri" w:hAnsi="Cambria Math"/>
              <w:noProof/>
              <w:sz w:val="28"/>
              <w:szCs w:val="28"/>
              <w:lang w:eastAsia="ru-RU"/>
            </w:rPr>
            <m:t>+</m:t>
          </m:r>
          <m:d>
            <m:dPr>
              <m:ctrlPr>
                <w:rPr>
                  <w:rFonts w:ascii="Cambria Math" w:eastAsia="Calibri" w:hAnsi="Cambria Math"/>
                  <w:i/>
                  <w:noProof/>
                  <w:sz w:val="28"/>
                  <w:szCs w:val="28"/>
                  <w:lang w:eastAsia="ru-RU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noProof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noProof/>
                      <w:sz w:val="28"/>
                      <w:szCs w:val="28"/>
                      <w:lang w:val="en-US" w:eastAsia="ru-RU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/>
                      <w:noProof/>
                      <w:sz w:val="28"/>
                      <w:szCs w:val="28"/>
                      <w:lang w:val="en-US" w:eastAsia="ru-RU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noProof/>
                  <w:sz w:val="28"/>
                  <w:szCs w:val="28"/>
                  <w:lang w:eastAsia="ru-RU"/>
                </w:rPr>
                <m:t>;0</m:t>
              </m:r>
            </m:e>
          </m:d>
          <m:r>
            <w:rPr>
              <w:rFonts w:ascii="Cambria Math" w:eastAsia="Calibri" w:hAnsi="Cambria Math"/>
              <w:noProof/>
              <w:sz w:val="28"/>
              <w:szCs w:val="28"/>
              <w:lang w:eastAsia="ru-RU"/>
            </w:rPr>
            <m:t>=</m:t>
          </m:r>
          <m:d>
            <m:dPr>
              <m:ctrlPr>
                <w:rPr>
                  <w:rFonts w:ascii="Cambria Math" w:eastAsia="Calibri" w:hAnsi="Cambria Math"/>
                  <w:i/>
                  <w:noProof/>
                  <w:sz w:val="28"/>
                  <w:szCs w:val="28"/>
                  <w:lang w:eastAsia="ru-RU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noProof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noProof/>
                      <w:sz w:val="28"/>
                      <w:szCs w:val="28"/>
                      <w:lang w:val="en-US" w:eastAsia="ru-RU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/>
                      <w:noProof/>
                      <w:sz w:val="28"/>
                      <w:szCs w:val="28"/>
                      <w:lang w:val="en-US" w:eastAsia="ru-RU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noProof/>
                  <w:sz w:val="28"/>
                  <w:szCs w:val="28"/>
                  <w:lang w:val="en-US" w:eastAsia="ru-RU"/>
                </w:rPr>
                <m:t>+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noProof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noProof/>
                      <w:sz w:val="28"/>
                      <w:szCs w:val="28"/>
                      <w:lang w:val="en-US" w:eastAsia="ru-RU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/>
                      <w:noProof/>
                      <w:sz w:val="28"/>
                      <w:szCs w:val="28"/>
                      <w:lang w:val="en-US" w:eastAsia="ru-RU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noProof/>
                  <w:sz w:val="28"/>
                  <w:szCs w:val="28"/>
                  <w:lang w:eastAsia="ru-RU"/>
                </w:rPr>
                <m:t>;0</m:t>
              </m:r>
            </m:e>
          </m:d>
          <m:r>
            <w:rPr>
              <w:rFonts w:ascii="Cambria Math" w:eastAsia="Calibri" w:hAnsi="Cambria Math"/>
              <w:noProof/>
              <w:sz w:val="28"/>
              <w:szCs w:val="28"/>
              <w:lang w:eastAsia="ru-RU"/>
            </w:rPr>
            <m:t>,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noProof/>
          <w:sz w:val="28"/>
          <w:szCs w:val="28"/>
          <w:lang w:val="en-US" w:eastAsia="ru-RU"/>
        </w:rPr>
      </w:pPr>
      <m:oMathPara>
        <m:oMath>
          <m:d>
            <m:dPr>
              <m:ctrlPr>
                <w:rPr>
                  <w:rFonts w:ascii="Cambria Math" w:eastAsia="Calibri" w:hAnsi="Cambria Math"/>
                  <w:i/>
                  <w:noProof/>
                  <w:sz w:val="28"/>
                  <w:szCs w:val="28"/>
                  <w:lang w:eastAsia="ru-RU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noProof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noProof/>
                      <w:sz w:val="28"/>
                      <w:szCs w:val="28"/>
                      <w:lang w:val="en-US" w:eastAsia="ru-RU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/>
                      <w:noProof/>
                      <w:sz w:val="28"/>
                      <w:szCs w:val="28"/>
                      <w:lang w:val="en-US" w:eastAsia="ru-RU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noProof/>
                  <w:sz w:val="28"/>
                  <w:szCs w:val="28"/>
                  <w:lang w:eastAsia="ru-RU"/>
                </w:rPr>
                <m:t>;0</m:t>
              </m:r>
            </m:e>
          </m:d>
          <m:r>
            <w:rPr>
              <w:rFonts w:ascii="Cambria Math" w:eastAsia="Calibri" w:hAnsi="Cambria Math"/>
              <w:noProof/>
              <w:sz w:val="28"/>
              <w:szCs w:val="28"/>
              <w:lang w:eastAsia="ru-RU"/>
            </w:rPr>
            <m:t>∙</m:t>
          </m:r>
          <m:d>
            <m:dPr>
              <m:ctrlPr>
                <w:rPr>
                  <w:rFonts w:ascii="Cambria Math" w:eastAsia="Calibri" w:hAnsi="Cambria Math"/>
                  <w:i/>
                  <w:noProof/>
                  <w:sz w:val="28"/>
                  <w:szCs w:val="28"/>
                  <w:lang w:eastAsia="ru-RU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noProof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noProof/>
                      <w:sz w:val="28"/>
                      <w:szCs w:val="28"/>
                      <w:lang w:val="en-US" w:eastAsia="ru-RU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/>
                      <w:noProof/>
                      <w:sz w:val="28"/>
                      <w:szCs w:val="28"/>
                      <w:lang w:val="en-US" w:eastAsia="ru-RU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noProof/>
                  <w:sz w:val="28"/>
                  <w:szCs w:val="28"/>
                  <w:lang w:eastAsia="ru-RU"/>
                </w:rPr>
                <m:t>;0</m:t>
              </m:r>
            </m:e>
          </m:d>
          <m:r>
            <w:rPr>
              <w:rFonts w:ascii="Cambria Math" w:eastAsia="Calibri" w:hAnsi="Cambria Math"/>
              <w:noProof/>
              <w:sz w:val="28"/>
              <w:szCs w:val="28"/>
              <w:lang w:eastAsia="ru-RU"/>
            </w:rPr>
            <m:t>=</m:t>
          </m:r>
          <m:d>
            <m:dPr>
              <m:ctrlPr>
                <w:rPr>
                  <w:rFonts w:ascii="Cambria Math" w:eastAsia="Calibri" w:hAnsi="Cambria Math"/>
                  <w:i/>
                  <w:noProof/>
                  <w:sz w:val="28"/>
                  <w:szCs w:val="28"/>
                  <w:lang w:eastAsia="ru-RU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noProof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noProof/>
                      <w:sz w:val="28"/>
                      <w:szCs w:val="28"/>
                      <w:lang w:val="en-US" w:eastAsia="ru-RU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/>
                      <w:noProof/>
                      <w:sz w:val="28"/>
                      <w:szCs w:val="28"/>
                      <w:lang w:val="en-US" w:eastAsia="ru-RU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noProof/>
                  <w:sz w:val="28"/>
                  <w:szCs w:val="28"/>
                  <w:lang w:val="en-US" w:eastAsia="ru-RU"/>
                </w:rPr>
                <m:t>∙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noProof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noProof/>
                      <w:sz w:val="28"/>
                      <w:szCs w:val="28"/>
                      <w:lang w:val="en-US" w:eastAsia="ru-RU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/>
                      <w:noProof/>
                      <w:sz w:val="28"/>
                      <w:szCs w:val="28"/>
                      <w:lang w:val="en-US" w:eastAsia="ru-RU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noProof/>
                  <w:sz w:val="28"/>
                  <w:szCs w:val="28"/>
                  <w:lang w:eastAsia="ru-RU"/>
                </w:rPr>
                <m:t>;0</m:t>
              </m:r>
            </m:e>
          </m:d>
          <m:r>
            <w:rPr>
              <w:rFonts w:ascii="Cambria Math" w:eastAsia="Calibri" w:hAnsi="Cambria Math"/>
              <w:noProof/>
              <w:sz w:val="28"/>
              <w:szCs w:val="28"/>
              <w:lang w:eastAsia="ru-RU"/>
            </w:rPr>
            <m:t>,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т.е. такие числа при сложении и умножении ведут себя как вещественные. Это позволяет отождествлять комплексное число </w:t>
      </w:r>
      <m:oMath>
        <m:d>
          <m:dPr>
            <m:ctrlPr>
              <w:rPr>
                <w:rFonts w:ascii="Cambria Math" w:eastAsia="Calibri" w:hAnsi="Cambria Math"/>
                <w:i/>
                <w:noProof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Calibri" w:hAnsi="Cambria Math"/>
                <w:noProof/>
                <w:sz w:val="28"/>
                <w:szCs w:val="28"/>
                <w:lang w:val="en-US" w:eastAsia="ru-RU"/>
              </w:rPr>
              <m:t>x</m:t>
            </m:r>
            <m:r>
              <w:rPr>
                <w:rFonts w:ascii="Cambria Math" w:eastAsia="Calibri" w:hAnsi="Cambria Math"/>
                <w:noProof/>
                <w:sz w:val="28"/>
                <w:szCs w:val="28"/>
                <w:lang w:eastAsia="ru-RU"/>
              </w:rPr>
              <m:t>;0</m:t>
            </m:r>
          </m:e>
        </m:d>
      </m:oMath>
      <w:r w:rsidRPr="005922E2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с вещественным числом </w:t>
      </w:r>
      <m:oMath>
        <m:r>
          <w:rPr>
            <w:rFonts w:ascii="Cambria Math" w:eastAsia="Calibri" w:hAnsi="Cambria Math"/>
            <w:noProof/>
            <w:sz w:val="28"/>
            <w:szCs w:val="28"/>
            <w:lang w:val="en-US" w:eastAsia="ru-RU"/>
          </w:rPr>
          <m:t>x</m:t>
        </m:r>
      </m:oMath>
      <w:r w:rsidRPr="005922E2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и считать множество вещественных чисел </w:t>
      </w:r>
      <m:oMath>
        <m:r>
          <w:rPr>
            <w:rFonts w:ascii="Cambria Math" w:eastAsia="Times New Roman" w:hAnsi="Cambria Math"/>
            <w:noProof/>
            <w:sz w:val="28"/>
            <w:szCs w:val="28"/>
            <w:lang w:eastAsia="ru-RU"/>
          </w:rPr>
          <m:t>R</m:t>
        </m:r>
      </m:oMath>
      <w:r w:rsidRPr="005922E2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подмножеством множества косплексных чисел </w:t>
      </w:r>
      <m:oMath>
        <m:r>
          <w:rPr>
            <w:rFonts w:ascii="Cambria Math" w:eastAsia="Times New Roman" w:hAnsi="Cambria Math"/>
            <w:sz w:val="28"/>
            <w:szCs w:val="28"/>
          </w:rPr>
          <m:t>C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Комплексные числа вида </w:t>
      </w:r>
      <m:oMath>
        <m:d>
          <m:dPr>
            <m:ctrlPr>
              <w:rPr>
                <w:rFonts w:ascii="Cambria Math" w:eastAsia="Calibri" w:hAnsi="Cambria Math"/>
                <w:i/>
                <w:noProof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Calibri" w:hAnsi="Cambria Math"/>
                <w:noProof/>
                <w:sz w:val="28"/>
                <w:szCs w:val="28"/>
                <w:lang w:eastAsia="ru-RU"/>
              </w:rPr>
              <m:t>0;</m:t>
            </m:r>
            <m:r>
              <w:rPr>
                <w:rFonts w:ascii="Cambria Math" w:eastAsia="Calibri" w:hAnsi="Cambria Math"/>
                <w:sz w:val="28"/>
                <w:szCs w:val="28"/>
              </w:rPr>
              <m:t>y</m:t>
            </m:r>
          </m:e>
        </m:d>
      </m:oMath>
      <w:r w:rsidRPr="005922E2">
        <w:rPr>
          <w:rFonts w:ascii="Times New Roman" w:eastAsia="Times New Roman" w:hAnsi="Times New Roman"/>
          <w:sz w:val="28"/>
          <w:szCs w:val="28"/>
          <w:lang w:eastAsia="ru-RU"/>
        </w:rPr>
        <w:t xml:space="preserve"> называют </w:t>
      </w:r>
      <w:r w:rsidRPr="005922E2">
        <w:rPr>
          <w:rFonts w:ascii="Times New Roman" w:eastAsia="Times New Roman" w:hAnsi="Times New Roman"/>
          <w:i/>
          <w:sz w:val="28"/>
          <w:szCs w:val="28"/>
          <w:lang w:eastAsia="ru-RU"/>
        </w:rPr>
        <w:t>чисто мнимыми</w:t>
      </w:r>
      <w:r w:rsidRPr="005922E2">
        <w:rPr>
          <w:rFonts w:ascii="Times New Roman" w:eastAsia="Times New Roman" w:hAnsi="Times New Roman"/>
          <w:sz w:val="28"/>
          <w:szCs w:val="28"/>
          <w:lang w:eastAsia="ru-RU"/>
        </w:rPr>
        <w:t xml:space="preserve">. Обозначим число, называемое </w:t>
      </w:r>
      <w:r w:rsidRPr="005922E2">
        <w:rPr>
          <w:rFonts w:ascii="Times New Roman" w:eastAsia="Times New Roman" w:hAnsi="Times New Roman"/>
          <w:i/>
          <w:sz w:val="28"/>
          <w:szCs w:val="28"/>
          <w:lang w:eastAsia="ru-RU"/>
        </w:rPr>
        <w:t>мнимой единицей</w:t>
      </w:r>
      <w:r w:rsidRPr="005922E2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m:oMath>
        <m:r>
          <w:rPr>
            <w:rFonts w:ascii="Cambria Math" w:eastAsia="Times New Roman" w:hAnsi="Cambria Math"/>
            <w:sz w:val="28"/>
            <w:szCs w:val="28"/>
            <w:lang w:val="en-US" w:eastAsia="ru-RU"/>
          </w:rPr>
          <m:t>i</m:t>
        </m:r>
        <m:r>
          <w:rPr>
            <w:rFonts w:ascii="Cambria Math" w:eastAsia="Times New Roman" w:hAnsi="Cambria Math"/>
            <w:sz w:val="28"/>
            <w:szCs w:val="28"/>
            <w:lang w:eastAsia="ru-RU"/>
          </w:rPr>
          <m:t>=</m:t>
        </m:r>
        <m:d>
          <m:dPr>
            <m:ctrlPr>
              <w:rPr>
                <w:rFonts w:ascii="Cambria Math" w:eastAsia="Calibri" w:hAnsi="Cambria Math"/>
                <w:i/>
                <w:noProof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Calibri" w:hAnsi="Cambria Math"/>
                <w:noProof/>
                <w:sz w:val="28"/>
                <w:szCs w:val="28"/>
                <w:lang w:eastAsia="ru-RU"/>
              </w:rPr>
              <m:t>0;</m:t>
            </m:r>
            <m:r>
              <w:rPr>
                <w:rFonts w:ascii="Cambria Math" w:eastAsia="Calibri" w:hAnsi="Cambria Math"/>
                <w:sz w:val="28"/>
                <w:szCs w:val="28"/>
              </w:rPr>
              <m:t>1</m:t>
            </m:r>
          </m:e>
        </m:d>
      </m:oMath>
      <w:r w:rsidRPr="005922E2">
        <w:rPr>
          <w:rFonts w:ascii="Times New Roman" w:eastAsia="Times New Roman" w:hAnsi="Times New Roman"/>
          <w:sz w:val="28"/>
          <w:szCs w:val="28"/>
          <w:lang w:eastAsia="ru-RU"/>
        </w:rPr>
        <w:t>. Заметим, что</w:t>
      </w:r>
    </w:p>
    <w:p w:rsidR="005922E2" w:rsidRPr="005922E2" w:rsidRDefault="005922E2" w:rsidP="005922E2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m:oMathPara>
        <m:oMath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 w:eastAsia="ru-RU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  <m:t>i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  <m:t>2</m:t>
              </m:r>
            </m:sup>
          </m:sSup>
          <m: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>=</m:t>
          </m:r>
          <m:d>
            <m:dPr>
              <m:ctrlPr>
                <w:rPr>
                  <w:rFonts w:ascii="Cambria Math" w:eastAsia="Calibri" w:hAnsi="Cambria Math"/>
                  <w:i/>
                  <w:noProof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Calibri" w:hAnsi="Cambria Math"/>
                  <w:noProof/>
                  <w:sz w:val="28"/>
                  <w:szCs w:val="28"/>
                  <w:lang w:eastAsia="ru-RU"/>
                </w:rPr>
                <m:t>0;</m:t>
              </m:r>
              <m:r>
                <w:rPr>
                  <w:rFonts w:ascii="Cambria Math" w:eastAsia="Calibri" w:hAnsi="Cambria Math"/>
                  <w:sz w:val="28"/>
                  <w:szCs w:val="28"/>
                </w:rPr>
                <m:t>1</m:t>
              </m:r>
            </m:e>
          </m:d>
          <m:r>
            <w:rPr>
              <w:rFonts w:ascii="Cambria Math" w:eastAsia="Calibri" w:hAnsi="Cambria Math"/>
              <w:noProof/>
              <w:sz w:val="28"/>
              <w:szCs w:val="28"/>
              <w:lang w:eastAsia="ru-RU"/>
            </w:rPr>
            <m:t>∙</m:t>
          </m:r>
          <m:d>
            <m:dPr>
              <m:ctrlPr>
                <w:rPr>
                  <w:rFonts w:ascii="Cambria Math" w:eastAsia="Calibri" w:hAnsi="Cambria Math"/>
                  <w:i/>
                  <w:noProof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Calibri" w:hAnsi="Cambria Math"/>
                  <w:noProof/>
                  <w:sz w:val="28"/>
                  <w:szCs w:val="28"/>
                  <w:lang w:eastAsia="ru-RU"/>
                </w:rPr>
                <m:t>0;</m:t>
              </m:r>
              <m:r>
                <w:rPr>
                  <w:rFonts w:ascii="Cambria Math" w:eastAsia="Calibri" w:hAnsi="Cambria Math"/>
                  <w:sz w:val="28"/>
                  <w:szCs w:val="28"/>
                </w:rPr>
                <m:t>1</m:t>
              </m:r>
            </m:e>
          </m:d>
          <m:r>
            <w:rPr>
              <w:rFonts w:ascii="Cambria Math" w:eastAsia="Calibri" w:hAnsi="Cambria Math"/>
              <w:noProof/>
              <w:sz w:val="28"/>
              <w:szCs w:val="28"/>
              <w:lang w:eastAsia="ru-RU"/>
            </w:rPr>
            <m:t>=</m:t>
          </m:r>
          <m:d>
            <m:dPr>
              <m:ctrlPr>
                <w:rPr>
                  <w:rFonts w:ascii="Cambria Math" w:eastAsia="Calibri" w:hAnsi="Cambria Math"/>
                  <w:i/>
                  <w:noProof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Calibri" w:hAnsi="Cambria Math"/>
                  <w:noProof/>
                  <w:sz w:val="28"/>
                  <w:szCs w:val="28"/>
                  <w:lang w:eastAsia="ru-RU"/>
                </w:rPr>
                <m:t>0∙0-1∙1;0∙</m:t>
              </m:r>
              <m:r>
                <w:rPr>
                  <w:rFonts w:ascii="Cambria Math" w:eastAsia="Calibri" w:hAnsi="Cambria Math"/>
                  <w:sz w:val="28"/>
                  <w:szCs w:val="28"/>
                </w:rPr>
                <m:t>1+1∙0</m:t>
              </m:r>
            </m:e>
          </m:d>
          <m:r>
            <w:rPr>
              <w:rFonts w:ascii="Cambria Math" w:eastAsia="Calibri" w:hAnsi="Cambria Math"/>
              <w:noProof/>
              <w:sz w:val="28"/>
              <w:szCs w:val="28"/>
              <w:lang w:eastAsia="ru-RU"/>
            </w:rPr>
            <m:t>=</m:t>
          </m:r>
          <m:d>
            <m:dPr>
              <m:ctrlPr>
                <w:rPr>
                  <w:rFonts w:ascii="Cambria Math" w:eastAsia="Calibri" w:hAnsi="Cambria Math"/>
                  <w:i/>
                  <w:noProof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Calibri" w:hAnsi="Cambria Math"/>
                  <w:noProof/>
                  <w:sz w:val="28"/>
                  <w:szCs w:val="28"/>
                  <w:lang w:eastAsia="ru-RU"/>
                </w:rPr>
                <m:t>-1;</m:t>
              </m:r>
              <m:r>
                <w:rPr>
                  <w:rFonts w:ascii="Cambria Math" w:eastAsia="Calibri" w:hAnsi="Cambria Math"/>
                  <w:sz w:val="28"/>
                  <w:szCs w:val="28"/>
                </w:rPr>
                <m:t>0</m:t>
              </m:r>
            </m:e>
          </m:d>
          <m:r>
            <w:rPr>
              <w:rFonts w:ascii="Cambria Math" w:eastAsia="Calibri" w:hAnsi="Cambria Math"/>
              <w:noProof/>
              <w:sz w:val="28"/>
              <w:szCs w:val="28"/>
              <w:lang w:eastAsia="ru-RU"/>
            </w:rPr>
            <m:t>,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22E2">
        <w:rPr>
          <w:rFonts w:ascii="Times New Roman" w:eastAsia="Times New Roman" w:hAnsi="Times New Roman"/>
          <w:sz w:val="28"/>
          <w:szCs w:val="28"/>
          <w:lang w:eastAsia="ru-RU"/>
        </w:rPr>
        <w:t xml:space="preserve">т.е. </w:t>
      </w:r>
      <m:oMath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 w:eastAsia="ru-RU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val="en-US" w:eastAsia="ru-RU"/>
              </w:rPr>
              <m:t>i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2</m:t>
            </m:r>
          </m:sup>
        </m:sSup>
        <m:r>
          <w:rPr>
            <w:rFonts w:ascii="Cambria Math" w:eastAsia="Times New Roman" w:hAnsi="Cambria Math"/>
            <w:sz w:val="28"/>
            <w:szCs w:val="28"/>
            <w:lang w:eastAsia="ru-RU"/>
          </w:rPr>
          <m:t>=</m:t>
        </m:r>
        <m:r>
          <w:rPr>
            <w:rFonts w:ascii="Cambria Math" w:eastAsia="Calibri" w:hAnsi="Cambria Math"/>
            <w:noProof/>
            <w:sz w:val="28"/>
            <w:szCs w:val="28"/>
            <w:lang w:eastAsia="ru-RU"/>
          </w:rPr>
          <m:t>-1</m:t>
        </m:r>
      </m:oMath>
      <w:r w:rsidRPr="005922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922E2">
        <w:rPr>
          <w:rFonts w:ascii="Cambria Math" w:eastAsia="Times New Roman" w:hAnsi="Cambria Math"/>
          <w:sz w:val="28"/>
          <w:szCs w:val="28"/>
          <w:lang w:eastAsia="ru-RU"/>
        </w:rPr>
        <w:t>⇒</w:t>
      </w:r>
      <w:r w:rsidRPr="005922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/>
            <w:sz w:val="28"/>
            <w:szCs w:val="28"/>
            <w:lang w:val="en-US" w:eastAsia="ru-RU"/>
          </w:rPr>
          <m:t>i</m:t>
        </m:r>
        <m:r>
          <w:rPr>
            <w:rFonts w:ascii="Cambria Math" w:eastAsia="Times New Roman" w:hAnsi="Cambria Math"/>
            <w:sz w:val="28"/>
            <w:szCs w:val="28"/>
            <w:lang w:eastAsia="ru-RU"/>
          </w:rPr>
          <m:t>=</m:t>
        </m:r>
        <m:rad>
          <m:radPr>
            <m:degHide m:val="1"/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radPr>
          <m:deg/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-1</m:t>
            </m:r>
          </m:e>
        </m:rad>
      </m:oMath>
      <w:r w:rsidRPr="005922E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22E2">
        <w:rPr>
          <w:rFonts w:ascii="Times New Roman" w:eastAsia="Times New Roman" w:hAnsi="Times New Roman"/>
          <w:sz w:val="28"/>
          <w:szCs w:val="28"/>
          <w:lang w:eastAsia="ru-RU"/>
        </w:rPr>
        <w:t xml:space="preserve">Таким образом, любое комплексное число можно представить в виде </w:t>
      </w:r>
      <m:oMath>
        <m:r>
          <w:rPr>
            <w:rFonts w:ascii="Cambria Math" w:eastAsia="Calibri" w:hAnsi="Cambria Math"/>
            <w:sz w:val="28"/>
            <w:szCs w:val="28"/>
          </w:rPr>
          <m:t>z=</m:t>
        </m:r>
        <m:r>
          <w:rPr>
            <w:rFonts w:ascii="Cambria Math" w:eastAsia="Calibri" w:hAnsi="Cambria Math"/>
            <w:sz w:val="28"/>
            <w:szCs w:val="28"/>
            <w:lang w:val="en-US"/>
          </w:rPr>
          <m:t>x</m:t>
        </m:r>
        <m:r>
          <w:rPr>
            <w:rFonts w:ascii="Cambria Math" w:eastAsia="Calibri" w:hAnsi="Cambria Math"/>
            <w:sz w:val="28"/>
            <w:szCs w:val="28"/>
          </w:rPr>
          <m:t>+</m:t>
        </m:r>
        <m:r>
          <w:rPr>
            <w:rFonts w:ascii="Cambria Math" w:eastAsia="Calibri" w:hAnsi="Cambria Math"/>
            <w:sz w:val="28"/>
            <w:szCs w:val="28"/>
            <w:lang w:val="en-US"/>
          </w:rPr>
          <m:t>iy</m:t>
        </m:r>
        <m:r>
          <w:rPr>
            <w:rFonts w:ascii="Cambria Math" w:eastAsia="Calibri" w:hAnsi="Cambria Math"/>
            <w:sz w:val="28"/>
            <w:szCs w:val="28"/>
          </w:rPr>
          <m:t>.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</w:t>
      </w:r>
      <w:r w:rsidRPr="005922E2">
        <w:rPr>
          <w:rFonts w:ascii="Times New Roman" w:eastAsia="Times New Roman" w:hAnsi="Times New Roman"/>
          <w:sz w:val="28"/>
          <w:szCs w:val="28"/>
          <w:lang w:eastAsia="ru-RU"/>
        </w:rPr>
        <w:t xml:space="preserve">Такое представление комплексного числа называется его </w:t>
      </w:r>
      <w:r w:rsidRPr="005922E2">
        <w:rPr>
          <w:rFonts w:ascii="Times New Roman" w:eastAsia="Times New Roman" w:hAnsi="Times New Roman"/>
          <w:i/>
          <w:sz w:val="28"/>
          <w:szCs w:val="28"/>
          <w:lang w:eastAsia="ru-RU"/>
        </w:rPr>
        <w:t>алгебраической формой</w:t>
      </w:r>
      <w:r w:rsidRPr="005922E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922E2" w:rsidRPr="005922E2" w:rsidRDefault="005922E2" w:rsidP="005922E2">
      <w:pPr>
        <w:ind w:firstLine="709"/>
        <w:jc w:val="center"/>
        <w:rPr>
          <w:rFonts w:ascii="Times New Roman" w:eastAsia="Times New Roman" w:hAnsi="Times New Roman"/>
          <w:i/>
          <w:sz w:val="28"/>
          <w:szCs w:val="28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</w:rPr>
                <m:t>z</m:t>
              </m: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eastAsia="Calibri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="Calibri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e>
          </m:d>
          <m:r>
            <w:rPr>
              <w:rFonts w:ascii="Cambria Math" w:eastAsia="Calibri" w:hAnsi="Cambria Math"/>
              <w:sz w:val="28"/>
              <w:szCs w:val="28"/>
              <w:lang w:val="en-US"/>
            </w:rPr>
            <m:t>+i∙</m:t>
          </m:r>
          <m:d>
            <m:d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e>
          </m:d>
          <m:r>
            <w:rPr>
              <w:rFonts w:ascii="Cambria Math" w:eastAsia="Calibri" w:hAnsi="Cambria Math"/>
              <w:sz w:val="28"/>
              <w:szCs w:val="28"/>
              <w:lang w:val="en-US"/>
            </w:rPr>
            <m:t>.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i/>
          <w:sz w:val="28"/>
          <w:szCs w:val="28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</w:rPr>
                <m:t>z</m:t>
              </m: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eastAsia="Calibri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="Calibri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 w:val="28"/>
                  <w:szCs w:val="28"/>
                </w:rPr>
                <m:t>+i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d>
          <m:d>
            <m:dP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 w:val="28"/>
                  <w:szCs w:val="28"/>
                </w:rPr>
                <m:t>+i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="Times New Roman" w:hAnsi="Cambria Math"/>
              <w:sz w:val="28"/>
              <w:szCs w:val="28"/>
            </w:rPr>
            <m:t>+i</m:t>
          </m:r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y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="Times New Roman" w:hAnsi="Cambria Math"/>
              <w:sz w:val="28"/>
              <w:szCs w:val="28"/>
            </w:rPr>
            <m:t>+i</m:t>
          </m:r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y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="Times New Roman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y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y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</w:rPr>
                <m:t>2</m:t>
              </m:r>
            </m:sub>
          </m:sSub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i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Times New Roman" w:hAnsi="Cambria Math"/>
              <w:sz w:val="28"/>
              <w:szCs w:val="28"/>
            </w:rPr>
            <m:t>=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i/>
          <w:sz w:val="28"/>
          <w:szCs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+i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Число </w:t>
      </w:r>
      <m:oMath>
        <m:bar>
          <m:barPr>
            <m:pos m:val="top"/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</m:bar>
        <m:r>
          <w:rPr>
            <w:rFonts w:ascii="Cambria Math" w:eastAsia="Calibri" w:hAnsi="Cambria Math"/>
            <w:sz w:val="28"/>
            <w:szCs w:val="28"/>
          </w:rPr>
          <m:t>=</m:t>
        </m:r>
        <m:r>
          <w:rPr>
            <w:rFonts w:ascii="Cambria Math" w:eastAsia="Calibri" w:hAnsi="Cambria Math"/>
            <w:sz w:val="28"/>
            <w:szCs w:val="28"/>
            <w:lang w:val="en-US"/>
          </w:rPr>
          <m:t>x</m:t>
        </m:r>
        <m:r>
          <w:rPr>
            <w:rFonts w:ascii="Cambria Math" w:eastAsia="Calibri" w:hAnsi="Cambria Math"/>
            <w:sz w:val="28"/>
            <w:szCs w:val="28"/>
          </w:rPr>
          <m:t>-</m:t>
        </m:r>
        <m:r>
          <w:rPr>
            <w:rFonts w:ascii="Cambria Math" w:eastAsia="Calibri" w:hAnsi="Cambria Math"/>
            <w:sz w:val="28"/>
            <w:szCs w:val="28"/>
            <w:lang w:val="en-US"/>
          </w:rPr>
          <m:t>iy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называют </w:t>
      </w:r>
      <w:r w:rsidRPr="005922E2">
        <w:rPr>
          <w:rFonts w:ascii="Times New Roman" w:eastAsia="Times New Roman" w:hAnsi="Times New Roman"/>
          <w:i/>
          <w:sz w:val="28"/>
          <w:szCs w:val="28"/>
        </w:rPr>
        <w:t>комплексно-сопряженным</w:t>
      </w:r>
      <w:r w:rsidRPr="005922E2">
        <w:rPr>
          <w:rFonts w:ascii="Times New Roman" w:eastAsia="Times New Roman" w:hAnsi="Times New Roman"/>
          <w:sz w:val="28"/>
          <w:szCs w:val="28"/>
        </w:rPr>
        <w:t xml:space="preserve"> к числу </w:t>
      </w:r>
      <m:oMath>
        <m:r>
          <w:rPr>
            <w:rFonts w:ascii="Cambria Math" w:eastAsia="Calibri" w:hAnsi="Cambria Math"/>
            <w:sz w:val="28"/>
            <w:szCs w:val="28"/>
          </w:rPr>
          <m:t>z=</m:t>
        </m:r>
        <m:r>
          <w:rPr>
            <w:rFonts w:ascii="Cambria Math" w:eastAsia="Calibri" w:hAnsi="Cambria Math"/>
            <w:sz w:val="28"/>
            <w:szCs w:val="28"/>
            <w:lang w:val="en-US"/>
          </w:rPr>
          <m:t>x</m:t>
        </m:r>
        <m:r>
          <w:rPr>
            <w:rFonts w:ascii="Cambria Math" w:eastAsia="Calibri" w:hAnsi="Cambria Math"/>
            <w:sz w:val="28"/>
            <w:szCs w:val="28"/>
          </w:rPr>
          <m:t>+</m:t>
        </m:r>
        <m:r>
          <w:rPr>
            <w:rFonts w:ascii="Cambria Math" w:eastAsia="Calibri" w:hAnsi="Cambria Math"/>
            <w:sz w:val="28"/>
            <w:szCs w:val="28"/>
            <w:lang w:val="en-US"/>
          </w:rPr>
          <m:t>iy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Частным комплексных чисел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 xml:space="preserve"> и 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2</m:t>
            </m:r>
          </m:sub>
        </m:sSub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называется такое комплексное число </w:t>
      </w:r>
      <m:oMath>
        <m:r>
          <w:rPr>
            <w:rFonts w:ascii="Cambria Math" w:eastAsia="Calibri" w:hAnsi="Cambria Math"/>
            <w:sz w:val="28"/>
            <w:szCs w:val="28"/>
          </w:rPr>
          <m:t>z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, которое при умножении на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2</m:t>
            </m:r>
          </m:sub>
        </m:sSub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дает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1</m:t>
            </m:r>
          </m:sub>
        </m:sSub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: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r>
          <w:rPr>
            <w:rFonts w:ascii="Cambria Math" w:eastAsia="Calibri" w:hAnsi="Cambria Math"/>
            <w:sz w:val="28"/>
            <w:szCs w:val="28"/>
            <w:lang w:val="en-US"/>
          </w:rPr>
          <m:t>z</m:t>
        </m:r>
        <m:r>
          <w:rPr>
            <w:rFonts w:ascii="Cambria Math" w:eastAsia="Calibri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2</m:t>
            </m:r>
          </m:sub>
        </m:sSub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. Итак, </w:t>
      </w:r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  <m:oMathPara>
        <m:oMath>
          <m:r>
            <w:rPr>
              <w:rFonts w:ascii="Cambria Math" w:eastAsia="Calibri" w:hAnsi="Cambria Math"/>
              <w:sz w:val="28"/>
              <w:szCs w:val="28"/>
              <w:lang w:val="en-US"/>
            </w:rPr>
            <w:lastRenderedPageBreak/>
            <m:t>z</m:t>
          </m:r>
          <m:r>
            <w:rPr>
              <w:rFonts w:ascii="Cambria Math" w:eastAsia="Calibri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z</m:t>
                  </m: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z</m:t>
                  </m: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2</m:t>
                  </m:r>
                </m:sub>
              </m:sSub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 w:val="28"/>
                  <w:szCs w:val="28"/>
                </w:rPr>
                <m:t>+i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 w:val="28"/>
                  <w:szCs w:val="28"/>
                </w:rPr>
                <m:t>+i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2</m:t>
                  </m:r>
                </m:sub>
              </m:sSub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>Для того, чтобы представить это число в алгебраической форме, нужно избавиться от мнимой единицы в знаменателе. Это можно сделать, умножив числитель и знаменатель на число, комплексно-сопряженное к знаменателю:</w:t>
      </w:r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z</m:t>
                  </m: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z</m:t>
                  </m: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2</m:t>
                  </m:r>
                </m:sub>
              </m:sSub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+i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d>
              <m:d>
                <m:d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-i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</m:num>
            <m:den>
              <m:d>
                <m:d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+i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  <m:d>
                <m:d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-i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/>
                  <w:sz w:val="28"/>
                  <w:szCs w:val="28"/>
                </w:rPr>
                <m:t>-i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/>
                  <w:sz w:val="28"/>
                  <w:szCs w:val="28"/>
                </w:rPr>
                <m:t>+i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</m:sSub>
              <m:sSup>
                <m:sSup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i</m:t>
                  </m:r>
                </m:e>
                <m: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sSubSup>
                <m:sSubSup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  <m: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eastAsia="Times New Roman" w:hAnsi="Cambria Math"/>
                  <w:sz w:val="28"/>
                  <w:szCs w:val="28"/>
                </w:rPr>
                <m:t>-i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/>
                  <w:sz w:val="28"/>
                  <w:szCs w:val="28"/>
                </w:rPr>
                <m:t>+i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/>
                  <w:sz w:val="28"/>
                  <w:szCs w:val="28"/>
                </w:rPr>
                <m:t>-</m:t>
              </m:r>
              <m:sSubSup>
                <m:sSubSup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  <m: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p>
              </m:sSubSup>
              <m:sSup>
                <m:sSup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i</m:t>
                  </m:r>
                </m:e>
                <m: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=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/>
                  <w:sz w:val="28"/>
                  <w:szCs w:val="28"/>
                </w:rPr>
                <m:t>+i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</m:num>
            <m:den>
              <m:sSubSup>
                <m:sSubSup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  <m: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eastAsia="Times New Roman" w:hAnsi="Cambria Math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  <m: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  <m: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eastAsia="Times New Roman" w:hAnsi="Cambria Math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  <m: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>+</m:t>
          </m:r>
          <m:r>
            <w:rPr>
              <w:rFonts w:ascii="Cambria Math" w:eastAsia="Times New Roman" w:hAnsi="Cambria Math"/>
              <w:sz w:val="28"/>
              <w:szCs w:val="28"/>
            </w:rPr>
            <m:t>i∙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n-US"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  <m: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eastAsia="Times New Roman" w:hAnsi="Cambria Math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  <m: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>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22E2">
        <w:rPr>
          <w:rFonts w:ascii="Times New Roman" w:eastAsia="Times New Roman" w:hAnsi="Times New Roman"/>
          <w:sz w:val="28"/>
          <w:szCs w:val="28"/>
          <w:lang w:eastAsia="ru-RU"/>
        </w:rPr>
        <w:t>Рассмотрим свойства операции комплексного сопряжения:</w:t>
      </w:r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22E2">
        <w:rPr>
          <w:rFonts w:ascii="Times New Roman" w:eastAsia="Times New Roman" w:hAnsi="Times New Roman"/>
          <w:i/>
          <w:sz w:val="28"/>
          <w:szCs w:val="28"/>
          <w:lang w:eastAsia="ru-RU"/>
        </w:rPr>
        <w:t>1.Сумма и произведение сопряженных комплексных чисел являются действительными числами</w:t>
      </w:r>
      <w:r w:rsidRPr="005922E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22E2">
        <w:rPr>
          <w:rFonts w:ascii="Times New Roman" w:eastAsia="Times New Roman" w:hAnsi="Times New Roman"/>
          <w:sz w:val="28"/>
          <w:szCs w:val="28"/>
          <w:lang w:eastAsia="ru-RU"/>
        </w:rPr>
        <w:t>Действительно,</w:t>
      </w:r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="Calibri" w:hAnsi="Cambria Math"/>
              <w:sz w:val="28"/>
              <w:szCs w:val="28"/>
            </w:rPr>
            <m:t>z+</m:t>
          </m:r>
          <m:bar>
            <m:barPr>
              <m:pos m:val="top"/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barPr>
            <m:e>
              <m:r>
                <w:rPr>
                  <w:rFonts w:ascii="Cambria Math" w:eastAsia="Calibri" w:hAnsi="Cambria Math"/>
                  <w:sz w:val="28"/>
                  <w:szCs w:val="28"/>
                </w:rPr>
                <m:t>z</m:t>
              </m:r>
            </m:e>
          </m:bar>
          <m:r>
            <w:rPr>
              <w:rFonts w:ascii="Cambria Math" w:eastAsia="Calibri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eastAsia="Calibri" w:hAnsi="Cambria Math"/>
                  <w:sz w:val="28"/>
                  <w:szCs w:val="28"/>
                </w:rPr>
                <m:t>+</m:t>
              </m:r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iy</m:t>
              </m: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e>
          </m:d>
          <m:r>
            <w:rPr>
              <w:rFonts w:ascii="Cambria Math" w:eastAsia="Calibri" w:hAnsi="Cambria Math"/>
              <w:sz w:val="28"/>
              <w:szCs w:val="28"/>
            </w:rPr>
            <m:t>+</m:t>
          </m:r>
          <m:d>
            <m:dP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eastAsia="Calibri" w:hAnsi="Cambria Math"/>
                  <w:sz w:val="28"/>
                  <w:szCs w:val="28"/>
                </w:rPr>
                <m:t>-</m:t>
              </m:r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iy</m:t>
              </m: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e>
          </m:d>
          <m:r>
            <w:rPr>
              <w:rFonts w:ascii="Cambria Math" w:eastAsia="Calibri" w:hAnsi="Cambria Math"/>
              <w:sz w:val="28"/>
              <w:szCs w:val="28"/>
              <w:lang w:val="en-US"/>
            </w:rPr>
            <m:t>=2x;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="Calibri" w:hAnsi="Cambria Math"/>
              <w:sz w:val="28"/>
              <w:szCs w:val="28"/>
            </w:rPr>
            <m:t>z∙</m:t>
          </m:r>
          <m:bar>
            <m:barPr>
              <m:pos m:val="top"/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barPr>
            <m:e>
              <m:r>
                <w:rPr>
                  <w:rFonts w:ascii="Cambria Math" w:eastAsia="Calibri" w:hAnsi="Cambria Math"/>
                  <w:sz w:val="28"/>
                  <w:szCs w:val="28"/>
                </w:rPr>
                <m:t>z</m:t>
              </m:r>
            </m:e>
          </m:bar>
          <m:r>
            <w:rPr>
              <w:rFonts w:ascii="Cambria Math" w:eastAsia="Calibri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eastAsia="Calibri" w:hAnsi="Cambria Math"/>
                  <w:sz w:val="28"/>
                  <w:szCs w:val="28"/>
                </w:rPr>
                <m:t>+</m:t>
              </m:r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iy</m:t>
              </m: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e>
          </m:d>
          <m:d>
            <m:dP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eastAsia="Calibri" w:hAnsi="Cambria Math"/>
                  <w:sz w:val="28"/>
                  <w:szCs w:val="28"/>
                </w:rPr>
                <m:t>-</m:t>
              </m:r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iy</m:t>
              </m: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e>
          </m:d>
          <m:r>
            <w:rPr>
              <w:rFonts w:ascii="Cambria Math" w:eastAsia="Calibri" w:hAnsi="Cambria Math"/>
              <w:sz w:val="28"/>
              <w:szCs w:val="28"/>
              <w:lang w:val="en-US"/>
            </w:rPr>
            <m:t>=</m:t>
          </m:r>
          <m:sSup>
            <m:sSup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x</m:t>
              </m:r>
            </m:e>
            <m:sup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="Calibri" w:hAnsi="Cambria Math"/>
              <w:sz w:val="28"/>
              <w:szCs w:val="28"/>
              <w:lang w:val="en-US"/>
            </w:rPr>
            <m:t>+</m:t>
          </m:r>
          <m:sSup>
            <m:sSup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y</m:t>
              </m:r>
            </m:e>
            <m:sup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="Calibri" w:hAnsi="Cambria Math"/>
              <w:sz w:val="28"/>
              <w:szCs w:val="28"/>
              <w:lang w:val="en-US"/>
            </w:rPr>
            <m:t>=</m:t>
          </m:r>
          <m:sSup>
            <m:sSup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z</m:t>
                  </m:r>
                </m:e>
              </m:d>
            </m:e>
            <m:sup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="Calibri" w:hAnsi="Cambria Math"/>
              <w:sz w:val="28"/>
              <w:szCs w:val="28"/>
              <w:lang w:val="en-US"/>
            </w:rPr>
            <m:t>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22E2">
        <w:rPr>
          <w:rFonts w:ascii="Times New Roman" w:eastAsia="Times New Roman" w:hAnsi="Times New Roman"/>
          <w:i/>
          <w:sz w:val="28"/>
          <w:szCs w:val="28"/>
          <w:lang w:eastAsia="ru-RU"/>
        </w:rPr>
        <w:t>2.Число, сопряженное с суммой двух чисел, равно сумме чисел, сопряженных со слагаемыми</w:t>
      </w:r>
      <w:r w:rsidRPr="005922E2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m:oMathPara>
        <m:oMathParaPr>
          <m:jc m:val="center"/>
        </m:oMathParaPr>
        <m:oMath>
          <m:bar>
            <m:barPr>
              <m:pos m:val="top"/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bar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z</m:t>
                  </m: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 w:val="28"/>
                  <w:szCs w:val="28"/>
                </w:rPr>
                <m:t xml:space="preserve">+ 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bar>
          <m:r>
            <w:rPr>
              <w:rFonts w:ascii="Cambria Math" w:eastAsia="Calibri" w:hAnsi="Cambria Math"/>
              <w:sz w:val="28"/>
              <w:szCs w:val="28"/>
              <w:lang w:val="en-US"/>
            </w:rPr>
            <m:t>=</m:t>
          </m:r>
          <m:bar>
            <m:barPr>
              <m:pos m:val="top"/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bar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z</m:t>
                  </m: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bar>
          <m:r>
            <w:rPr>
              <w:rFonts w:ascii="Cambria Math" w:eastAsia="Calibri" w:hAnsi="Cambria Math"/>
              <w:sz w:val="28"/>
              <w:szCs w:val="28"/>
            </w:rPr>
            <m:t xml:space="preserve">+ </m:t>
          </m:r>
          <m:bar>
            <m:barPr>
              <m:pos m:val="top"/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bar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bar>
          <m:r>
            <w:rPr>
              <w:rFonts w:ascii="Cambria Math" w:eastAsia="Calibri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>Это следует из равенства</w:t>
      </w:r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d>
            <m:dP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 w:val="28"/>
                  <w:szCs w:val="28"/>
                </w:rPr>
                <m:t>-i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d>
          <m:r>
            <w:rPr>
              <w:rFonts w:ascii="Cambria Math" w:eastAsia="Calibri" w:hAnsi="Cambria Math"/>
              <w:sz w:val="28"/>
              <w:szCs w:val="28"/>
            </w:rPr>
            <m:t>+</m:t>
          </m:r>
          <m:d>
            <m:dP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 w:val="28"/>
                  <w:szCs w:val="28"/>
                </w:rPr>
                <m:t>-i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="Calibri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e>
          </m:d>
          <m:r>
            <w:rPr>
              <w:rFonts w:ascii="Cambria Math" w:eastAsia="Calibri" w:hAnsi="Cambria Math"/>
              <w:sz w:val="28"/>
              <w:szCs w:val="28"/>
              <w:lang w:val="en-US"/>
            </w:rPr>
            <m:t>-i</m:t>
          </m:r>
          <m:d>
            <m:d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e>
          </m:d>
          <m:r>
            <w:rPr>
              <w:rFonts w:ascii="Cambria Math" w:eastAsia="Calibri" w:hAnsi="Cambria Math"/>
              <w:sz w:val="28"/>
              <w:szCs w:val="28"/>
              <w:lang w:val="en-US"/>
            </w:rPr>
            <m:t>.</m:t>
          </m:r>
        </m:oMath>
      </m:oMathPara>
    </w:p>
    <w:p w:rsidR="005922E2" w:rsidRPr="005922E2" w:rsidRDefault="005922E2" w:rsidP="005922E2">
      <w:pPr>
        <w:ind w:firstLine="709"/>
        <w:contextualSpacing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5922E2">
        <w:rPr>
          <w:rFonts w:ascii="Times New Roman" w:eastAsia="Times New Roman" w:hAnsi="Times New Roman"/>
          <w:i/>
          <w:sz w:val="28"/>
          <w:szCs w:val="28"/>
          <w:lang w:eastAsia="ru-RU"/>
        </w:rPr>
        <w:t>3.Число, сопряженное с произведением двух чисел, равно произведению чисел, сопряженных с сомножителями:</w:t>
      </w:r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m:oMathPara>
        <m:oMathParaPr>
          <m:jc m:val="center"/>
        </m:oMathParaPr>
        <m:oMath>
          <m:bar>
            <m:barPr>
              <m:pos m:val="top"/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bar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z</m:t>
                  </m: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bar>
          <m:r>
            <w:rPr>
              <w:rFonts w:ascii="Cambria Math" w:eastAsia="Calibri" w:hAnsi="Cambria Math"/>
              <w:sz w:val="28"/>
              <w:szCs w:val="28"/>
              <w:lang w:val="en-US"/>
            </w:rPr>
            <m:t>=</m:t>
          </m:r>
          <m:bar>
            <m:barPr>
              <m:pos m:val="top"/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bar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z</m:t>
                  </m: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bar>
          <m:r>
            <w:rPr>
              <w:rFonts w:ascii="Cambria Math" w:eastAsia="Calibri" w:hAnsi="Cambria Math"/>
              <w:sz w:val="28"/>
              <w:szCs w:val="28"/>
            </w:rPr>
            <m:t xml:space="preserve">∙ </m:t>
          </m:r>
          <m:bar>
            <m:barPr>
              <m:pos m:val="top"/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bar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bar>
          <m:r>
            <w:rPr>
              <w:rFonts w:ascii="Cambria Math" w:eastAsia="Calibri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ind w:left="72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22E2">
        <w:rPr>
          <w:rFonts w:ascii="Times New Roman" w:eastAsia="Times New Roman" w:hAnsi="Times New Roman"/>
          <w:sz w:val="28"/>
          <w:szCs w:val="28"/>
          <w:lang w:eastAsia="ru-RU"/>
        </w:rPr>
        <w:t>Это следует из равенства</w:t>
      </w:r>
    </w:p>
    <w:p w:rsidR="005922E2" w:rsidRPr="005922E2" w:rsidRDefault="005922E2" w:rsidP="005922E2">
      <w:pPr>
        <w:ind w:left="72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Para>
        <m:oMath>
          <m:d>
            <m:dP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 w:val="28"/>
                  <w:szCs w:val="28"/>
                </w:rPr>
                <m:t>-i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d>
          <m:d>
            <m:dP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 w:val="28"/>
                  <w:szCs w:val="28"/>
                </w:rPr>
                <m:t>-i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="Calibri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-i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ind w:left="720"/>
        <w:contextualSpacing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5922E2">
        <w:rPr>
          <w:rFonts w:ascii="Times New Roman" w:eastAsia="Times New Roman" w:hAnsi="Times New Roman"/>
          <w:i/>
          <w:sz w:val="28"/>
          <w:szCs w:val="28"/>
          <w:lang w:eastAsia="ru-RU"/>
        </w:rPr>
        <w:t>4.Справедливы формулы</w:t>
      </w:r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m:oMathPara>
        <m:oMathParaPr>
          <m:jc m:val="center"/>
        </m:oMathParaPr>
        <m:oMath>
          <m:bar>
            <m:barPr>
              <m:pos m:val="top"/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bar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z</m:t>
                  </m: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 w:val="28"/>
                  <w:szCs w:val="28"/>
                </w:rPr>
                <m:t xml:space="preserve">- 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bar>
          <m:r>
            <w:rPr>
              <w:rFonts w:ascii="Cambria Math" w:eastAsia="Calibri" w:hAnsi="Cambria Math"/>
              <w:sz w:val="28"/>
              <w:szCs w:val="28"/>
              <w:lang w:val="en-US"/>
            </w:rPr>
            <m:t>=</m:t>
          </m:r>
          <m:bar>
            <m:barPr>
              <m:pos m:val="top"/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bar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z</m:t>
                  </m: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bar>
          <m:r>
            <w:rPr>
              <w:rFonts w:ascii="Cambria Math" w:eastAsia="Calibri" w:hAnsi="Cambria Math"/>
              <w:sz w:val="28"/>
              <w:szCs w:val="28"/>
            </w:rPr>
            <m:t xml:space="preserve">- </m:t>
          </m:r>
          <m:bar>
            <m:barPr>
              <m:pos m:val="top"/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bar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bar>
          <m:r>
            <w:rPr>
              <w:rFonts w:ascii="Cambria Math" w:eastAsia="Calibri" w:hAnsi="Cambria Math"/>
              <w:sz w:val="28"/>
              <w:szCs w:val="28"/>
            </w:rPr>
            <m:t>;</m:t>
          </m:r>
        </m:oMath>
      </m:oMathPara>
    </w:p>
    <w:p w:rsidR="005922E2" w:rsidRPr="005922E2" w:rsidRDefault="005922E2" w:rsidP="005922E2">
      <w:pPr>
        <w:ind w:left="72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Para>
        <m:oMath>
          <m:bar>
            <m:barPr>
              <m:pos m:val="top"/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eastAsia="ru-RU"/>
                </w:rPr>
              </m:ctrlPr>
            </m:barPr>
            <m:e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Times New Roman" w:hAnsi="Cambria Math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/>
                              <w:sz w:val="28"/>
                              <w:szCs w:val="28"/>
                              <w:lang w:eastAsia="ru-RU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/>
                              <w:sz w:val="28"/>
                              <w:szCs w:val="28"/>
                              <w:lang w:eastAsia="ru-RU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="Times New Roman" w:hAnsi="Cambria Math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/>
                              <w:sz w:val="28"/>
                              <w:szCs w:val="28"/>
                              <w:lang w:eastAsia="ru-RU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/>
                              <w:sz w:val="28"/>
                              <w:szCs w:val="28"/>
                              <w:lang w:eastAsia="ru-RU"/>
                            </w:rPr>
                            <m:t>2</m:t>
                          </m:r>
                        </m:sub>
                      </m:sSub>
                    </m:den>
                  </m:f>
                </m:e>
              </m:d>
            </m:e>
          </m:bar>
          <m:r>
            <w:rPr>
              <w:rFonts w:ascii="Cambria Math" w:eastAsia="Times New Roman" w:hAnsi="Cambria Math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eastAsia="ru-RU"/>
                </w:rPr>
              </m:ctrlPr>
            </m:fPr>
            <m:num>
              <m:bar>
                <m:barPr>
                  <m:pos m:val="top"/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eastAsia="ru-RU"/>
                    </w:rPr>
                  </m:ctrlPr>
                </m:barPr>
                <m:e>
                  <m:sSub>
                    <m:sSub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  <w:lang w:eastAsia="ru-RU"/>
                        </w:rPr>
                        <m:t>z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  <w:lang w:eastAsia="ru-RU"/>
                        </w:rPr>
                        <m:t>1</m:t>
                      </m:r>
                    </m:sub>
                  </m:sSub>
                </m:e>
              </m:bar>
            </m:num>
            <m:den>
              <m:bar>
                <m:barPr>
                  <m:pos m:val="top"/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eastAsia="ru-RU"/>
                    </w:rPr>
                  </m:ctrlPr>
                </m:barPr>
                <m:e>
                  <m:sSub>
                    <m:sSub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  <w:lang w:eastAsia="ru-RU"/>
                        </w:rPr>
                        <m:t>z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  <w:lang w:eastAsia="ru-RU"/>
                        </w:rPr>
                        <m:t>2</m:t>
                      </m:r>
                    </m:sub>
                  </m:sSub>
                </m:e>
              </m:bar>
            </m:den>
          </m:f>
          <m:r>
            <w:rPr>
              <w:rFonts w:ascii="Cambria Math" w:eastAsia="Times New Roman" w:hAnsi="Cambria Math"/>
              <w:sz w:val="28"/>
              <w:szCs w:val="28"/>
              <w:lang w:eastAsia="ru-RU"/>
            </w:rPr>
            <m:t>.</m:t>
          </m:r>
        </m:oMath>
      </m:oMathPara>
    </w:p>
    <w:p w:rsidR="005922E2" w:rsidRPr="005922E2" w:rsidRDefault="005922E2" w:rsidP="005922E2">
      <w:pPr>
        <w:ind w:left="72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22E2">
        <w:rPr>
          <w:rFonts w:ascii="Times New Roman" w:eastAsia="Times New Roman" w:hAnsi="Times New Roman"/>
          <w:sz w:val="28"/>
          <w:szCs w:val="28"/>
          <w:lang w:eastAsia="ru-RU"/>
        </w:rPr>
        <w:t>Непосредственная проверка показывает справедливость этих равенств.</w:t>
      </w:r>
    </w:p>
    <w:p w:rsidR="005922E2" w:rsidRPr="005922E2" w:rsidRDefault="005922E2" w:rsidP="005922E2">
      <w:pPr>
        <w:keepNext/>
        <w:keepLines/>
        <w:jc w:val="center"/>
        <w:outlineLvl w:val="5"/>
        <w:rPr>
          <w:rFonts w:ascii="Times New Roman" w:eastAsiaTheme="majorEastAsia" w:hAnsi="Times New Roman" w:cstheme="majorBidi"/>
          <w:b/>
          <w:sz w:val="28"/>
        </w:rPr>
      </w:pPr>
      <w:r w:rsidRPr="005922E2">
        <w:rPr>
          <w:rFonts w:ascii="Times New Roman" w:eastAsiaTheme="majorEastAsia" w:hAnsi="Times New Roman" w:cstheme="majorBidi"/>
          <w:b/>
          <w:sz w:val="28"/>
        </w:rPr>
        <w:t>Геометрическое представление комплексного числа. Тригонометрическая форма комплексного числа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Каждому комплексному числу </w:t>
      </w:r>
      <m:oMath>
        <m:r>
          <w:rPr>
            <w:rFonts w:ascii="Cambria Math" w:hAnsi="Cambria Math"/>
            <w:sz w:val="28"/>
            <w:szCs w:val="28"/>
          </w:rPr>
          <m:t>z=</m:t>
        </m:r>
        <m:r>
          <w:rPr>
            <w:rFonts w:ascii="Cambria Math" w:hAnsi="Cambria Math"/>
            <w:sz w:val="28"/>
            <w:szCs w:val="28"/>
            <w:lang w:val="en-US"/>
          </w:rPr>
          <m:t>x</m:t>
        </m:r>
        <m:r>
          <w:rPr>
            <w:rFonts w:ascii="Cambria Math" w:hAnsi="Cambria Math"/>
            <w:sz w:val="28"/>
            <w:szCs w:val="28"/>
          </w:rPr>
          <m:t>+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 xml:space="preserve"> </m:t>
        </m:r>
        <m:r>
          <w:rPr>
            <w:rFonts w:ascii="Cambria Math" w:hAnsi="Cambria Math"/>
            <w:sz w:val="28"/>
            <w:szCs w:val="28"/>
            <w:lang w:val="en-US"/>
          </w:rPr>
          <m:t>y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можно поставить в соответствие точку </w:t>
      </w: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x;y</m:t>
            </m:r>
          </m:e>
        </m:d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на плоскости в правой декартовой системе координат </w:t>
      </w:r>
      <m:oMath>
        <m:r>
          <w:rPr>
            <w:rFonts w:ascii="Cambria Math" w:eastAsiaTheme="minorEastAsia" w:hAnsi="Cambria Math"/>
            <w:sz w:val="28"/>
            <w:szCs w:val="28"/>
          </w:rPr>
          <m:t>O</m:t>
        </m:r>
        <m:r>
          <w:rPr>
            <w:rFonts w:ascii="Cambria Math" w:hAnsi="Cambria Math"/>
            <w:sz w:val="28"/>
            <w:szCs w:val="28"/>
          </w:rPr>
          <m:t>xy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(или вектор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x;y</m:t>
            </m:r>
          </m:e>
        </m:d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, отложенный от начала отсчета). </w:t>
      </w:r>
    </w:p>
    <w:p w:rsidR="005922E2" w:rsidRPr="005922E2" w:rsidRDefault="005922E2" w:rsidP="005922E2">
      <w:pPr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EBFE295" wp14:editId="32644FE9">
            <wp:extent cx="3877731" cy="307100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860" cy="308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2E2" w:rsidRPr="005922E2" w:rsidRDefault="005922E2" w:rsidP="005922E2">
      <w:pPr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Рис.1. Изображение комплексного числа на плоскости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Вещественным числам соответствуют точки оси </w:t>
      </w:r>
      <m:oMath>
        <m:r>
          <w:rPr>
            <w:rFonts w:ascii="Cambria Math" w:eastAsiaTheme="minorEastAsia" w:hAnsi="Cambria Math"/>
            <w:sz w:val="28"/>
            <w:szCs w:val="28"/>
          </w:rPr>
          <m:t>O</m:t>
        </m:r>
        <m:r>
          <w:rPr>
            <w:rFonts w:ascii="Cambria Math" w:hAnsi="Cambria Math"/>
            <w:sz w:val="28"/>
            <w:szCs w:val="28"/>
          </w:rPr>
          <m:t>x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, которая называется вещественной осью. Чисто мнимым числам соответствуют точки оси </w:t>
      </w:r>
      <m:oMath>
        <m:r>
          <w:rPr>
            <w:rFonts w:ascii="Cambria Math" w:eastAsiaTheme="minorEastAsia" w:hAnsi="Cambria Math"/>
            <w:sz w:val="28"/>
            <w:szCs w:val="28"/>
          </w:rPr>
          <m:t>O</m:t>
        </m:r>
        <m:r>
          <w:rPr>
            <w:rFonts w:ascii="Cambria Math" w:hAnsi="Cambria Math"/>
            <w:sz w:val="28"/>
            <w:szCs w:val="28"/>
          </w:rPr>
          <m:t>y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, которая называется мнимой осью. Точка </w:t>
      </w:r>
      <m:oMath>
        <m:r>
          <w:rPr>
            <w:rFonts w:ascii="Cambria Math" w:hAnsi="Cambria Math"/>
            <w:sz w:val="28"/>
            <w:szCs w:val="28"/>
          </w:rPr>
          <m:t>z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на плоскости может быть задана не только своими декартовыми координатами, но и полярными координатами </w:t>
      </w:r>
      <m:oMath>
        <m:r>
          <w:rPr>
            <w:rFonts w:ascii="Cambria Math" w:eastAsiaTheme="minorEastAsia" w:hAnsi="Cambria Math"/>
            <w:sz w:val="28"/>
            <w:szCs w:val="28"/>
          </w:rPr>
          <m:t>ρ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 </w:t>
      </w:r>
      <m:oMath>
        <m:r>
          <w:rPr>
            <w:rFonts w:ascii="Cambria Math" w:eastAsiaTheme="minorEastAsia" w:hAnsi="Cambria Math"/>
            <w:sz w:val="28"/>
            <w:szCs w:val="28"/>
          </w:rPr>
          <m:t>φ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. Вещественное число </w:t>
      </w:r>
      <m:oMath>
        <m:r>
          <w:rPr>
            <w:rFonts w:ascii="Cambria Math" w:eastAsiaTheme="minorEastAsia" w:hAnsi="Cambria Math"/>
            <w:sz w:val="28"/>
            <w:szCs w:val="28"/>
          </w:rPr>
          <m:t>ρ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называется модулем комплексного числа </w:t>
      </w:r>
      <m:oMath>
        <m:r>
          <w:rPr>
            <w:rFonts w:ascii="Cambria Math" w:hAnsi="Cambria Math"/>
            <w:sz w:val="28"/>
            <w:szCs w:val="28"/>
          </w:rPr>
          <m:t>z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: </w:t>
      </w:r>
    </w:p>
    <w:p w:rsidR="005922E2" w:rsidRPr="005922E2" w:rsidRDefault="005922E2" w:rsidP="005922E2">
      <w:pPr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z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=ρ=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y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</m:e>
        </m:rad>
      </m:oMath>
      <w:r w:rsidRPr="005922E2">
        <w:rPr>
          <w:rFonts w:ascii="Times New Roman" w:eastAsiaTheme="minorEastAsia" w:hAnsi="Times New Roman"/>
          <w:sz w:val="28"/>
          <w:szCs w:val="28"/>
        </w:rPr>
        <w:t>,</w:t>
      </w:r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а вещественное число </w:t>
      </w:r>
      <m:oMath>
        <m:r>
          <w:rPr>
            <w:rFonts w:ascii="Cambria Math" w:eastAsiaTheme="minorEastAsia" w:hAnsi="Cambria Math"/>
            <w:sz w:val="28"/>
            <w:szCs w:val="28"/>
          </w:rPr>
          <m:t>φ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называют аргументом числа </w:t>
      </w:r>
      <m:oMath>
        <m:r>
          <w:rPr>
            <w:rFonts w:ascii="Cambria Math" w:hAnsi="Cambria Math"/>
            <w:sz w:val="28"/>
            <w:szCs w:val="28"/>
          </w:rPr>
          <m:t>z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: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φ</m:t>
        </m:r>
        <m:r>
          <w:rPr>
            <w:rFonts w:ascii="Cambria Math" w:eastAsiaTheme="minorEastAsia" w:hAnsi="Cambria Math"/>
            <w:sz w:val="28"/>
            <w:szCs w:val="28"/>
          </w:rPr>
          <m:t>=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Arg</m:t>
        </m:r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z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. Т.к. </w:t>
      </w:r>
    </w:p>
    <w:p w:rsidR="005922E2" w:rsidRPr="005922E2" w:rsidRDefault="005922E2" w:rsidP="005922E2">
      <w:pPr>
        <w:jc w:val="center"/>
        <w:rPr>
          <w:rFonts w:ascii="Times New Roman" w:eastAsiaTheme="minorEastAsia" w:hAnsi="Times New Roman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/>
            <w:sz w:val="28"/>
            <w:szCs w:val="28"/>
          </w:rPr>
          <m:t>= ρcosφ, y=ρsinφ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,</w:t>
      </w:r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то комплексное число </w:t>
      </w:r>
      <m:oMath>
        <m:r>
          <w:rPr>
            <w:rFonts w:ascii="Cambria Math" w:hAnsi="Cambria Math"/>
            <w:sz w:val="28"/>
            <w:szCs w:val="28"/>
          </w:rPr>
          <m:t>z=</m:t>
        </m:r>
        <m:r>
          <w:rPr>
            <w:rFonts w:ascii="Cambria Math" w:hAnsi="Cambria Math"/>
            <w:sz w:val="28"/>
            <w:szCs w:val="28"/>
            <w:lang w:val="en-US"/>
          </w:rPr>
          <m:t>x</m:t>
        </m:r>
        <m:r>
          <w:rPr>
            <w:rFonts w:ascii="Cambria Math" w:hAnsi="Cambria Math"/>
            <w:sz w:val="28"/>
            <w:szCs w:val="28"/>
          </w:rPr>
          <m:t>+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 xml:space="preserve"> </m:t>
        </m:r>
        <m:r>
          <w:rPr>
            <w:rFonts w:ascii="Cambria Math" w:hAnsi="Cambria Math"/>
            <w:sz w:val="28"/>
            <w:szCs w:val="28"/>
            <w:lang w:val="en-US"/>
          </w:rPr>
          <m:t>y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можно записать в виде </w:t>
      </w:r>
    </w:p>
    <w:p w:rsidR="005922E2" w:rsidRPr="005922E2" w:rsidRDefault="005922E2" w:rsidP="005922E2">
      <w:pPr>
        <w:jc w:val="center"/>
        <w:rPr>
          <w:rFonts w:ascii="Times New Roman" w:eastAsiaTheme="minorEastAsia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z=</m:t>
        </m:r>
        <m:r>
          <w:rPr>
            <w:rFonts w:ascii="Cambria Math" w:eastAsiaTheme="minorEastAsia" w:hAnsi="Cambria Math"/>
            <w:sz w:val="28"/>
            <w:szCs w:val="28"/>
          </w:rPr>
          <m:t xml:space="preserve"> ρcosφ+</m:t>
        </m:r>
        <m:r>
          <w:rPr>
            <w:rFonts w:ascii="Cambria Math" w:hAnsi="Cambria Math"/>
            <w:sz w:val="28"/>
            <w:szCs w:val="28"/>
          </w:rPr>
          <m:t xml:space="preserve"> 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 xml:space="preserve"> </m:t>
        </m:r>
        <m:r>
          <w:rPr>
            <w:rFonts w:ascii="Cambria Math" w:eastAsiaTheme="minorEastAsia" w:hAnsi="Cambria Math"/>
            <w:sz w:val="28"/>
            <w:szCs w:val="28"/>
          </w:rPr>
          <m:t xml:space="preserve"> ρsinφ= ρ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cosφ+</m:t>
            </m:r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sinφ</m:t>
            </m:r>
          </m:e>
        </m:d>
      </m:oMath>
      <w:r w:rsidRPr="005922E2">
        <w:rPr>
          <w:rFonts w:ascii="Times New Roman" w:eastAsiaTheme="minorEastAsia" w:hAnsi="Times New Roman"/>
          <w:sz w:val="28"/>
          <w:szCs w:val="28"/>
        </w:rPr>
        <w:t>.</w:t>
      </w:r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Эта форма записи комплексного числа называется </w:t>
      </w:r>
      <w:r w:rsidRPr="005922E2">
        <w:rPr>
          <w:rFonts w:ascii="Times New Roman" w:eastAsiaTheme="minorEastAsia" w:hAnsi="Times New Roman"/>
          <w:i/>
          <w:sz w:val="28"/>
          <w:szCs w:val="28"/>
        </w:rPr>
        <w:t>тригонометрической</w:t>
      </w:r>
      <w:r w:rsidRPr="005922E2">
        <w:rPr>
          <w:rFonts w:ascii="Times New Roman" w:eastAsiaTheme="minorEastAsia" w:hAnsi="Times New Roman"/>
          <w:sz w:val="28"/>
          <w:szCs w:val="28"/>
        </w:rPr>
        <w:t xml:space="preserve">. Для точки на плоскости угол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φ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определен с точностью до </w:t>
      </w:r>
      <m:oMath>
        <m:r>
          <w:rPr>
            <w:rFonts w:ascii="Cambria Math" w:eastAsiaTheme="minorEastAsia" w:hAnsi="Cambria Math"/>
            <w:sz w:val="28"/>
            <w:szCs w:val="28"/>
          </w:rPr>
          <m:t>2π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k</m:t>
        </m:r>
        <m:r>
          <w:rPr>
            <w:rFonts w:ascii="Cambria Math" w:eastAsiaTheme="minorEastAsia" w:hAnsi="Cambria Math"/>
            <w:sz w:val="28"/>
            <w:szCs w:val="28"/>
          </w:rPr>
          <m:t xml:space="preserve">, 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k</m:t>
        </m:r>
        <m:r>
          <w:rPr>
            <w:rFonts w:ascii="Cambria Math" w:eastAsiaTheme="minorEastAsia" w:hAnsi="Cambria Math"/>
            <w:sz w:val="28"/>
            <w:szCs w:val="28"/>
          </w:rPr>
          <m:t>∈Z.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Поэтому различают главное значение аргумента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  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uncPr>
          <m:fNam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arg</m:t>
            </m:r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z</m:t>
            </m:r>
          </m:e>
        </m:func>
        <m:r>
          <w:rPr>
            <w:rFonts w:ascii="Cambria Math" w:eastAsiaTheme="minorEastAsia" w:hAnsi="Cambria Math"/>
            <w:sz w:val="28"/>
            <w:szCs w:val="28"/>
          </w:rPr>
          <m:t>∈</m:t>
        </m:r>
        <m:d>
          <m:dPr>
            <m:begChr m:val="["/>
            <m:endChr m:val="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0;</m:t>
            </m:r>
          </m:e>
        </m:d>
        <m:d>
          <m:dPr>
            <m:begChr m:val="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2π</m:t>
            </m:r>
          </m:e>
        </m:d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или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uncPr>
          <m:fNam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arg</m:t>
            </m:r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z</m:t>
            </m:r>
          </m:e>
        </m:func>
        <m:r>
          <w:rPr>
            <w:rFonts w:ascii="Cambria Math" w:eastAsiaTheme="minorEastAsia" w:hAnsi="Cambria Math"/>
            <w:sz w:val="28"/>
            <w:szCs w:val="28"/>
          </w:rPr>
          <m:t>∈</m:t>
        </m:r>
        <m:d>
          <m:dPr>
            <m:begChr m:val="["/>
            <m:endChr m:val="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-π;</m:t>
            </m:r>
          </m:e>
        </m:d>
        <m:d>
          <m:dPr>
            <m:begChr m:val="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π</m:t>
            </m:r>
          </m:e>
        </m:d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 многозначный аргумент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Arg</m:t>
        </m:r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z</m:t>
        </m:r>
        <m:r>
          <w:rPr>
            <w:rFonts w:ascii="Cambria Math" w:eastAsiaTheme="minorEastAsia" w:hAnsi="Cambria Math"/>
            <w:sz w:val="28"/>
            <w:szCs w:val="28"/>
          </w:rPr>
          <m:t>=</m:t>
        </m:r>
        <m:func>
          <m:funcPr>
            <m:ctrlPr>
              <w:rPr>
                <w:rFonts w:ascii="Cambria Math" w:eastAsiaTheme="minorEastAsia" w:hAnsi="Cambria Math"/>
                <w:sz w:val="28"/>
                <w:szCs w:val="28"/>
                <w:lang w:val="en-US"/>
              </w:rPr>
            </m:ctrlPr>
          </m:funcPr>
          <m:fNam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arg</m:t>
            </m: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z</m:t>
            </m:r>
          </m:e>
        </m:func>
        <m:r>
          <w:rPr>
            <w:rFonts w:ascii="Cambria Math" w:eastAsiaTheme="minorEastAsia" w:hAnsi="Cambria Math"/>
            <w:sz w:val="28"/>
            <w:szCs w:val="28"/>
          </w:rPr>
          <m:t>+2π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k</m:t>
        </m:r>
        <m:r>
          <w:rPr>
            <w:rFonts w:ascii="Cambria Math" w:eastAsiaTheme="minorEastAsia" w:hAnsi="Cambria Math"/>
            <w:sz w:val="28"/>
            <w:szCs w:val="28"/>
          </w:rPr>
          <m:t xml:space="preserve">, 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k</m:t>
        </m:r>
        <m:r>
          <w:rPr>
            <w:rFonts w:ascii="Cambria Math" w:eastAsiaTheme="minorEastAsia" w:hAnsi="Cambria Math"/>
            <w:sz w:val="28"/>
            <w:szCs w:val="28"/>
          </w:rPr>
          <m:t xml:space="preserve">∈Z 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Arg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</m:t>
            </m:r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z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∈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-∞;∞</m:t>
                </m:r>
              </m:e>
            </m:d>
          </m:e>
        </m:d>
        <m:r>
          <w:rPr>
            <w:rFonts w:ascii="Cambria Math" w:eastAsiaTheme="minorEastAsia" w:hAnsi="Cambria Math"/>
            <w:sz w:val="28"/>
            <w:szCs w:val="28"/>
          </w:rPr>
          <m:t>.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Для определения </w:t>
      </w:r>
      <m:oMath>
        <m:func>
          <m:funcPr>
            <m:ctrlPr>
              <w:rPr>
                <w:rFonts w:ascii="Cambria Math" w:eastAsiaTheme="minorEastAsia" w:hAnsi="Cambria Math"/>
                <w:sz w:val="28"/>
                <w:szCs w:val="28"/>
                <w:lang w:val="en-US"/>
              </w:rPr>
            </m:ctrlPr>
          </m:funcPr>
          <m:fNam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arg</m:t>
            </m: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z</m:t>
            </m:r>
          </m:e>
        </m:func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испо</w:t>
      </w:r>
      <w:proofErr w:type="spellStart"/>
      <w:r w:rsidRPr="005922E2">
        <w:rPr>
          <w:rFonts w:ascii="Times New Roman" w:eastAsiaTheme="minorEastAsia" w:hAnsi="Times New Roman"/>
          <w:sz w:val="28"/>
          <w:szCs w:val="28"/>
        </w:rPr>
        <w:t>льзуют</w:t>
      </w:r>
      <w:proofErr w:type="spellEnd"/>
      <w:r w:rsidRPr="005922E2">
        <w:rPr>
          <w:rFonts w:ascii="Times New Roman" w:eastAsiaTheme="minorEastAsia" w:hAnsi="Times New Roman"/>
          <w:sz w:val="28"/>
          <w:szCs w:val="28"/>
        </w:rPr>
        <w:t xml:space="preserve"> формулу </w:t>
      </w:r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tgφ=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den>
          </m:f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учитывая в какой четверти лежит </w:t>
      </w:r>
      <m:oMath>
        <m:r>
          <w:rPr>
            <w:rFonts w:ascii="Cambria Math" w:eastAsiaTheme="minorEastAsia" w:hAnsi="Cambria Math"/>
            <w:sz w:val="28"/>
            <w:szCs w:val="28"/>
          </w:rPr>
          <m:t>φ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>.</w:t>
      </w:r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funcPr>
            <m:fNam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arg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z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z</m:t>
          </m:r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arctg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y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, x&gt;0, y≥0;</m:t>
                  </m:r>
                </m:e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π-arctg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y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x</m:t>
                          </m:r>
                        </m:den>
                      </m:f>
                    </m:e>
                  </m:d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, x&lt;0, y≥0;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8"/>
                      <w:szCs w:val="28"/>
                    </w:rPr>
                  </m:ctrlPr>
                </m:e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π+arctg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y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x</m:t>
                          </m:r>
                        </m:den>
                      </m:f>
                    </m:e>
                  </m:d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, x&lt;0, y&lt;0;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8"/>
                      <w:szCs w:val="28"/>
                    </w:rPr>
                  </m:ctrlPr>
                </m:e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2π-arctg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y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x</m:t>
                          </m:r>
                        </m:den>
                      </m:f>
                    </m:e>
                  </m:d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, x&gt;0, y&lt;0;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8"/>
                      <w:szCs w:val="28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eastAsia="Cambria Math" w:hAnsi="Cambria Math" w:cs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="Cambria Math" w:hAnsi="Cambria Math" w:cs="Cambria Math"/>
                          <w:sz w:val="28"/>
                          <w:szCs w:val="28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="Cambria Math" w:hAnsi="Cambria Math" w:cs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Cambria Math" w:hAnsi="Cambria Math" w:cs="Cambria Math"/>
                      <w:sz w:val="28"/>
                      <w:szCs w:val="28"/>
                    </w:rPr>
                    <m:t xml:space="preserve">, x=0, y&gt;0; </m:t>
                  </m:r>
                  <m:f>
                    <m:fPr>
                      <m:ctrlPr>
                        <w:rPr>
                          <w:rFonts w:ascii="Cambria Math" w:eastAsia="Cambria Math" w:hAnsi="Cambria Math" w:cs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="Cambria Math" w:hAnsi="Cambria Math" w:cs="Cambria Math"/>
                          <w:sz w:val="28"/>
                          <w:szCs w:val="28"/>
                        </w:rPr>
                        <m:t>3π</m:t>
                      </m:r>
                    </m:num>
                    <m:den>
                      <m:r>
                        <w:rPr>
                          <w:rFonts w:ascii="Cambria Math" w:eastAsia="Cambria Math" w:hAnsi="Cambria Math" w:cs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Cambria Math" w:hAnsi="Cambria Math" w:cs="Cambria Math"/>
                      <w:sz w:val="28"/>
                      <w:szCs w:val="28"/>
                    </w:rPr>
                    <m:t>, x=0, y&lt;0.</m:t>
                  </m:r>
                </m:e>
              </m:eqArr>
            </m:e>
          </m:d>
        </m:oMath>
      </m:oMathPara>
    </w:p>
    <w:p w:rsidR="005922E2" w:rsidRPr="005922E2" w:rsidRDefault="005922E2" w:rsidP="005922E2">
      <w:pPr>
        <w:keepNext/>
        <w:keepLines/>
        <w:jc w:val="center"/>
        <w:outlineLvl w:val="5"/>
        <w:rPr>
          <w:rFonts w:ascii="Times New Roman" w:eastAsiaTheme="minorEastAsia" w:hAnsi="Times New Roman" w:cstheme="majorBidi"/>
          <w:b/>
          <w:sz w:val="28"/>
          <w:szCs w:val="28"/>
        </w:rPr>
      </w:pPr>
      <w:r w:rsidRPr="005922E2">
        <w:rPr>
          <w:rFonts w:ascii="Times New Roman" w:eastAsia="Times New Roman" w:hAnsi="Times New Roman" w:cstheme="majorBidi"/>
          <w:b/>
          <w:sz w:val="28"/>
          <w:lang w:eastAsia="ru-RU"/>
        </w:rPr>
        <w:lastRenderedPageBreak/>
        <w:t>Действия над комплексными числами в тригонометрической форме. Формула Муавра</w:t>
      </w:r>
      <w:r w:rsidRPr="005922E2">
        <w:rPr>
          <w:rFonts w:ascii="Times New Roman" w:eastAsiaTheme="minorEastAsia" w:hAnsi="Times New Roman" w:cstheme="majorBidi"/>
          <w:b/>
          <w:sz w:val="28"/>
          <w:szCs w:val="28"/>
        </w:rPr>
        <w:t xml:space="preserve"> 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i/>
          <w:sz w:val="28"/>
          <w:szCs w:val="28"/>
        </w:rPr>
        <w:t>Теорема 1</w:t>
      </w:r>
      <w:r w:rsidRPr="005922E2">
        <w:rPr>
          <w:rFonts w:ascii="Times New Roman" w:eastAsiaTheme="minorEastAsia" w:hAnsi="Times New Roman"/>
          <w:sz w:val="28"/>
          <w:szCs w:val="28"/>
        </w:rPr>
        <w:t xml:space="preserve">. При умножении комплексных чисел </w:t>
      </w:r>
    </w:p>
    <w:p w:rsidR="005922E2" w:rsidRPr="005922E2" w:rsidRDefault="005922E2" w:rsidP="005922E2">
      <w:pPr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eastAsiaTheme="minorEastAsia" w:hAnsi="Cambria Math"/>
            <w:sz w:val="28"/>
            <w:szCs w:val="28"/>
          </w:rPr>
          <m:t xml:space="preserve"> 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ρ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cos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</w:rPr>
              <m:t>+</m:t>
            </m:r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sin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sub>
            </m:sSub>
          </m:e>
        </m:d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eastAsiaTheme="minorEastAsia" w:hAnsi="Cambria Math"/>
            <w:sz w:val="28"/>
            <w:szCs w:val="28"/>
          </w:rPr>
          <m:t xml:space="preserve"> 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ρ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cos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</w:rPr>
              <m:t>+</m:t>
            </m:r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sin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b>
            </m:sSub>
          </m:e>
        </m:d>
      </m:oMath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их модули перемножаются, а аргументы складываются:</w:t>
      </w:r>
    </w:p>
    <w:p w:rsidR="005922E2" w:rsidRPr="005922E2" w:rsidRDefault="005922E2" w:rsidP="005922E2">
      <w:pPr>
        <w:jc w:val="center"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ρ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ρ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cos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φ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φ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Theme="minorEastAsia" w:hAnsi="Cambria Math"/>
                <w:sz w:val="28"/>
                <w:szCs w:val="28"/>
              </w:rPr>
              <m:t>+</m:t>
            </m:r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sin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φ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φ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sub>
                </m:sSub>
              </m:e>
            </m:d>
          </m:e>
        </m:d>
      </m:oMath>
      <w:r w:rsidRPr="005922E2">
        <w:rPr>
          <w:rFonts w:ascii="Times New Roman" w:eastAsiaTheme="minorEastAsia" w:hAnsi="Times New Roman"/>
          <w:sz w:val="28"/>
          <w:szCs w:val="28"/>
        </w:rPr>
        <w:t>.</w:t>
      </w:r>
    </w:p>
    <w:p w:rsidR="005922E2" w:rsidRPr="005922E2" w:rsidRDefault="005922E2" w:rsidP="005922E2">
      <w:pPr>
        <w:jc w:val="center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Доказательство.</w:t>
      </w:r>
    </w:p>
    <w:p w:rsidR="005922E2" w:rsidRPr="005922E2" w:rsidRDefault="005922E2" w:rsidP="005922E2">
      <w:pPr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cos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φ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sin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φ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d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cos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φ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sin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φ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</m:oMath>
      </m:oMathPara>
    </w:p>
    <w:p w:rsidR="005922E2" w:rsidRPr="005922E2" w:rsidRDefault="005922E2" w:rsidP="005922E2">
      <w:pPr>
        <w:jc w:val="center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cos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φ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∙cos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φ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i∙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cos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φ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∙sin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φ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sin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φ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∙cos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φ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i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sin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φ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∙sin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φ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</m:oMath>
      </m:oMathPara>
    </w:p>
    <w:p w:rsidR="005922E2" w:rsidRPr="005922E2" w:rsidRDefault="005922E2" w:rsidP="005922E2">
      <w:pPr>
        <w:jc w:val="center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cos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e>
                  </m:d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+cos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+i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sin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e>
                  </m:d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-sin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</m:oMath>
      </m:oMathPara>
    </w:p>
    <w:p w:rsidR="005922E2" w:rsidRPr="005922E2" w:rsidRDefault="005922E2" w:rsidP="005922E2">
      <w:pPr>
        <w:jc w:val="center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sin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e>
                  </m:d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+sin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i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cos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e>
                  </m:d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-cos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</m:oMath>
      </m:oMathPara>
    </w:p>
    <w:p w:rsidR="005922E2" w:rsidRPr="005922E2" w:rsidRDefault="005922E2" w:rsidP="005922E2">
      <w:pPr>
        <w:jc w:val="center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cos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cos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+i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sin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+i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sin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</m:oMath>
      </m:oMathPara>
    </w:p>
    <w:p w:rsidR="005922E2" w:rsidRPr="005922E2" w:rsidRDefault="005922E2" w:rsidP="005922E2">
      <w:pPr>
        <w:jc w:val="center"/>
        <w:rPr>
          <w:rFonts w:ascii="Times New Roman" w:eastAsiaTheme="minorEastAsia" w:hAnsi="Times New Roman"/>
          <w:sz w:val="28"/>
          <w:szCs w:val="28"/>
          <w:lang w:val="en-US"/>
        </w:rPr>
      </w:pP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ρ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  <w:lang w:val="en-US"/>
          </w:rPr>
          <m:t>∙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ρ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cos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φ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φ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+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 xml:space="preserve"> i∙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sin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φ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φ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2</m:t>
                    </m:r>
                  </m:sub>
                </m:sSub>
              </m:e>
            </m:d>
          </m:e>
        </m:d>
      </m:oMath>
      <w:r w:rsidRPr="005922E2">
        <w:rPr>
          <w:rFonts w:ascii="Times New Roman" w:eastAsiaTheme="minorEastAsia" w:hAnsi="Times New Roman"/>
          <w:sz w:val="28"/>
          <w:szCs w:val="28"/>
          <w:lang w:val="en-US"/>
        </w:rPr>
        <w:t>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i/>
          <w:sz w:val="28"/>
          <w:szCs w:val="28"/>
        </w:rPr>
        <w:t>Теорема 2</w:t>
      </w:r>
      <w:r w:rsidRPr="005922E2">
        <w:rPr>
          <w:rFonts w:ascii="Times New Roman" w:eastAsiaTheme="minorEastAsia" w:hAnsi="Times New Roman"/>
          <w:sz w:val="28"/>
          <w:szCs w:val="28"/>
        </w:rPr>
        <w:t xml:space="preserve">. При делении комплексных чисел </w:t>
      </w:r>
    </w:p>
    <w:p w:rsidR="005922E2" w:rsidRPr="005922E2" w:rsidRDefault="005922E2" w:rsidP="005922E2">
      <w:pPr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eastAsiaTheme="minorEastAsia" w:hAnsi="Cambria Math"/>
            <w:sz w:val="28"/>
            <w:szCs w:val="28"/>
          </w:rPr>
          <m:t xml:space="preserve"> 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ρ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cos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</w:rPr>
              <m:t>+</m:t>
            </m:r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sin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sub>
            </m:sSub>
          </m:e>
        </m:d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eastAsiaTheme="minorEastAsia" w:hAnsi="Cambria Math"/>
            <w:sz w:val="28"/>
            <w:szCs w:val="28"/>
          </w:rPr>
          <m:t xml:space="preserve"> 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ρ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cos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</w:rPr>
              <m:t>+</m:t>
            </m:r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sin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b>
            </m:sSub>
          </m:e>
        </m:d>
      </m:oMath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их модули делятся, а аргументы вычитаются:</w:t>
      </w:r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cos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sin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jc w:val="center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>Доказательство.</w:t>
      </w:r>
    </w:p>
    <w:p w:rsidR="005922E2" w:rsidRPr="005922E2" w:rsidRDefault="005922E2" w:rsidP="005922E2">
      <w:pPr>
        <w:jc w:val="center"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cos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 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sin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d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cos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 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sin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cos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 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sin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cos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 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sin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cos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 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sin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cos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 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sin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</m:oMath>
      </m:oMathPara>
    </w:p>
    <w:p w:rsidR="005922E2" w:rsidRPr="005922E2" w:rsidRDefault="005922E2" w:rsidP="005922E2">
      <w:pPr>
        <w:jc w:val="center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cos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∙cos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cos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∙sin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sin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∙cos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i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sin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∙sin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cos</m:t>
                          </m: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up>
                      </m:sSup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Name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e>
                  </m:func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i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sin</m:t>
                          </m: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up>
                      </m:sSup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Name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e>
                  </m:func>
                </m:e>
              </m:d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</m:oMath>
      </m:oMathPara>
    </w:p>
    <w:p w:rsidR="005922E2" w:rsidRPr="005922E2" w:rsidRDefault="005922E2" w:rsidP="005922E2">
      <w:pPr>
        <w:jc w:val="center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cos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∙cos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+sin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∙sin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sin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∙cos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-cos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∙sin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e>
                  </m:d>
                </m:e>
              </m:d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cos</m:t>
                          </m: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up>
                      </m:sSup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Name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e>
                  </m:func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sin</m:t>
                          </m: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up>
                      </m:sSup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Name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e>
                  </m:func>
                </m:e>
              </m:d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</m:oMath>
      </m:oMathPara>
    </w:p>
    <w:p w:rsidR="005922E2" w:rsidRPr="005922E2" w:rsidRDefault="005922E2" w:rsidP="005922E2">
      <w:pPr>
        <w:jc w:val="center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cos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+cos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+cos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-cos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</m:oMath>
      </m:oMathPara>
    </w:p>
    <w:p w:rsidR="005922E2" w:rsidRPr="005922E2" w:rsidRDefault="005922E2" w:rsidP="005922E2">
      <w:pPr>
        <w:jc w:val="center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</m:den>
          </m:f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sin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+sin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-sin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+sin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</m:oMath>
      </m:oMathPara>
    </w:p>
    <w:p w:rsidR="005922E2" w:rsidRPr="005922E2" w:rsidRDefault="005922E2" w:rsidP="005922E2">
      <w:pPr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cos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+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 i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sin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</m:e>
              </m:d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Из формулы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ρ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ρ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b>
        </m:sSub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cos</m:t>
            </m:r>
            <m:d>
              <m:d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φ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φ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Times New Roman" w:hAnsi="Cambria Math"/>
                <w:sz w:val="28"/>
                <w:szCs w:val="28"/>
              </w:rPr>
              <m:t>+</m:t>
            </m:r>
            <m:r>
              <w:rPr>
                <w:rFonts w:ascii="Cambria Math" w:eastAsia="Calibri" w:hAnsi="Cambria Math"/>
                <w:sz w:val="28"/>
                <w:szCs w:val="28"/>
              </w:rPr>
              <m:t xml:space="preserve"> </m:t>
            </m:r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i</m:t>
            </m:r>
            <m:r>
              <w:rPr>
                <w:rFonts w:ascii="Cambria Math" w:eastAsia="Calibri" w:hAnsi="Cambria Math"/>
                <w:sz w:val="28"/>
                <w:szCs w:val="28"/>
              </w:rPr>
              <m:t>∙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>sin</m:t>
            </m:r>
            <m:d>
              <m:d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φ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φ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2</m:t>
                    </m:r>
                  </m:sub>
                </m:sSub>
              </m:e>
            </m:d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следует, что </w:t>
      </w:r>
      <m:oMath>
        <m:sSup>
          <m:sSupPr>
            <m:ctrlPr>
              <w:rPr>
                <w:rFonts w:ascii="Cambria Math" w:eastAsia="Calibri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="Calibri" w:hAnsi="Cambria Math"/>
                <w:sz w:val="28"/>
                <w:szCs w:val="28"/>
              </w:rPr>
              <m:t>z</m:t>
            </m: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e>
          <m:sup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n</m:t>
            </m:r>
          </m:sup>
        </m:sSup>
        <m:r>
          <w:rPr>
            <w:rFonts w:ascii="Cambria Math" w:eastAsia="Calibri" w:hAnsi="Cambria Math"/>
            <w:sz w:val="28"/>
            <w:szCs w:val="28"/>
          </w:rPr>
          <m:t>=</m:t>
        </m:r>
        <m:r>
          <w:rPr>
            <w:rFonts w:ascii="Cambria Math" w:eastAsia="Times New Roman" w:hAnsi="Cambria Math"/>
            <w:sz w:val="28"/>
            <w:szCs w:val="28"/>
          </w:rPr>
          <m:t xml:space="preserve"> 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ρ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n</m:t>
            </m:r>
          </m:sup>
        </m:sSup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cos</m:t>
            </m:r>
            <m:d>
              <m:d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nφ</m:t>
                </m:r>
              </m:e>
            </m:d>
            <m:r>
              <w:rPr>
                <w:rFonts w:ascii="Cambria Math" w:eastAsia="Times New Roman" w:hAnsi="Cambria Math"/>
                <w:sz w:val="28"/>
                <w:szCs w:val="28"/>
              </w:rPr>
              <m:t>+i∙sin</m:t>
            </m:r>
            <m:d>
              <m:d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nφ</m:t>
                </m:r>
              </m:e>
            </m:d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. Эта формула называется </w:t>
      </w:r>
      <w:r w:rsidRPr="005922E2">
        <w:rPr>
          <w:rFonts w:ascii="Times New Roman" w:eastAsia="Times New Roman" w:hAnsi="Times New Roman"/>
          <w:i/>
          <w:sz w:val="28"/>
          <w:szCs w:val="28"/>
        </w:rPr>
        <w:t>формулой Муавра</w:t>
      </w:r>
      <w:r w:rsidRPr="005922E2">
        <w:rPr>
          <w:rFonts w:ascii="Times New Roman" w:eastAsia="Times New Roman" w:hAnsi="Times New Roman"/>
          <w:sz w:val="28"/>
          <w:szCs w:val="28"/>
        </w:rPr>
        <w:t>. Она показывает, что при возведении комплексного числа в целую положительную степень, модуль возводится в эту степень, а аргумент умножается на показатель степени.</w:t>
      </w:r>
    </w:p>
    <w:p w:rsidR="005922E2" w:rsidRPr="005922E2" w:rsidRDefault="005922E2" w:rsidP="005922E2">
      <w:pPr>
        <w:keepNext/>
        <w:keepLines/>
        <w:jc w:val="center"/>
        <w:outlineLvl w:val="5"/>
        <w:rPr>
          <w:rFonts w:ascii="Times New Roman" w:eastAsia="Times New Roman" w:hAnsi="Times New Roman" w:cstheme="majorBidi"/>
          <w:b/>
          <w:sz w:val="28"/>
          <w:szCs w:val="28"/>
        </w:rPr>
      </w:pPr>
      <w:r w:rsidRPr="005922E2">
        <w:rPr>
          <w:rFonts w:ascii="Times New Roman" w:eastAsia="Times New Roman" w:hAnsi="Times New Roman" w:cstheme="majorBidi"/>
          <w:b/>
          <w:sz w:val="28"/>
          <w:lang w:eastAsia="ru-RU"/>
        </w:rPr>
        <w:lastRenderedPageBreak/>
        <w:t>Извлечение корней из комплексных чисел</w:t>
      </w:r>
    </w:p>
    <w:p w:rsidR="005922E2" w:rsidRPr="005922E2" w:rsidRDefault="005922E2" w:rsidP="005922E2">
      <w:pPr>
        <w:shd w:val="clear" w:color="auto" w:fill="FFFFFF"/>
        <w:ind w:firstLine="708"/>
        <w:contextualSpacing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5922E2">
        <w:rPr>
          <w:rFonts w:ascii="Times New Roman" w:eastAsia="Calibri" w:hAnsi="Times New Roman"/>
          <w:color w:val="000000"/>
          <w:sz w:val="28"/>
          <w:szCs w:val="28"/>
        </w:rPr>
        <w:t xml:space="preserve">Невозможно однозначно извлечь корень из комплексного числа, поскольку он имеет число значений, равное его степени. </w:t>
      </w:r>
    </w:p>
    <w:p w:rsidR="005922E2" w:rsidRPr="005922E2" w:rsidRDefault="005922E2" w:rsidP="005922E2">
      <w:pPr>
        <w:shd w:val="clear" w:color="auto" w:fill="FFFFFF"/>
        <w:ind w:firstLine="708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5922E2">
        <w:rPr>
          <w:rFonts w:ascii="Times New Roman" w:eastAsia="Calibri" w:hAnsi="Times New Roman"/>
          <w:color w:val="000000"/>
          <w:sz w:val="28"/>
          <w:szCs w:val="28"/>
        </w:rPr>
        <w:t xml:space="preserve">Начнем с извлечения квадратного корня из числа </w:t>
      </w:r>
      <m:oMath>
        <m:r>
          <w:rPr>
            <w:rFonts w:ascii="Cambria Math" w:hAnsi="Cambria Math"/>
            <w:sz w:val="28"/>
            <w:szCs w:val="28"/>
          </w:rPr>
          <m:t>z=</m:t>
        </m:r>
        <m:r>
          <w:rPr>
            <w:rFonts w:ascii="Cambria Math" w:hAnsi="Cambria Math"/>
            <w:sz w:val="28"/>
            <w:szCs w:val="28"/>
            <w:lang w:val="en-US"/>
          </w:rPr>
          <m:t>x</m:t>
        </m:r>
        <m:r>
          <w:rPr>
            <w:rFonts w:ascii="Cambria Math" w:hAnsi="Cambria Math"/>
            <w:sz w:val="28"/>
            <w:szCs w:val="28"/>
          </w:rPr>
          <m:t>+</m:t>
        </m:r>
        <m:r>
          <w:rPr>
            <w:rFonts w:ascii="Cambria Math" w:hAnsi="Cambria Math"/>
            <w:sz w:val="28"/>
            <w:szCs w:val="28"/>
            <w:lang w:val="en-US"/>
          </w:rPr>
          <m:t>iy</m:t>
        </m:r>
        <m:r>
          <w:rPr>
            <w:rFonts w:ascii="Cambria Math" w:hAnsi="Cambria Math"/>
            <w:sz w:val="28"/>
            <w:szCs w:val="28"/>
          </w:rPr>
          <m:t>.</m:t>
        </m:r>
      </m:oMath>
      <w:r w:rsidRPr="005922E2">
        <w:rPr>
          <w:rFonts w:ascii="Times New Roman" w:eastAsia="Calibri" w:hAnsi="Times New Roman"/>
          <w:sz w:val="28"/>
          <w:szCs w:val="28"/>
        </w:rPr>
        <w:t xml:space="preserve"> Предположим, что такое число существует:</w:t>
      </w:r>
    </w:p>
    <w:p w:rsidR="005922E2" w:rsidRPr="005922E2" w:rsidRDefault="005922E2" w:rsidP="005922E2">
      <w:pPr>
        <w:shd w:val="clear" w:color="auto" w:fill="FFFFFF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val="en-US"/>
        </w:rPr>
      </w:pPr>
      <m:oMathPara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iy</m:t>
              </m:r>
            </m:e>
          </m:rad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w:rPr>
              <w:rFonts w:ascii="Cambria Math" w:eastAsia="Calibri" w:hAnsi="Cambria Math"/>
              <w:sz w:val="28"/>
              <w:szCs w:val="28"/>
              <w:lang w:val="en-US"/>
            </w:rPr>
            <m:t>u+</m:t>
          </m:r>
          <m:r>
            <w:rPr>
              <w:rFonts w:ascii="Cambria Math" w:hAnsi="Cambria Math"/>
              <w:sz w:val="28"/>
              <w:szCs w:val="28"/>
              <w:lang w:val="en-US"/>
            </w:rPr>
            <m:t>i</m:t>
          </m:r>
          <m:r>
            <w:rPr>
              <w:rFonts w:ascii="Cambria Math" w:eastAsia="Calibri" w:hAnsi="Cambria Math"/>
              <w:sz w:val="28"/>
              <w:szCs w:val="28"/>
              <w:lang w:val="en-US"/>
            </w:rPr>
            <m:t>v.</m:t>
          </m:r>
        </m:oMath>
      </m:oMathPara>
    </w:p>
    <w:p w:rsidR="005922E2" w:rsidRPr="005922E2" w:rsidRDefault="005922E2" w:rsidP="005922E2">
      <w:pPr>
        <w:shd w:val="clear" w:color="auto" w:fill="FFFFFF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5922E2">
        <w:rPr>
          <w:rFonts w:ascii="Times New Roman" w:eastAsia="Calibri" w:hAnsi="Times New Roman"/>
          <w:sz w:val="28"/>
          <w:szCs w:val="28"/>
        </w:rPr>
        <w:t>Из равенства</w:t>
      </w:r>
    </w:p>
    <w:p w:rsidR="005922E2" w:rsidRPr="005922E2" w:rsidRDefault="005922E2" w:rsidP="005922E2">
      <w:pPr>
        <w:shd w:val="clear" w:color="auto" w:fill="FFFFFF"/>
        <w:contextualSpacing/>
        <w:jc w:val="both"/>
        <w:rPr>
          <w:rFonts w:ascii="Times New Roman" w:eastAsia="Calibri" w:hAnsi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u+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v</m:t>
                  </m:r>
                </m:e>
              </m:d>
            </m:e>
            <m:sup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="Calibri" w:hAnsi="Cambria Math"/>
              <w:sz w:val="28"/>
              <w:szCs w:val="28"/>
              <w:lang w:val="en-US"/>
            </w:rPr>
            <m:t>=</m:t>
          </m:r>
          <m:r>
            <w:rPr>
              <w:rFonts w:ascii="Cambria Math" w:hAnsi="Cambria Math"/>
              <w:sz w:val="28"/>
              <w:szCs w:val="28"/>
              <w:lang w:val="en-US"/>
            </w:rPr>
            <m:t>x</m:t>
          </m:r>
          <m:r>
            <w:rPr>
              <w:rFonts w:ascii="Cambria Math" w:hAnsi="Cambria Math"/>
              <w:sz w:val="28"/>
              <w:szCs w:val="28"/>
            </w:rPr>
            <m:t>+</m:t>
          </m:r>
          <m:r>
            <w:rPr>
              <w:rFonts w:ascii="Cambria Math" w:hAnsi="Cambria Math"/>
              <w:sz w:val="28"/>
              <w:szCs w:val="28"/>
              <w:lang w:val="en-US"/>
            </w:rPr>
            <m:t>iy</m:t>
          </m:r>
        </m:oMath>
      </m:oMathPara>
    </w:p>
    <w:p w:rsidR="005922E2" w:rsidRPr="005922E2" w:rsidRDefault="005922E2" w:rsidP="005922E2">
      <w:pPr>
        <w:shd w:val="clear" w:color="auto" w:fill="FFFFFF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5922E2">
        <w:rPr>
          <w:rFonts w:ascii="Times New Roman" w:eastAsia="Calibri" w:hAnsi="Times New Roman"/>
          <w:sz w:val="28"/>
          <w:szCs w:val="28"/>
        </w:rPr>
        <w:t>следует</w:t>
      </w:r>
    </w:p>
    <w:p w:rsidR="005922E2" w:rsidRPr="005922E2" w:rsidRDefault="005922E2" w:rsidP="005922E2">
      <w:pPr>
        <w:shd w:val="clear" w:color="auto" w:fill="FFFFFF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  <w:lang w:val="en-US"/>
                        </w:rPr>
                        <m:t>u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  <w:lang w:val="en-US"/>
                        </w:rPr>
                        <m:t>v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=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x,</m:t>
                  </m:r>
                </m:e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 xml:space="preserve">        2uv=y.</m:t>
                  </m:r>
                </m:e>
              </m:eqArr>
            </m:e>
          </m:d>
        </m:oMath>
      </m:oMathPara>
    </w:p>
    <w:p w:rsidR="005922E2" w:rsidRPr="005922E2" w:rsidRDefault="005922E2" w:rsidP="005922E2">
      <w:pPr>
        <w:shd w:val="clear" w:color="auto" w:fill="FFFFFF"/>
        <w:tabs>
          <w:tab w:val="left" w:pos="4560"/>
        </w:tabs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5922E2">
        <w:rPr>
          <w:rFonts w:ascii="Times New Roman" w:eastAsia="Calibri" w:hAnsi="Times New Roman"/>
          <w:sz w:val="28"/>
          <w:szCs w:val="28"/>
        </w:rPr>
        <w:t>Возводя в квадрат обе части каждого из равенств, а затем складывая их, получим</w:t>
      </w:r>
    </w:p>
    <w:p w:rsidR="005922E2" w:rsidRPr="005922E2" w:rsidRDefault="005922E2" w:rsidP="005922E2">
      <w:pPr>
        <w:shd w:val="clear" w:color="auto" w:fill="FFFFFF"/>
        <w:tabs>
          <w:tab w:val="left" w:pos="4560"/>
        </w:tabs>
        <w:contextualSpacing/>
        <w:jc w:val="both"/>
        <w:rPr>
          <w:rFonts w:ascii="Times New Roman" w:eastAsia="Calibri" w:hAnsi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  <w:lang w:val="en-US"/>
                        </w:rPr>
                        <m:t>u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  <w:lang w:val="en-US"/>
                        </w:rPr>
                        <m:t>v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e>
              </m:d>
            </m:e>
            <m:sup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="Calibri" w:hAnsi="Cambria Math"/>
              <w:sz w:val="28"/>
              <w:szCs w:val="28"/>
              <w:lang w:val="en-US"/>
            </w:rPr>
            <m:t>+4</m:t>
          </m:r>
          <m:sSup>
            <m:sSup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u</m:t>
              </m:r>
            </m:e>
            <m:sup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2</m:t>
              </m:r>
            </m:sup>
          </m:sSup>
          <m:sSup>
            <m:sSup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v</m:t>
              </m:r>
            </m:e>
            <m:sup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="Calibri" w:hAnsi="Cambria Math"/>
              <w:sz w:val="28"/>
              <w:szCs w:val="28"/>
              <w:lang w:val="en-US"/>
            </w:rPr>
            <m:t>=</m:t>
          </m:r>
          <m:sSup>
            <m:sSup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  <w:lang w:val="en-US"/>
                        </w:rPr>
                        <m:t>u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  <w:lang w:val="en-US"/>
                        </w:rPr>
                        <m:t>v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e>
              </m:d>
            </m:e>
            <m:sup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="Calibri" w:hAnsi="Cambria Math"/>
              <w:sz w:val="28"/>
              <w:szCs w:val="28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,</m:t>
          </m:r>
        </m:oMath>
      </m:oMathPara>
    </w:p>
    <w:p w:rsidR="005922E2" w:rsidRPr="005922E2" w:rsidRDefault="005922E2" w:rsidP="005922E2">
      <w:pPr>
        <w:shd w:val="clear" w:color="auto" w:fill="FFFFFF"/>
        <w:tabs>
          <w:tab w:val="left" w:pos="4560"/>
        </w:tabs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5922E2">
        <w:rPr>
          <w:rFonts w:ascii="Times New Roman" w:eastAsia="Calibri" w:hAnsi="Times New Roman"/>
          <w:sz w:val="28"/>
          <w:szCs w:val="28"/>
        </w:rPr>
        <w:t>откуда</w:t>
      </w:r>
    </w:p>
    <w:p w:rsidR="005922E2" w:rsidRPr="005922E2" w:rsidRDefault="005922E2" w:rsidP="005922E2">
      <w:pPr>
        <w:shd w:val="clear" w:color="auto" w:fill="FFFFFF"/>
        <w:tabs>
          <w:tab w:val="left" w:pos="4560"/>
        </w:tabs>
        <w:contextualSpacing/>
        <w:jc w:val="both"/>
        <w:rPr>
          <w:rFonts w:ascii="Times New Roman" w:eastAsia="Calibri" w:hAnsi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u</m:t>
              </m:r>
            </m:e>
            <m:sup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="Calibri" w:hAnsi="Cambria Math"/>
              <w:sz w:val="28"/>
              <w:szCs w:val="28"/>
              <w:lang w:val="en-US"/>
            </w:rPr>
            <m:t>+</m:t>
          </m:r>
          <m:sSup>
            <m:sSup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v</m:t>
              </m:r>
            </m:e>
            <m:sup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="Calibri" w:hAnsi="Cambria Math"/>
              <w:sz w:val="28"/>
              <w:szCs w:val="28"/>
              <w:lang w:val="en-US"/>
            </w:rPr>
            <m:t>=+</m:t>
          </m:r>
          <m:rad>
            <m:radPr>
              <m:degHide m:val="1"/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,</m:t>
              </m:r>
            </m:e>
          </m:rad>
        </m:oMath>
      </m:oMathPara>
    </w:p>
    <w:p w:rsidR="005922E2" w:rsidRPr="005922E2" w:rsidRDefault="005922E2" w:rsidP="005922E2">
      <w:pPr>
        <w:shd w:val="clear" w:color="auto" w:fill="FFFFFF"/>
        <w:tabs>
          <w:tab w:val="left" w:pos="4560"/>
        </w:tabs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5922E2">
        <w:rPr>
          <w:rFonts w:ascii="Times New Roman" w:eastAsia="Calibri" w:hAnsi="Times New Roman"/>
          <w:sz w:val="28"/>
          <w:szCs w:val="28"/>
        </w:rPr>
        <w:t>знак положительный, так как левая часть положительна, как сумма квадратов действительных чисел. Тогда получаем</w:t>
      </w:r>
    </w:p>
    <w:p w:rsidR="005922E2" w:rsidRPr="005922E2" w:rsidRDefault="005922E2" w:rsidP="005922E2">
      <w:pPr>
        <w:shd w:val="clear" w:color="auto" w:fill="FFFFFF"/>
        <w:tabs>
          <w:tab w:val="left" w:pos="4560"/>
        </w:tabs>
        <w:contextualSpacing/>
        <w:jc w:val="both"/>
        <w:rPr>
          <w:rFonts w:ascii="Times New Roman" w:eastAsia="Calibri" w:hAnsi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u</m:t>
              </m:r>
            </m:e>
            <m:sup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="Calibri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x+</m:t>
              </m:r>
              <m:rad>
                <m:radPr>
                  <m:degHide m:val="1"/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e>
          </m:d>
          <m:r>
            <w:rPr>
              <w:rFonts w:ascii="Cambria Math" w:eastAsia="Calibri" w:hAnsi="Cambria Math"/>
              <w:sz w:val="28"/>
              <w:szCs w:val="28"/>
              <w:lang w:val="en-US"/>
            </w:rPr>
            <m:t>,</m:t>
          </m:r>
        </m:oMath>
      </m:oMathPara>
    </w:p>
    <w:p w:rsidR="005922E2" w:rsidRPr="005922E2" w:rsidRDefault="005922E2" w:rsidP="005922E2">
      <w:pPr>
        <w:shd w:val="clear" w:color="auto" w:fill="FFFFFF"/>
        <w:tabs>
          <w:tab w:val="left" w:pos="4560"/>
        </w:tabs>
        <w:contextualSpacing/>
        <w:jc w:val="both"/>
        <w:rPr>
          <w:rFonts w:ascii="Times New Roman" w:eastAsia="Calibri" w:hAnsi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v</m:t>
              </m:r>
            </m:e>
            <m:sup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="Calibri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-x+</m:t>
              </m:r>
              <m:rad>
                <m:radPr>
                  <m:degHide m:val="1"/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e>
          </m:d>
          <m:r>
            <w:rPr>
              <w:rFonts w:ascii="Cambria Math" w:eastAsia="Calibri" w:hAnsi="Cambria Math"/>
              <w:sz w:val="28"/>
              <w:szCs w:val="28"/>
              <w:lang w:val="en-US"/>
            </w:rPr>
            <m:t>.</m:t>
          </m:r>
        </m:oMath>
      </m:oMathPara>
    </w:p>
    <w:p w:rsidR="005922E2" w:rsidRPr="005922E2" w:rsidRDefault="005922E2" w:rsidP="005922E2">
      <w:pPr>
        <w:shd w:val="clear" w:color="auto" w:fill="FFFFFF"/>
        <w:tabs>
          <w:tab w:val="left" w:pos="4560"/>
        </w:tabs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5922E2">
        <w:rPr>
          <w:rFonts w:ascii="Times New Roman" w:eastAsia="Calibri" w:hAnsi="Times New Roman"/>
          <w:sz w:val="28"/>
          <w:szCs w:val="28"/>
        </w:rPr>
        <w:t xml:space="preserve">Находим два значения для </w:t>
      </w:r>
      <m:oMath>
        <m:r>
          <w:rPr>
            <w:rFonts w:ascii="Cambria Math" w:eastAsia="Calibri" w:hAnsi="Cambria Math"/>
            <w:sz w:val="28"/>
            <w:szCs w:val="28"/>
            <w:lang w:val="en-US"/>
          </w:rPr>
          <m:t>u</m:t>
        </m:r>
      </m:oMath>
      <w:r w:rsidRPr="005922E2">
        <w:rPr>
          <w:rFonts w:ascii="Times New Roman" w:eastAsia="Calibri" w:hAnsi="Times New Roman"/>
          <w:sz w:val="28"/>
          <w:szCs w:val="28"/>
        </w:rPr>
        <w:t xml:space="preserve">, отличающиеся знаками и два значения для </w:t>
      </w:r>
      <m:oMath>
        <m:r>
          <w:rPr>
            <w:rFonts w:ascii="Cambria Math" w:eastAsia="Calibri" w:hAnsi="Cambria Math"/>
            <w:sz w:val="28"/>
            <w:szCs w:val="28"/>
            <w:lang w:val="en-US"/>
          </w:rPr>
          <m:t>v</m:t>
        </m:r>
      </m:oMath>
      <w:r w:rsidRPr="005922E2">
        <w:rPr>
          <w:rFonts w:ascii="Times New Roman" w:eastAsia="Calibri" w:hAnsi="Times New Roman"/>
          <w:sz w:val="28"/>
          <w:szCs w:val="28"/>
        </w:rPr>
        <w:t xml:space="preserve">. Полученные значения нужно комбинировать, учитывая равенство </w:t>
      </w:r>
      <m:oMath>
        <m:r>
          <w:rPr>
            <w:rFonts w:ascii="Cambria Math" w:eastAsia="Calibri" w:hAnsi="Cambria Math"/>
            <w:sz w:val="28"/>
            <w:szCs w:val="28"/>
          </w:rPr>
          <m:t>2</m:t>
        </m:r>
        <m:r>
          <w:rPr>
            <w:rFonts w:ascii="Cambria Math" w:eastAsia="Calibri" w:hAnsi="Cambria Math"/>
            <w:sz w:val="28"/>
            <w:szCs w:val="28"/>
            <w:lang w:val="en-US"/>
          </w:rPr>
          <m:t>uv</m:t>
        </m:r>
        <m:r>
          <w:rPr>
            <w:rFonts w:ascii="Cambria Math" w:eastAsia="Calibri" w:hAnsi="Cambria Math"/>
            <w:sz w:val="28"/>
            <w:szCs w:val="28"/>
          </w:rPr>
          <m:t>=</m:t>
        </m:r>
        <m:r>
          <w:rPr>
            <w:rFonts w:ascii="Cambria Math" w:eastAsia="Calibri" w:hAnsi="Cambria Math"/>
            <w:sz w:val="28"/>
            <w:szCs w:val="28"/>
            <w:lang w:val="en-US"/>
          </w:rPr>
          <m:t>y</m:t>
        </m:r>
        <m:r>
          <w:rPr>
            <w:rFonts w:ascii="Cambria Math" w:eastAsia="Calibri" w:hAnsi="Cambria Math"/>
            <w:sz w:val="28"/>
            <w:szCs w:val="28"/>
          </w:rPr>
          <m:t>.</m:t>
        </m:r>
      </m:oMath>
    </w:p>
    <w:p w:rsidR="005922E2" w:rsidRPr="005922E2" w:rsidRDefault="005922E2" w:rsidP="005922E2">
      <w:pPr>
        <w:shd w:val="clear" w:color="auto" w:fill="FFFFFF"/>
        <w:tabs>
          <w:tab w:val="left" w:pos="4560"/>
        </w:tabs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5922E2">
        <w:rPr>
          <w:rFonts w:ascii="Times New Roman" w:eastAsia="Calibri" w:hAnsi="Times New Roman"/>
          <w:sz w:val="28"/>
          <w:szCs w:val="28"/>
        </w:rPr>
        <w:t xml:space="preserve">Таким образом, будет две пары комбинации значений </w:t>
      </w:r>
      <m:oMath>
        <m:r>
          <w:rPr>
            <w:rFonts w:ascii="Cambria Math" w:eastAsia="Calibri" w:hAnsi="Cambria Math"/>
            <w:sz w:val="28"/>
            <w:szCs w:val="28"/>
            <w:lang w:val="en-US"/>
          </w:rPr>
          <m:t>u</m:t>
        </m:r>
        <m:r>
          <w:rPr>
            <w:rFonts w:ascii="Cambria Math" w:eastAsia="Calibri" w:hAnsi="Cambria Math"/>
            <w:sz w:val="28"/>
            <w:szCs w:val="28"/>
          </w:rPr>
          <m:t xml:space="preserve"> и </m:t>
        </m:r>
        <m:r>
          <w:rPr>
            <w:rFonts w:ascii="Cambria Math" w:eastAsia="Calibri" w:hAnsi="Cambria Math"/>
            <w:sz w:val="28"/>
            <w:szCs w:val="28"/>
            <w:lang w:val="en-US"/>
          </w:rPr>
          <m:t>v</m:t>
        </m:r>
        <m:r>
          <w:rPr>
            <w:rFonts w:ascii="Cambria Math" w:eastAsia="Calibri" w:hAnsi="Cambria Math"/>
            <w:sz w:val="28"/>
            <w:szCs w:val="28"/>
          </w:rPr>
          <m:t>.</m:t>
        </m:r>
      </m:oMath>
      <w:r w:rsidRPr="005922E2">
        <w:rPr>
          <w:rFonts w:ascii="Times New Roman" w:eastAsia="Calibri" w:hAnsi="Times New Roman"/>
          <w:sz w:val="28"/>
          <w:szCs w:val="28"/>
        </w:rPr>
        <w:t xml:space="preserve"> Эти числа отличаются друг от друга знаком.</w:t>
      </w:r>
    </w:p>
    <w:p w:rsidR="005922E2" w:rsidRPr="005922E2" w:rsidRDefault="005922E2" w:rsidP="005922E2">
      <w:pPr>
        <w:shd w:val="clear" w:color="auto" w:fill="FFFFFF"/>
        <w:tabs>
          <w:tab w:val="left" w:pos="4560"/>
        </w:tabs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5922E2">
        <w:rPr>
          <w:rFonts w:ascii="Times New Roman" w:eastAsia="Calibri" w:hAnsi="Times New Roman"/>
          <w:sz w:val="28"/>
          <w:szCs w:val="28"/>
        </w:rPr>
        <w:t>Извлечение корня из комплексного числа в алгебраической форме более высокой степени весьма затруднительно. Удобнее пользоваться тригонометрической формой комплексного числа.</w:t>
      </w:r>
    </w:p>
    <w:p w:rsidR="005922E2" w:rsidRPr="005922E2" w:rsidRDefault="005922E2" w:rsidP="005922E2">
      <w:pPr>
        <w:shd w:val="clear" w:color="auto" w:fill="FFFFFF"/>
        <w:tabs>
          <w:tab w:val="left" w:pos="4560"/>
        </w:tabs>
        <w:ind w:firstLine="708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5922E2">
        <w:rPr>
          <w:rFonts w:ascii="Times New Roman" w:eastAsia="Calibri" w:hAnsi="Times New Roman"/>
          <w:sz w:val="28"/>
          <w:szCs w:val="28"/>
        </w:rPr>
        <w:t xml:space="preserve">Пусть нужно извлечь корень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</m:oMath>
      <w:r w:rsidRPr="005922E2">
        <w:rPr>
          <w:rFonts w:ascii="Times New Roman" w:eastAsia="Calibri" w:hAnsi="Times New Roman"/>
          <w:sz w:val="28"/>
          <w:szCs w:val="28"/>
        </w:rPr>
        <w:t>-</w:t>
      </w:r>
      <w:r w:rsidRPr="005922E2">
        <w:rPr>
          <w:rFonts w:ascii="Times New Roman" w:eastAsia="Times New Roman" w:hAnsi="Times New Roman"/>
          <w:sz w:val="28"/>
          <w:szCs w:val="28"/>
        </w:rPr>
        <w:t xml:space="preserve">й степени из числа </w:t>
      </w:r>
      <m:oMath>
        <m:r>
          <w:rPr>
            <w:rFonts w:ascii="Cambria Math" w:eastAsia="Times New Roman" w:hAnsi="Cambria Math"/>
            <w:sz w:val="28"/>
            <w:szCs w:val="28"/>
          </w:rPr>
          <m:t>ρ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cosφ+</m:t>
            </m:r>
            <m:r>
              <w:rPr>
                <w:rFonts w:ascii="Cambria Math" w:eastAsia="Calibri" w:hAnsi="Cambria Math"/>
                <w:sz w:val="28"/>
                <w:szCs w:val="28"/>
              </w:rPr>
              <m:t xml:space="preserve"> </m:t>
            </m:r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i</m:t>
            </m:r>
            <m:r>
              <w:rPr>
                <w:rFonts w:ascii="Cambria Math" w:eastAsia="Calibri" w:hAnsi="Cambria Math"/>
                <w:sz w:val="28"/>
                <w:szCs w:val="28"/>
              </w:rPr>
              <m:t>∙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>sinφ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i/>
          <w:sz w:val="28"/>
          <w:szCs w:val="28"/>
        </w:rPr>
        <w:t xml:space="preserve">Корнем </w:t>
      </w:r>
      <m:oMath>
        <m:r>
          <w:rPr>
            <w:rFonts w:ascii="Cambria Math" w:eastAsia="Times New Roman" w:hAnsi="Cambria Math"/>
            <w:sz w:val="28"/>
            <w:szCs w:val="28"/>
          </w:rPr>
          <m:t>n-</m:t>
        </m:r>
      </m:oMath>
      <w:r w:rsidRPr="005922E2">
        <w:rPr>
          <w:rFonts w:ascii="Times New Roman" w:eastAsia="Times New Roman" w:hAnsi="Times New Roman"/>
          <w:i/>
          <w:sz w:val="28"/>
          <w:szCs w:val="28"/>
        </w:rPr>
        <w:t>й степени из комплексного числа</w:t>
      </w:r>
      <w:r w:rsidRPr="005922E2">
        <w:rPr>
          <w:rFonts w:ascii="Times New Roman" w:eastAsia="Times New Roman" w:hAnsi="Times New Roman"/>
          <w:sz w:val="28"/>
          <w:szCs w:val="28"/>
        </w:rPr>
        <w:t xml:space="preserve"> называется такое комплексное число,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>-я степень которого равняется подкоренному числу, т.е.</w:t>
      </w:r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m:oMathPara>
        <m:oMath>
          <m:rad>
            <m:radP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eastAsia="Calibri" w:hAnsi="Cambria Math"/>
                  <w:sz w:val="28"/>
                  <w:szCs w:val="28"/>
                </w:rPr>
                <m:t>n</m:t>
              </m:r>
            </m:deg>
            <m:e>
              <m:r>
                <m:rPr>
                  <m:sty m:val="bi"/>
                </m:rPr>
                <w:rPr>
                  <w:rFonts w:ascii="Cambria Math" w:eastAsia="Times New Roman" w:hAnsi="Cambria Math"/>
                  <w:sz w:val="28"/>
                  <w:szCs w:val="28"/>
                </w:rPr>
                <m:t xml:space="preserve"> 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ρ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cosφ+</m:t>
                  </m:r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 xml:space="preserve"> </m:t>
                  </m:r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i</m:t>
                  </m:r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sinφ</m:t>
                  </m:r>
                </m:e>
              </m:d>
            </m:e>
          </m:rad>
          <m:r>
            <w:rPr>
              <w:rFonts w:ascii="Cambria Math" w:eastAsia="Calibri" w:hAnsi="Cambria Math"/>
              <w:sz w:val="28"/>
              <w:szCs w:val="28"/>
            </w:rPr>
            <m:t>=r</m:t>
          </m:r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cosθ+</m:t>
              </m:r>
              <m:r>
                <w:rPr>
                  <w:rFonts w:ascii="Cambria Math" w:eastAsia="Calibri" w:hAnsi="Cambria Math"/>
                  <w:sz w:val="28"/>
                  <w:szCs w:val="28"/>
                </w:rPr>
                <m:t xml:space="preserve"> </m:t>
              </m:r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eastAsia="Calibri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sinθ</m:t>
              </m:r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,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если </w:t>
      </w:r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sz w:val="28"/>
          <w:szCs w:val="28"/>
        </w:rPr>
      </w:pPr>
      <m:oMath>
        <m:sSup>
          <m:sSupPr>
            <m:ctrlPr>
              <w:rPr>
                <w:rFonts w:ascii="Cambria Math" w:eastAsia="Calibri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="Calibri" w:hAnsi="Cambria Math"/>
                <w:sz w:val="28"/>
                <w:szCs w:val="28"/>
              </w:rPr>
              <m:t>r</m:t>
            </m: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e>
          <m:sup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n</m:t>
            </m:r>
          </m:sup>
        </m:sSup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cos</m:t>
            </m:r>
            <m:d>
              <m:d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nθ</m:t>
                </m:r>
              </m:e>
            </m:d>
            <m:r>
              <w:rPr>
                <w:rFonts w:ascii="Cambria Math" w:eastAsia="Times New Roman" w:hAnsi="Cambria Math"/>
                <w:sz w:val="28"/>
                <w:szCs w:val="28"/>
              </w:rPr>
              <m:t>+</m:t>
            </m:r>
            <m:r>
              <w:rPr>
                <w:rFonts w:ascii="Cambria Math" w:eastAsia="Calibri" w:hAnsi="Cambria Math"/>
                <w:sz w:val="28"/>
                <w:szCs w:val="28"/>
              </w:rPr>
              <m:t xml:space="preserve"> </m:t>
            </m:r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i</m:t>
            </m:r>
            <m:r>
              <w:rPr>
                <w:rFonts w:ascii="Cambria Math" w:eastAsia="Calibri" w:hAnsi="Cambria Math"/>
                <w:sz w:val="28"/>
                <w:szCs w:val="28"/>
              </w:rPr>
              <m:t>∙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>sin</m:t>
            </m:r>
            <m:d>
              <m:d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nθ</m:t>
                </m:r>
              </m:e>
            </m:d>
          </m:e>
        </m:d>
        <m:r>
          <w:rPr>
            <w:rFonts w:ascii="Cambria Math" w:eastAsia="Times New Roman" w:hAnsi="Cambria Math"/>
            <w:sz w:val="28"/>
            <w:szCs w:val="28"/>
          </w:rPr>
          <m:t>= ρ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cosφ+</m:t>
            </m:r>
            <m:r>
              <w:rPr>
                <w:rFonts w:ascii="Cambria Math" w:eastAsia="Calibri" w:hAnsi="Cambria Math"/>
                <w:sz w:val="28"/>
                <w:szCs w:val="28"/>
              </w:rPr>
              <m:t xml:space="preserve"> </m:t>
            </m:r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i</m:t>
            </m:r>
            <m:r>
              <w:rPr>
                <w:rFonts w:ascii="Cambria Math" w:eastAsia="Calibri" w:hAnsi="Cambria Math"/>
                <w:sz w:val="28"/>
                <w:szCs w:val="28"/>
              </w:rPr>
              <m:t>∙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>sinφ</m:t>
            </m:r>
          </m:e>
        </m:d>
      </m:oMath>
      <w:r w:rsidRPr="005922E2">
        <w:rPr>
          <w:rFonts w:ascii="Times New Roman" w:eastAsia="Times New Roman" w:hAnsi="Times New Roman"/>
          <w:sz w:val="28"/>
          <w:szCs w:val="28"/>
        </w:rPr>
        <w:t>.</w:t>
      </w:r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Т.к. у равных комплексных чисел модули должны быть равны, то </w:t>
      </w:r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sz w:val="28"/>
          <w:szCs w:val="28"/>
        </w:rPr>
      </w:pPr>
      <m:oMathPara>
        <m:oMath>
          <m:rad>
            <m:radP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eastAsia="Calibri" w:hAnsi="Cambria Math"/>
                  <w:sz w:val="28"/>
                  <w:szCs w:val="28"/>
                </w:rPr>
                <m:t>n</m:t>
              </m:r>
            </m:deg>
            <m:e>
              <m:r>
                <m:rPr>
                  <m:sty m:val="bi"/>
                </m:rPr>
                <w:rPr>
                  <w:rFonts w:ascii="Cambria Math" w:eastAsia="Times New Roman" w:hAnsi="Cambria Math"/>
                  <w:sz w:val="28"/>
                  <w:szCs w:val="28"/>
                </w:rPr>
                <m:t xml:space="preserve"> 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ρ</m:t>
              </m:r>
            </m:e>
          </m:rad>
          <m:r>
            <w:rPr>
              <w:rFonts w:ascii="Cambria Math" w:eastAsia="Calibri" w:hAnsi="Cambria Math"/>
              <w:sz w:val="28"/>
              <w:szCs w:val="28"/>
            </w:rPr>
            <m:t>= r,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откуда </w:t>
      </w:r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sz w:val="28"/>
          <w:szCs w:val="28"/>
        </w:rPr>
      </w:pPr>
      <m:oMath>
        <m:r>
          <w:rPr>
            <w:rFonts w:ascii="Cambria Math" w:eastAsia="Times New Roman" w:hAnsi="Cambria Math"/>
            <w:sz w:val="28"/>
            <w:szCs w:val="28"/>
          </w:rPr>
          <m:t>ρ=</m:t>
        </m:r>
        <m:sSup>
          <m:sSupPr>
            <m:ctrlPr>
              <w:rPr>
                <w:rFonts w:ascii="Cambria Math" w:eastAsia="Calibri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="Calibri" w:hAnsi="Cambria Math"/>
                <w:sz w:val="28"/>
                <w:szCs w:val="28"/>
              </w:rPr>
              <m:t>r</m:t>
            </m: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e>
          <m:sup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n</m:t>
            </m:r>
          </m:sup>
        </m:sSup>
      </m:oMath>
      <w:r w:rsidRPr="005922E2">
        <w:rPr>
          <w:rFonts w:ascii="Times New Roman" w:eastAsia="Times New Roman" w:hAnsi="Times New Roman"/>
          <w:sz w:val="28"/>
          <w:szCs w:val="28"/>
        </w:rPr>
        <w:t>,</w:t>
      </w:r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а аргументы могут отличаться на число, кратное </w:t>
      </w:r>
      <m:oMath>
        <m:r>
          <w:rPr>
            <w:rFonts w:ascii="Cambria Math" w:eastAsia="Times New Roman" w:hAnsi="Cambria Math"/>
            <w:sz w:val="28"/>
            <w:szCs w:val="28"/>
          </w:rPr>
          <m:t>2π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, т.е. </w:t>
      </w:r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sz w:val="28"/>
          <w:szCs w:val="28"/>
        </w:rPr>
      </w:pPr>
      <m:oMathPara>
        <m:oMath>
          <m:r>
            <w:rPr>
              <w:rFonts w:ascii="Cambria Math" w:eastAsia="Times New Roman" w:hAnsi="Cambria Math"/>
              <w:sz w:val="28"/>
              <w:szCs w:val="28"/>
            </w:rPr>
            <m:t>nθ=φ+2πk, k∈Z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>или</w:t>
      </w:r>
    </w:p>
    <w:p w:rsidR="005922E2" w:rsidRPr="005922E2" w:rsidRDefault="005922E2" w:rsidP="005922E2">
      <w:pPr>
        <w:jc w:val="center"/>
        <w:rPr>
          <w:rFonts w:ascii="Times New Roman" w:eastAsia="Times New Roman" w:hAnsi="Times New Roman"/>
          <w:sz w:val="28"/>
          <w:szCs w:val="28"/>
        </w:rPr>
      </w:pPr>
      <m:oMathPara>
        <m:oMath>
          <m:r>
            <w:rPr>
              <w:rFonts w:ascii="Cambria Math" w:eastAsia="Times New Roman" w:hAnsi="Cambria Math"/>
              <w:sz w:val="28"/>
              <w:szCs w:val="28"/>
            </w:rPr>
            <w:lastRenderedPageBreak/>
            <m:t>θ=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/>
                  <w:sz w:val="28"/>
                  <w:szCs w:val="28"/>
                </w:rPr>
                <m:t>φ+2πk</m:t>
              </m:r>
            </m:num>
            <m:den>
              <m:r>
                <w:rPr>
                  <w:rFonts w:ascii="Cambria Math" w:eastAsia="Times New Roman" w:hAnsi="Cambria Math"/>
                  <w:sz w:val="28"/>
                  <w:szCs w:val="28"/>
                </w:rPr>
                <m:t>n</m:t>
              </m:r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, k∈Z.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Таким образом, </w:t>
      </w:r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m:oMathPara>
        <m:oMath>
          <m:rad>
            <m:radP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eastAsia="Calibri" w:hAnsi="Cambria Math"/>
                  <w:sz w:val="28"/>
                  <w:szCs w:val="28"/>
                </w:rPr>
                <m:t>n</m:t>
              </m:r>
            </m:deg>
            <m:e>
              <m:r>
                <m:rPr>
                  <m:sty m:val="bi"/>
                </m:rPr>
                <w:rPr>
                  <w:rFonts w:ascii="Cambria Math" w:eastAsia="Times New Roman" w:hAnsi="Cambria Math"/>
                  <w:sz w:val="28"/>
                  <w:szCs w:val="28"/>
                </w:rPr>
                <m:t xml:space="preserve"> 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ρ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cosφ+</m:t>
                  </m:r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 xml:space="preserve"> </m:t>
                  </m:r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i</m:t>
                  </m:r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 xml:space="preserve"> 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sinφ</m:t>
                  </m:r>
                </m:e>
              </m:d>
            </m:e>
          </m:rad>
          <m:r>
            <w:rPr>
              <w:rFonts w:ascii="Cambria Math" w:eastAsia="Calibri" w:hAnsi="Cambria Math"/>
              <w:sz w:val="28"/>
              <w:szCs w:val="28"/>
            </w:rPr>
            <m:t>=</m:t>
          </m:r>
          <m:rad>
            <m:radP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eastAsia="Calibri" w:hAnsi="Cambria Math"/>
                  <w:sz w:val="28"/>
                  <w:szCs w:val="28"/>
                </w:rPr>
                <m:t>n</m:t>
              </m:r>
            </m:deg>
            <m:e>
              <m:r>
                <m:rPr>
                  <m:sty m:val="bi"/>
                </m:rPr>
                <w:rPr>
                  <w:rFonts w:ascii="Cambria Math" w:eastAsia="Times New Roman" w:hAnsi="Cambria Math"/>
                  <w:sz w:val="28"/>
                  <w:szCs w:val="28"/>
                </w:rPr>
                <m:t xml:space="preserve"> 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ρ</m:t>
              </m:r>
            </m:e>
          </m:rad>
          <m:d>
            <m:d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cos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φ+2πk</m:t>
                  </m:r>
                </m:num>
                <m:den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n</m:t>
                  </m:r>
                </m:den>
              </m:f>
              <m:r>
                <w:rPr>
                  <w:rFonts w:ascii="Cambria Math" w:eastAsia="Times New Roman" w:hAnsi="Cambria Math"/>
                  <w:sz w:val="28"/>
                  <w:szCs w:val="28"/>
                </w:rPr>
                <m:t>+</m:t>
              </m:r>
              <m:r>
                <w:rPr>
                  <w:rFonts w:ascii="Cambria Math" w:eastAsia="Calibri" w:hAnsi="Cambria Math"/>
                  <w:sz w:val="28"/>
                  <w:szCs w:val="28"/>
                </w:rPr>
                <m:t xml:space="preserve"> </m:t>
              </m:r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eastAsia="Calibri" w:hAnsi="Cambria Math"/>
                  <w:sz w:val="28"/>
                  <w:szCs w:val="28"/>
                </w:rPr>
                <m:t xml:space="preserve"> 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sin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φ+2πk</m:t>
                  </m:r>
                </m:num>
                <m:den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n</m:t>
                  </m:r>
                </m:den>
              </m:f>
            </m:e>
          </m:d>
          <m:r>
            <w:rPr>
              <w:rFonts w:ascii="Cambria Math" w:eastAsia="Times New Roman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Придавая </w:t>
      </w:r>
      <m:oMath>
        <m:r>
          <w:rPr>
            <w:rFonts w:ascii="Cambria Math" w:eastAsia="Times New Roman" w:hAnsi="Cambria Math"/>
            <w:sz w:val="28"/>
            <w:szCs w:val="28"/>
          </w:rPr>
          <m:t>k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значения </w:t>
      </w:r>
      <m:oMath>
        <m:r>
          <w:rPr>
            <w:rFonts w:ascii="Cambria Math" w:eastAsia="Times New Roman" w:hAnsi="Cambria Math"/>
            <w:sz w:val="28"/>
            <w:szCs w:val="28"/>
          </w:rPr>
          <m:t>0,1,2,…,n-1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, получим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различных значений корня. Для других значений </w:t>
      </w:r>
      <m:oMath>
        <m:r>
          <w:rPr>
            <w:rFonts w:ascii="Cambria Math" w:eastAsia="Times New Roman" w:hAnsi="Cambria Math"/>
            <w:sz w:val="28"/>
            <w:szCs w:val="28"/>
          </w:rPr>
          <m:t>k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аргументы будут отличаться на число, кратное </w:t>
      </w:r>
      <m:oMath>
        <m:r>
          <w:rPr>
            <w:rFonts w:ascii="Cambria Math" w:eastAsia="Times New Roman" w:hAnsi="Cambria Math"/>
            <w:sz w:val="28"/>
            <w:szCs w:val="28"/>
          </w:rPr>
          <m:t>2π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>, и, следовательно, получатся значения корня, совпадающие с рассмотренными.</w:t>
      </w:r>
    </w:p>
    <w:p w:rsidR="005922E2" w:rsidRPr="005922E2" w:rsidRDefault="005922E2" w:rsidP="005922E2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Особенно важен случай извлечения корня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</m:oMath>
      <w:r w:rsidRPr="005922E2">
        <w:rPr>
          <w:rFonts w:ascii="Times New Roman" w:eastAsia="Calibri" w:hAnsi="Times New Roman"/>
          <w:sz w:val="28"/>
          <w:szCs w:val="28"/>
        </w:rPr>
        <w:t>-</w:t>
      </w:r>
      <w:r w:rsidRPr="005922E2">
        <w:rPr>
          <w:rFonts w:ascii="Times New Roman" w:eastAsia="Times New Roman" w:hAnsi="Times New Roman"/>
          <w:sz w:val="28"/>
          <w:szCs w:val="28"/>
        </w:rPr>
        <w:t xml:space="preserve">й степени из числа 1. Этот корень имеет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</m:oMath>
      <w:r w:rsidRPr="005922E2">
        <w:rPr>
          <w:rFonts w:ascii="Times New Roman" w:eastAsia="Calibri" w:hAnsi="Times New Roman"/>
          <w:sz w:val="28"/>
          <w:szCs w:val="28"/>
        </w:rPr>
        <w:t xml:space="preserve"> значений:</w:t>
      </w:r>
    </w:p>
    <w:p w:rsidR="005922E2" w:rsidRPr="005922E2" w:rsidRDefault="005922E2" w:rsidP="005922E2">
      <w:pPr>
        <w:ind w:firstLine="709"/>
        <w:jc w:val="both"/>
        <w:rPr>
          <w:sz w:val="28"/>
          <w:szCs w:val="28"/>
        </w:rPr>
      </w:pPr>
      <m:oMathPara>
        <m:oMath>
          <m:rad>
            <m:ra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deg>
            <m:e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deg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cos0+</m:t>
              </m:r>
              <m:r>
                <w:rPr>
                  <w:rFonts w:ascii="Cambria Math" w:eastAsia="Calibri" w:hAnsi="Cambria Math"/>
                  <w:sz w:val="28"/>
                  <w:szCs w:val="28"/>
                </w:rPr>
                <m:t xml:space="preserve"> </m:t>
              </m:r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eastAsia="Calibri" w:hAnsi="Cambria Math"/>
                  <w:sz w:val="28"/>
                  <w:szCs w:val="28"/>
                </w:rPr>
                <m:t xml:space="preserve"> 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sin0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eastAsia="Times New Roman" w:hAnsi="Cambria Math"/>
              <w:sz w:val="28"/>
              <w:szCs w:val="28"/>
            </w:rPr>
            <m:t xml:space="preserve"> cos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/>
                  <w:sz w:val="28"/>
                  <w:szCs w:val="28"/>
                </w:rPr>
                <m:t>2πk</m:t>
              </m:r>
            </m:num>
            <m:den>
              <m:r>
                <w:rPr>
                  <w:rFonts w:ascii="Cambria Math" w:eastAsia="Times New Roman" w:hAnsi="Cambria Math"/>
                  <w:sz w:val="28"/>
                  <w:szCs w:val="28"/>
                </w:rPr>
                <m:t>n</m:t>
              </m:r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+</m:t>
          </m:r>
          <m:r>
            <w:rPr>
              <w:rFonts w:ascii="Cambria Math" w:eastAsia="Calibri" w:hAnsi="Cambria Math"/>
              <w:sz w:val="28"/>
              <w:szCs w:val="28"/>
            </w:rPr>
            <m:t xml:space="preserve"> </m:t>
          </m:r>
          <m:r>
            <w:rPr>
              <w:rFonts w:ascii="Cambria Math" w:eastAsia="Calibri" w:hAnsi="Cambria Math"/>
              <w:sz w:val="28"/>
              <w:szCs w:val="28"/>
              <w:lang w:val="en-US"/>
            </w:rPr>
            <m:t>i</m:t>
          </m:r>
          <m:r>
            <w:rPr>
              <w:rFonts w:ascii="Cambria Math" w:eastAsia="Calibri" w:hAnsi="Cambria Math"/>
              <w:sz w:val="28"/>
              <w:szCs w:val="28"/>
            </w:rPr>
            <m:t xml:space="preserve"> </m:t>
          </m:r>
          <m:r>
            <w:rPr>
              <w:rFonts w:ascii="Cambria Math" w:eastAsia="Times New Roman" w:hAnsi="Cambria Math"/>
              <w:sz w:val="28"/>
              <w:szCs w:val="28"/>
            </w:rPr>
            <m:t>sin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/>
                  <w:sz w:val="28"/>
                  <w:szCs w:val="28"/>
                </w:rPr>
                <m:t>2πk</m:t>
              </m:r>
            </m:num>
            <m:den>
              <m:r>
                <w:rPr>
                  <w:rFonts w:ascii="Cambria Math" w:eastAsia="Times New Roman" w:hAnsi="Cambria Math"/>
                  <w:sz w:val="28"/>
                  <w:szCs w:val="28"/>
                </w:rPr>
                <m:t>n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  <m:r>
            <w:rPr>
              <w:rFonts w:ascii="Cambria Math" w:eastAsia="Times New Roman" w:hAnsi="Cambria Math"/>
              <w:sz w:val="28"/>
              <w:szCs w:val="28"/>
            </w:rPr>
            <m:t>k=0,1,2,…,n-1.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Действительные значения корня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</m:oMath>
      <w:r w:rsidRPr="005922E2">
        <w:rPr>
          <w:rFonts w:ascii="Times New Roman" w:eastAsia="Calibri" w:hAnsi="Times New Roman"/>
          <w:sz w:val="28"/>
          <w:szCs w:val="28"/>
        </w:rPr>
        <w:t>-</w:t>
      </w:r>
      <w:r w:rsidRPr="005922E2">
        <w:rPr>
          <w:rFonts w:ascii="Times New Roman" w:eastAsia="Times New Roman" w:hAnsi="Times New Roman"/>
          <w:sz w:val="28"/>
          <w:szCs w:val="28"/>
        </w:rPr>
        <w:t xml:space="preserve">й степени из числа 1 получаются при </w:t>
      </w:r>
      <m:oMath>
        <m:r>
          <w:rPr>
            <w:rFonts w:ascii="Cambria Math" w:eastAsia="Times New Roman" w:hAnsi="Cambria Math"/>
            <w:sz w:val="28"/>
            <w:szCs w:val="28"/>
          </w:rPr>
          <m:t>k=0 и k=n/2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при четном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>, и при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 k=0, 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>если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 n- 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нечетное. На комплексной плоскости корни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</m:oMath>
      <w:r w:rsidRPr="005922E2">
        <w:rPr>
          <w:rFonts w:ascii="Times New Roman" w:eastAsia="Calibri" w:hAnsi="Times New Roman"/>
          <w:sz w:val="28"/>
          <w:szCs w:val="28"/>
        </w:rPr>
        <w:t>-</w:t>
      </w:r>
      <w:r w:rsidRPr="005922E2">
        <w:rPr>
          <w:rFonts w:ascii="Times New Roman" w:eastAsia="Times New Roman" w:hAnsi="Times New Roman"/>
          <w:sz w:val="28"/>
          <w:szCs w:val="28"/>
        </w:rPr>
        <w:t xml:space="preserve">й степени из единицы расположены на окружности единичного круга и делят её на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равных дуг; одной из точек деления служит число 1. Отсюда следует, что те из корней, которые не являются действительными, расположены симметрично относительно действительной оси, т.е. попарно сопряжены.</w:t>
      </w:r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>Квадратный корень из единицы имеет два значения:</w:t>
      </w:r>
      <m:oMath>
        <m:r>
          <w:rPr>
            <w:rFonts w:ascii="Cambria Math" w:eastAsia="Times New Roman" w:hAnsi="Cambria Math"/>
            <w:sz w:val="28"/>
            <w:szCs w:val="28"/>
          </w:rPr>
          <m:t>1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и </w:t>
      </w:r>
      <m:oMath>
        <m:r>
          <w:rPr>
            <w:rFonts w:ascii="Cambria Math" w:eastAsia="Times New Roman" w:hAnsi="Cambria Math"/>
            <w:sz w:val="28"/>
            <w:szCs w:val="28"/>
          </w:rPr>
          <m:t>(-1)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, корень четвертой степени имеет четыре значения: </w:t>
      </w:r>
      <m:oMath>
        <m:r>
          <w:rPr>
            <w:rFonts w:ascii="Cambria Math" w:eastAsia="Times New Roman" w:hAnsi="Cambria Math"/>
            <w:sz w:val="28"/>
            <w:szCs w:val="28"/>
          </w:rPr>
          <m:t>1, (-1),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Calibri" w:hAnsi="Cambria Math"/>
            <w:sz w:val="28"/>
            <w:szCs w:val="28"/>
            <w:lang w:val="en-US"/>
          </w:rPr>
          <m:t>i</m:t>
        </m:r>
        <m:r>
          <w:rPr>
            <w:rFonts w:ascii="Cambria Math" w:eastAsia="Calibri" w:hAnsi="Cambria Math"/>
            <w:sz w:val="28"/>
            <w:szCs w:val="28"/>
          </w:rPr>
          <m:t xml:space="preserve">, </m:t>
        </m:r>
        <m:d>
          <m:d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/>
                <w:sz w:val="28"/>
                <w:szCs w:val="28"/>
              </w:rPr>
              <m:t xml:space="preserve">- </m:t>
            </m:r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i</m:t>
            </m:r>
            <m:ctrlPr>
              <w:rPr>
                <w:rFonts w:ascii="Cambria Math" w:eastAsia="Calibri" w:hAnsi="Cambria Math"/>
                <w:i/>
                <w:sz w:val="28"/>
                <w:szCs w:val="28"/>
                <w:lang w:val="en-US"/>
              </w:rPr>
            </m:ctrlPr>
          </m:e>
        </m:d>
        <m:r>
          <w:rPr>
            <w:rFonts w:ascii="Cambria Math" w:eastAsia="Calibri" w:hAnsi="Cambria Math"/>
            <w:sz w:val="28"/>
            <w:szCs w:val="28"/>
          </w:rPr>
          <m:t>.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В дальнейшем понадобятся значения корня третьей степени из единицы. Это будут числа вида</w:t>
      </w:r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m:oMathPara>
        <m:oMath>
          <m:rad>
            <m:ra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deg>
            <m:e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deg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cos0+</m:t>
              </m:r>
              <m:r>
                <w:rPr>
                  <w:rFonts w:ascii="Cambria Math" w:eastAsia="Calibri" w:hAnsi="Cambria Math"/>
                  <w:sz w:val="28"/>
                  <w:szCs w:val="28"/>
                </w:rPr>
                <m:t xml:space="preserve"> </m:t>
              </m:r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eastAsia="Calibri" w:hAnsi="Cambria Math"/>
                  <w:sz w:val="28"/>
                  <w:szCs w:val="28"/>
                </w:rPr>
                <m:t xml:space="preserve"> 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sin0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eastAsia="Times New Roman" w:hAnsi="Cambria Math"/>
              <w:sz w:val="28"/>
              <w:szCs w:val="28"/>
            </w:rPr>
            <m:t xml:space="preserve"> cos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/>
                  <w:sz w:val="28"/>
                  <w:szCs w:val="28"/>
                </w:rPr>
                <m:t>2πk</m:t>
              </m:r>
            </m:num>
            <m:den>
              <m:r>
                <w:rPr>
                  <w:rFonts w:ascii="Cambria Math" w:eastAsia="Times New Roman" w:hAnsi="Cambria Math"/>
                  <w:sz w:val="28"/>
                  <w:szCs w:val="28"/>
                </w:rPr>
                <m:t>3</m:t>
              </m:r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+</m:t>
          </m:r>
          <m:r>
            <w:rPr>
              <w:rFonts w:ascii="Cambria Math" w:eastAsia="Calibri" w:hAnsi="Cambria Math"/>
              <w:sz w:val="28"/>
              <w:szCs w:val="28"/>
            </w:rPr>
            <m:t xml:space="preserve"> </m:t>
          </m:r>
          <m:r>
            <w:rPr>
              <w:rFonts w:ascii="Cambria Math" w:eastAsia="Calibri" w:hAnsi="Cambria Math"/>
              <w:sz w:val="28"/>
              <w:szCs w:val="28"/>
              <w:lang w:val="en-US"/>
            </w:rPr>
            <m:t>i</m:t>
          </m:r>
          <m:r>
            <w:rPr>
              <w:rFonts w:ascii="Cambria Math" w:eastAsia="Calibri" w:hAnsi="Cambria Math"/>
              <w:sz w:val="28"/>
              <w:szCs w:val="28"/>
            </w:rPr>
            <m:t xml:space="preserve"> </m:t>
          </m:r>
          <m:r>
            <w:rPr>
              <w:rFonts w:ascii="Cambria Math" w:eastAsia="Times New Roman" w:hAnsi="Cambria Math"/>
              <w:sz w:val="28"/>
              <w:szCs w:val="28"/>
            </w:rPr>
            <m:t>sin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/>
                  <w:sz w:val="28"/>
                  <w:szCs w:val="28"/>
                </w:rPr>
                <m:t>2πk</m:t>
              </m:r>
            </m:num>
            <m:den>
              <m:r>
                <w:rPr>
                  <w:rFonts w:ascii="Cambria Math" w:eastAsia="Times New Roman" w:hAnsi="Cambria Math"/>
                  <w:sz w:val="28"/>
                  <w:szCs w:val="28"/>
                </w:rPr>
                <m:t>3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  <m:r>
            <w:rPr>
              <w:rFonts w:ascii="Cambria Math" w:eastAsia="Times New Roman" w:hAnsi="Cambria Math"/>
              <w:sz w:val="28"/>
              <w:szCs w:val="28"/>
            </w:rPr>
            <m:t>k=0,1,2.</m:t>
          </m:r>
        </m:oMath>
      </m:oMathPara>
    </w:p>
    <w:p w:rsidR="005922E2" w:rsidRPr="005922E2" w:rsidRDefault="005922E2" w:rsidP="005922E2">
      <w:pPr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>Кроме самой единицы, будут сопряженные между собой числа:</w:t>
      </w:r>
    </w:p>
    <w:p w:rsidR="005922E2" w:rsidRPr="005922E2" w:rsidRDefault="005922E2" w:rsidP="005922E2">
      <w:pPr>
        <w:jc w:val="both"/>
        <w:rPr>
          <w:rFonts w:ascii="Times New Roman" w:hAnsi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ε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eastAsia="Times New Roman" w:hAnsi="Cambria Math"/>
              <w:sz w:val="28"/>
              <w:szCs w:val="28"/>
            </w:rPr>
            <m:t>cos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/>
                  <w:sz w:val="28"/>
                  <w:szCs w:val="28"/>
                </w:rPr>
                <m:t>2π</m:t>
              </m:r>
            </m:num>
            <m:den>
              <m:r>
                <w:rPr>
                  <w:rFonts w:ascii="Cambria Math" w:eastAsia="Times New Roman" w:hAnsi="Cambria Math"/>
                  <w:sz w:val="28"/>
                  <w:szCs w:val="28"/>
                </w:rPr>
                <m:t>3</m:t>
              </m:r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+</m:t>
          </m:r>
          <m:r>
            <w:rPr>
              <w:rFonts w:ascii="Cambria Math" w:eastAsia="Calibri" w:hAnsi="Cambria Math"/>
              <w:sz w:val="28"/>
              <w:szCs w:val="28"/>
            </w:rPr>
            <m:t xml:space="preserve"> </m:t>
          </m:r>
          <m:r>
            <w:rPr>
              <w:rFonts w:ascii="Cambria Math" w:eastAsia="Calibri" w:hAnsi="Cambria Math"/>
              <w:sz w:val="28"/>
              <w:szCs w:val="28"/>
              <w:lang w:val="en-US"/>
            </w:rPr>
            <m:t>i</m:t>
          </m:r>
          <m:r>
            <w:rPr>
              <w:rFonts w:ascii="Cambria Math" w:eastAsia="Calibri" w:hAnsi="Cambria Math"/>
              <w:sz w:val="28"/>
              <w:szCs w:val="28"/>
            </w:rPr>
            <m:t xml:space="preserve"> </m:t>
          </m:r>
          <m:r>
            <w:rPr>
              <w:rFonts w:ascii="Cambria Math" w:eastAsia="Times New Roman" w:hAnsi="Cambria Math"/>
              <w:sz w:val="28"/>
              <w:szCs w:val="28"/>
            </w:rPr>
            <m:t>sin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/>
                  <w:sz w:val="28"/>
                  <w:szCs w:val="28"/>
                </w:rPr>
                <m:t>2π</m:t>
              </m:r>
            </m:num>
            <m:den>
              <m:r>
                <w:rPr>
                  <w:rFonts w:ascii="Cambria Math" w:eastAsia="Times New Roman" w:hAnsi="Cambria Math"/>
                  <w:sz w:val="28"/>
                  <w:szCs w:val="28"/>
                </w:rPr>
                <m:t>3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+i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,</m:t>
          </m:r>
        </m:oMath>
      </m:oMathPara>
    </w:p>
    <w:p w:rsidR="005922E2" w:rsidRPr="005922E2" w:rsidRDefault="005922E2" w:rsidP="005922E2">
      <w:pPr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ε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eastAsia="Times New Roman" w:hAnsi="Cambria Math"/>
              <w:sz w:val="28"/>
              <w:szCs w:val="28"/>
            </w:rPr>
            <m:t>cos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/>
                  <w:sz w:val="28"/>
                  <w:szCs w:val="28"/>
                </w:rPr>
                <m:t>4π</m:t>
              </m:r>
            </m:num>
            <m:den>
              <m:r>
                <w:rPr>
                  <w:rFonts w:ascii="Cambria Math" w:eastAsia="Times New Roman" w:hAnsi="Cambria Math"/>
                  <w:sz w:val="28"/>
                  <w:szCs w:val="28"/>
                </w:rPr>
                <m:t>3</m:t>
              </m:r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+</m:t>
          </m:r>
          <m:r>
            <w:rPr>
              <w:rFonts w:ascii="Cambria Math" w:eastAsia="Calibri" w:hAnsi="Cambria Math"/>
              <w:sz w:val="28"/>
              <w:szCs w:val="28"/>
            </w:rPr>
            <m:t xml:space="preserve"> </m:t>
          </m:r>
          <m:r>
            <w:rPr>
              <w:rFonts w:ascii="Cambria Math" w:eastAsia="Calibri" w:hAnsi="Cambria Math"/>
              <w:sz w:val="28"/>
              <w:szCs w:val="28"/>
              <w:lang w:val="en-US"/>
            </w:rPr>
            <m:t>i</m:t>
          </m:r>
          <m:r>
            <w:rPr>
              <w:rFonts w:ascii="Cambria Math" w:eastAsia="Calibri" w:hAnsi="Cambria Math"/>
              <w:sz w:val="28"/>
              <w:szCs w:val="28"/>
            </w:rPr>
            <m:t xml:space="preserve"> </m:t>
          </m:r>
          <m:r>
            <w:rPr>
              <w:rFonts w:ascii="Cambria Math" w:eastAsia="Times New Roman" w:hAnsi="Cambria Math"/>
              <w:sz w:val="28"/>
              <w:szCs w:val="28"/>
            </w:rPr>
            <m:t>sin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/>
                  <w:sz w:val="28"/>
                  <w:szCs w:val="28"/>
                </w:rPr>
                <m:t>4π</m:t>
              </m:r>
            </m:num>
            <m:den>
              <m:r>
                <w:rPr>
                  <w:rFonts w:ascii="Cambria Math" w:eastAsia="Times New Roman" w:hAnsi="Cambria Math"/>
                  <w:sz w:val="28"/>
                  <w:szCs w:val="28"/>
                </w:rPr>
                <m:t>3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-i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5922E2" w:rsidRPr="005922E2" w:rsidRDefault="005922E2" w:rsidP="005922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Отметим основные свойства корня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</m:oMath>
      <w:r w:rsidRPr="005922E2">
        <w:rPr>
          <w:rFonts w:ascii="Times New Roman" w:eastAsia="Calibri" w:hAnsi="Times New Roman"/>
          <w:sz w:val="28"/>
          <w:szCs w:val="28"/>
        </w:rPr>
        <w:t>-</w:t>
      </w:r>
      <w:r w:rsidRPr="005922E2">
        <w:rPr>
          <w:rFonts w:ascii="Times New Roman" w:eastAsia="Times New Roman" w:hAnsi="Times New Roman"/>
          <w:sz w:val="28"/>
          <w:szCs w:val="28"/>
        </w:rPr>
        <w:t>й степени из числа 1:</w:t>
      </w:r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5922E2">
        <w:rPr>
          <w:rFonts w:ascii="Times New Roman" w:hAnsi="Times New Roman"/>
          <w:i/>
          <w:sz w:val="28"/>
          <w:szCs w:val="28"/>
        </w:rPr>
        <w:t xml:space="preserve">1.Все значения корня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</m:oMath>
      <w:r w:rsidRPr="005922E2">
        <w:rPr>
          <w:rFonts w:ascii="Times New Roman" w:eastAsia="Calibri" w:hAnsi="Times New Roman"/>
          <w:i/>
          <w:sz w:val="28"/>
          <w:szCs w:val="28"/>
        </w:rPr>
        <w:t>-</w:t>
      </w:r>
      <w:r w:rsidRPr="005922E2">
        <w:rPr>
          <w:rFonts w:ascii="Times New Roman" w:eastAsia="Times New Roman" w:hAnsi="Times New Roman"/>
          <w:i/>
          <w:sz w:val="28"/>
          <w:szCs w:val="28"/>
        </w:rPr>
        <w:t xml:space="preserve">й степени из комплексного числа </w:t>
      </w:r>
      <m:oMath>
        <m:r>
          <w:rPr>
            <w:rFonts w:ascii="Cambria Math" w:hAnsi="Cambria Math"/>
            <w:sz w:val="28"/>
            <w:szCs w:val="28"/>
          </w:rPr>
          <m:t>z</m:t>
        </m:r>
      </m:oMath>
      <w:r w:rsidRPr="005922E2">
        <w:rPr>
          <w:rFonts w:ascii="Times New Roman" w:eastAsia="Times New Roman" w:hAnsi="Times New Roman"/>
          <w:i/>
          <w:sz w:val="28"/>
          <w:szCs w:val="28"/>
        </w:rPr>
        <w:t xml:space="preserve"> можно получить умножением одного из этих значений на все корни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</m:oMath>
      <w:r w:rsidRPr="005922E2">
        <w:rPr>
          <w:rFonts w:ascii="Times New Roman" w:eastAsia="Calibri" w:hAnsi="Times New Roman"/>
          <w:i/>
          <w:sz w:val="28"/>
          <w:szCs w:val="28"/>
        </w:rPr>
        <w:t>-</w:t>
      </w:r>
      <w:r w:rsidRPr="005922E2">
        <w:rPr>
          <w:rFonts w:ascii="Times New Roman" w:eastAsia="Times New Roman" w:hAnsi="Times New Roman"/>
          <w:i/>
          <w:sz w:val="28"/>
          <w:szCs w:val="28"/>
        </w:rPr>
        <w:t>й степени из числа 1.</w:t>
      </w:r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Действительно, пусть </w:t>
      </w:r>
      <m:oMath>
        <m:r>
          <w:rPr>
            <w:rFonts w:ascii="Cambria Math" w:eastAsia="Times New Roman" w:hAnsi="Cambria Math"/>
            <w:sz w:val="28"/>
            <w:szCs w:val="28"/>
          </w:rPr>
          <m:t>w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будет одно из значений корня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</m:oMath>
      <w:r w:rsidRPr="005922E2">
        <w:rPr>
          <w:rFonts w:ascii="Times New Roman" w:eastAsia="Calibri" w:hAnsi="Times New Roman"/>
          <w:sz w:val="28"/>
          <w:szCs w:val="28"/>
        </w:rPr>
        <w:t>-</w:t>
      </w:r>
      <w:r w:rsidRPr="005922E2">
        <w:rPr>
          <w:rFonts w:ascii="Times New Roman" w:eastAsia="Times New Roman" w:hAnsi="Times New Roman"/>
          <w:sz w:val="28"/>
          <w:szCs w:val="28"/>
        </w:rPr>
        <w:t xml:space="preserve">й степени из числа </w:t>
      </w:r>
      <m:oMath>
        <m:r>
          <w:rPr>
            <w:rFonts w:ascii="Cambria Math" w:hAnsi="Cambria Math"/>
            <w:sz w:val="28"/>
            <w:szCs w:val="28"/>
          </w:rPr>
          <m:t>z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, т.е. </w:t>
      </w:r>
      <m:oMath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w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n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>=z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, а </w:t>
      </w:r>
      <m:oMath>
        <m:r>
          <w:rPr>
            <w:rFonts w:ascii="Cambria Math" w:eastAsia="Times New Roman" w:hAnsi="Cambria Math"/>
            <w:sz w:val="28"/>
            <w:szCs w:val="28"/>
          </w:rPr>
          <m:t>ε-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произвольное значение корня из единицы, т.е. </w:t>
      </w:r>
      <m:oMath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ε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n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>=1.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Тогда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(wε)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n</m:t>
              </m:r>
            </m:sup>
          </m:sSup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w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n</m:t>
              </m:r>
            </m:sup>
          </m:sSup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n</m:t>
              </m:r>
            </m:sup>
          </m:sSup>
          <m:r>
            <w:rPr>
              <w:rFonts w:ascii="Cambria Math" w:eastAsia="Times New Roman" w:hAnsi="Cambria Math"/>
              <w:sz w:val="28"/>
              <w:szCs w:val="28"/>
            </w:rPr>
            <m:t>=z.</m:t>
          </m:r>
        </m:oMath>
      </m:oMathPara>
    </w:p>
    <w:p w:rsidR="005922E2" w:rsidRPr="005922E2" w:rsidRDefault="005922E2" w:rsidP="005922E2">
      <w:pPr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sz w:val="28"/>
          <w:szCs w:val="28"/>
        </w:rPr>
        <w:t xml:space="preserve">Умножая </w:t>
      </w:r>
      <m:oMath>
        <m:r>
          <w:rPr>
            <w:rFonts w:ascii="Cambria Math" w:eastAsia="Times New Roman" w:hAnsi="Cambria Math"/>
            <w:sz w:val="28"/>
            <w:szCs w:val="28"/>
          </w:rPr>
          <m:t>w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на каждый из корней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</m:oMath>
      <w:r w:rsidRPr="005922E2">
        <w:rPr>
          <w:rFonts w:ascii="Times New Roman" w:eastAsia="Calibri" w:hAnsi="Times New Roman"/>
          <w:sz w:val="28"/>
          <w:szCs w:val="28"/>
        </w:rPr>
        <w:t>-</w:t>
      </w:r>
      <w:r w:rsidRPr="005922E2">
        <w:rPr>
          <w:rFonts w:ascii="Times New Roman" w:eastAsia="Times New Roman" w:hAnsi="Times New Roman"/>
          <w:sz w:val="28"/>
          <w:szCs w:val="28"/>
        </w:rPr>
        <w:t xml:space="preserve">й степени из единицы, получим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различных значений корня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</m:oMath>
      <w:r w:rsidRPr="005922E2">
        <w:rPr>
          <w:rFonts w:ascii="Times New Roman" w:eastAsia="Calibri" w:hAnsi="Times New Roman"/>
          <w:sz w:val="28"/>
          <w:szCs w:val="28"/>
        </w:rPr>
        <w:t>-</w:t>
      </w:r>
      <w:r w:rsidRPr="005922E2">
        <w:rPr>
          <w:rFonts w:ascii="Times New Roman" w:eastAsia="Times New Roman" w:hAnsi="Times New Roman"/>
          <w:sz w:val="28"/>
          <w:szCs w:val="28"/>
        </w:rPr>
        <w:t xml:space="preserve">й степени из числа </w:t>
      </w:r>
      <m:oMath>
        <m:r>
          <w:rPr>
            <w:rFonts w:ascii="Cambria Math" w:eastAsia="Times New Roman" w:hAnsi="Cambria Math"/>
            <w:sz w:val="28"/>
            <w:szCs w:val="28"/>
          </w:rPr>
          <m:t>z.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eastAsiaTheme="minorEastAsia" w:hAnsi="Times New Roman"/>
          <w:i/>
          <w:sz w:val="28"/>
          <w:szCs w:val="28"/>
        </w:rPr>
        <w:t xml:space="preserve">2.Произведение двух корней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</m:oMath>
      <w:r w:rsidRPr="005922E2">
        <w:rPr>
          <w:rFonts w:ascii="Times New Roman" w:eastAsia="Calibri" w:hAnsi="Times New Roman"/>
          <w:i/>
          <w:sz w:val="28"/>
          <w:szCs w:val="28"/>
        </w:rPr>
        <w:t>-</w:t>
      </w:r>
      <w:r w:rsidRPr="005922E2">
        <w:rPr>
          <w:rFonts w:ascii="Times New Roman" w:eastAsia="Times New Roman" w:hAnsi="Times New Roman"/>
          <w:i/>
          <w:sz w:val="28"/>
          <w:szCs w:val="28"/>
        </w:rPr>
        <w:t>й степени из единицы</w:t>
      </w:r>
      <w:r w:rsidRPr="005922E2">
        <w:rPr>
          <w:rFonts w:ascii="Times New Roman" w:eastAsiaTheme="minorEastAsia" w:hAnsi="Times New Roman"/>
          <w:i/>
          <w:sz w:val="28"/>
          <w:szCs w:val="28"/>
        </w:rPr>
        <w:t xml:space="preserve"> само есть корень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</m:oMath>
      <w:r w:rsidRPr="005922E2">
        <w:rPr>
          <w:rFonts w:ascii="Times New Roman" w:eastAsia="Calibri" w:hAnsi="Times New Roman"/>
          <w:i/>
          <w:sz w:val="28"/>
          <w:szCs w:val="28"/>
        </w:rPr>
        <w:t>-</w:t>
      </w:r>
      <w:r w:rsidRPr="005922E2">
        <w:rPr>
          <w:rFonts w:ascii="Times New Roman" w:eastAsia="Times New Roman" w:hAnsi="Times New Roman"/>
          <w:i/>
          <w:sz w:val="28"/>
          <w:szCs w:val="28"/>
        </w:rPr>
        <w:t>й степени из единицы</w:t>
      </w:r>
      <w:r w:rsidRPr="005922E2">
        <w:rPr>
          <w:rFonts w:ascii="Times New Roman" w:eastAsia="Times New Roman" w:hAnsi="Times New Roman"/>
          <w:sz w:val="28"/>
          <w:szCs w:val="28"/>
        </w:rPr>
        <w:t>.</w:t>
      </w:r>
    </w:p>
    <w:p w:rsidR="005922E2" w:rsidRPr="005922E2" w:rsidRDefault="005922E2" w:rsidP="005922E2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922E2">
        <w:rPr>
          <w:rFonts w:ascii="Times New Roman" w:hAnsi="Times New Roman"/>
          <w:sz w:val="28"/>
          <w:szCs w:val="28"/>
        </w:rPr>
        <w:t xml:space="preserve">Действительно, если </w:t>
      </w:r>
      <m:oMath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ε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n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 xml:space="preserve">=1 и 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τ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n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>= 1,</m:t>
        </m:r>
      </m:oMath>
      <w:r w:rsidRPr="005922E2">
        <w:rPr>
          <w:rFonts w:ascii="Times New Roman" w:eastAsiaTheme="minorEastAsia" w:hAnsi="Times New Roman"/>
          <w:sz w:val="28"/>
          <w:szCs w:val="28"/>
        </w:rPr>
        <w:t xml:space="preserve"> то </w:t>
      </w:r>
      <m:oMath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(ετ)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n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ε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n</m:t>
            </m:r>
          </m:sup>
        </m:sSup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τ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n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>=1.</m:t>
        </m:r>
      </m:oMath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5922E2">
        <w:rPr>
          <w:rFonts w:ascii="Times New Roman" w:eastAsiaTheme="minorEastAsia" w:hAnsi="Times New Roman"/>
          <w:i/>
          <w:sz w:val="28"/>
          <w:szCs w:val="28"/>
        </w:rPr>
        <w:lastRenderedPageBreak/>
        <w:t>3.Число, обратное корню</w:t>
      </w:r>
      <w:r w:rsidRPr="005922E2"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</m:oMath>
      <w:r w:rsidRPr="005922E2">
        <w:rPr>
          <w:rFonts w:ascii="Times New Roman" w:eastAsia="Calibri" w:hAnsi="Times New Roman"/>
          <w:i/>
          <w:sz w:val="28"/>
          <w:szCs w:val="28"/>
        </w:rPr>
        <w:t>-</w:t>
      </w:r>
      <w:r w:rsidRPr="005922E2">
        <w:rPr>
          <w:rFonts w:ascii="Times New Roman" w:eastAsia="Times New Roman" w:hAnsi="Times New Roman"/>
          <w:i/>
          <w:sz w:val="28"/>
          <w:szCs w:val="28"/>
        </w:rPr>
        <w:t>й степени из единицы, само есть такой же корень.</w:t>
      </w:r>
    </w:p>
    <w:p w:rsidR="005922E2" w:rsidRPr="005922E2" w:rsidRDefault="005922E2" w:rsidP="005922E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922E2">
        <w:rPr>
          <w:rFonts w:ascii="Times New Roman" w:eastAsia="Times New Roman" w:hAnsi="Times New Roman"/>
          <w:sz w:val="28"/>
          <w:szCs w:val="28"/>
        </w:rPr>
        <w:t xml:space="preserve">В самом деле, пусть </w:t>
      </w:r>
      <m:oMath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ε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n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>=</m:t>
        </m:r>
        <m:r>
          <w:rPr>
            <w:rFonts w:ascii="Cambria Math" w:eastAsia="Times New Roman" w:hAnsi="Times New Roman"/>
            <w:sz w:val="28"/>
            <w:szCs w:val="28"/>
          </w:rPr>
          <m:t>1.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Тогда из </w:t>
      </w:r>
      <m:oMath>
        <m:r>
          <w:rPr>
            <w:rFonts w:ascii="Cambria Math" w:eastAsia="Times New Roman" w:hAnsi="Cambria Math"/>
            <w:sz w:val="28"/>
            <w:szCs w:val="28"/>
          </w:rPr>
          <m:t>ε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ε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-1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>=1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следует </w:t>
      </w:r>
      <m:oMath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ε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n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ε</m:t>
                    </m:r>
                  </m:e>
                  <m:sup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-1</m:t>
                    </m:r>
                  </m:sup>
                </m:sSup>
              </m:e>
            </m:d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n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>=1,</m:t>
        </m:r>
      </m:oMath>
      <w:r w:rsidRPr="005922E2">
        <w:rPr>
          <w:rFonts w:ascii="Times New Roman" w:eastAsia="Times New Roman" w:hAnsi="Times New Roman"/>
          <w:sz w:val="28"/>
          <w:szCs w:val="28"/>
        </w:rPr>
        <w:t xml:space="preserve"> т.е. </w:t>
      </w:r>
      <m:oMath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ε</m:t>
                    </m:r>
                  </m:e>
                  <m:sup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-1</m:t>
                    </m:r>
                  </m:sup>
                </m:sSup>
              </m:e>
            </m:d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n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>=1.</m:t>
        </m:r>
      </m:oMath>
    </w:p>
    <w:p w:rsidR="005922E2" w:rsidRPr="005922E2" w:rsidRDefault="005922E2" w:rsidP="005922E2">
      <w:pPr>
        <w:jc w:val="both"/>
        <w:rPr>
          <w:rFonts w:ascii="Times New Roman" w:hAnsi="Times New Roman"/>
          <w:sz w:val="28"/>
          <w:szCs w:val="28"/>
        </w:rPr>
      </w:pPr>
    </w:p>
    <w:p w:rsidR="00C06BDE" w:rsidRDefault="00C06BDE" w:rsidP="005922E2">
      <w:bookmarkStart w:id="0" w:name="_GoBack"/>
      <w:bookmarkEnd w:id="0"/>
    </w:p>
    <w:sectPr w:rsidR="00C06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ntiqu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6103B"/>
    <w:multiLevelType w:val="hybridMultilevel"/>
    <w:tmpl w:val="D82801B8"/>
    <w:lvl w:ilvl="0" w:tplc="089A639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9077D84"/>
    <w:multiLevelType w:val="hybridMultilevel"/>
    <w:tmpl w:val="2E641B78"/>
    <w:lvl w:ilvl="0" w:tplc="0EFC51EE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65EA9"/>
    <w:multiLevelType w:val="multilevel"/>
    <w:tmpl w:val="0D0287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2C24C33"/>
    <w:multiLevelType w:val="multilevel"/>
    <w:tmpl w:val="F8380D2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3ED30C1"/>
    <w:multiLevelType w:val="hybridMultilevel"/>
    <w:tmpl w:val="4D0E75CC"/>
    <w:lvl w:ilvl="0" w:tplc="96C46098">
      <w:start w:val="1"/>
      <w:numFmt w:val="decimal"/>
      <w:lvlText w:val="%1."/>
      <w:lvlJc w:val="left"/>
      <w:pPr>
        <w:ind w:left="148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 w15:restartNumberingAfterBreak="0">
    <w:nsid w:val="1DA50C5A"/>
    <w:multiLevelType w:val="hybridMultilevel"/>
    <w:tmpl w:val="F1A60850"/>
    <w:lvl w:ilvl="0" w:tplc="6AB4D848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EDE4EFB"/>
    <w:multiLevelType w:val="multilevel"/>
    <w:tmpl w:val="67FED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C01DF2"/>
    <w:multiLevelType w:val="hybridMultilevel"/>
    <w:tmpl w:val="B1B4D65C"/>
    <w:lvl w:ilvl="0" w:tplc="87346BD6">
      <w:start w:val="1"/>
      <w:numFmt w:val="decimal"/>
      <w:pStyle w:val="2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061AA0"/>
    <w:multiLevelType w:val="hybridMultilevel"/>
    <w:tmpl w:val="343C5990"/>
    <w:lvl w:ilvl="0" w:tplc="25ACA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8C7196F"/>
    <w:multiLevelType w:val="multilevel"/>
    <w:tmpl w:val="CC18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FA5661"/>
    <w:multiLevelType w:val="hybridMultilevel"/>
    <w:tmpl w:val="2A649F38"/>
    <w:lvl w:ilvl="0" w:tplc="74044682">
      <w:start w:val="1"/>
      <w:numFmt w:val="decimal"/>
      <w:pStyle w:val="6"/>
      <w:lvlText w:val="6.%1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531C3F"/>
    <w:multiLevelType w:val="hybridMultilevel"/>
    <w:tmpl w:val="A6209872"/>
    <w:lvl w:ilvl="0" w:tplc="7D3E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6EE38F1"/>
    <w:multiLevelType w:val="hybridMultilevel"/>
    <w:tmpl w:val="A4CCB944"/>
    <w:lvl w:ilvl="0" w:tplc="35D6C9D0">
      <w:start w:val="1"/>
      <w:numFmt w:val="decimal"/>
      <w:pStyle w:val="5"/>
      <w:lvlText w:val="5.%1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5B7FAA"/>
    <w:multiLevelType w:val="multilevel"/>
    <w:tmpl w:val="C27492C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58056D71"/>
    <w:multiLevelType w:val="hybridMultilevel"/>
    <w:tmpl w:val="BC8E16BC"/>
    <w:lvl w:ilvl="0" w:tplc="ACBE6434">
      <w:start w:val="1"/>
      <w:numFmt w:val="decimal"/>
      <w:pStyle w:val="1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3363BF"/>
    <w:multiLevelType w:val="hybridMultilevel"/>
    <w:tmpl w:val="3AC4D704"/>
    <w:lvl w:ilvl="0" w:tplc="BD82CEAC">
      <w:start w:val="1"/>
      <w:numFmt w:val="decimal"/>
      <w:pStyle w:val="4"/>
      <w:lvlText w:val="4.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3C50BA"/>
    <w:multiLevelType w:val="hybridMultilevel"/>
    <w:tmpl w:val="50F6880C"/>
    <w:lvl w:ilvl="0" w:tplc="5662687A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374752"/>
    <w:multiLevelType w:val="multilevel"/>
    <w:tmpl w:val="C99E4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872B3E"/>
    <w:multiLevelType w:val="hybridMultilevel"/>
    <w:tmpl w:val="E98AF4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0EB261D"/>
    <w:multiLevelType w:val="multilevel"/>
    <w:tmpl w:val="D750C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3772F9"/>
    <w:multiLevelType w:val="multilevel"/>
    <w:tmpl w:val="FB64D782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89954EB"/>
    <w:multiLevelType w:val="hybridMultilevel"/>
    <w:tmpl w:val="1E841C5E"/>
    <w:lvl w:ilvl="0" w:tplc="98B84928">
      <w:start w:val="1"/>
      <w:numFmt w:val="decimal"/>
      <w:pStyle w:val="7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520078"/>
    <w:multiLevelType w:val="hybridMultilevel"/>
    <w:tmpl w:val="C2EA1900"/>
    <w:lvl w:ilvl="0" w:tplc="C5B424BC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9771A7B"/>
    <w:multiLevelType w:val="multilevel"/>
    <w:tmpl w:val="3D181B9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1074" w:hanging="54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  <w:i w:val="0"/>
      </w:rPr>
    </w:lvl>
  </w:abstractNum>
  <w:abstractNum w:abstractNumId="24" w15:restartNumberingAfterBreak="0">
    <w:nsid w:val="7B485C18"/>
    <w:multiLevelType w:val="hybridMultilevel"/>
    <w:tmpl w:val="DBDAF964"/>
    <w:lvl w:ilvl="0" w:tplc="60B6B19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4C6F7E"/>
    <w:multiLevelType w:val="multilevel"/>
    <w:tmpl w:val="2A661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6A6338"/>
    <w:multiLevelType w:val="multilevel"/>
    <w:tmpl w:val="D0363E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7FC86C2C"/>
    <w:multiLevelType w:val="hybridMultilevel"/>
    <w:tmpl w:val="2C648660"/>
    <w:lvl w:ilvl="0" w:tplc="A678C774">
      <w:start w:val="1"/>
      <w:numFmt w:val="decimal"/>
      <w:lvlText w:val="%1."/>
      <w:lvlJc w:val="left"/>
      <w:pPr>
        <w:ind w:left="720" w:hanging="360"/>
      </w:pPr>
      <w:rPr>
        <w:rFonts w:ascii="Cambria Math" w:hAnsi="Cambria Math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FA7A7D"/>
    <w:multiLevelType w:val="hybridMultilevel"/>
    <w:tmpl w:val="C2EA1900"/>
    <w:lvl w:ilvl="0" w:tplc="C5B424BC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7"/>
  </w:num>
  <w:num w:numId="3">
    <w:abstractNumId w:val="20"/>
  </w:num>
  <w:num w:numId="4">
    <w:abstractNumId w:val="2"/>
  </w:num>
  <w:num w:numId="5">
    <w:abstractNumId w:val="3"/>
  </w:num>
  <w:num w:numId="6">
    <w:abstractNumId w:val="23"/>
  </w:num>
  <w:num w:numId="7">
    <w:abstractNumId w:val="1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</w:num>
  <w:num w:numId="10">
    <w:abstractNumId w:val="22"/>
  </w:num>
  <w:num w:numId="11">
    <w:abstractNumId w:val="17"/>
  </w:num>
  <w:num w:numId="12">
    <w:abstractNumId w:val="15"/>
  </w:num>
  <w:num w:numId="13">
    <w:abstractNumId w:val="18"/>
  </w:num>
  <w:num w:numId="14">
    <w:abstractNumId w:val="12"/>
  </w:num>
  <w:num w:numId="15">
    <w:abstractNumId w:val="24"/>
  </w:num>
  <w:num w:numId="16">
    <w:abstractNumId w:val="26"/>
  </w:num>
  <w:num w:numId="17">
    <w:abstractNumId w:val="0"/>
  </w:num>
  <w:num w:numId="18">
    <w:abstractNumId w:val="5"/>
  </w:num>
  <w:num w:numId="19">
    <w:abstractNumId w:val="14"/>
  </w:num>
  <w:num w:numId="20">
    <w:abstractNumId w:val="10"/>
  </w:num>
  <w:num w:numId="21">
    <w:abstractNumId w:val="8"/>
  </w:num>
  <w:num w:numId="22">
    <w:abstractNumId w:val="1"/>
  </w:num>
  <w:num w:numId="23">
    <w:abstractNumId w:val="27"/>
  </w:num>
  <w:num w:numId="24">
    <w:abstractNumId w:val="6"/>
  </w:num>
  <w:num w:numId="25">
    <w:abstractNumId w:val="9"/>
  </w:num>
  <w:num w:numId="26">
    <w:abstractNumId w:val="19"/>
  </w:num>
  <w:num w:numId="27">
    <w:abstractNumId w:val="25"/>
  </w:num>
  <w:num w:numId="28">
    <w:abstractNumId w:val="21"/>
  </w:num>
  <w:num w:numId="29">
    <w:abstractNumId w:val="1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2E2"/>
    <w:rsid w:val="00002BEE"/>
    <w:rsid w:val="00004D22"/>
    <w:rsid w:val="000062E0"/>
    <w:rsid w:val="00013670"/>
    <w:rsid w:val="00013A14"/>
    <w:rsid w:val="00014D39"/>
    <w:rsid w:val="00015C52"/>
    <w:rsid w:val="00016596"/>
    <w:rsid w:val="00016E6D"/>
    <w:rsid w:val="00024F73"/>
    <w:rsid w:val="00026061"/>
    <w:rsid w:val="00026E02"/>
    <w:rsid w:val="00033B6B"/>
    <w:rsid w:val="0003711B"/>
    <w:rsid w:val="00041496"/>
    <w:rsid w:val="00044202"/>
    <w:rsid w:val="00050819"/>
    <w:rsid w:val="0006172D"/>
    <w:rsid w:val="00064777"/>
    <w:rsid w:val="00070C3C"/>
    <w:rsid w:val="00073ED4"/>
    <w:rsid w:val="000751B0"/>
    <w:rsid w:val="000757AD"/>
    <w:rsid w:val="000776C0"/>
    <w:rsid w:val="00081462"/>
    <w:rsid w:val="00086745"/>
    <w:rsid w:val="0008713B"/>
    <w:rsid w:val="000958BD"/>
    <w:rsid w:val="00095D08"/>
    <w:rsid w:val="000A1B53"/>
    <w:rsid w:val="000A33D2"/>
    <w:rsid w:val="000A5B27"/>
    <w:rsid w:val="000B004D"/>
    <w:rsid w:val="000B34EF"/>
    <w:rsid w:val="000B4898"/>
    <w:rsid w:val="000B67D3"/>
    <w:rsid w:val="000C0071"/>
    <w:rsid w:val="000C10A4"/>
    <w:rsid w:val="000E2A7B"/>
    <w:rsid w:val="000E57D1"/>
    <w:rsid w:val="000E5E62"/>
    <w:rsid w:val="000F00E8"/>
    <w:rsid w:val="000F2811"/>
    <w:rsid w:val="000F3F65"/>
    <w:rsid w:val="000F5812"/>
    <w:rsid w:val="00101EE7"/>
    <w:rsid w:val="0010455F"/>
    <w:rsid w:val="0010552C"/>
    <w:rsid w:val="00113AB7"/>
    <w:rsid w:val="0012093D"/>
    <w:rsid w:val="00123AC4"/>
    <w:rsid w:val="00127BFA"/>
    <w:rsid w:val="001303D0"/>
    <w:rsid w:val="00132899"/>
    <w:rsid w:val="00137B14"/>
    <w:rsid w:val="001412DC"/>
    <w:rsid w:val="00142B79"/>
    <w:rsid w:val="00143686"/>
    <w:rsid w:val="00145311"/>
    <w:rsid w:val="001514A3"/>
    <w:rsid w:val="001534FA"/>
    <w:rsid w:val="0015492D"/>
    <w:rsid w:val="00155320"/>
    <w:rsid w:val="001641A6"/>
    <w:rsid w:val="00180381"/>
    <w:rsid w:val="001840B6"/>
    <w:rsid w:val="0018592F"/>
    <w:rsid w:val="00187AB2"/>
    <w:rsid w:val="0019191A"/>
    <w:rsid w:val="00191BD3"/>
    <w:rsid w:val="00192629"/>
    <w:rsid w:val="001946C1"/>
    <w:rsid w:val="00194AF8"/>
    <w:rsid w:val="001A2311"/>
    <w:rsid w:val="001A5C0C"/>
    <w:rsid w:val="001A6A31"/>
    <w:rsid w:val="001B1296"/>
    <w:rsid w:val="001B19F3"/>
    <w:rsid w:val="001B3261"/>
    <w:rsid w:val="001B5CBE"/>
    <w:rsid w:val="001B7AE5"/>
    <w:rsid w:val="001C300D"/>
    <w:rsid w:val="001C52E0"/>
    <w:rsid w:val="001C5974"/>
    <w:rsid w:val="001D29E8"/>
    <w:rsid w:val="001D2FED"/>
    <w:rsid w:val="001D3095"/>
    <w:rsid w:val="001D5AD0"/>
    <w:rsid w:val="001E1308"/>
    <w:rsid w:val="001E3A05"/>
    <w:rsid w:val="001E4CE1"/>
    <w:rsid w:val="001E72A0"/>
    <w:rsid w:val="001F0F2F"/>
    <w:rsid w:val="001F443B"/>
    <w:rsid w:val="001F4E47"/>
    <w:rsid w:val="001F6340"/>
    <w:rsid w:val="0020078C"/>
    <w:rsid w:val="00204105"/>
    <w:rsid w:val="002051D4"/>
    <w:rsid w:val="00213795"/>
    <w:rsid w:val="00213805"/>
    <w:rsid w:val="00215949"/>
    <w:rsid w:val="002319B1"/>
    <w:rsid w:val="00235B19"/>
    <w:rsid w:val="00235B7B"/>
    <w:rsid w:val="00236A1D"/>
    <w:rsid w:val="002404FD"/>
    <w:rsid w:val="00242A43"/>
    <w:rsid w:val="00242F18"/>
    <w:rsid w:val="00243BF9"/>
    <w:rsid w:val="0024626D"/>
    <w:rsid w:val="002463F4"/>
    <w:rsid w:val="00253421"/>
    <w:rsid w:val="002556DA"/>
    <w:rsid w:val="0025687E"/>
    <w:rsid w:val="00260EB8"/>
    <w:rsid w:val="00264039"/>
    <w:rsid w:val="00265599"/>
    <w:rsid w:val="002717C3"/>
    <w:rsid w:val="00281F11"/>
    <w:rsid w:val="00283B5F"/>
    <w:rsid w:val="002844FC"/>
    <w:rsid w:val="00286BD0"/>
    <w:rsid w:val="00291DC6"/>
    <w:rsid w:val="0029701D"/>
    <w:rsid w:val="00297315"/>
    <w:rsid w:val="002A0FBE"/>
    <w:rsid w:val="002A1896"/>
    <w:rsid w:val="002A1B69"/>
    <w:rsid w:val="002A23E7"/>
    <w:rsid w:val="002A47BF"/>
    <w:rsid w:val="002B13A7"/>
    <w:rsid w:val="002B377D"/>
    <w:rsid w:val="002C089A"/>
    <w:rsid w:val="002C7ADB"/>
    <w:rsid w:val="002D04EB"/>
    <w:rsid w:val="002D07AA"/>
    <w:rsid w:val="002D08D5"/>
    <w:rsid w:val="002D1775"/>
    <w:rsid w:val="002D37AA"/>
    <w:rsid w:val="002D7CB9"/>
    <w:rsid w:val="002D7F7E"/>
    <w:rsid w:val="002E328D"/>
    <w:rsid w:val="002F3778"/>
    <w:rsid w:val="002F4B7F"/>
    <w:rsid w:val="003015CE"/>
    <w:rsid w:val="00306772"/>
    <w:rsid w:val="003071C6"/>
    <w:rsid w:val="00312502"/>
    <w:rsid w:val="00312863"/>
    <w:rsid w:val="003128EF"/>
    <w:rsid w:val="00317875"/>
    <w:rsid w:val="00320906"/>
    <w:rsid w:val="00327251"/>
    <w:rsid w:val="003333A0"/>
    <w:rsid w:val="00333493"/>
    <w:rsid w:val="003363F2"/>
    <w:rsid w:val="003422E7"/>
    <w:rsid w:val="00354D6F"/>
    <w:rsid w:val="00360133"/>
    <w:rsid w:val="00361A59"/>
    <w:rsid w:val="00361E90"/>
    <w:rsid w:val="00363BEC"/>
    <w:rsid w:val="0036587B"/>
    <w:rsid w:val="0036752E"/>
    <w:rsid w:val="003700F5"/>
    <w:rsid w:val="0037075F"/>
    <w:rsid w:val="003743A6"/>
    <w:rsid w:val="00374A91"/>
    <w:rsid w:val="00383C7C"/>
    <w:rsid w:val="00390A83"/>
    <w:rsid w:val="00390EF7"/>
    <w:rsid w:val="00397239"/>
    <w:rsid w:val="003A44B7"/>
    <w:rsid w:val="003A6722"/>
    <w:rsid w:val="003B1695"/>
    <w:rsid w:val="003B37DA"/>
    <w:rsid w:val="003B4A76"/>
    <w:rsid w:val="003B5CE6"/>
    <w:rsid w:val="003B7A13"/>
    <w:rsid w:val="003C2DA8"/>
    <w:rsid w:val="003C347E"/>
    <w:rsid w:val="003C3BD2"/>
    <w:rsid w:val="003C51B5"/>
    <w:rsid w:val="003C77BB"/>
    <w:rsid w:val="003D0E93"/>
    <w:rsid w:val="003D236C"/>
    <w:rsid w:val="003D4042"/>
    <w:rsid w:val="003D40C6"/>
    <w:rsid w:val="003D6B11"/>
    <w:rsid w:val="003E0F3B"/>
    <w:rsid w:val="003E6E8D"/>
    <w:rsid w:val="003F04D6"/>
    <w:rsid w:val="003F0B40"/>
    <w:rsid w:val="003F39CA"/>
    <w:rsid w:val="003F5048"/>
    <w:rsid w:val="003F5CEA"/>
    <w:rsid w:val="003F6CCF"/>
    <w:rsid w:val="004005CC"/>
    <w:rsid w:val="004006B7"/>
    <w:rsid w:val="00400C14"/>
    <w:rsid w:val="00400FFA"/>
    <w:rsid w:val="0040580E"/>
    <w:rsid w:val="0040603F"/>
    <w:rsid w:val="00406444"/>
    <w:rsid w:val="004073A7"/>
    <w:rsid w:val="00410518"/>
    <w:rsid w:val="004111E5"/>
    <w:rsid w:val="00412D40"/>
    <w:rsid w:val="00414846"/>
    <w:rsid w:val="004176AB"/>
    <w:rsid w:val="00430E1A"/>
    <w:rsid w:val="004333AA"/>
    <w:rsid w:val="004345F3"/>
    <w:rsid w:val="0043546D"/>
    <w:rsid w:val="00436D28"/>
    <w:rsid w:val="0044499C"/>
    <w:rsid w:val="004533F6"/>
    <w:rsid w:val="004537E3"/>
    <w:rsid w:val="004637EF"/>
    <w:rsid w:val="004657C6"/>
    <w:rsid w:val="004663F6"/>
    <w:rsid w:val="00467610"/>
    <w:rsid w:val="0047052E"/>
    <w:rsid w:val="004740AC"/>
    <w:rsid w:val="00481D63"/>
    <w:rsid w:val="00482FD7"/>
    <w:rsid w:val="004851F6"/>
    <w:rsid w:val="0049138A"/>
    <w:rsid w:val="00493565"/>
    <w:rsid w:val="00497A31"/>
    <w:rsid w:val="00497D85"/>
    <w:rsid w:val="004A122C"/>
    <w:rsid w:val="004A6548"/>
    <w:rsid w:val="004A7586"/>
    <w:rsid w:val="004A7893"/>
    <w:rsid w:val="004B24AC"/>
    <w:rsid w:val="004B4BAB"/>
    <w:rsid w:val="004B5484"/>
    <w:rsid w:val="004B56C8"/>
    <w:rsid w:val="004B587F"/>
    <w:rsid w:val="004B66F9"/>
    <w:rsid w:val="004C0D82"/>
    <w:rsid w:val="004C3327"/>
    <w:rsid w:val="004C3A17"/>
    <w:rsid w:val="004D10B6"/>
    <w:rsid w:val="004D548C"/>
    <w:rsid w:val="004D7259"/>
    <w:rsid w:val="004E26BB"/>
    <w:rsid w:val="00511C31"/>
    <w:rsid w:val="005131DC"/>
    <w:rsid w:val="00514D40"/>
    <w:rsid w:val="00521873"/>
    <w:rsid w:val="00522CA2"/>
    <w:rsid w:val="005252B9"/>
    <w:rsid w:val="00525931"/>
    <w:rsid w:val="00527581"/>
    <w:rsid w:val="00530D34"/>
    <w:rsid w:val="00531374"/>
    <w:rsid w:val="00532230"/>
    <w:rsid w:val="005342C6"/>
    <w:rsid w:val="005372A5"/>
    <w:rsid w:val="0054058A"/>
    <w:rsid w:val="005424DA"/>
    <w:rsid w:val="005526A9"/>
    <w:rsid w:val="005530EA"/>
    <w:rsid w:val="005558F6"/>
    <w:rsid w:val="005616DB"/>
    <w:rsid w:val="0056489A"/>
    <w:rsid w:val="00566307"/>
    <w:rsid w:val="00570C1F"/>
    <w:rsid w:val="0057348F"/>
    <w:rsid w:val="005820CB"/>
    <w:rsid w:val="005826DA"/>
    <w:rsid w:val="005836FF"/>
    <w:rsid w:val="00583C11"/>
    <w:rsid w:val="0058613F"/>
    <w:rsid w:val="005922E2"/>
    <w:rsid w:val="005926A6"/>
    <w:rsid w:val="00594400"/>
    <w:rsid w:val="005957D4"/>
    <w:rsid w:val="005A264F"/>
    <w:rsid w:val="005A5A73"/>
    <w:rsid w:val="005B3167"/>
    <w:rsid w:val="005B67A3"/>
    <w:rsid w:val="005B6827"/>
    <w:rsid w:val="005B7337"/>
    <w:rsid w:val="005C0FE9"/>
    <w:rsid w:val="005C52A6"/>
    <w:rsid w:val="005C6034"/>
    <w:rsid w:val="005D21E1"/>
    <w:rsid w:val="005E0626"/>
    <w:rsid w:val="005E0FD4"/>
    <w:rsid w:val="005E29DC"/>
    <w:rsid w:val="005E3978"/>
    <w:rsid w:val="005E5893"/>
    <w:rsid w:val="005E5A71"/>
    <w:rsid w:val="005F026A"/>
    <w:rsid w:val="00605161"/>
    <w:rsid w:val="006060EB"/>
    <w:rsid w:val="00612D2E"/>
    <w:rsid w:val="00617C29"/>
    <w:rsid w:val="00621E6D"/>
    <w:rsid w:val="00626FEB"/>
    <w:rsid w:val="00627FA3"/>
    <w:rsid w:val="00632978"/>
    <w:rsid w:val="006359A7"/>
    <w:rsid w:val="0063616C"/>
    <w:rsid w:val="006400F3"/>
    <w:rsid w:val="00641AC5"/>
    <w:rsid w:val="0064276D"/>
    <w:rsid w:val="00652948"/>
    <w:rsid w:val="006549DE"/>
    <w:rsid w:val="006551F0"/>
    <w:rsid w:val="00672D13"/>
    <w:rsid w:val="006732EE"/>
    <w:rsid w:val="006749C4"/>
    <w:rsid w:val="0067507B"/>
    <w:rsid w:val="0067622F"/>
    <w:rsid w:val="006837F5"/>
    <w:rsid w:val="006845D6"/>
    <w:rsid w:val="00686260"/>
    <w:rsid w:val="00693D68"/>
    <w:rsid w:val="00694356"/>
    <w:rsid w:val="00697EA6"/>
    <w:rsid w:val="006A3EFB"/>
    <w:rsid w:val="006A73BD"/>
    <w:rsid w:val="006B0839"/>
    <w:rsid w:val="006C398D"/>
    <w:rsid w:val="006D253F"/>
    <w:rsid w:val="006D7FF1"/>
    <w:rsid w:val="006E089B"/>
    <w:rsid w:val="006E0D7C"/>
    <w:rsid w:val="006E1C11"/>
    <w:rsid w:val="006F00EF"/>
    <w:rsid w:val="006F4113"/>
    <w:rsid w:val="006F42FE"/>
    <w:rsid w:val="006F5AD2"/>
    <w:rsid w:val="00706F03"/>
    <w:rsid w:val="00714026"/>
    <w:rsid w:val="007153D2"/>
    <w:rsid w:val="0072197A"/>
    <w:rsid w:val="007453D7"/>
    <w:rsid w:val="00751A27"/>
    <w:rsid w:val="007521B0"/>
    <w:rsid w:val="007546B2"/>
    <w:rsid w:val="0075558C"/>
    <w:rsid w:val="00755767"/>
    <w:rsid w:val="00757BAC"/>
    <w:rsid w:val="00762423"/>
    <w:rsid w:val="00763AF9"/>
    <w:rsid w:val="0076450C"/>
    <w:rsid w:val="00765760"/>
    <w:rsid w:val="00797316"/>
    <w:rsid w:val="007A5977"/>
    <w:rsid w:val="007B17D4"/>
    <w:rsid w:val="007B2F2A"/>
    <w:rsid w:val="007B3026"/>
    <w:rsid w:val="007B7CAC"/>
    <w:rsid w:val="007C35DA"/>
    <w:rsid w:val="007C3C8D"/>
    <w:rsid w:val="007D1C8C"/>
    <w:rsid w:val="007D2A06"/>
    <w:rsid w:val="007D558E"/>
    <w:rsid w:val="007D6EA3"/>
    <w:rsid w:val="007E0BC0"/>
    <w:rsid w:val="007E21C7"/>
    <w:rsid w:val="007F2889"/>
    <w:rsid w:val="007F5A8C"/>
    <w:rsid w:val="00807302"/>
    <w:rsid w:val="00810C90"/>
    <w:rsid w:val="00812FE6"/>
    <w:rsid w:val="0082300D"/>
    <w:rsid w:val="008238A0"/>
    <w:rsid w:val="008277AE"/>
    <w:rsid w:val="00832316"/>
    <w:rsid w:val="008331E4"/>
    <w:rsid w:val="00835032"/>
    <w:rsid w:val="0083692A"/>
    <w:rsid w:val="00840165"/>
    <w:rsid w:val="00843ED9"/>
    <w:rsid w:val="00847C81"/>
    <w:rsid w:val="00856FD9"/>
    <w:rsid w:val="00860F63"/>
    <w:rsid w:val="00862E12"/>
    <w:rsid w:val="0086631E"/>
    <w:rsid w:val="00867D79"/>
    <w:rsid w:val="008701A6"/>
    <w:rsid w:val="00870D01"/>
    <w:rsid w:val="00870D0B"/>
    <w:rsid w:val="00871FE1"/>
    <w:rsid w:val="00873F2C"/>
    <w:rsid w:val="008770A7"/>
    <w:rsid w:val="00877C3F"/>
    <w:rsid w:val="00881C69"/>
    <w:rsid w:val="00883BE3"/>
    <w:rsid w:val="008857F7"/>
    <w:rsid w:val="00886303"/>
    <w:rsid w:val="008928EF"/>
    <w:rsid w:val="00894757"/>
    <w:rsid w:val="008948BC"/>
    <w:rsid w:val="00895833"/>
    <w:rsid w:val="00896D88"/>
    <w:rsid w:val="008A31F4"/>
    <w:rsid w:val="008C3192"/>
    <w:rsid w:val="008C61A9"/>
    <w:rsid w:val="008D5E7C"/>
    <w:rsid w:val="008D644A"/>
    <w:rsid w:val="008D7B22"/>
    <w:rsid w:val="008E0BA9"/>
    <w:rsid w:val="008E670D"/>
    <w:rsid w:val="008E6EEE"/>
    <w:rsid w:val="008F01DE"/>
    <w:rsid w:val="008F6655"/>
    <w:rsid w:val="008F722A"/>
    <w:rsid w:val="009004AD"/>
    <w:rsid w:val="0090107E"/>
    <w:rsid w:val="00903260"/>
    <w:rsid w:val="00905680"/>
    <w:rsid w:val="009107AB"/>
    <w:rsid w:val="009200C2"/>
    <w:rsid w:val="0092079D"/>
    <w:rsid w:val="009214E6"/>
    <w:rsid w:val="00922F82"/>
    <w:rsid w:val="00925C6C"/>
    <w:rsid w:val="0092787F"/>
    <w:rsid w:val="00932B4C"/>
    <w:rsid w:val="009330F3"/>
    <w:rsid w:val="00933CE2"/>
    <w:rsid w:val="00934783"/>
    <w:rsid w:val="00941D96"/>
    <w:rsid w:val="00944B21"/>
    <w:rsid w:val="00956A36"/>
    <w:rsid w:val="00957859"/>
    <w:rsid w:val="00960000"/>
    <w:rsid w:val="00962ABD"/>
    <w:rsid w:val="00976FA5"/>
    <w:rsid w:val="00977FAB"/>
    <w:rsid w:val="009826A0"/>
    <w:rsid w:val="00985A2B"/>
    <w:rsid w:val="00985B59"/>
    <w:rsid w:val="0099030F"/>
    <w:rsid w:val="009A3FB6"/>
    <w:rsid w:val="009A466F"/>
    <w:rsid w:val="009A5BCD"/>
    <w:rsid w:val="009A70CF"/>
    <w:rsid w:val="009B59AF"/>
    <w:rsid w:val="009B5B49"/>
    <w:rsid w:val="009B62EB"/>
    <w:rsid w:val="009B75A3"/>
    <w:rsid w:val="009C2F03"/>
    <w:rsid w:val="009C38B0"/>
    <w:rsid w:val="009C573E"/>
    <w:rsid w:val="009D1431"/>
    <w:rsid w:val="009D4466"/>
    <w:rsid w:val="009D7834"/>
    <w:rsid w:val="009D7BB9"/>
    <w:rsid w:val="009E0CC9"/>
    <w:rsid w:val="009E146D"/>
    <w:rsid w:val="009E5668"/>
    <w:rsid w:val="009F428A"/>
    <w:rsid w:val="009F7511"/>
    <w:rsid w:val="00A07737"/>
    <w:rsid w:val="00A130E7"/>
    <w:rsid w:val="00A137EE"/>
    <w:rsid w:val="00A140D1"/>
    <w:rsid w:val="00A15D11"/>
    <w:rsid w:val="00A17884"/>
    <w:rsid w:val="00A21792"/>
    <w:rsid w:val="00A225C3"/>
    <w:rsid w:val="00A2720E"/>
    <w:rsid w:val="00A3037D"/>
    <w:rsid w:val="00A329E3"/>
    <w:rsid w:val="00A36A19"/>
    <w:rsid w:val="00A37ED9"/>
    <w:rsid w:val="00A41420"/>
    <w:rsid w:val="00A42DD0"/>
    <w:rsid w:val="00A43DDB"/>
    <w:rsid w:val="00A515B8"/>
    <w:rsid w:val="00A52691"/>
    <w:rsid w:val="00A5431C"/>
    <w:rsid w:val="00A636E5"/>
    <w:rsid w:val="00A65CA0"/>
    <w:rsid w:val="00A668E1"/>
    <w:rsid w:val="00A72961"/>
    <w:rsid w:val="00A7334C"/>
    <w:rsid w:val="00A733B0"/>
    <w:rsid w:val="00A74892"/>
    <w:rsid w:val="00A75600"/>
    <w:rsid w:val="00A84B39"/>
    <w:rsid w:val="00A92098"/>
    <w:rsid w:val="00A9490A"/>
    <w:rsid w:val="00A95AD8"/>
    <w:rsid w:val="00A969B0"/>
    <w:rsid w:val="00AA034A"/>
    <w:rsid w:val="00AA2F18"/>
    <w:rsid w:val="00AB21D8"/>
    <w:rsid w:val="00AB47B7"/>
    <w:rsid w:val="00AC071D"/>
    <w:rsid w:val="00AC22A7"/>
    <w:rsid w:val="00AC34BE"/>
    <w:rsid w:val="00AC585B"/>
    <w:rsid w:val="00AD25B2"/>
    <w:rsid w:val="00AD4D96"/>
    <w:rsid w:val="00AD4EDA"/>
    <w:rsid w:val="00AD631B"/>
    <w:rsid w:val="00AE06F1"/>
    <w:rsid w:val="00AE238E"/>
    <w:rsid w:val="00AE3D24"/>
    <w:rsid w:val="00AE5452"/>
    <w:rsid w:val="00AF0866"/>
    <w:rsid w:val="00AF099C"/>
    <w:rsid w:val="00AF792F"/>
    <w:rsid w:val="00B0208D"/>
    <w:rsid w:val="00B031CC"/>
    <w:rsid w:val="00B038AE"/>
    <w:rsid w:val="00B04B70"/>
    <w:rsid w:val="00B05B89"/>
    <w:rsid w:val="00B05E5A"/>
    <w:rsid w:val="00B07048"/>
    <w:rsid w:val="00B11151"/>
    <w:rsid w:val="00B121BE"/>
    <w:rsid w:val="00B1644B"/>
    <w:rsid w:val="00B210EC"/>
    <w:rsid w:val="00B22D80"/>
    <w:rsid w:val="00B30523"/>
    <w:rsid w:val="00B3097E"/>
    <w:rsid w:val="00B368E1"/>
    <w:rsid w:val="00B41B62"/>
    <w:rsid w:val="00B42706"/>
    <w:rsid w:val="00B47585"/>
    <w:rsid w:val="00B50AE7"/>
    <w:rsid w:val="00B52E31"/>
    <w:rsid w:val="00B544C2"/>
    <w:rsid w:val="00B55535"/>
    <w:rsid w:val="00B57CEB"/>
    <w:rsid w:val="00B6084B"/>
    <w:rsid w:val="00B62A45"/>
    <w:rsid w:val="00B632A2"/>
    <w:rsid w:val="00B6411D"/>
    <w:rsid w:val="00B713EE"/>
    <w:rsid w:val="00B8164A"/>
    <w:rsid w:val="00B90FA3"/>
    <w:rsid w:val="00B91E90"/>
    <w:rsid w:val="00B9612D"/>
    <w:rsid w:val="00BA0745"/>
    <w:rsid w:val="00BA2862"/>
    <w:rsid w:val="00BA7B0A"/>
    <w:rsid w:val="00BB1CF1"/>
    <w:rsid w:val="00BC7D59"/>
    <w:rsid w:val="00BD2559"/>
    <w:rsid w:val="00BD4511"/>
    <w:rsid w:val="00BD4A00"/>
    <w:rsid w:val="00BD5641"/>
    <w:rsid w:val="00BD768D"/>
    <w:rsid w:val="00BE27F0"/>
    <w:rsid w:val="00BE3FD0"/>
    <w:rsid w:val="00BE588E"/>
    <w:rsid w:val="00BE7756"/>
    <w:rsid w:val="00BE7A51"/>
    <w:rsid w:val="00BF20BE"/>
    <w:rsid w:val="00BF20DB"/>
    <w:rsid w:val="00BF23AA"/>
    <w:rsid w:val="00BF357E"/>
    <w:rsid w:val="00BF3D57"/>
    <w:rsid w:val="00BF4161"/>
    <w:rsid w:val="00BF6CF4"/>
    <w:rsid w:val="00BF7E91"/>
    <w:rsid w:val="00C01A2C"/>
    <w:rsid w:val="00C06BDE"/>
    <w:rsid w:val="00C10E1C"/>
    <w:rsid w:val="00C10E98"/>
    <w:rsid w:val="00C111DB"/>
    <w:rsid w:val="00C144A3"/>
    <w:rsid w:val="00C16854"/>
    <w:rsid w:val="00C203F0"/>
    <w:rsid w:val="00C2362D"/>
    <w:rsid w:val="00C23F1D"/>
    <w:rsid w:val="00C25B48"/>
    <w:rsid w:val="00C275CD"/>
    <w:rsid w:val="00C303B6"/>
    <w:rsid w:val="00C32C5E"/>
    <w:rsid w:val="00C4052D"/>
    <w:rsid w:val="00C42A99"/>
    <w:rsid w:val="00C47CB1"/>
    <w:rsid w:val="00C519E3"/>
    <w:rsid w:val="00C604B9"/>
    <w:rsid w:val="00C61842"/>
    <w:rsid w:val="00C62D64"/>
    <w:rsid w:val="00C72EFF"/>
    <w:rsid w:val="00C77BBF"/>
    <w:rsid w:val="00C8058E"/>
    <w:rsid w:val="00C8223A"/>
    <w:rsid w:val="00C82C77"/>
    <w:rsid w:val="00C93074"/>
    <w:rsid w:val="00C930C7"/>
    <w:rsid w:val="00C94696"/>
    <w:rsid w:val="00C94A11"/>
    <w:rsid w:val="00CA0131"/>
    <w:rsid w:val="00CA4215"/>
    <w:rsid w:val="00CA5051"/>
    <w:rsid w:val="00CB7A67"/>
    <w:rsid w:val="00CC20CC"/>
    <w:rsid w:val="00CC628B"/>
    <w:rsid w:val="00CC6654"/>
    <w:rsid w:val="00CC6AE3"/>
    <w:rsid w:val="00CC7EAF"/>
    <w:rsid w:val="00CD2EAA"/>
    <w:rsid w:val="00CD500B"/>
    <w:rsid w:val="00CE21D2"/>
    <w:rsid w:val="00CF057B"/>
    <w:rsid w:val="00CF7090"/>
    <w:rsid w:val="00D004E3"/>
    <w:rsid w:val="00D01F82"/>
    <w:rsid w:val="00D03460"/>
    <w:rsid w:val="00D037D3"/>
    <w:rsid w:val="00D042DD"/>
    <w:rsid w:val="00D07654"/>
    <w:rsid w:val="00D12D3A"/>
    <w:rsid w:val="00D16C06"/>
    <w:rsid w:val="00D16EBC"/>
    <w:rsid w:val="00D17B77"/>
    <w:rsid w:val="00D20D85"/>
    <w:rsid w:val="00D3233A"/>
    <w:rsid w:val="00D3627D"/>
    <w:rsid w:val="00D36674"/>
    <w:rsid w:val="00D455DF"/>
    <w:rsid w:val="00D51C09"/>
    <w:rsid w:val="00D56929"/>
    <w:rsid w:val="00D57902"/>
    <w:rsid w:val="00D60C56"/>
    <w:rsid w:val="00D65B8B"/>
    <w:rsid w:val="00D71FD6"/>
    <w:rsid w:val="00D72AC5"/>
    <w:rsid w:val="00D756BA"/>
    <w:rsid w:val="00D76D00"/>
    <w:rsid w:val="00D81121"/>
    <w:rsid w:val="00D81AA4"/>
    <w:rsid w:val="00D84CD5"/>
    <w:rsid w:val="00D864E3"/>
    <w:rsid w:val="00D86D8D"/>
    <w:rsid w:val="00D9140B"/>
    <w:rsid w:val="00D9483F"/>
    <w:rsid w:val="00D948B4"/>
    <w:rsid w:val="00D9779C"/>
    <w:rsid w:val="00DA2892"/>
    <w:rsid w:val="00DA3E32"/>
    <w:rsid w:val="00DA6054"/>
    <w:rsid w:val="00DB064A"/>
    <w:rsid w:val="00DB15CE"/>
    <w:rsid w:val="00DB5B4D"/>
    <w:rsid w:val="00DC12AE"/>
    <w:rsid w:val="00DC1BA7"/>
    <w:rsid w:val="00DC41F3"/>
    <w:rsid w:val="00DD2791"/>
    <w:rsid w:val="00DD37A6"/>
    <w:rsid w:val="00DD38C5"/>
    <w:rsid w:val="00DD3D61"/>
    <w:rsid w:val="00DD42BF"/>
    <w:rsid w:val="00DD4A2D"/>
    <w:rsid w:val="00DE4A00"/>
    <w:rsid w:val="00DE6A66"/>
    <w:rsid w:val="00DE76AB"/>
    <w:rsid w:val="00DE7AD0"/>
    <w:rsid w:val="00DF5389"/>
    <w:rsid w:val="00DF6F48"/>
    <w:rsid w:val="00E04B36"/>
    <w:rsid w:val="00E05796"/>
    <w:rsid w:val="00E12589"/>
    <w:rsid w:val="00E12981"/>
    <w:rsid w:val="00E131BB"/>
    <w:rsid w:val="00E1762C"/>
    <w:rsid w:val="00E22F79"/>
    <w:rsid w:val="00E2479E"/>
    <w:rsid w:val="00E2586C"/>
    <w:rsid w:val="00E25CF8"/>
    <w:rsid w:val="00E25DB9"/>
    <w:rsid w:val="00E25DFC"/>
    <w:rsid w:val="00E26496"/>
    <w:rsid w:val="00E27183"/>
    <w:rsid w:val="00E30315"/>
    <w:rsid w:val="00E3401F"/>
    <w:rsid w:val="00E365B3"/>
    <w:rsid w:val="00E43231"/>
    <w:rsid w:val="00E43FC5"/>
    <w:rsid w:val="00E46392"/>
    <w:rsid w:val="00E5684B"/>
    <w:rsid w:val="00E57C44"/>
    <w:rsid w:val="00E61D4C"/>
    <w:rsid w:val="00E62A73"/>
    <w:rsid w:val="00E64578"/>
    <w:rsid w:val="00E736F6"/>
    <w:rsid w:val="00E76AE8"/>
    <w:rsid w:val="00E77BFF"/>
    <w:rsid w:val="00E8255F"/>
    <w:rsid w:val="00E849CB"/>
    <w:rsid w:val="00E90EC5"/>
    <w:rsid w:val="00E94F0A"/>
    <w:rsid w:val="00EA3EAA"/>
    <w:rsid w:val="00EA4DAC"/>
    <w:rsid w:val="00EA4DF5"/>
    <w:rsid w:val="00EA641B"/>
    <w:rsid w:val="00EA6D9F"/>
    <w:rsid w:val="00EA7D90"/>
    <w:rsid w:val="00EB1B72"/>
    <w:rsid w:val="00EB2559"/>
    <w:rsid w:val="00EC600D"/>
    <w:rsid w:val="00EC7012"/>
    <w:rsid w:val="00EC70A5"/>
    <w:rsid w:val="00EC7189"/>
    <w:rsid w:val="00EC71CF"/>
    <w:rsid w:val="00ED77B4"/>
    <w:rsid w:val="00EE2834"/>
    <w:rsid w:val="00F01351"/>
    <w:rsid w:val="00F01683"/>
    <w:rsid w:val="00F11BAF"/>
    <w:rsid w:val="00F11D05"/>
    <w:rsid w:val="00F12054"/>
    <w:rsid w:val="00F13657"/>
    <w:rsid w:val="00F14EC9"/>
    <w:rsid w:val="00F214E5"/>
    <w:rsid w:val="00F21F03"/>
    <w:rsid w:val="00F22944"/>
    <w:rsid w:val="00F245BE"/>
    <w:rsid w:val="00F2566E"/>
    <w:rsid w:val="00F26588"/>
    <w:rsid w:val="00F33761"/>
    <w:rsid w:val="00F37634"/>
    <w:rsid w:val="00F378E6"/>
    <w:rsid w:val="00F40751"/>
    <w:rsid w:val="00F42439"/>
    <w:rsid w:val="00F458CB"/>
    <w:rsid w:val="00F461BE"/>
    <w:rsid w:val="00F5226D"/>
    <w:rsid w:val="00F54EE1"/>
    <w:rsid w:val="00F56FF1"/>
    <w:rsid w:val="00F633B4"/>
    <w:rsid w:val="00F72D47"/>
    <w:rsid w:val="00F74932"/>
    <w:rsid w:val="00F74E8A"/>
    <w:rsid w:val="00F82768"/>
    <w:rsid w:val="00F902DF"/>
    <w:rsid w:val="00F90E9A"/>
    <w:rsid w:val="00F91980"/>
    <w:rsid w:val="00F92B12"/>
    <w:rsid w:val="00F96C45"/>
    <w:rsid w:val="00F9792E"/>
    <w:rsid w:val="00FA2F06"/>
    <w:rsid w:val="00FA3053"/>
    <w:rsid w:val="00FA6832"/>
    <w:rsid w:val="00FB14BD"/>
    <w:rsid w:val="00FB4E76"/>
    <w:rsid w:val="00FC0D49"/>
    <w:rsid w:val="00FC4B35"/>
    <w:rsid w:val="00FC6FBB"/>
    <w:rsid w:val="00FE0F78"/>
    <w:rsid w:val="00FE632D"/>
    <w:rsid w:val="00FE6A3E"/>
    <w:rsid w:val="00FE6E29"/>
    <w:rsid w:val="00FF4EA4"/>
    <w:rsid w:val="00FF58BE"/>
    <w:rsid w:val="00FF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469C3"/>
  <w15:chartTrackingRefBased/>
  <w15:docId w15:val="{E5237902-A6C1-416C-B1EE-B74BA4F0D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957D4"/>
  </w:style>
  <w:style w:type="paragraph" w:styleId="1">
    <w:name w:val="heading 1"/>
    <w:basedOn w:val="a0"/>
    <w:next w:val="a0"/>
    <w:link w:val="10"/>
    <w:uiPriority w:val="9"/>
    <w:qFormat/>
    <w:rsid w:val="005957D4"/>
    <w:pPr>
      <w:keepNext/>
      <w:keepLines/>
      <w:spacing w:line="36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5957D4"/>
    <w:pPr>
      <w:keepNext/>
      <w:keepLines/>
      <w:numPr>
        <w:numId w:val="2"/>
      </w:numPr>
      <w:spacing w:line="360" w:lineRule="auto"/>
      <w:jc w:val="center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5957D4"/>
    <w:pPr>
      <w:keepNext/>
      <w:keepLines/>
      <w:numPr>
        <w:numId w:val="3"/>
      </w:numPr>
      <w:spacing w:line="360" w:lineRule="auto"/>
      <w:jc w:val="center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paragraph" w:styleId="4">
    <w:name w:val="heading 4"/>
    <w:basedOn w:val="a0"/>
    <w:next w:val="a0"/>
    <w:link w:val="40"/>
    <w:uiPriority w:val="9"/>
    <w:unhideWhenUsed/>
    <w:qFormat/>
    <w:rsid w:val="005922E2"/>
    <w:pPr>
      <w:keepNext/>
      <w:keepLines/>
      <w:numPr>
        <w:numId w:val="12"/>
      </w:numPr>
      <w:ind w:left="0" w:firstLine="0"/>
      <w:jc w:val="center"/>
      <w:outlineLvl w:val="3"/>
    </w:pPr>
    <w:rPr>
      <w:rFonts w:ascii="Times New Roman" w:eastAsiaTheme="majorEastAsia" w:hAnsi="Times New Roman" w:cstheme="majorBidi"/>
      <w:b/>
      <w:iCs/>
      <w:sz w:val="28"/>
    </w:rPr>
  </w:style>
  <w:style w:type="paragraph" w:styleId="5">
    <w:name w:val="heading 5"/>
    <w:basedOn w:val="a0"/>
    <w:next w:val="a0"/>
    <w:link w:val="50"/>
    <w:uiPriority w:val="9"/>
    <w:unhideWhenUsed/>
    <w:qFormat/>
    <w:rsid w:val="005922E2"/>
    <w:pPr>
      <w:keepNext/>
      <w:keepLines/>
      <w:numPr>
        <w:numId w:val="14"/>
      </w:numPr>
      <w:ind w:left="0" w:firstLine="0"/>
      <w:jc w:val="center"/>
      <w:outlineLvl w:val="4"/>
    </w:pPr>
    <w:rPr>
      <w:rFonts w:ascii="Times New Roman" w:eastAsiaTheme="majorEastAsia" w:hAnsi="Times New Roman" w:cstheme="majorBidi"/>
      <w:b/>
      <w:sz w:val="28"/>
    </w:rPr>
  </w:style>
  <w:style w:type="paragraph" w:styleId="6">
    <w:name w:val="heading 6"/>
    <w:basedOn w:val="a0"/>
    <w:next w:val="a0"/>
    <w:link w:val="60"/>
    <w:uiPriority w:val="9"/>
    <w:unhideWhenUsed/>
    <w:qFormat/>
    <w:rsid w:val="005922E2"/>
    <w:pPr>
      <w:keepNext/>
      <w:keepLines/>
      <w:numPr>
        <w:numId w:val="20"/>
      </w:numPr>
      <w:ind w:left="0" w:firstLine="0"/>
      <w:jc w:val="center"/>
      <w:outlineLvl w:val="5"/>
    </w:pPr>
    <w:rPr>
      <w:rFonts w:ascii="Times New Roman" w:eastAsiaTheme="majorEastAsia" w:hAnsi="Times New Roman" w:cstheme="majorBidi"/>
      <w:b/>
      <w:sz w:val="28"/>
    </w:rPr>
  </w:style>
  <w:style w:type="paragraph" w:styleId="7">
    <w:name w:val="heading 7"/>
    <w:basedOn w:val="a0"/>
    <w:next w:val="a0"/>
    <w:link w:val="70"/>
    <w:uiPriority w:val="9"/>
    <w:unhideWhenUsed/>
    <w:qFormat/>
    <w:rsid w:val="005922E2"/>
    <w:pPr>
      <w:keepNext/>
      <w:keepLines/>
      <w:numPr>
        <w:numId w:val="28"/>
      </w:numPr>
      <w:ind w:left="0" w:firstLine="0"/>
      <w:jc w:val="both"/>
      <w:outlineLvl w:val="6"/>
    </w:pPr>
    <w:rPr>
      <w:rFonts w:ascii="Times New Roman" w:eastAsiaTheme="majorEastAsia" w:hAnsi="Times New Roman" w:cstheme="majorBidi"/>
      <w:iCs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957D4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1"/>
    <w:link w:val="2"/>
    <w:uiPriority w:val="9"/>
    <w:rsid w:val="005957D4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0">
    <w:name w:val="Заголовок 3 Знак"/>
    <w:basedOn w:val="a1"/>
    <w:link w:val="3"/>
    <w:uiPriority w:val="9"/>
    <w:rsid w:val="005957D4"/>
    <w:rPr>
      <w:rFonts w:ascii="Times New Roman" w:eastAsiaTheme="majorEastAsia" w:hAnsi="Times New Roman" w:cstheme="majorBidi"/>
      <w:b/>
      <w:sz w:val="28"/>
      <w:szCs w:val="24"/>
    </w:rPr>
  </w:style>
  <w:style w:type="paragraph" w:styleId="a4">
    <w:name w:val="caption"/>
    <w:basedOn w:val="a0"/>
    <w:next w:val="a0"/>
    <w:unhideWhenUsed/>
    <w:qFormat/>
    <w:rsid w:val="005957D4"/>
    <w:pPr>
      <w:spacing w:after="200"/>
    </w:pPr>
    <w:rPr>
      <w:i/>
      <w:iCs/>
      <w:color w:val="44546A" w:themeColor="text2"/>
      <w:sz w:val="18"/>
      <w:szCs w:val="18"/>
    </w:rPr>
  </w:style>
  <w:style w:type="paragraph" w:styleId="a5">
    <w:name w:val="List Paragraph"/>
    <w:basedOn w:val="a0"/>
    <w:uiPriority w:val="34"/>
    <w:qFormat/>
    <w:rsid w:val="005957D4"/>
    <w:pPr>
      <w:ind w:left="720"/>
      <w:contextualSpacing/>
    </w:pPr>
  </w:style>
  <w:style w:type="paragraph" w:styleId="a6">
    <w:name w:val="TOC Heading"/>
    <w:basedOn w:val="1"/>
    <w:next w:val="a0"/>
    <w:uiPriority w:val="39"/>
    <w:unhideWhenUsed/>
    <w:qFormat/>
    <w:rsid w:val="005957D4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5922E2"/>
    <w:rPr>
      <w:rFonts w:ascii="Times New Roman" w:eastAsiaTheme="majorEastAsia" w:hAnsi="Times New Roman" w:cstheme="majorBidi"/>
      <w:b/>
      <w:iCs/>
      <w:sz w:val="28"/>
    </w:rPr>
  </w:style>
  <w:style w:type="character" w:customStyle="1" w:styleId="50">
    <w:name w:val="Заголовок 5 Знак"/>
    <w:basedOn w:val="a1"/>
    <w:link w:val="5"/>
    <w:uiPriority w:val="9"/>
    <w:rsid w:val="005922E2"/>
    <w:rPr>
      <w:rFonts w:ascii="Times New Roman" w:eastAsiaTheme="majorEastAsia" w:hAnsi="Times New Roman" w:cstheme="majorBidi"/>
      <w:b/>
      <w:sz w:val="28"/>
    </w:rPr>
  </w:style>
  <w:style w:type="character" w:customStyle="1" w:styleId="60">
    <w:name w:val="Заголовок 6 Знак"/>
    <w:basedOn w:val="a1"/>
    <w:link w:val="6"/>
    <w:uiPriority w:val="9"/>
    <w:rsid w:val="005922E2"/>
    <w:rPr>
      <w:rFonts w:ascii="Times New Roman" w:eastAsiaTheme="majorEastAsia" w:hAnsi="Times New Roman" w:cstheme="majorBidi"/>
      <w:b/>
      <w:sz w:val="28"/>
    </w:rPr>
  </w:style>
  <w:style w:type="character" w:customStyle="1" w:styleId="70">
    <w:name w:val="Заголовок 7 Знак"/>
    <w:basedOn w:val="a1"/>
    <w:link w:val="7"/>
    <w:uiPriority w:val="9"/>
    <w:rsid w:val="005922E2"/>
    <w:rPr>
      <w:rFonts w:ascii="Times New Roman" w:eastAsiaTheme="majorEastAsia" w:hAnsi="Times New Roman" w:cstheme="majorBidi"/>
      <w:iCs/>
      <w:sz w:val="28"/>
    </w:rPr>
  </w:style>
  <w:style w:type="numbering" w:customStyle="1" w:styleId="11">
    <w:name w:val="Нет списка1"/>
    <w:next w:val="a3"/>
    <w:uiPriority w:val="99"/>
    <w:semiHidden/>
    <w:unhideWhenUsed/>
    <w:rsid w:val="005922E2"/>
  </w:style>
  <w:style w:type="character" w:customStyle="1" w:styleId="21">
    <w:name w:val="Основной текст (2) Знак"/>
    <w:link w:val="22"/>
    <w:locked/>
    <w:rsid w:val="005922E2"/>
    <w:rPr>
      <w:rFonts w:ascii="Times New Roman" w:eastAsia="Times New Roman" w:hAnsi="Times New Roman"/>
      <w:b/>
      <w:iCs/>
      <w:color w:val="483A46"/>
      <w:sz w:val="28"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5922E2"/>
    <w:pPr>
      <w:widowControl w:val="0"/>
      <w:shd w:val="clear" w:color="auto" w:fill="FFFFFF"/>
      <w:jc w:val="center"/>
    </w:pPr>
    <w:rPr>
      <w:rFonts w:ascii="Times New Roman" w:eastAsia="Times New Roman" w:hAnsi="Times New Roman"/>
      <w:b/>
      <w:iCs/>
      <w:color w:val="483A46"/>
      <w:sz w:val="28"/>
    </w:rPr>
  </w:style>
  <w:style w:type="character" w:customStyle="1" w:styleId="23">
    <w:name w:val="Заголовок №2_"/>
    <w:link w:val="24"/>
    <w:locked/>
    <w:rsid w:val="005922E2"/>
    <w:rPr>
      <w:rFonts w:ascii="Times New Roman" w:eastAsia="Times New Roman" w:hAnsi="Times New Roman"/>
      <w:b/>
      <w:bCs/>
      <w:color w:val="483A46"/>
      <w:shd w:val="clear" w:color="auto" w:fill="FFFFFF"/>
    </w:rPr>
  </w:style>
  <w:style w:type="paragraph" w:customStyle="1" w:styleId="24">
    <w:name w:val="Заголовок №2"/>
    <w:basedOn w:val="a0"/>
    <w:link w:val="23"/>
    <w:rsid w:val="005922E2"/>
    <w:pPr>
      <w:widowControl w:val="0"/>
      <w:shd w:val="clear" w:color="auto" w:fill="FFFFFF"/>
      <w:spacing w:line="300" w:lineRule="auto"/>
      <w:jc w:val="center"/>
      <w:outlineLvl w:val="1"/>
    </w:pPr>
    <w:rPr>
      <w:rFonts w:ascii="Times New Roman" w:eastAsia="Times New Roman" w:hAnsi="Times New Roman"/>
      <w:b/>
      <w:bCs/>
      <w:color w:val="483A46"/>
    </w:rPr>
  </w:style>
  <w:style w:type="character" w:customStyle="1" w:styleId="a7">
    <w:name w:val="Другое_"/>
    <w:link w:val="a8"/>
    <w:locked/>
    <w:rsid w:val="005922E2"/>
    <w:rPr>
      <w:rFonts w:ascii="Times New Roman" w:eastAsia="Times New Roman" w:hAnsi="Times New Roman"/>
      <w:color w:val="483A46"/>
      <w:shd w:val="clear" w:color="auto" w:fill="FFFFFF"/>
    </w:rPr>
  </w:style>
  <w:style w:type="paragraph" w:customStyle="1" w:styleId="a8">
    <w:name w:val="Другое"/>
    <w:basedOn w:val="a0"/>
    <w:link w:val="a7"/>
    <w:rsid w:val="005922E2"/>
    <w:pPr>
      <w:widowControl w:val="0"/>
      <w:shd w:val="clear" w:color="auto" w:fill="FFFFFF"/>
      <w:spacing w:line="300" w:lineRule="auto"/>
      <w:ind w:firstLine="400"/>
    </w:pPr>
    <w:rPr>
      <w:rFonts w:ascii="Times New Roman" w:eastAsia="Times New Roman" w:hAnsi="Times New Roman"/>
      <w:color w:val="483A46"/>
    </w:rPr>
  </w:style>
  <w:style w:type="table" w:styleId="a9">
    <w:name w:val="Table Grid"/>
    <w:basedOn w:val="a2"/>
    <w:uiPriority w:val="39"/>
    <w:rsid w:val="005922E2"/>
    <w:pPr>
      <w:widowControl w:val="0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Подпись к таблице_"/>
    <w:link w:val="ab"/>
    <w:locked/>
    <w:rsid w:val="005922E2"/>
    <w:rPr>
      <w:rFonts w:ascii="Times New Roman" w:eastAsia="Times New Roman" w:hAnsi="Times New Roman"/>
      <w:b/>
      <w:bCs/>
      <w:color w:val="413440"/>
      <w:shd w:val="clear" w:color="auto" w:fill="FFFFFF"/>
    </w:rPr>
  </w:style>
  <w:style w:type="paragraph" w:customStyle="1" w:styleId="ab">
    <w:name w:val="Подпись к таблице"/>
    <w:basedOn w:val="a0"/>
    <w:link w:val="aa"/>
    <w:rsid w:val="005922E2"/>
    <w:pPr>
      <w:widowControl w:val="0"/>
      <w:shd w:val="clear" w:color="auto" w:fill="FFFFFF"/>
    </w:pPr>
    <w:rPr>
      <w:rFonts w:ascii="Times New Roman" w:eastAsia="Times New Roman" w:hAnsi="Times New Roman"/>
      <w:b/>
      <w:bCs/>
      <w:color w:val="413440"/>
    </w:rPr>
  </w:style>
  <w:style w:type="table" w:customStyle="1" w:styleId="12">
    <w:name w:val="Сетка таблицы1"/>
    <w:basedOn w:val="a2"/>
    <w:next w:val="a9"/>
    <w:uiPriority w:val="59"/>
    <w:rsid w:val="005922E2"/>
    <w:pPr>
      <w:widowControl w:val="0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">
    <w:name w:val="Основной текст (9)_"/>
    <w:link w:val="90"/>
    <w:locked/>
    <w:rsid w:val="005922E2"/>
    <w:rPr>
      <w:rFonts w:ascii="Times New Roman" w:eastAsia="Times New Roman" w:hAnsi="Times New Roman"/>
      <w:b/>
      <w:bCs/>
      <w:color w:val="413440"/>
      <w:shd w:val="clear" w:color="auto" w:fill="FFFFFF"/>
    </w:rPr>
  </w:style>
  <w:style w:type="paragraph" w:customStyle="1" w:styleId="90">
    <w:name w:val="Основной текст (9)"/>
    <w:basedOn w:val="a0"/>
    <w:link w:val="9"/>
    <w:rsid w:val="005922E2"/>
    <w:pPr>
      <w:widowControl w:val="0"/>
      <w:shd w:val="clear" w:color="auto" w:fill="FFFFFF"/>
      <w:spacing w:line="261" w:lineRule="auto"/>
    </w:pPr>
    <w:rPr>
      <w:rFonts w:ascii="Times New Roman" w:eastAsia="Times New Roman" w:hAnsi="Times New Roman"/>
      <w:b/>
      <w:bCs/>
      <w:color w:val="413440"/>
    </w:rPr>
  </w:style>
  <w:style w:type="paragraph" w:styleId="ac">
    <w:name w:val="footnote text"/>
    <w:basedOn w:val="a0"/>
    <w:link w:val="ad"/>
    <w:uiPriority w:val="99"/>
    <w:rsid w:val="005922E2"/>
    <w:rPr>
      <w:rFonts w:ascii="Times New Roman" w:eastAsia="Times New Roman" w:hAnsi="Times New Roman"/>
      <w:lang w:eastAsia="ru-RU"/>
    </w:rPr>
  </w:style>
  <w:style w:type="character" w:customStyle="1" w:styleId="ad">
    <w:name w:val="Текст сноски Знак"/>
    <w:basedOn w:val="a1"/>
    <w:link w:val="ac"/>
    <w:uiPriority w:val="99"/>
    <w:rsid w:val="005922E2"/>
    <w:rPr>
      <w:rFonts w:ascii="Times New Roman" w:eastAsia="Times New Roman" w:hAnsi="Times New Roman"/>
      <w:lang w:eastAsia="ru-RU"/>
    </w:rPr>
  </w:style>
  <w:style w:type="character" w:styleId="ae">
    <w:name w:val="footnote reference"/>
    <w:uiPriority w:val="99"/>
    <w:rsid w:val="005922E2"/>
    <w:rPr>
      <w:rFonts w:cs="Times New Roman"/>
      <w:vertAlign w:val="superscript"/>
    </w:rPr>
  </w:style>
  <w:style w:type="paragraph" w:styleId="af">
    <w:name w:val="No Spacing"/>
    <w:link w:val="af0"/>
    <w:uiPriority w:val="1"/>
    <w:qFormat/>
    <w:rsid w:val="005922E2"/>
    <w:rPr>
      <w:rFonts w:eastAsia="Times New Roman"/>
      <w:sz w:val="22"/>
      <w:szCs w:val="22"/>
      <w:lang w:eastAsia="ru-RU"/>
    </w:rPr>
  </w:style>
  <w:style w:type="paragraph" w:styleId="af1">
    <w:name w:val="Normal (Web)"/>
    <w:basedOn w:val="a0"/>
    <w:uiPriority w:val="99"/>
    <w:rsid w:val="005922E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styleId="af2">
    <w:name w:val="Placeholder Text"/>
    <w:basedOn w:val="a1"/>
    <w:uiPriority w:val="99"/>
    <w:semiHidden/>
    <w:rsid w:val="005922E2"/>
    <w:rPr>
      <w:color w:val="808080"/>
    </w:rPr>
  </w:style>
  <w:style w:type="character" w:styleId="af3">
    <w:name w:val="Hyperlink"/>
    <w:basedOn w:val="a1"/>
    <w:uiPriority w:val="99"/>
    <w:unhideWhenUsed/>
    <w:rsid w:val="005922E2"/>
    <w:rPr>
      <w:color w:val="0000FF"/>
      <w:u w:val="single"/>
    </w:rPr>
  </w:style>
  <w:style w:type="character" w:customStyle="1" w:styleId="13">
    <w:name w:val="Просмотренная гиперссылка1"/>
    <w:basedOn w:val="a1"/>
    <w:uiPriority w:val="99"/>
    <w:semiHidden/>
    <w:unhideWhenUsed/>
    <w:rsid w:val="005922E2"/>
    <w:rPr>
      <w:color w:val="954F72"/>
      <w:u w:val="single"/>
    </w:rPr>
  </w:style>
  <w:style w:type="character" w:styleId="af4">
    <w:name w:val="FollowedHyperlink"/>
    <w:basedOn w:val="a1"/>
    <w:uiPriority w:val="99"/>
    <w:semiHidden/>
    <w:unhideWhenUsed/>
    <w:rsid w:val="005922E2"/>
    <w:rPr>
      <w:color w:val="954F72" w:themeColor="followedHyperlink"/>
      <w:u w:val="single"/>
    </w:rPr>
  </w:style>
  <w:style w:type="paragraph" w:styleId="af5">
    <w:name w:val="header"/>
    <w:basedOn w:val="a0"/>
    <w:link w:val="af6"/>
    <w:uiPriority w:val="99"/>
    <w:unhideWhenUsed/>
    <w:rsid w:val="005922E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5922E2"/>
  </w:style>
  <w:style w:type="paragraph" w:styleId="af7">
    <w:name w:val="footer"/>
    <w:basedOn w:val="a0"/>
    <w:link w:val="af8"/>
    <w:uiPriority w:val="99"/>
    <w:unhideWhenUsed/>
    <w:rsid w:val="005922E2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922E2"/>
  </w:style>
  <w:style w:type="numbering" w:customStyle="1" w:styleId="25">
    <w:name w:val="Нет списка2"/>
    <w:next w:val="a3"/>
    <w:uiPriority w:val="99"/>
    <w:semiHidden/>
    <w:unhideWhenUsed/>
    <w:rsid w:val="005922E2"/>
  </w:style>
  <w:style w:type="character" w:styleId="af9">
    <w:name w:val="Strong"/>
    <w:basedOn w:val="a1"/>
    <w:uiPriority w:val="22"/>
    <w:qFormat/>
    <w:rsid w:val="005922E2"/>
    <w:rPr>
      <w:b/>
      <w:bCs/>
    </w:rPr>
  </w:style>
  <w:style w:type="character" w:customStyle="1" w:styleId="und">
    <w:name w:val="und"/>
    <w:basedOn w:val="a1"/>
    <w:rsid w:val="005922E2"/>
  </w:style>
  <w:style w:type="numbering" w:customStyle="1" w:styleId="110">
    <w:name w:val="Нет списка11"/>
    <w:next w:val="a3"/>
    <w:uiPriority w:val="99"/>
    <w:semiHidden/>
    <w:unhideWhenUsed/>
    <w:rsid w:val="005922E2"/>
  </w:style>
  <w:style w:type="paragraph" w:styleId="afa">
    <w:name w:val="Balloon Text"/>
    <w:basedOn w:val="a0"/>
    <w:link w:val="afb"/>
    <w:uiPriority w:val="99"/>
    <w:semiHidden/>
    <w:unhideWhenUsed/>
    <w:rsid w:val="005922E2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1"/>
    <w:link w:val="afa"/>
    <w:uiPriority w:val="99"/>
    <w:semiHidden/>
    <w:rsid w:val="005922E2"/>
    <w:rPr>
      <w:rFonts w:ascii="Tahoma" w:hAnsi="Tahoma" w:cs="Tahoma"/>
      <w:sz w:val="16"/>
      <w:szCs w:val="16"/>
    </w:rPr>
  </w:style>
  <w:style w:type="character" w:styleId="afc">
    <w:name w:val="Emphasis"/>
    <w:basedOn w:val="a1"/>
    <w:uiPriority w:val="20"/>
    <w:qFormat/>
    <w:rsid w:val="005922E2"/>
    <w:rPr>
      <w:i/>
      <w:iCs/>
    </w:rPr>
  </w:style>
  <w:style w:type="paragraph" w:customStyle="1" w:styleId="-">
    <w:name w:val="-"/>
    <w:basedOn w:val="a0"/>
    <w:rsid w:val="005922E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Body Text"/>
    <w:basedOn w:val="a0"/>
    <w:link w:val="afe"/>
    <w:uiPriority w:val="99"/>
    <w:unhideWhenUsed/>
    <w:qFormat/>
    <w:rsid w:val="005922E2"/>
    <w:pPr>
      <w:jc w:val="center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afe">
    <w:name w:val="Основной текст Знак"/>
    <w:basedOn w:val="a1"/>
    <w:link w:val="afd"/>
    <w:uiPriority w:val="99"/>
    <w:rsid w:val="005922E2"/>
    <w:rPr>
      <w:rFonts w:ascii="Times New Roman" w:eastAsia="Times New Roman" w:hAnsi="Times New Roman"/>
      <w:b/>
      <w:sz w:val="28"/>
      <w:szCs w:val="24"/>
      <w:lang w:eastAsia="ru-RU"/>
    </w:rPr>
  </w:style>
  <w:style w:type="paragraph" w:styleId="aff">
    <w:name w:val="Body Text Indent"/>
    <w:basedOn w:val="a0"/>
    <w:link w:val="aff0"/>
    <w:unhideWhenUsed/>
    <w:rsid w:val="005922E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0">
    <w:name w:val="Основной текст с отступом Знак"/>
    <w:basedOn w:val="a1"/>
    <w:link w:val="aff"/>
    <w:rsid w:val="005922E2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omsformula">
    <w:name w:val="oms_formula"/>
    <w:basedOn w:val="a1"/>
    <w:rsid w:val="005922E2"/>
  </w:style>
  <w:style w:type="character" w:styleId="HTML">
    <w:name w:val="HTML Definition"/>
    <w:basedOn w:val="a1"/>
    <w:uiPriority w:val="99"/>
    <w:semiHidden/>
    <w:unhideWhenUsed/>
    <w:rsid w:val="005922E2"/>
    <w:rPr>
      <w:i/>
      <w:iCs/>
    </w:rPr>
  </w:style>
  <w:style w:type="character" w:customStyle="1" w:styleId="formula">
    <w:name w:val="formula"/>
    <w:basedOn w:val="a1"/>
    <w:rsid w:val="005922E2"/>
  </w:style>
  <w:style w:type="paragraph" w:customStyle="1" w:styleId="14">
    <w:name w:val="Обычный1"/>
    <w:link w:val="15"/>
    <w:rsid w:val="005922E2"/>
    <w:pPr>
      <w:spacing w:after="200" w:line="276" w:lineRule="auto"/>
    </w:pPr>
    <w:rPr>
      <w:rFonts w:eastAsia="Times New Roman"/>
      <w:sz w:val="22"/>
      <w:szCs w:val="22"/>
      <w:lang w:eastAsia="ru-RU"/>
    </w:rPr>
  </w:style>
  <w:style w:type="character" w:customStyle="1" w:styleId="15">
    <w:name w:val="Обычный1 Знак"/>
    <w:basedOn w:val="a1"/>
    <w:link w:val="14"/>
    <w:rsid w:val="005922E2"/>
    <w:rPr>
      <w:rFonts w:eastAsia="Times New Roman"/>
      <w:sz w:val="22"/>
      <w:szCs w:val="22"/>
      <w:lang w:eastAsia="ru-RU"/>
    </w:rPr>
  </w:style>
  <w:style w:type="paragraph" w:customStyle="1" w:styleId="c4">
    <w:name w:val="c4"/>
    <w:basedOn w:val="a0"/>
    <w:rsid w:val="005922E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1"/>
    <w:rsid w:val="005922E2"/>
  </w:style>
  <w:style w:type="character" w:styleId="aff1">
    <w:name w:val="line number"/>
    <w:basedOn w:val="a1"/>
    <w:uiPriority w:val="99"/>
    <w:semiHidden/>
    <w:unhideWhenUsed/>
    <w:rsid w:val="005922E2"/>
  </w:style>
  <w:style w:type="paragraph" w:customStyle="1" w:styleId="16">
    <w:name w:val="Заголовок1"/>
    <w:basedOn w:val="a0"/>
    <w:next w:val="a0"/>
    <w:uiPriority w:val="10"/>
    <w:qFormat/>
    <w:rsid w:val="005922E2"/>
    <w:pPr>
      <w:contextualSpacing/>
    </w:pPr>
    <w:rPr>
      <w:rFonts w:ascii="Cambria" w:eastAsia="Times New Roman" w:hAnsi="Cambria"/>
      <w:spacing w:val="-10"/>
      <w:kern w:val="28"/>
      <w:sz w:val="56"/>
      <w:szCs w:val="56"/>
    </w:rPr>
  </w:style>
  <w:style w:type="character" w:customStyle="1" w:styleId="aff2">
    <w:name w:val="Заголовок Знак"/>
    <w:basedOn w:val="a1"/>
    <w:link w:val="aff3"/>
    <w:uiPriority w:val="10"/>
    <w:rsid w:val="005922E2"/>
    <w:rPr>
      <w:rFonts w:ascii="Cambria" w:eastAsia="Times New Roman" w:hAnsi="Cambria"/>
      <w:spacing w:val="-10"/>
      <w:kern w:val="28"/>
      <w:sz w:val="56"/>
      <w:szCs w:val="56"/>
    </w:rPr>
  </w:style>
  <w:style w:type="paragraph" w:styleId="17">
    <w:name w:val="toc 1"/>
    <w:basedOn w:val="a0"/>
    <w:next w:val="a0"/>
    <w:autoRedefine/>
    <w:uiPriority w:val="39"/>
    <w:unhideWhenUsed/>
    <w:rsid w:val="005922E2"/>
    <w:pPr>
      <w:spacing w:after="100" w:line="276" w:lineRule="auto"/>
    </w:pPr>
    <w:rPr>
      <w:sz w:val="22"/>
      <w:szCs w:val="22"/>
    </w:rPr>
  </w:style>
  <w:style w:type="paragraph" w:styleId="26">
    <w:name w:val="toc 2"/>
    <w:basedOn w:val="a0"/>
    <w:next w:val="a0"/>
    <w:autoRedefine/>
    <w:uiPriority w:val="39"/>
    <w:unhideWhenUsed/>
    <w:rsid w:val="005922E2"/>
    <w:pPr>
      <w:spacing w:after="100" w:line="276" w:lineRule="auto"/>
      <w:ind w:left="220"/>
    </w:pPr>
    <w:rPr>
      <w:sz w:val="22"/>
      <w:szCs w:val="22"/>
    </w:rPr>
  </w:style>
  <w:style w:type="paragraph" w:styleId="31">
    <w:name w:val="toc 3"/>
    <w:basedOn w:val="a0"/>
    <w:next w:val="a0"/>
    <w:autoRedefine/>
    <w:uiPriority w:val="39"/>
    <w:unhideWhenUsed/>
    <w:rsid w:val="005922E2"/>
    <w:pPr>
      <w:spacing w:after="100" w:line="276" w:lineRule="auto"/>
      <w:ind w:left="440"/>
    </w:pPr>
    <w:rPr>
      <w:sz w:val="22"/>
      <w:szCs w:val="22"/>
    </w:rPr>
  </w:style>
  <w:style w:type="table" w:customStyle="1" w:styleId="27">
    <w:name w:val="Сетка таблицы2"/>
    <w:basedOn w:val="a2"/>
    <w:next w:val="a9"/>
    <w:uiPriority w:val="59"/>
    <w:rsid w:val="005922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Title"/>
    <w:basedOn w:val="a0"/>
    <w:next w:val="a0"/>
    <w:link w:val="aff2"/>
    <w:uiPriority w:val="10"/>
    <w:qFormat/>
    <w:rsid w:val="005922E2"/>
    <w:pPr>
      <w:contextualSpacing/>
    </w:pPr>
    <w:rPr>
      <w:rFonts w:ascii="Cambria" w:eastAsia="Times New Roman" w:hAnsi="Cambria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uiPriority w:val="10"/>
    <w:rsid w:val="005922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210">
    <w:name w:val="Нет списка21"/>
    <w:next w:val="a3"/>
    <w:uiPriority w:val="99"/>
    <w:semiHidden/>
    <w:unhideWhenUsed/>
    <w:rsid w:val="005922E2"/>
  </w:style>
  <w:style w:type="table" w:customStyle="1" w:styleId="111">
    <w:name w:val="Сетка таблицы11"/>
    <w:basedOn w:val="a2"/>
    <w:next w:val="a9"/>
    <w:uiPriority w:val="59"/>
    <w:rsid w:val="005922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3"/>
    <w:uiPriority w:val="99"/>
    <w:semiHidden/>
    <w:unhideWhenUsed/>
    <w:rsid w:val="005922E2"/>
  </w:style>
  <w:style w:type="numbering" w:customStyle="1" w:styleId="120">
    <w:name w:val="Нет списка12"/>
    <w:next w:val="a3"/>
    <w:uiPriority w:val="99"/>
    <w:semiHidden/>
    <w:unhideWhenUsed/>
    <w:rsid w:val="005922E2"/>
  </w:style>
  <w:style w:type="table" w:customStyle="1" w:styleId="33">
    <w:name w:val="Сетка таблицы3"/>
    <w:basedOn w:val="a2"/>
    <w:next w:val="a9"/>
    <w:uiPriority w:val="59"/>
    <w:rsid w:val="005922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Нет списка22"/>
    <w:next w:val="a3"/>
    <w:uiPriority w:val="99"/>
    <w:semiHidden/>
    <w:unhideWhenUsed/>
    <w:rsid w:val="005922E2"/>
  </w:style>
  <w:style w:type="table" w:customStyle="1" w:styleId="121">
    <w:name w:val="Сетка таблицы12"/>
    <w:basedOn w:val="a2"/>
    <w:next w:val="a9"/>
    <w:uiPriority w:val="59"/>
    <w:rsid w:val="005922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">
    <w:name w:val="Нет списка4"/>
    <w:next w:val="a3"/>
    <w:uiPriority w:val="99"/>
    <w:semiHidden/>
    <w:unhideWhenUsed/>
    <w:rsid w:val="005922E2"/>
  </w:style>
  <w:style w:type="numbering" w:customStyle="1" w:styleId="130">
    <w:name w:val="Нет списка13"/>
    <w:next w:val="a3"/>
    <w:uiPriority w:val="99"/>
    <w:semiHidden/>
    <w:unhideWhenUsed/>
    <w:rsid w:val="005922E2"/>
  </w:style>
  <w:style w:type="table" w:customStyle="1" w:styleId="42">
    <w:name w:val="Сетка таблицы4"/>
    <w:basedOn w:val="a2"/>
    <w:next w:val="a9"/>
    <w:uiPriority w:val="59"/>
    <w:rsid w:val="005922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Нет списка23"/>
    <w:next w:val="a3"/>
    <w:uiPriority w:val="99"/>
    <w:semiHidden/>
    <w:unhideWhenUsed/>
    <w:rsid w:val="005922E2"/>
  </w:style>
  <w:style w:type="table" w:customStyle="1" w:styleId="131">
    <w:name w:val="Сетка таблицы13"/>
    <w:basedOn w:val="a2"/>
    <w:next w:val="a9"/>
    <w:uiPriority w:val="59"/>
    <w:rsid w:val="005922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3"/>
    <w:uiPriority w:val="99"/>
    <w:semiHidden/>
    <w:unhideWhenUsed/>
    <w:rsid w:val="005922E2"/>
  </w:style>
  <w:style w:type="numbering" w:customStyle="1" w:styleId="140">
    <w:name w:val="Нет списка14"/>
    <w:next w:val="a3"/>
    <w:uiPriority w:val="99"/>
    <w:semiHidden/>
    <w:unhideWhenUsed/>
    <w:rsid w:val="005922E2"/>
  </w:style>
  <w:style w:type="table" w:customStyle="1" w:styleId="52">
    <w:name w:val="Сетка таблицы5"/>
    <w:basedOn w:val="a2"/>
    <w:next w:val="a9"/>
    <w:uiPriority w:val="59"/>
    <w:rsid w:val="005922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0">
    <w:name w:val="Нет списка24"/>
    <w:next w:val="a3"/>
    <w:uiPriority w:val="99"/>
    <w:semiHidden/>
    <w:unhideWhenUsed/>
    <w:rsid w:val="005922E2"/>
  </w:style>
  <w:style w:type="table" w:customStyle="1" w:styleId="141">
    <w:name w:val="Сетка таблицы14"/>
    <w:basedOn w:val="a2"/>
    <w:next w:val="a9"/>
    <w:uiPriority w:val="59"/>
    <w:rsid w:val="005922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Нет списка6"/>
    <w:next w:val="a3"/>
    <w:uiPriority w:val="99"/>
    <w:semiHidden/>
    <w:unhideWhenUsed/>
    <w:rsid w:val="005922E2"/>
  </w:style>
  <w:style w:type="numbering" w:customStyle="1" w:styleId="150">
    <w:name w:val="Нет списка15"/>
    <w:next w:val="a3"/>
    <w:uiPriority w:val="99"/>
    <w:semiHidden/>
    <w:unhideWhenUsed/>
    <w:rsid w:val="005922E2"/>
  </w:style>
  <w:style w:type="paragraph" w:customStyle="1" w:styleId="sc-dkptrn">
    <w:name w:val="sc-dkptrn"/>
    <w:basedOn w:val="a0"/>
    <w:rsid w:val="005922E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c-ecimpb">
    <w:name w:val="sc-ecimpb"/>
    <w:basedOn w:val="a0"/>
    <w:rsid w:val="005922E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c-icfmlu">
    <w:name w:val="sc-icfmlu"/>
    <w:basedOn w:val="a0"/>
    <w:rsid w:val="005922E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c-jrqbwg">
    <w:name w:val="sc-jrqbwg"/>
    <w:basedOn w:val="a0"/>
    <w:rsid w:val="005922E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c-furwcr">
    <w:name w:val="sc-furwcr"/>
    <w:basedOn w:val="a0"/>
    <w:rsid w:val="005922E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tyle56">
    <w:name w:val="style56"/>
    <w:basedOn w:val="a1"/>
    <w:rsid w:val="005922E2"/>
  </w:style>
  <w:style w:type="character" w:customStyle="1" w:styleId="style5">
    <w:name w:val="style5"/>
    <w:basedOn w:val="a1"/>
    <w:rsid w:val="005922E2"/>
  </w:style>
  <w:style w:type="character" w:customStyle="1" w:styleId="style58">
    <w:name w:val="style58"/>
    <w:basedOn w:val="a1"/>
    <w:rsid w:val="005922E2"/>
  </w:style>
  <w:style w:type="character" w:customStyle="1" w:styleId="style1">
    <w:name w:val="style1"/>
    <w:basedOn w:val="a1"/>
    <w:rsid w:val="005922E2"/>
  </w:style>
  <w:style w:type="character" w:customStyle="1" w:styleId="19">
    <w:name w:val="Название1"/>
    <w:basedOn w:val="a1"/>
    <w:rsid w:val="005922E2"/>
  </w:style>
  <w:style w:type="paragraph" w:customStyle="1" w:styleId="ql-center-displayed-equation">
    <w:name w:val="ql-center-displayed-equation"/>
    <w:basedOn w:val="a0"/>
    <w:rsid w:val="005922E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ql-right-eqno">
    <w:name w:val="ql-right-eqno"/>
    <w:basedOn w:val="a1"/>
    <w:rsid w:val="005922E2"/>
  </w:style>
  <w:style w:type="character" w:customStyle="1" w:styleId="ql-left-eqno">
    <w:name w:val="ql-left-eqno"/>
    <w:basedOn w:val="a1"/>
    <w:rsid w:val="005922E2"/>
  </w:style>
  <w:style w:type="character" w:customStyle="1" w:styleId="apple-style-span">
    <w:name w:val="apple-style-span"/>
    <w:basedOn w:val="a1"/>
    <w:rsid w:val="005922E2"/>
  </w:style>
  <w:style w:type="table" w:customStyle="1" w:styleId="62">
    <w:name w:val="Сетка таблицы6"/>
    <w:basedOn w:val="a2"/>
    <w:next w:val="a9"/>
    <w:uiPriority w:val="39"/>
    <w:rsid w:val="005922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endnote text"/>
    <w:basedOn w:val="a0"/>
    <w:link w:val="aff5"/>
    <w:uiPriority w:val="99"/>
    <w:semiHidden/>
    <w:unhideWhenUsed/>
    <w:rsid w:val="005922E2"/>
  </w:style>
  <w:style w:type="character" w:customStyle="1" w:styleId="aff5">
    <w:name w:val="Текст концевой сноски Знак"/>
    <w:basedOn w:val="a1"/>
    <w:link w:val="aff4"/>
    <w:uiPriority w:val="99"/>
    <w:semiHidden/>
    <w:rsid w:val="005922E2"/>
  </w:style>
  <w:style w:type="character" w:styleId="aff6">
    <w:name w:val="endnote reference"/>
    <w:basedOn w:val="a1"/>
    <w:uiPriority w:val="99"/>
    <w:semiHidden/>
    <w:unhideWhenUsed/>
    <w:rsid w:val="005922E2"/>
    <w:rPr>
      <w:vertAlign w:val="superscript"/>
    </w:rPr>
  </w:style>
  <w:style w:type="table" w:customStyle="1" w:styleId="151">
    <w:name w:val="Сетка таблицы15"/>
    <w:basedOn w:val="a2"/>
    <w:next w:val="a9"/>
    <w:uiPriority w:val="59"/>
    <w:rsid w:val="005922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f6">
    <w:name w:val="ff6"/>
    <w:basedOn w:val="a1"/>
    <w:rsid w:val="005922E2"/>
  </w:style>
  <w:style w:type="character" w:customStyle="1" w:styleId="ff5">
    <w:name w:val="ff5"/>
    <w:basedOn w:val="a1"/>
    <w:rsid w:val="005922E2"/>
  </w:style>
  <w:style w:type="character" w:customStyle="1" w:styleId="ff2">
    <w:name w:val="ff2"/>
    <w:basedOn w:val="a1"/>
    <w:rsid w:val="005922E2"/>
  </w:style>
  <w:style w:type="character" w:customStyle="1" w:styleId="ff1">
    <w:name w:val="ff1"/>
    <w:basedOn w:val="a1"/>
    <w:rsid w:val="005922E2"/>
  </w:style>
  <w:style w:type="character" w:customStyle="1" w:styleId="ff4">
    <w:name w:val="ff4"/>
    <w:basedOn w:val="a1"/>
    <w:rsid w:val="005922E2"/>
  </w:style>
  <w:style w:type="character" w:customStyle="1" w:styleId="mjx-char">
    <w:name w:val="mjx-char"/>
    <w:basedOn w:val="a1"/>
    <w:rsid w:val="005922E2"/>
  </w:style>
  <w:style w:type="character" w:customStyle="1" w:styleId="apple-converted-space">
    <w:name w:val="apple-converted-space"/>
    <w:basedOn w:val="a1"/>
    <w:rsid w:val="005922E2"/>
  </w:style>
  <w:style w:type="character" w:customStyle="1" w:styleId="aff7">
    <w:name w:val="Текст примечания Знак"/>
    <w:basedOn w:val="a1"/>
    <w:link w:val="aff8"/>
    <w:uiPriority w:val="99"/>
    <w:semiHidden/>
    <w:rsid w:val="005922E2"/>
  </w:style>
  <w:style w:type="paragraph" w:styleId="aff8">
    <w:name w:val="annotation text"/>
    <w:basedOn w:val="a0"/>
    <w:link w:val="aff7"/>
    <w:uiPriority w:val="99"/>
    <w:semiHidden/>
    <w:unhideWhenUsed/>
    <w:rsid w:val="005922E2"/>
    <w:pPr>
      <w:spacing w:after="200"/>
    </w:pPr>
  </w:style>
  <w:style w:type="character" w:customStyle="1" w:styleId="1a">
    <w:name w:val="Текст примечания Знак1"/>
    <w:basedOn w:val="a1"/>
    <w:uiPriority w:val="99"/>
    <w:semiHidden/>
    <w:rsid w:val="005922E2"/>
  </w:style>
  <w:style w:type="character" w:customStyle="1" w:styleId="aff9">
    <w:name w:val="Тема примечания Знак"/>
    <w:basedOn w:val="aff7"/>
    <w:link w:val="affa"/>
    <w:uiPriority w:val="99"/>
    <w:semiHidden/>
    <w:rsid w:val="005922E2"/>
    <w:rPr>
      <w:b/>
      <w:bCs/>
    </w:rPr>
  </w:style>
  <w:style w:type="paragraph" w:styleId="affa">
    <w:name w:val="annotation subject"/>
    <w:basedOn w:val="aff8"/>
    <w:next w:val="aff8"/>
    <w:link w:val="aff9"/>
    <w:uiPriority w:val="99"/>
    <w:semiHidden/>
    <w:unhideWhenUsed/>
    <w:rsid w:val="005922E2"/>
    <w:rPr>
      <w:b/>
      <w:bCs/>
    </w:rPr>
  </w:style>
  <w:style w:type="character" w:customStyle="1" w:styleId="1b">
    <w:name w:val="Тема примечания Знак1"/>
    <w:basedOn w:val="1a"/>
    <w:uiPriority w:val="99"/>
    <w:semiHidden/>
    <w:rsid w:val="005922E2"/>
    <w:rPr>
      <w:b/>
      <w:bCs/>
    </w:rPr>
  </w:style>
  <w:style w:type="character" w:customStyle="1" w:styleId="af0">
    <w:name w:val="Без интервала Знак"/>
    <w:basedOn w:val="a1"/>
    <w:link w:val="af"/>
    <w:uiPriority w:val="1"/>
    <w:rsid w:val="005922E2"/>
    <w:rPr>
      <w:rFonts w:eastAsia="Times New Roman"/>
      <w:sz w:val="22"/>
      <w:szCs w:val="22"/>
      <w:lang w:eastAsia="ru-RU"/>
    </w:rPr>
  </w:style>
  <w:style w:type="character" w:customStyle="1" w:styleId="1c">
    <w:name w:val="Слабая ссылка1"/>
    <w:basedOn w:val="a1"/>
    <w:uiPriority w:val="31"/>
    <w:qFormat/>
    <w:rsid w:val="005922E2"/>
    <w:rPr>
      <w:smallCaps/>
      <w:color w:val="ED7D31"/>
      <w:u w:val="single"/>
    </w:rPr>
  </w:style>
  <w:style w:type="character" w:customStyle="1" w:styleId="FontStyle210">
    <w:name w:val="Font Style210"/>
    <w:uiPriority w:val="99"/>
    <w:rsid w:val="005922E2"/>
    <w:rPr>
      <w:rFonts w:ascii="Times New Roman" w:hAnsi="Times New Roman" w:cs="Times New Roman"/>
      <w:sz w:val="24"/>
      <w:szCs w:val="24"/>
    </w:rPr>
  </w:style>
  <w:style w:type="paragraph" w:customStyle="1" w:styleId="Style81">
    <w:name w:val="Style81"/>
    <w:basedOn w:val="a0"/>
    <w:uiPriority w:val="99"/>
    <w:rsid w:val="005922E2"/>
    <w:pPr>
      <w:widowControl w:val="0"/>
      <w:autoSpaceDE w:val="0"/>
      <w:autoSpaceDN w:val="0"/>
      <w:adjustRightInd w:val="0"/>
      <w:spacing w:line="322" w:lineRule="exact"/>
      <w:ind w:firstLine="365"/>
    </w:pPr>
    <w:rPr>
      <w:rFonts w:ascii="Constantia" w:eastAsia="Times New Roman" w:hAnsi="Constantia"/>
      <w:sz w:val="24"/>
      <w:szCs w:val="24"/>
      <w:lang w:eastAsia="ru-RU"/>
    </w:rPr>
  </w:style>
  <w:style w:type="paragraph" w:customStyle="1" w:styleId="Style148">
    <w:name w:val="Style148"/>
    <w:basedOn w:val="a0"/>
    <w:uiPriority w:val="99"/>
    <w:rsid w:val="005922E2"/>
    <w:pPr>
      <w:widowControl w:val="0"/>
      <w:autoSpaceDE w:val="0"/>
      <w:autoSpaceDN w:val="0"/>
      <w:adjustRightInd w:val="0"/>
      <w:spacing w:line="322" w:lineRule="exact"/>
      <w:ind w:hanging="355"/>
    </w:pPr>
    <w:rPr>
      <w:rFonts w:ascii="Constantia" w:eastAsia="Times New Roman" w:hAnsi="Constantia"/>
      <w:sz w:val="24"/>
      <w:szCs w:val="24"/>
      <w:lang w:eastAsia="ru-RU"/>
    </w:rPr>
  </w:style>
  <w:style w:type="character" w:styleId="affb">
    <w:name w:val="Subtle Reference"/>
    <w:basedOn w:val="a1"/>
    <w:uiPriority w:val="31"/>
    <w:qFormat/>
    <w:rsid w:val="005922E2"/>
    <w:rPr>
      <w:smallCaps/>
      <w:color w:val="5A5A5A" w:themeColor="text1" w:themeTint="A5"/>
    </w:rPr>
  </w:style>
  <w:style w:type="numbering" w:customStyle="1" w:styleId="71">
    <w:name w:val="Нет списка7"/>
    <w:next w:val="a3"/>
    <w:uiPriority w:val="99"/>
    <w:semiHidden/>
    <w:unhideWhenUsed/>
    <w:rsid w:val="005922E2"/>
  </w:style>
  <w:style w:type="table" w:customStyle="1" w:styleId="72">
    <w:name w:val="Сетка таблицы7"/>
    <w:basedOn w:val="a2"/>
    <w:next w:val="a9"/>
    <w:uiPriority w:val="59"/>
    <w:rsid w:val="005922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922E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fc">
    <w:name w:val="Plain Text"/>
    <w:basedOn w:val="a0"/>
    <w:link w:val="affd"/>
    <w:uiPriority w:val="99"/>
    <w:rsid w:val="005922E2"/>
    <w:pPr>
      <w:spacing w:line="288" w:lineRule="auto"/>
      <w:ind w:firstLine="709"/>
      <w:jc w:val="both"/>
    </w:pPr>
    <w:rPr>
      <w:rFonts w:ascii="Times New Roman" w:eastAsia="Times New Roman" w:hAnsi="Times New Roman"/>
      <w:sz w:val="28"/>
      <w:lang w:eastAsia="ru-RU"/>
    </w:rPr>
  </w:style>
  <w:style w:type="character" w:customStyle="1" w:styleId="affd">
    <w:name w:val="Текст Знак"/>
    <w:basedOn w:val="a1"/>
    <w:link w:val="affc"/>
    <w:uiPriority w:val="99"/>
    <w:rsid w:val="005922E2"/>
    <w:rPr>
      <w:rFonts w:ascii="Times New Roman" w:eastAsia="Times New Roman" w:hAnsi="Times New Roman"/>
      <w:sz w:val="28"/>
      <w:lang w:eastAsia="ru-RU"/>
    </w:rPr>
  </w:style>
  <w:style w:type="character" w:customStyle="1" w:styleId="28">
    <w:name w:val="Основной текст (2)_"/>
    <w:basedOn w:val="a1"/>
    <w:rsid w:val="005922E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9">
    <w:name w:val="Основной текст (2) + Курсив"/>
    <w:basedOn w:val="28"/>
    <w:rsid w:val="005922E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a">
    <w:name w:val="Основной текст (2) + Полужирный"/>
    <w:basedOn w:val="28"/>
    <w:rsid w:val="005922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table" w:customStyle="1" w:styleId="160">
    <w:name w:val="Сетка таблицы16"/>
    <w:basedOn w:val="a2"/>
    <w:next w:val="a9"/>
    <w:uiPriority w:val="59"/>
    <w:rsid w:val="005922E2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d">
    <w:name w:val="Основной текст с отступом Знак1"/>
    <w:basedOn w:val="a1"/>
    <w:uiPriority w:val="99"/>
    <w:semiHidden/>
    <w:rsid w:val="005922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e">
    <w:name w:val="Текст Знак1"/>
    <w:rsid w:val="005922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">
    <w:name w:val="Список бюл."/>
    <w:basedOn w:val="affe"/>
    <w:rsid w:val="005922E2"/>
    <w:pPr>
      <w:numPr>
        <w:numId w:val="22"/>
      </w:numPr>
      <w:tabs>
        <w:tab w:val="clear" w:pos="720"/>
      </w:tabs>
      <w:spacing w:before="120"/>
      <w:ind w:left="360"/>
      <w:contextualSpacing w:val="0"/>
      <w:jc w:val="both"/>
    </w:pPr>
    <w:rPr>
      <w:rFonts w:ascii="Antiqua" w:eastAsia="MS Mincho" w:hAnsi="Antiqua"/>
      <w:sz w:val="28"/>
      <w:szCs w:val="28"/>
    </w:rPr>
  </w:style>
  <w:style w:type="paragraph" w:styleId="affe">
    <w:name w:val="List"/>
    <w:basedOn w:val="a0"/>
    <w:uiPriority w:val="99"/>
    <w:semiHidden/>
    <w:unhideWhenUsed/>
    <w:rsid w:val="005922E2"/>
    <w:pPr>
      <w:ind w:left="283" w:hanging="283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8">
    <w:name w:val="Нет списка8"/>
    <w:next w:val="a3"/>
    <w:uiPriority w:val="99"/>
    <w:semiHidden/>
    <w:unhideWhenUsed/>
    <w:rsid w:val="005922E2"/>
  </w:style>
  <w:style w:type="table" w:customStyle="1" w:styleId="80">
    <w:name w:val="Сетка таблицы8"/>
    <w:basedOn w:val="a2"/>
    <w:next w:val="a9"/>
    <w:uiPriority w:val="59"/>
    <w:rsid w:val="005922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2"/>
    <w:next w:val="a9"/>
    <w:uiPriority w:val="59"/>
    <w:rsid w:val="005922E2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1">
    <w:name w:val="Нет списка9"/>
    <w:next w:val="a3"/>
    <w:uiPriority w:val="99"/>
    <w:semiHidden/>
    <w:unhideWhenUsed/>
    <w:rsid w:val="005922E2"/>
  </w:style>
  <w:style w:type="table" w:customStyle="1" w:styleId="92">
    <w:name w:val="Сетка таблицы9"/>
    <w:basedOn w:val="a2"/>
    <w:next w:val="a9"/>
    <w:uiPriority w:val="59"/>
    <w:rsid w:val="005922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2"/>
    <w:next w:val="a9"/>
    <w:uiPriority w:val="59"/>
    <w:rsid w:val="005922E2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00">
    <w:name w:val="Нет списка10"/>
    <w:next w:val="a3"/>
    <w:uiPriority w:val="99"/>
    <w:semiHidden/>
    <w:unhideWhenUsed/>
    <w:rsid w:val="005922E2"/>
  </w:style>
  <w:style w:type="numbering" w:customStyle="1" w:styleId="161">
    <w:name w:val="Нет списка16"/>
    <w:next w:val="a3"/>
    <w:uiPriority w:val="99"/>
    <w:semiHidden/>
    <w:unhideWhenUsed/>
    <w:rsid w:val="005922E2"/>
  </w:style>
  <w:style w:type="table" w:customStyle="1" w:styleId="101">
    <w:name w:val="Сетка таблицы10"/>
    <w:basedOn w:val="a2"/>
    <w:next w:val="a9"/>
    <w:uiPriority w:val="59"/>
    <w:rsid w:val="005922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2"/>
    <w:next w:val="a9"/>
    <w:uiPriority w:val="59"/>
    <w:rsid w:val="005922E2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f">
    <w:name w:val="Основной текст с отступом1"/>
    <w:basedOn w:val="a0"/>
    <w:next w:val="aff"/>
    <w:rsid w:val="005922E2"/>
    <w:pPr>
      <w:ind w:firstLine="567"/>
      <w:jc w:val="both"/>
    </w:pPr>
    <w:rPr>
      <w:rFonts w:eastAsia="Calibri"/>
      <w:sz w:val="24"/>
      <w:szCs w:val="22"/>
      <w:lang w:eastAsia="ru-RU"/>
    </w:rPr>
  </w:style>
  <w:style w:type="paragraph" w:customStyle="1" w:styleId="1f0">
    <w:name w:val="Верхний колонтитул1"/>
    <w:basedOn w:val="a0"/>
    <w:next w:val="af5"/>
    <w:uiPriority w:val="99"/>
    <w:unhideWhenUsed/>
    <w:rsid w:val="005922E2"/>
    <w:pPr>
      <w:tabs>
        <w:tab w:val="center" w:pos="4677"/>
        <w:tab w:val="right" w:pos="9355"/>
      </w:tabs>
    </w:pPr>
  </w:style>
  <w:style w:type="paragraph" w:customStyle="1" w:styleId="1f1">
    <w:name w:val="Нижний колонтитул1"/>
    <w:basedOn w:val="a0"/>
    <w:next w:val="af7"/>
    <w:uiPriority w:val="99"/>
    <w:unhideWhenUsed/>
    <w:rsid w:val="005922E2"/>
    <w:pPr>
      <w:tabs>
        <w:tab w:val="center" w:pos="4677"/>
        <w:tab w:val="right" w:pos="9355"/>
      </w:tabs>
    </w:pPr>
  </w:style>
  <w:style w:type="character" w:customStyle="1" w:styleId="2b">
    <w:name w:val="Основной текст с отступом Знак2"/>
    <w:basedOn w:val="a1"/>
    <w:uiPriority w:val="99"/>
    <w:semiHidden/>
    <w:rsid w:val="005922E2"/>
  </w:style>
  <w:style w:type="character" w:customStyle="1" w:styleId="1f2">
    <w:name w:val="Верхний колонтитул Знак1"/>
    <w:basedOn w:val="a1"/>
    <w:uiPriority w:val="99"/>
    <w:rsid w:val="005922E2"/>
  </w:style>
  <w:style w:type="character" w:customStyle="1" w:styleId="1f3">
    <w:name w:val="Нижний колонтитул Знак1"/>
    <w:basedOn w:val="a1"/>
    <w:uiPriority w:val="99"/>
    <w:rsid w:val="005922E2"/>
  </w:style>
  <w:style w:type="numbering" w:customStyle="1" w:styleId="250">
    <w:name w:val="Нет списка25"/>
    <w:next w:val="a3"/>
    <w:uiPriority w:val="99"/>
    <w:semiHidden/>
    <w:unhideWhenUsed/>
    <w:rsid w:val="005922E2"/>
  </w:style>
  <w:style w:type="table" w:customStyle="1" w:styleId="211">
    <w:name w:val="Сетка таблицы21"/>
    <w:basedOn w:val="a2"/>
    <w:next w:val="a9"/>
    <w:uiPriority w:val="59"/>
    <w:rsid w:val="005922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2"/>
    <w:next w:val="a9"/>
    <w:uiPriority w:val="59"/>
    <w:rsid w:val="005922E2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">
    <w:name w:val="Нет списка31"/>
    <w:next w:val="a3"/>
    <w:uiPriority w:val="99"/>
    <w:semiHidden/>
    <w:unhideWhenUsed/>
    <w:rsid w:val="005922E2"/>
  </w:style>
  <w:style w:type="table" w:customStyle="1" w:styleId="311">
    <w:name w:val="Сетка таблицы31"/>
    <w:basedOn w:val="a2"/>
    <w:next w:val="a9"/>
    <w:uiPriority w:val="59"/>
    <w:rsid w:val="005922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2"/>
    <w:next w:val="a9"/>
    <w:uiPriority w:val="59"/>
    <w:rsid w:val="005922E2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6834</Words>
  <Characters>38955</Characters>
  <Application>Microsoft Office Word</Application>
  <DocSecurity>0</DocSecurity>
  <Lines>324</Lines>
  <Paragraphs>91</Paragraphs>
  <ScaleCrop>false</ScaleCrop>
  <Company>SPecialiST RePack</Company>
  <LinksUpToDate>false</LinksUpToDate>
  <CharactersWithSpaces>45698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2023-06-06T17:05:00Z</dcterms:created>
  <dcterms:modified xsi:type="dcterms:W3CDTF">2023-06-06T17:06:00Z</dcterms:modified>
</cp:coreProperties>
</file>