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9253" w14:textId="77777777" w:rsidR="00D20962" w:rsidRDefault="00D20962" w:rsidP="00D209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1D17">
        <w:rPr>
          <w:rFonts w:ascii="Times New Roman" w:eastAsia="Calibri" w:hAnsi="Times New Roman" w:cs="Times New Roman"/>
          <w:b/>
          <w:sz w:val="28"/>
          <w:szCs w:val="28"/>
        </w:rPr>
        <w:t>Лекция № 1 «Особенности изучения лиц с РАС»</w:t>
      </w:r>
    </w:p>
    <w:p w14:paraId="44A25C02" w14:textId="77777777" w:rsidR="00D20962" w:rsidRPr="007D1D17" w:rsidRDefault="00D20962" w:rsidP="00D209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</w:t>
      </w:r>
    </w:p>
    <w:p w14:paraId="23B09B1C" w14:textId="77777777" w:rsidR="00D20962" w:rsidRDefault="00D20962" w:rsidP="00D209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D1D17">
        <w:rPr>
          <w:rFonts w:ascii="Times New Roman" w:eastAsia="Calibri" w:hAnsi="Times New Roman" w:cs="Times New Roman"/>
          <w:sz w:val="28"/>
          <w:szCs w:val="28"/>
        </w:rPr>
        <w:t xml:space="preserve">Понятие аутизма и расстройств аутистического спектра (РАС). </w:t>
      </w:r>
    </w:p>
    <w:p w14:paraId="493B479B" w14:textId="77777777" w:rsidR="00D20962" w:rsidRDefault="00D20962" w:rsidP="00D209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7D1D17">
        <w:rPr>
          <w:rFonts w:ascii="Times New Roman" w:eastAsia="Calibri" w:hAnsi="Times New Roman" w:cs="Times New Roman"/>
          <w:sz w:val="28"/>
          <w:szCs w:val="28"/>
        </w:rPr>
        <w:t xml:space="preserve">Современное состояние проблемы. </w:t>
      </w:r>
    </w:p>
    <w:p w14:paraId="0236D543" w14:textId="77777777" w:rsidR="00D20962" w:rsidRPr="007D1D17" w:rsidRDefault="00D20962" w:rsidP="00D209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7D1D17">
        <w:rPr>
          <w:rFonts w:ascii="Times New Roman" w:eastAsia="Calibri" w:hAnsi="Times New Roman" w:cs="Times New Roman"/>
          <w:sz w:val="28"/>
          <w:szCs w:val="28"/>
        </w:rPr>
        <w:t>Эпидемиология, этиология, патогенез РАС.</w:t>
      </w:r>
    </w:p>
    <w:p w14:paraId="0CA0178D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Pr="007D1D17">
        <w:rPr>
          <w:rFonts w:eastAsia="Calibri"/>
          <w:sz w:val="28"/>
          <w:szCs w:val="28"/>
          <w:lang w:eastAsia="en-US"/>
        </w:rPr>
        <w:t>Классификация РАС.</w:t>
      </w:r>
    </w:p>
    <w:p w14:paraId="74B43624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Pr="007D1D17">
        <w:rPr>
          <w:rFonts w:eastAsia="Calibri"/>
          <w:sz w:val="28"/>
          <w:szCs w:val="28"/>
          <w:lang w:eastAsia="en-US"/>
        </w:rPr>
        <w:t xml:space="preserve">Диагностические критерии РАС. </w:t>
      </w:r>
    </w:p>
    <w:p w14:paraId="408E0392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</w:t>
      </w:r>
      <w:r w:rsidRPr="007D1D17">
        <w:rPr>
          <w:rFonts w:eastAsia="Calibri"/>
          <w:sz w:val="28"/>
          <w:szCs w:val="28"/>
          <w:lang w:eastAsia="en-US"/>
        </w:rPr>
        <w:t>Этапы диагностики, шкалы, методы обследования. Дифференциальная диагностика РАС.</w:t>
      </w:r>
    </w:p>
    <w:p w14:paraId="232BD660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3CBEEA6" w14:textId="77777777" w:rsidR="00D20962" w:rsidRPr="007D1D17" w:rsidRDefault="00D20962" w:rsidP="00D209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1D17">
        <w:rPr>
          <w:rFonts w:ascii="Times New Roman" w:eastAsia="Calibri" w:hAnsi="Times New Roman" w:cs="Times New Roman"/>
          <w:b/>
          <w:bCs/>
          <w:sz w:val="28"/>
          <w:szCs w:val="28"/>
        </w:rPr>
        <w:t>1.Понятие аутизма и расстройств аутистического спектра (РАС)</w:t>
      </w:r>
    </w:p>
    <w:p w14:paraId="218F44FA" w14:textId="77777777" w:rsidR="00D20962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7D1D17">
        <w:rPr>
          <w:color w:val="000000"/>
          <w:sz w:val="28"/>
          <w:szCs w:val="28"/>
        </w:rPr>
        <w:t>Аутизм, а точнее - расстройства аутистического спектра (РАС), – это группа психических расстройств, которые характеризуются нарушениями в социальном взаимодействии и коммуникации – процессе общения и передачи информации другим людям. При аутизме наблюдается ограниченное, стереотипное, повторяющееся поведение. У разных пациентов нарушения выражены в разной степени, при этом они могут как сопровождаться, так и не сопровождаться нарушениями речевого и интеллектуального развития.</w:t>
      </w:r>
    </w:p>
    <w:p w14:paraId="1055E92A" w14:textId="77777777" w:rsidR="00D20962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7D1D17">
        <w:rPr>
          <w:color w:val="000000"/>
          <w:sz w:val="28"/>
          <w:szCs w:val="28"/>
        </w:rPr>
        <w:t>Первые признаки заболевания отмечаются уже в младенчестве или раннем детском возрасте, аномалии социального функционирования и особенностей поведения сохраняются на протяжении всей жизни.</w:t>
      </w:r>
    </w:p>
    <w:p w14:paraId="4ADEA887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D1D17">
        <w:rPr>
          <w:color w:val="000000"/>
          <w:sz w:val="28"/>
          <w:szCs w:val="28"/>
        </w:rPr>
        <w:t>Расстройство аутистического спектра (РАС) – это нарушение нервного развития, характеризующееся проблемами социального взаимодействия, двигательными и поведенческими стереотипами. Это расстройство встречается все чаще, при этом РАС диагностируется во всех этнических, расовых и социально-экономических группах.</w:t>
      </w:r>
    </w:p>
    <w:p w14:paraId="5AF42CB1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D1D17">
        <w:rPr>
          <w:color w:val="000000"/>
          <w:sz w:val="28"/>
          <w:szCs w:val="28"/>
        </w:rPr>
        <w:t>В МКБ-10 расстройства аутистического спектра не выделены в отдельную категорию, но они входят в раздел: Общие расстройства психологического развития (F84). В новой версии классификатора (МКБ-11) для РАС введена отдельная диагностическая единица «Расстройство аутистического спектра».</w:t>
      </w:r>
    </w:p>
    <w:p w14:paraId="6463607C" w14:textId="77777777" w:rsidR="00D20962" w:rsidRDefault="00D20962" w:rsidP="00D20962">
      <w:pPr>
        <w:ind w:firstLine="709"/>
        <w:jc w:val="both"/>
        <w:rPr>
          <w:sz w:val="28"/>
          <w:szCs w:val="28"/>
        </w:rPr>
      </w:pPr>
    </w:p>
    <w:p w14:paraId="53795B40" w14:textId="77777777" w:rsidR="00D20962" w:rsidRDefault="00D20962" w:rsidP="00D209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1D17">
        <w:rPr>
          <w:rFonts w:ascii="Times New Roman" w:eastAsia="Calibri" w:hAnsi="Times New Roman" w:cs="Times New Roman"/>
          <w:b/>
          <w:bCs/>
          <w:sz w:val="28"/>
          <w:szCs w:val="28"/>
        </w:rPr>
        <w:t>2.Современное состояние проблемы</w:t>
      </w:r>
    </w:p>
    <w:p w14:paraId="71AE76CC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 xml:space="preserve">Ранний детский аутизм долгое время в классификаторах МКБ-10 (Международная классификация болезней 10-го пересмотра) и DSM–IV (Diagnostic and Statistical Manual of Mental Disorders) относился к группе нарушений психологического развития, довольно разнообразной по составу. В 2013 г. концепция аутизма изменилась. В DSM-V появился термин «расстройства аутистического спектра» (РАС), включающий аутизм (синдром Каннера), синдром </w:t>
      </w:r>
      <w:r w:rsidRPr="007D1D17">
        <w:rPr>
          <w:color w:val="212529"/>
          <w:sz w:val="28"/>
          <w:szCs w:val="28"/>
        </w:rPr>
        <w:lastRenderedPageBreak/>
        <w:t>Аспергера, детское дезинтегративное расстройство и неспецифическое первазивное нарушение развития.</w:t>
      </w:r>
    </w:p>
    <w:p w14:paraId="4D105410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По данным организации Autism Speaks (2017), в мире насчитывается более 70 млн. человек с аутизмом, при этом у мальчиков РАС диагностируется почти в пять раза чаще, чем у девочек.</w:t>
      </w:r>
    </w:p>
    <w:p w14:paraId="0675CFA5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РАС является нейробиологическим заболеванием, симптомы которого сохраняются и меняются на протяжении всей жизни. Методики терапии для детей младшего возраста нацелены на коррекцию нервно-психического развития, в то время как у подростков эти методики направлены на поддержание порядка в жизненном пространстве и достижение самостоятельности. По мере взросления характер помощи все более смещается в сторону социализации, активного общения и достижения независимости, в том числе за счет получения высшего образования и поиска работы.</w:t>
      </w:r>
    </w:p>
    <w:p w14:paraId="70AB9AA5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Все это обусловливает создание научно обоснованной и нормативно утвержденной системы маршрутизации данной категории пациентов. Установлено, что при своевременном оказании помощи больным РАС около 70% могут обучаться в общеобразовательных учреждениях.</w:t>
      </w:r>
    </w:p>
    <w:p w14:paraId="0258A481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Проблема аутизма в мире начинает приобретать свою остроту по многим параметрам. Увеличивается соотношение числа заболевших по сравнению с прошлыми годами. В 2007 году Всемирная организация здравоохранения (ВОЗ) заявила, что человечество стоит перед лицом серьезной проблемы: количество людей с умственными и неврологическими проблемами, включающими аутизм, неуклонно растет. Эти болезни составляют 11% всех проблем со здоровьем в глобальном масштабе. ВОЗ утверждает, что в Китае можно насчитать не менее 1 100 000 случаев аутизма, в Соединенном Королевстве 650 000, на Филиппинах 500 000, а в Таиланде не менее 180 000. Уровень распространения аутизма во всем мире возрастает на 14% каждый год. В Китае темпы роста количества случаев аутизма немного выше около 20% в год.</w:t>
      </w:r>
    </w:p>
    <w:p w14:paraId="1DABA662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В 2000 году считалось, что распространенность аутизма составляет от 5 до 26 случаев на 10 000 детского населения. В 2005 году уже на 250-300 новорожденных в среднем приходился один случай аутизма: это чаще, чем изолированные глухота и слепота вместе взятые, синдром Дауна, сахарный диабет или онкологические заболевания детского возраста. По данным Всемирной организации аутизма, в 2008 году 1 случай аутизма приходится на 150 детей. С этого же года Организация Объединенных Наций (ООН), понимая глубину проблемы и тяжесть последствий для общества, провозгласила 2 апреля «Всемирным Днем распространения информации об аутизме». В 2012 году Центр по контролю за заболеваемостью в американских штатах рапортовал в среднем об 1 случае аутизма на каждые 88 детей. За десять лет количество детей с аутизмом выросло в 10 раз. Считается, что тенденция к росту сохранится и в будущем.</w:t>
      </w:r>
    </w:p>
    <w:p w14:paraId="5D1AB5F3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lastRenderedPageBreak/>
        <w:t>Российская статистика о таких детях пока отсутствует. Если исходить из средних данных по другим странам, то можно предполагать, что в России насчитывается около 200 тысяч аутичных детей, а в Санкт-Петербурге от 1200 до 500. Согласно литературным данным, мальчики в 3-4 раза чаще страдают аутизмом, чем девочки.</w:t>
      </w:r>
    </w:p>
    <w:p w14:paraId="64C30C88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Понятие «аутизм» было введено в середине прошлого века австрийским и американским педиатром и психиатром Лео Каннером. В 1943 году сходные расстройства у старших детей описал австрийский ученый Ганс Аспергер, а в 1947 году советский ученый Самуил Мнухин.</w:t>
      </w:r>
    </w:p>
    <w:p w14:paraId="29C4B4C5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Сегодня многим специалистам уже понятно, что оно намного масштабнее и сложнее, чем казалось сначала. Это не просто некая психическая аномалия, а многофункциональное нарушение, в основе которого проблемы самого разного происхождения: иммунологические, неврологические, биохимические, эндокринные и т.д.</w:t>
      </w:r>
    </w:p>
    <w:p w14:paraId="7A57AA9A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На настоящий момент в психологии нет точного понимания специфики данного заболевания. Существует множество теорий о генезисе РДА. Из классификации РДА Российской академии медицинских наук, мы можем увидеть, насколько разнообразны его варианты:</w:t>
      </w:r>
    </w:p>
    <w:p w14:paraId="1038C943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синдром раннего инфантильного аутизма Каннера;</w:t>
      </w:r>
    </w:p>
    <w:p w14:paraId="6D8DD7CB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аутистическая психопатия Аспергера;</w:t>
      </w:r>
    </w:p>
    <w:p w14:paraId="759C7962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эндогенный, постприступный (вследствие приступов шизофрении аутизм);</w:t>
      </w:r>
    </w:p>
    <w:p w14:paraId="0EE9A183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резидуально-органический вариант аутизма;</w:t>
      </w:r>
    </w:p>
    <w:p w14:paraId="33E5CA46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аутизм при хромосомных аберрациях;</w:t>
      </w:r>
    </w:p>
    <w:p w14:paraId="118DB54D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аутизм при синдроме Ретта;</w:t>
      </w:r>
    </w:p>
    <w:p w14:paraId="04710499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аутизм неясного генеза.</w:t>
      </w:r>
    </w:p>
    <w:p w14:paraId="7ECA08D7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t>Количество детей и людей, попадающих в спектр аутистических расстройств, как правило, объединены общими признаками, то есть наличием характерной триады: трудности в общении с другими людьми; трудности в восприятии чего-то нового и определенная ограниченностью интересов; повторяющиеся рисунки поведения.</w:t>
      </w:r>
    </w:p>
    <w:p w14:paraId="27C22734" w14:textId="77777777" w:rsidR="00D20962" w:rsidRPr="007D1D17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D1D17">
        <w:rPr>
          <w:color w:val="212529"/>
          <w:sz w:val="28"/>
          <w:szCs w:val="28"/>
        </w:rPr>
        <w:lastRenderedPageBreak/>
        <w:t>Таким образом, аутизм это общее расстройство развития, которое характеризуется непереносимостью обычных человеческих нагрузок (всё воспринимается слишком сильно и ярко), особенно близкого контакта с другим человеком, и слабостью чувства Я. Тяжелые формы аутизма встречаются редко, лёгкие и мозаичные формы распространены широко. При этом дети с таким диагнозом, на самом деле, отнюдь не отворачиваются от окружающего мира желание общаться и быть понятыми, как правило, у них еще больше, чем у обычных детей. Далеко не у всех нарушена речь. Многие из них очень хорошо говорят и имеют сохранный, а иногда и очень высокий, интеллект.</w:t>
      </w:r>
    </w:p>
    <w:p w14:paraId="5E66BC8C" w14:textId="77777777" w:rsidR="00D20962" w:rsidRDefault="00D20962" w:rsidP="00D209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65C2BB7" w14:textId="77777777" w:rsidR="00D20962" w:rsidRDefault="00D20962" w:rsidP="00D209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45DC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  <w:r w:rsidRPr="007D1D17">
        <w:rPr>
          <w:rFonts w:ascii="Times New Roman" w:eastAsia="Calibri" w:hAnsi="Times New Roman" w:cs="Times New Roman"/>
          <w:b/>
          <w:bCs/>
          <w:sz w:val="28"/>
          <w:szCs w:val="28"/>
        </w:rPr>
        <w:t>Эпидемиология, этиология, патогенез РАС</w:t>
      </w:r>
    </w:p>
    <w:p w14:paraId="3905D1B0" w14:textId="77777777" w:rsidR="00D20962" w:rsidRPr="007745DC" w:rsidRDefault="00D20962" w:rsidP="00D209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5DC">
        <w:rPr>
          <w:rFonts w:ascii="Times New Roman" w:eastAsia="Calibri" w:hAnsi="Times New Roman" w:cs="Times New Roman"/>
          <w:sz w:val="28"/>
          <w:szCs w:val="28"/>
        </w:rPr>
        <w:t>Современные представления о природе РАС требуют проведения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5DC">
        <w:rPr>
          <w:rFonts w:ascii="Times New Roman" w:eastAsia="Calibri" w:hAnsi="Times New Roman" w:cs="Times New Roman"/>
          <w:sz w:val="28"/>
          <w:szCs w:val="28"/>
        </w:rPr>
        <w:t>оценки потенциальной этиологии («этиологического расследования») и наличия возможных сопутствующих заболеваний.</w:t>
      </w:r>
    </w:p>
    <w:p w14:paraId="2F4A2E58" w14:textId="77777777" w:rsidR="00D20962" w:rsidRPr="007745DC" w:rsidRDefault="00D20962" w:rsidP="00D209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5DC">
        <w:rPr>
          <w:rFonts w:ascii="Times New Roman" w:eastAsia="Calibri" w:hAnsi="Times New Roman" w:cs="Times New Roman"/>
          <w:sz w:val="28"/>
          <w:szCs w:val="28"/>
        </w:rPr>
        <w:t>Тщательно собранная медицинская информация с учетом семейного анамнеза, истории родов и раннего развития, самых разнообразных, даже, на первый взгляд, незначительных симптомов,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5DC">
        <w:rPr>
          <w:rFonts w:ascii="Times New Roman" w:eastAsia="Calibri" w:hAnsi="Times New Roman" w:cs="Times New Roman"/>
          <w:sz w:val="28"/>
          <w:szCs w:val="28"/>
        </w:rPr>
        <w:t>может помочь в установлении синдромального диагноза, наследственного нарушения обмена веществ или другого расстройства,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5DC">
        <w:rPr>
          <w:rFonts w:ascii="Times New Roman" w:eastAsia="Calibri" w:hAnsi="Times New Roman" w:cs="Times New Roman"/>
          <w:sz w:val="28"/>
          <w:szCs w:val="28"/>
        </w:rPr>
        <w:t>ассоциированного с фенотипом РАС.</w:t>
      </w:r>
    </w:p>
    <w:p w14:paraId="4BE0C4E7" w14:textId="77777777" w:rsidR="00D20962" w:rsidRDefault="00D20962" w:rsidP="00D209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45DC">
        <w:rPr>
          <w:rFonts w:ascii="Times New Roman" w:eastAsia="Calibri" w:hAnsi="Times New Roman" w:cs="Times New Roman"/>
          <w:sz w:val="28"/>
          <w:szCs w:val="28"/>
        </w:rPr>
        <w:t>Хотя метаболические нарушения не являются распространенными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5DC">
        <w:rPr>
          <w:rFonts w:ascii="Times New Roman" w:eastAsia="Calibri" w:hAnsi="Times New Roman" w:cs="Times New Roman"/>
          <w:sz w:val="28"/>
          <w:szCs w:val="28"/>
        </w:rPr>
        <w:t>причинами РАС, потенциальное воздействие такой диагностики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5DC">
        <w:rPr>
          <w:rFonts w:ascii="Times New Roman" w:eastAsia="Calibri" w:hAnsi="Times New Roman" w:cs="Times New Roman"/>
          <w:sz w:val="28"/>
          <w:szCs w:val="28"/>
        </w:rPr>
        <w:t>высоко, поскольку во многих случаях существует лечение. Кроме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5DC">
        <w:rPr>
          <w:rFonts w:ascii="Times New Roman" w:eastAsia="Calibri" w:hAnsi="Times New Roman" w:cs="Times New Roman"/>
          <w:sz w:val="28"/>
          <w:szCs w:val="28"/>
        </w:rPr>
        <w:t>того, идет активная разработка методов генной терапии в отношении синдромов, ассоциированных с РАС.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К</w:t>
      </w:r>
      <w:r w:rsidRPr="007745DC">
        <w:rPr>
          <w:rFonts w:ascii="Times New Roman" w:eastAsia="Calibri" w:hAnsi="Times New Roman" w:cs="Times New Roman"/>
          <w:sz w:val="28"/>
          <w:szCs w:val="28"/>
        </w:rPr>
        <w:t>онсультация генетика должна быть рекомендованы всем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5DC">
        <w:rPr>
          <w:rFonts w:ascii="Times New Roman" w:eastAsia="Calibri" w:hAnsi="Times New Roman" w:cs="Times New Roman"/>
          <w:sz w:val="28"/>
          <w:szCs w:val="28"/>
        </w:rPr>
        <w:t>семьям как часть этиологического клинического исследования</w:t>
      </w:r>
      <w:r w:rsidRPr="007745D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08EEB115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5DC">
        <w:rPr>
          <w:rFonts w:ascii="Times New Roman" w:hAnsi="Times New Roman" w:cs="Times New Roman"/>
          <w:sz w:val="28"/>
          <w:szCs w:val="28"/>
        </w:rPr>
        <w:t xml:space="preserve">В настоящее время не существует единой концепции патогенеза РАС, возможно, еще и потому, что к развитию аутизма могут приводить различные механизмы. Большинство теорий предполагают, что развитие РАС связано с нарушением процесса нормального созревания центральной нервной системы и, как следствие, искажением процесса нормального развития психических функций. Выявлено, что в основе РАС лежит избыточное образование синаптических связей и общее увеличение размера головного мозга в первые годы жизни ребенка, которое приводит к нарушению формирования специфических связей между ключевыми областями мозга, в частности отвечающими за социальное и коммуникативное развитие. </w:t>
      </w:r>
    </w:p>
    <w:p w14:paraId="480C19F7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5DC">
        <w:rPr>
          <w:rFonts w:ascii="Times New Roman" w:hAnsi="Times New Roman" w:cs="Times New Roman"/>
          <w:sz w:val="28"/>
          <w:szCs w:val="28"/>
        </w:rPr>
        <w:t xml:space="preserve">Приводятся данные о наличии нарушения миграции нейронов, происходящем в первый и второй триместры беременности, что приводит к изменениям функционирования ключевых для социального взаимодействия областей головного </w:t>
      </w:r>
      <w:r w:rsidRPr="007745DC">
        <w:rPr>
          <w:rFonts w:ascii="Times New Roman" w:hAnsi="Times New Roman" w:cs="Times New Roman"/>
          <w:sz w:val="28"/>
          <w:szCs w:val="28"/>
        </w:rPr>
        <w:lastRenderedPageBreak/>
        <w:t>мозга. Кроме этого, отмечены изменения в морфологии нейронов в виде преобладания удлиненных и тонких дендритных шипиков, образующих синапсы. Помимо морфологических изменений описаны нарушения работы нейротрансмиттеров, в частности повышенный уровень серотонина и дисбаланс возбудительно-тормозных сетей, связанных с функционированием ГАМК-рецепторов. Так или иначе, до настоящего времени не описано единого механизма формирования РАС как на биохимическом, так и на органном уровне. Аутизм, вероятнее всего, возникает как следствие патологического влияния различных факторов, оказывающих множественное разнообразное влияние на сам процесс развития нервной системы.</w:t>
      </w:r>
    </w:p>
    <w:p w14:paraId="134D006F" w14:textId="77777777" w:rsidR="00D20962" w:rsidRDefault="00D20962" w:rsidP="00D209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664CA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3016B">
        <w:rPr>
          <w:rFonts w:eastAsia="Calibri"/>
          <w:b/>
          <w:bCs/>
          <w:sz w:val="28"/>
          <w:szCs w:val="28"/>
          <w:lang w:eastAsia="en-US"/>
        </w:rPr>
        <w:t>4.Классификация РАС</w:t>
      </w:r>
    </w:p>
    <w:p w14:paraId="52255147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147E">
        <w:rPr>
          <w:sz w:val="28"/>
          <w:szCs w:val="28"/>
        </w:rPr>
        <w:t xml:space="preserve">Расстройства аутистического спектра (РАС) – спектр психологических характеристик, описывающих широкий круг аномального поведения и затруднений в социальном взаимодействии и коммуникациях, а также жестко ограниченных интересов и часто повторяющихся поведенческих актов. Актуальность понимания и дифференцировки определений, входящих в спектр аутистических расстройств очевидна: конкретизируется диагностика, улучшается коррекционная работа специалистов, родители учитывают особенности детей в воспитательном процессе, педагоги в процессе обучения. Отметим и тот факт, что по данным Всемирной организации аутизма за последние 10 лет количество детей с аутизмом выросло в 10 раз. Можно встретить лиц данной категории в массовых детских садах и школах, а также в специальных группах и классах. Это подтверждает необходимость в человеческом понимании различных определений РАС, так как помимо классического аутизма выделяется множество других схожих с ним расстройств. </w:t>
      </w:r>
    </w:p>
    <w:p w14:paraId="7CABFDF6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147E">
        <w:rPr>
          <w:sz w:val="28"/>
          <w:szCs w:val="28"/>
        </w:rPr>
        <w:t xml:space="preserve">Существует несколько подходов к классификации расстройств аутистического спектра. Рассмотрим некоторые из них: Международную классификацию болезней 10-го пересмотра (МКБ-10) и классификацию расстройств аутистического спектра, предложенную К. Гилбертом и Т. Питерсом в книге «Аутизм. Медицинское и педагогическое воздействие». По Международной классификации болезней 10-го пересмотра спектр аутистических расстройств помещен в класс «Психические расстройства и расстройства поведения», блок «Расстройства психологического развития». По данным МКБ-10 в РАС входят: Детский аутизм (F84.0), Атипичный аутизм (F84.1), Синдром Ретта (F84.2), Другое дезинтегративное расстройство детского возраста (F84.3), Гиперактивное расстройство, сочетающееся с умственной отсталостью и стереотипными движениями (F84.4), Синдром Аспергера (F84.5). По классификации К. Гилберта и Т. Питерса в РАС входят: классический аутизм или синдром Каннера, синдром Аспергера, детское первазивное (дезинтегративное) расстройство, другие, похожие на аутизм заболевания, аутичные состояния. </w:t>
      </w:r>
    </w:p>
    <w:p w14:paraId="6D3AB928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147E">
        <w:rPr>
          <w:sz w:val="28"/>
          <w:szCs w:val="28"/>
        </w:rPr>
        <w:lastRenderedPageBreak/>
        <w:t>По данным классификациям видно, что многие их составляющие схожие, либо одинаковые. Например, детский аутизм и классический аутизм или детское первазивное (дезинтегративное) расстройство и другие дезинтегративные расстройства детского возраста. Если рассматривать их вкупе, то необходимо изучить проявления следующих основных расстройств: Классический аутизм или синдром Каннера, Синдром Аспергера и входящий в него Синдром саванта, Синдром Ретта, Атипичный аутизм, Детское первазивное (дезинтегративное) расстройство, Аутичные состояния.</w:t>
      </w:r>
    </w:p>
    <w:p w14:paraId="00DE17DD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3463527" w14:textId="77777777" w:rsidR="00D20962" w:rsidRPr="008F147E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8F147E">
        <w:rPr>
          <w:b/>
          <w:bCs/>
          <w:sz w:val="28"/>
          <w:szCs w:val="28"/>
        </w:rPr>
        <w:t>Классический аутизм или синдром Каннера</w:t>
      </w:r>
    </w:p>
    <w:p w14:paraId="1771F808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147E">
        <w:rPr>
          <w:sz w:val="28"/>
          <w:szCs w:val="28"/>
        </w:rPr>
        <w:t>Аутизм (инфантильный аутизм, детский аутизм) – комплексное расстройство, включающее несколько нарушений. Все существующие основные диагностические системы (МКБ-10, ДСМ-III-Р, ДСМ-IV) сходятся в том, что для постановки диагноза аутизма должна присутствовать триада симптомов: недостаток социального взаимодействия (сложно понять чувства и эмоции других людей, а также выразить свои собственные, что затрудняет адаптацию в обществе), недостаток взаимной коммуникации (вербальной и невербальной) и недоразвитие воображения, которое проявляется в ограниченном спектре поведения. Существуют определенные симптомы, часто появляющиеся при аутизме, но не считающиеся основными для постановки диагноза, однако они заслуживают внимания. К ним относятся: гиперактивность (особенно в раннем детском или подростковом возрасте), слуховая чувствительность, гиперчувствительность к прикосновению, необычные привычки при приеме пищи, включая приемы непищевых продуктов, аутоагрессия (нанесение себе повреждений), пониженная болевая чувствительность, агрессивные проявления и перемены настроения. Эти симптомы встречаются по меньшей мере у 1 /3 людей с синдромом аутизма.</w:t>
      </w:r>
    </w:p>
    <w:p w14:paraId="0A450834" w14:textId="77777777" w:rsidR="00D20962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5585656" w14:textId="77777777" w:rsidR="00D20962" w:rsidRPr="008F147E" w:rsidRDefault="00D20962" w:rsidP="00D209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F147E">
        <w:rPr>
          <w:b/>
          <w:bCs/>
          <w:sz w:val="28"/>
          <w:szCs w:val="28"/>
        </w:rPr>
        <w:t>Синдром Аспергера</w:t>
      </w:r>
    </w:p>
    <w:p w14:paraId="78F4D17E" w14:textId="77777777" w:rsidR="00D20962" w:rsidRPr="008F147E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Встречается у людей с нормальным или по всем показателям хорошим, а иногда даже высоким интеллектуальным уровнем. Синдром Аспергера отличается ранним развитием речи, а также сохранностью заинтересованности в окружающем и навыков адаптации. Данный синдром устанавливается, следуя тому же набору диагностических критериев, относящихся к аутизму, но исключая критерии, относящиеся к нарушению коммуникации.</w:t>
      </w:r>
    </w:p>
    <w:p w14:paraId="6315CE13" w14:textId="77777777" w:rsidR="00D20962" w:rsidRPr="008F147E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Синдром Аспергера и аутизм (при высоком интеллектуальном уровне) пересекаются друг с другом. Уровень развития сопереживания (эмпатии) может быть определяющим фактором в постановке того или иного диагноза. При чрезмерно низких показателях эмпатии возможен диагноз аутизма, а в тех случаях, когда уровень эмпатии более высокий, вместо аутизма может быть поставлен диагноз синдрома Аспергера.</w:t>
      </w:r>
    </w:p>
    <w:p w14:paraId="568FA01E" w14:textId="77777777" w:rsidR="00D20962" w:rsidRPr="008F147E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lastRenderedPageBreak/>
        <w:t>Чаще единственным признаком, который дифференцирует аутизм от синдрома Аспергера, является уровень IQ. Низкий коэффициент интеллекта ведет к постановке диагноза аутизма, а более высокий уровень IQ – синдрома Аспергера.</w:t>
      </w:r>
    </w:p>
    <w:p w14:paraId="5EFE8A58" w14:textId="77777777" w:rsidR="00D20962" w:rsidRPr="008F147E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Стоит отметить и такой феномен, который в современном обществе принято называть «синдромом саванта». Синдром саванта, иногда сокращѐнно называемый «савантизм» считается частным случаем аутизма. Это состояние, при котором лица с отклонением в развитии (в том числе аутистического спектра) имеют выдающиеся способности в одной или нескольких областях знаний, контрастирующие с общей ограниченностью личности. Встречается довольно редко и обычно является вторичным явлением, сопровождающим некоторые формы нарушений развития, зачастую синдром Аспергера.</w:t>
      </w:r>
    </w:p>
    <w:p w14:paraId="660E3DF0" w14:textId="77777777" w:rsidR="00D20962" w:rsidRPr="008F147E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Общая для всех савантов интеллектуальная особенность – феноменальная память. Специализированные области, в которых чаще всего проявляются способности савантов: музыка, изобразительное искусство, арифметические вычисления, календарные расчѐты, картография, построение сложных трѐхмерных моделей.</w:t>
      </w:r>
    </w:p>
    <w:p w14:paraId="4B6B1693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Человек с синдромом саванта может быть способен повторить несколько страниц текста, услышанного им один раз или безошибочно расчитать результат умножения шестизначных чисел. Помимо этого, среди зарегистрированных проявлений синдрома саванта есть способности к изучению иностранных языков, обострѐнное чувство времени, тонкое различение запахов и др. При этом, в областях, лежащих вне проявлений синдрома, такой человек может демонстрировать явную неполноценность, вплоть до умственной отсталости.</w:t>
      </w:r>
      <w:r w:rsidRPr="008F147E">
        <w:rPr>
          <w:rFonts w:ascii="Times New Roman" w:hAnsi="Times New Roman" w:cs="Times New Roman"/>
          <w:sz w:val="28"/>
          <w:szCs w:val="28"/>
        </w:rPr>
        <w:cr/>
      </w:r>
    </w:p>
    <w:p w14:paraId="664DDEF1" w14:textId="77777777" w:rsidR="00D20962" w:rsidRPr="008F147E" w:rsidRDefault="00D20962" w:rsidP="00D2096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47E">
        <w:rPr>
          <w:rFonts w:ascii="Times New Roman" w:hAnsi="Times New Roman" w:cs="Times New Roman"/>
          <w:b/>
          <w:bCs/>
          <w:sz w:val="28"/>
          <w:szCs w:val="28"/>
        </w:rPr>
        <w:t xml:space="preserve"> Синдром Ретта</w:t>
      </w:r>
    </w:p>
    <w:p w14:paraId="546E9FB6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 xml:space="preserve"> Синдром Ретта – одно из наиболее распространенных патологий в ряду наследственных форм умственной отсталости, встречающееся исключительно у девочек. В течении заболевания часто выявляют четыре стадии: </w:t>
      </w:r>
    </w:p>
    <w:p w14:paraId="32F1F2FE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1. Первая стадия – стагнация. Возраст, в котором впервые отмечаются отклонения в развитии детей, колеблется от 4 месяцев до 2,5 лет.</w:t>
      </w:r>
    </w:p>
    <w:p w14:paraId="0703C701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 xml:space="preserve">Первые признаки болезни включают замедление психомоторного развития ребенка и темпов роста головы, потерю движения, напоминающие «мытье рук». Более чем у половины детей наблюдаются аномалии дыхания, возможно появление судорожных припадков. Важным симптомом является потеря контакта с окружающими. </w:t>
      </w:r>
    </w:p>
    <w:p w14:paraId="36F624D7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 xml:space="preserve">2. Далее следует период регресса нервно-психического развития, который начинается, как правило, в возрасте 1-3 лет и сопровождается приступами беспокойства, «безутешного крика», нарушением сна. В течение нескольких недель </w:t>
      </w:r>
      <w:r w:rsidRPr="008F147E">
        <w:rPr>
          <w:rFonts w:ascii="Times New Roman" w:hAnsi="Times New Roman" w:cs="Times New Roman"/>
          <w:sz w:val="28"/>
          <w:szCs w:val="28"/>
        </w:rPr>
        <w:lastRenderedPageBreak/>
        <w:t xml:space="preserve">– месяцев ребенок утрачивает ранее приобретенные навыки, в частности, пропадают целенаправленные движения рук, он перестает говорить. </w:t>
      </w:r>
    </w:p>
    <w:p w14:paraId="1BF01DC8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 xml:space="preserve">3. Третья стадия, охватывает период дошкольного и раннего школьного возраста. В это время состояние детей относительно стабильно. На первый план выступают глубокая умственная отсталость, судорожные припадки, а также разнообразные двигательные расстройства. Приступы беспокойства проходят, сон улучшается, становится возможен эмоциональный контакт с ребенком. </w:t>
      </w:r>
    </w:p>
    <w:p w14:paraId="65B334AE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4. К концу первого десятилетия жизни начинается четвертая стадия – прогрессирование двигательных нарушений. В то же время судороги становятся реже. В таком состоянии пациенты могут пребывать десятки лет.</w:t>
      </w:r>
    </w:p>
    <w:p w14:paraId="26F8EBCD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AE33A" w14:textId="77777777" w:rsidR="00D20962" w:rsidRPr="008F147E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47E">
        <w:rPr>
          <w:rFonts w:ascii="Times New Roman" w:hAnsi="Times New Roman" w:cs="Times New Roman"/>
          <w:b/>
          <w:bCs/>
          <w:sz w:val="28"/>
          <w:szCs w:val="28"/>
        </w:rPr>
        <w:t>Атипичный аутизм</w:t>
      </w:r>
    </w:p>
    <w:p w14:paraId="236BF40D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Тип общего расстройства развития, который отличается от аутизма либо возрастом начала, либо отсутствием хотя бы одного из трех диагностических критериев. Атипичный аутизм наиболее часто возникает у детей с глубокой умственной отсталостью, у которых очень низкий уровень функционирования обеспечивает возникновение проявлений специфического отклоняющегося поведения, требуемого для диагноза аутизма; он также встречается у лиц с тяжелым специфическим расстройством развития рецептивной речи. Атипичный аутизм, таким образом, представляет собой состояние, значительно отклоняющееся от аутизма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7E513D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FF8C0B" w14:textId="77777777" w:rsidR="00D20962" w:rsidRPr="008F147E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47E">
        <w:rPr>
          <w:rFonts w:ascii="Times New Roman" w:hAnsi="Times New Roman" w:cs="Times New Roman"/>
          <w:b/>
          <w:bCs/>
          <w:sz w:val="28"/>
          <w:szCs w:val="28"/>
        </w:rPr>
        <w:t>Детское первазивное (дезинтегративное) расстройство</w:t>
      </w:r>
    </w:p>
    <w:p w14:paraId="05AC57A5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Существует небольшая группа людей, которые развиваются без явных аномалий в возрасте от 1,5 до 4 лет, а затем у них появляются тяжелые симптомы аутизма. У имеющих более длительный период нормального развития затем следовали явно выраженная регрессия навыков и развитие многих симптомов, характерных для аутизма. Совокупность данных симптомов в прошлом рассматривали как психоз Геллера, деменцию Геллера или дезинтегративный психоз. В настоящее время такие формулировки устарели и применяется понятие детского первазивного (дезинтегративного) расстройства.</w:t>
      </w:r>
    </w:p>
    <w:p w14:paraId="3FAAF9A8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387C06" w14:textId="77777777" w:rsidR="00D20962" w:rsidRPr="008F147E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47E">
        <w:rPr>
          <w:rFonts w:ascii="Times New Roman" w:hAnsi="Times New Roman" w:cs="Times New Roman"/>
          <w:b/>
          <w:bCs/>
          <w:sz w:val="28"/>
          <w:szCs w:val="28"/>
        </w:rPr>
        <w:t>Аутичные состояния</w:t>
      </w:r>
    </w:p>
    <w:p w14:paraId="1AFAAB6D" w14:textId="77777777" w:rsidR="00D20962" w:rsidRPr="008F147E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Люди, проявляющие три или более симптомов, но не имеющие полного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47E">
        <w:rPr>
          <w:rFonts w:ascii="Times New Roman" w:hAnsi="Times New Roman" w:cs="Times New Roman"/>
          <w:sz w:val="28"/>
          <w:szCs w:val="28"/>
        </w:rPr>
        <w:t>набора критериев аутизма, синдрома Аспергера, детского дезинтегративного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47E">
        <w:rPr>
          <w:rFonts w:ascii="Times New Roman" w:hAnsi="Times New Roman" w:cs="Times New Roman"/>
          <w:sz w:val="28"/>
          <w:szCs w:val="28"/>
        </w:rPr>
        <w:t>расстройства или другого, похожего на аутизм расстройства, могут диагностироваться как имеющие аутичное состояние.</w:t>
      </w:r>
    </w:p>
    <w:p w14:paraId="1D8F45BF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47E">
        <w:rPr>
          <w:rFonts w:ascii="Times New Roman" w:hAnsi="Times New Roman" w:cs="Times New Roman"/>
          <w:sz w:val="28"/>
          <w:szCs w:val="28"/>
        </w:rPr>
        <w:t>Многие дети с расстройством внимания и тяжелой моторной неуклюжестью имеют аутичные состояния.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737F5D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E9D77F" w14:textId="77777777" w:rsidR="00D20962" w:rsidRPr="00B05011" w:rsidRDefault="00D20962" w:rsidP="00D2096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5011">
        <w:rPr>
          <w:rFonts w:ascii="Times New Roman" w:hAnsi="Times New Roman" w:cs="Times New Roman"/>
          <w:b/>
          <w:bCs/>
          <w:sz w:val="28"/>
          <w:szCs w:val="28"/>
        </w:rPr>
        <w:t>5.Диагностические критерии РАС</w:t>
      </w:r>
    </w:p>
    <w:p w14:paraId="46FCEC44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 xml:space="preserve">Для диагностики аутистического расстройства, на основании критериев Международной классификации болезней 10-го пересмотра, должно быть не менее 6 из перечисленных ниже симптомов (из них не менее 2 признаков должны относиться к первой подгруппе и не менее 1 – к остальным) </w:t>
      </w:r>
    </w:p>
    <w:p w14:paraId="7000D154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>1Качественные нарушения социального взаимодействия: - невозможность в общении использовать взгляд, мимические реакции, жесты и позу в целях взаимопонимания;</w:t>
      </w:r>
    </w:p>
    <w:p w14:paraId="6A6B818B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 xml:space="preserve">- неспособность к формированию взаимодействия со сверстниками на почве общих интересов, деятельности, эмоций; - неспособность, несмотря на имеющиеся формальные предпосылки, к установлению адекватных возрасту форм общения; - неспособность к социально опосредованному эмоциональному реагированию, отсутствие или девиантный тип реагирования на чувства окружающих, нарушение модуляции поведения в соответствии с социальным контекстом или нестойкая интеграция социального, эмоционального и коммуникативного поведения; - неспособность к спонтанному переживанию радости, интересов или деятельности с окружающими. </w:t>
      </w:r>
    </w:p>
    <w:p w14:paraId="39559F6B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 xml:space="preserve">2. Качественные изменения коммуникации: - задержка или полная остановка в развитии разговорной речи, что не сопровождается компенсаторными мимикой, жестами как альтернативной формой общения; - относительная или полная невозможность вступить в общение или поддержать речевой контакт на соответствующем уровне с другими лицами; - стереотипии в речи или неадекватное использование слов и фраз, контуров слов; - отсутствие символических игр раннем возрасте, игр социального содержания. </w:t>
      </w:r>
    </w:p>
    <w:p w14:paraId="24D19142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 xml:space="preserve">3. Ограниченные и повторяющиеся стереотипные шаблоны в поведении, интересах, деятельности: - обращенность к одному или нескольким стереотипным интересам, аномальным по содержанию, фиксация на неспецифических, нефункциональных поведенческих формах или ритуальных действиях, стереотипные движения в верхних конечностях или сложные движения всем телом; - преимущественная занятость отдельными объектами или нефункциональными элементами игрового материала. </w:t>
      </w:r>
    </w:p>
    <w:p w14:paraId="16BE4C19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 xml:space="preserve">4. Неспецифические проблемы – страхи, фобии, возбуждение, нарушения сна и привычек приема пищи, приступы ярости, агрессия, самоповреждения. </w:t>
      </w:r>
    </w:p>
    <w:p w14:paraId="1D7A1AA0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 xml:space="preserve">5. Манифестация симптомов до трехлетнего возраста. При диагностике аутистических расстройств (синдрома Каннера, детского психоза, атипичного детского психоза, синдрома Аспергера, синдрома Ретта., умственной отсталости с чертами аутизма и др.) должны присутствовать перечисленные общие критерии расстройств психического развития; и в то же время каждая из выделенных </w:t>
      </w:r>
      <w:r w:rsidRPr="00B05011">
        <w:rPr>
          <w:rFonts w:ascii="Times New Roman" w:hAnsi="Times New Roman" w:cs="Times New Roman"/>
          <w:sz w:val="28"/>
          <w:szCs w:val="28"/>
        </w:rPr>
        <w:lastRenderedPageBreak/>
        <w:t>подрубрик имеет свои особенности. В ДСМ-5 (2013) аутистические расстройства обозначены как расстройства аутистического спектра (РАС) - 299.00 (F84.00). Уточняется, что проявления заболевания сильно различаются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011">
        <w:rPr>
          <w:rFonts w:ascii="Times New Roman" w:hAnsi="Times New Roman" w:cs="Times New Roman"/>
          <w:sz w:val="28"/>
          <w:szCs w:val="28"/>
        </w:rPr>
        <w:t>в зависимости от тяжести аутизма, уровня развития, и хронологического периода и поэтому используется термин спектр. Тяжесть состояния заключается в ухудшении и ограничении социального взаимодействия, повторяющейся картине поведения. Если в клинической картине присутствует кататония, то отдельно записывается «кататония, связанная с расстройством аутистического спектра». РАС охватывают расстройства ранее упомянутые как ранний детский аутизм, детский аутизм, аутизм Каннера, высокофункциональный аутизм, атипичный аутизм, детское дезинтегративное расстройство, и расстройство Аспергера. Диагностическое обследование и лечение пациентов осуществляется при неуклонном соблюдении их конституционных прав на свободу и личную неприкосновенность, достоинство личности, неприкосновенность частной жизни, личную и семейную тайну, а также иных прав и свобод человека и гражданина согласно общепризнанным принципам и нормам международного права и в соответствии с Конституцией Российской Федерации, согласно ст. 23 Федерального Закона «О психиатрической помощи и гарантиях прав граждан при ее оказании». Диагностическое обследование (психиатрическое освидетельствование) и/или лечение детей в возрасте до 15 лет может быть проведено без их согласия, но при согласии родителей или заменяющих их лиц. Диагностическое обследование (психиатрическое освидетельствование) и/или лечение подростков 15 лет и старше без их согласия и/или согласия его родителей или заменяющих его лиц представителя в случаях, когда пациент совершает действия, дающие основания предполагать наличие у него тяжелого психического расстройства, которое обусловливает: - его непосредственную опасность для себя или окружающих, - его беспомощность, то есть неспособность самостоятельно удовлетворять основные жизненные потребности Этапы диагностики, шкалы, методы обследования Рекомендуется пройти диагностику на предмет выявления РАС, если до 12 месяцев ребенок не гулит и не лепечет и у него отсутствует указательный жест; если до 16 месяцев он не начал произносить отдельные слова, если в возрасте 2 лет он не произносит коротких фраз, или если он очевидно теряет ранее приобретенные речевые и социальные навыки, независимо от возраста. Диагностика расстройств аутистического спектра включает три этапа. Первый этап – скрининг - быстрый сбор информации о социально-коммуникативном развитии ребенка для выделения группы специфического риска из общей популяции детей, оценки их потребности в дальнейшей углубленной диагностике и оказании необходимой коррекционной помощи (без точной их квалификации) с опорой на основные индикаторы аутистических расстройств в детстве.</w:t>
      </w:r>
      <w:r w:rsidRPr="00B05011">
        <w:t xml:space="preserve"> </w:t>
      </w:r>
      <w:r w:rsidRPr="00B05011">
        <w:rPr>
          <w:rFonts w:ascii="Times New Roman" w:hAnsi="Times New Roman" w:cs="Times New Roman"/>
          <w:sz w:val="28"/>
          <w:szCs w:val="28"/>
        </w:rPr>
        <w:t xml:space="preserve">В мире разработан и широко используется </w:t>
      </w:r>
      <w:r w:rsidRPr="00B05011">
        <w:rPr>
          <w:rFonts w:ascii="Times New Roman" w:hAnsi="Times New Roman" w:cs="Times New Roman"/>
          <w:sz w:val="28"/>
          <w:szCs w:val="28"/>
        </w:rPr>
        <w:lastRenderedPageBreak/>
        <w:t>стандартизованный скрининговый инструментарий: Экспресс-оценка аутистических проявлений - ADOS (Давид Гродберг, 2011); модифицированный скрининговый тест на аутизм для детей раннего возраста М-CHAT [Robins,Fein &amp; Barton,1999]; социально-коммуникативный опросник - SCQ1 (Майкл Раттер (Michael Rutter, M.D., F.R.S.), и более подробного интервью ADI-R – «золотого стандарта» диагностики РАС (Lord et al.,1994); Анкета для родителей по выявлению нарушений психического (психологического) развития, риска возникновения расстройств аутистического спектра у детей раннего возраста (до 2 лет) [Симашкова Н.В., Козловская Г.В., Иванов М.В., 2015- см. Приложение] Поскольку скрининг не используется для выставления диагноза, его могут осуществлять педиатры, невропатологи, педагоги, психологи, медицинские сестры, сами родители. Американская ассоциация педиатров рекомендует проводить скрининг в возрасте 9, 18, 24 (30) месяцев - в критические периоды онтогенеза. Проведение скрининга детей в возрасте 18 месяцев, 24 месяца жизни в РФ считаем обоснованным, т.к. в указанном критическом периоде онтогенеза отмечается особая чувствительностью к повреждающим факторам. Клиникокатамнестические исследования когорт больных показали, что при начале болезни в 16–18 месяцев жизни (пик апоптоза) она протекает наиболее тяжело с преобладанием в клинической картине регрессивых расстройств [Башина В.М., Горбачевская Н.Л., Клюшник Т.П., Симашкова Н.В., 1995; Симашкова Н.В., 2006. 2013; Ch. Gillberg, 2009]. Второй этап – диагностика и дифференциальная диагностика аутизма проводится врачомпсихиатром (МКБ-10, F84.0-F84.8). Объективный анамнез собирается путем изучения медицинской документации, характеристик из дошкольных учреждений, коррекционных центров, школ а также из бесед с родственниками пациента и, по возможности, с пациентом. С помощью расспроса собирается субъективный анамнез (если позволяет уровень психического развития пациента) и выявляются клинические факты, определяющие психическое состояние пациента. Расспрос должен проводиться в атмосфере доверительности и непринужденности, максимально исключающей постороннее вмешательство и любые другие отвлекающие факторы. Задаваемые вопросы должны быть по возможности краткими, простыми, однозначными и понятными пациенту. Анамнестические сведения собираются, как правило, от прошлого к настоящему. В зависимости от возраста пациента и его пожеланий сбор информации производится в присутствии или отсутствии родителей. При сборе анамнеза у пациента с аутистическим расстройством следует обратить внимание на наличие суицидальных мыслей или поведения.</w:t>
      </w:r>
    </w:p>
    <w:p w14:paraId="705C20CC" w14:textId="77777777" w:rsidR="00D20962" w:rsidRPr="00B05011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 xml:space="preserve">Клиническое (психопатологическое) исследование Изучение психического статуса пациента происходит в процессе расспроса и сбора анамнеза, в результате наблюдения за испытуемым во время пребывания его на приеме у врача, при </w:t>
      </w:r>
      <w:r w:rsidRPr="00B05011">
        <w:rPr>
          <w:rFonts w:ascii="Times New Roman" w:hAnsi="Times New Roman" w:cs="Times New Roman"/>
          <w:sz w:val="28"/>
          <w:szCs w:val="28"/>
        </w:rPr>
        <w:lastRenderedPageBreak/>
        <w:t xml:space="preserve">стационарном обследовании и лечении - в отделении, дневном полустационаре. Во время беседы с испытуемым выявляются: - сформированность пространственно-временных представлений – степень ориентировки в окружающей обстановке, во времени; - уровень речевого развития, в том числе способность поддерживать речевой контакт с врачом, давать связные и последовательные анамнестические сведения, понимать сложные логикограмматические конструкции; - особенности развития грубой и тонкой моторики; - сформированность мыслительных операций (анализ, синтез, установление причинноследственных связей); - уровень знаний об окружающем мире, степень ориентации в вопросах общежития, окружающего пациента социума; - индивидуальное социальное поведение , коммуникация; - особенности мотивационно-потребностной сферы ; - особенности памяти, внимания, работоспособности; - особенности эмоциональных проявлений; - психические расстройства, имеющиеся на момент исследования (особенно стереотипии в речи. моторике, поведении); - когнитивные нарушения на момент обследования (познавательная активность, внимание, память, скоростъ протекания мыслительных процессов, интеллект и др.); - глубина аутизма; - выраженность задержки психического развития, инфантилизма, интеллектуального дефекта; - сопутствующие психические и психоневрологические расстройства, имеющиеся на момент обследования; Клиническое исследование завершается систематизацией выявленных феноменов, их психопатологической квалификацией для целостного анализа, соотнесения с принятыми критериями синдромологической и нозологической диагностики. Физикальное исследование (соматическое и неврологическое) вначале проводится самим психиатром, затем педиатром, невропатологом. Общий осмотр тела включает: - выявление стигм внутриутробного дизэмбриогенеза (долихоцефалическая, брахиоцефалическая, скафоцефалическая и другие формы головы, короткая шея, крыловидные складки, микрогнатия, маленькая верхняя челюсть, недоразвитие нижней челюсти, незаращение неба и другие; - выявление следов различных повреждений (рубцов, шрамов, следов прикусов языка); - выявление следов инъекций различной давности, если они имеются; Исследование соматического состояния по органам и системам и наличия соматических заболеваний в анамнезе включает: - исследование органов дыхания (осмотр, перкуссия, аускультация); - исследование сердечно-сосудистой системы (осмотр, аускультация, измерение частоты пульса и артериального давления); - исследование желудочно-кишечного тракта (пальпация живота, определение границ печени методом перкуссии). При неврологическом исследовании определяются: - расстройства функций черепно-мозговых нервов; - рефлексы и их изменения, произвольные движения (безусловные, условные, патологические – стопные, кистевые, защитные, верхняя и нижняя пробы Барре для уточнения пареза конечностей); - экстрапирамидные нарушения (картина гипокинеза, нарушений </w:t>
      </w:r>
      <w:r w:rsidRPr="00B05011">
        <w:rPr>
          <w:rFonts w:ascii="Times New Roman" w:hAnsi="Times New Roman" w:cs="Times New Roman"/>
          <w:sz w:val="28"/>
          <w:szCs w:val="28"/>
        </w:rPr>
        <w:lastRenderedPageBreak/>
        <w:t xml:space="preserve">мышечного тонуса, наличие различных гиперкинезов, миоклонии); - мозжечковая патология и расстройства координации движений ; - чувствительность и ее нарушения; - расстройства функций вегетативной нервной системы. При наличии показаний консультации терапевта-педиатра, невропатолога, окулиста, гинеколога, патопсихолога, нейропсихолога, другие лабораторные и инструментальные исследования, токсикологические тесты. Клиническое исследование завершается систематизацией выявленных феноменов, их психопатологической квалификацией для целостного анализа, соотнесения с принятыми критериями синдромологической и нозологической диагностики (стандарты специализированной стационарной и амбулаторной помощи для больных с РАС). В качестве основного инструментария при клиническом исследовании в мире используется количественная шкала оценки выраженности детского аутизма («Childhood Autism Rating Scale» – CARS) [Schopler E.et al., 1988]. CARS - Рейтинговая шкала детского аутизма, стандартизированный инструмент, основанный на непосредственном наблюдении за поведением ребенка в возрасте от 2 лет в 15 функциональных областях: взаимоотношения с людьми; имитация; перцепция (зрительный контакт, реакция на слуховые раздражители, вкус, обоняние и осязание); эмоциональный ответ; тревожные реакции и страхи; моторика, координация движений; игра (использование предметов); адаптация к изменениям; вербальная коммуникация; невербальная коммуникация; уровень активности; уровень и постоянство интеллектуальных ответов; общее впечатление. Каждый из 15 параметров оценивается по 4- балльной шкале, возможные итоговые суммарные оценки могут варьировать от 15 до 60 баллов. Итоговая оценка в диапазоне от 15 до 29 баллов соответствует отсутствию аутизма, 30-36 баллов – легкому/умеренно выраженному аутизму, 37-60 – тяжелому. В диапазоне тяжелого аутизма в ряде случаев дополнительно выделяют крайне тяжелый аутизм (42 -60 баллов). Приведенные оценочные шкалы являются дополнением и не могут заменить клиническую оценку врача, алгоритм оказания помощи. При своевременной ранней диагностике психотических форм РАС, терапии в первые 2-3 месяца течения болезни, удается остановить течение и за счет онтогенеза компенсировать задержку в развитии пациента. Третий этап – диагностика развития: проводится психологами и педагогами, направлена на выявление индивидуальных особенностей ребенка, характеристику его коммуникативных возможностей, познавательной деятельности, эмоционально-волевой сферы. Большой научно-исследовательский и научно-практический интерес во всем мире вызывает комплекс методик PEP (Psychoeducation Profile), предложенный американскими учеными E. Schopler и R. Reichler с соавторами в 1979 году. В настоящее время используется PEP-3 [Schopler E., Lansing M.D., Reichler R.J., Marcus L.M. Psychoeducational Profile: Third Edition (PEP-3). Austin: Texas, 2004]. </w:t>
      </w:r>
      <w:r w:rsidRPr="00B05011">
        <w:rPr>
          <w:rFonts w:ascii="Times New Roman" w:hAnsi="Times New Roman" w:cs="Times New Roman"/>
          <w:sz w:val="28"/>
          <w:szCs w:val="28"/>
        </w:rPr>
        <w:lastRenderedPageBreak/>
        <w:t>Данная методика создавалась и предназначена для оценки особенностей развития детей с аутистическими расстройствами. В указанной методике наряду с количественной бальной оценкой предусмотрена и качественная оценка различных сфер психической деятельности ребенка с аутистическими расстройствами или умственной отсталостью. Психологообразовательный тест применяется для динамической оценки сформированности психических функций, наличия когнитивных нарушений и выраженности патологических сенсорных знаков. Шкала PEP, разработанная специально для оценки психического возраста и развития детей с аутистическими расстройствами, умственным недоразвитием, позволяет определить степень зрелости 7 когнитивных сфер и параметров психической деятельности ребенка: подражания, восприятия, тонкой моторики, крупной моторики, зрительно-двигательной координации, когнитивных представлений, вербальной сферы. Наряду с указанной оценкой, РЕР позволяет оценить выраженность аутистических расстройств по 5 аутистическим сферам: аффект, взаимоотношения, использование материала, сенсорные модели, особенности речи. Общий балл, полученный в результате выполнения 12 субшкал РЕР, отражает когнитивное (познавательное, интеллектуальное) развитие и возможности социальной адаптации, коммуникации у больных с аутистическими расстройствами (Schopler E., Reichler R., Bashford A., Lansing M., Marcus L.,1988).</w:t>
      </w:r>
    </w:p>
    <w:p w14:paraId="1963268D" w14:textId="77777777" w:rsidR="00D20962" w:rsidRPr="00B05011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11">
        <w:rPr>
          <w:rFonts w:ascii="Times New Roman" w:hAnsi="Times New Roman" w:cs="Times New Roman"/>
          <w:sz w:val="28"/>
          <w:szCs w:val="28"/>
        </w:rPr>
        <w:t xml:space="preserve">Экспериментально-психологическое (патопсихологическое) исследование дает информацию об индивидуально-психологических свойствах и психическом состоянии больного с РАС, которые необходимы для уточнения диагноза и подбора психотерапевтической тактики. Используются шкалы измерения интеллекта Векслера (оригинальный вариант WISC-IV, и его отечественные модификации для детей от 5 лет до 15 лет 11 месяцев и для дошкольников от 4 до 6,5 лет). Для исследования когнитивных функций используют изучение памяти: 10 слов (или 5, 7 в зависимости от возраста и особенностей ребенка), парные ассоциации, методики на тактильную и стереогностическую память; для исследования внимания применяют шифровку, таблицы Шульте (в соотвествующем возрасте); для исследования мышления включают малую предметную классификацию, геометрическую классификацию, пересечение классов, включение подкласса в класс, конструирование объектов, кубики Кооса и др.; для исследования восприятия (зрительного) - фигуры Липера, идентификацию формы, перцептивное моделирование, разрезные предметные картинки. Для исследования эмоций и личности употребляют графические пробы (рисунок себя, семьи, РНЖ и др. варианты), сюжетные картинки, моделирующие житейские ситуации, распознавание мимической экспрессии основных эмоций человека (горе, радость, удовльствие, неудовольствие, испуг, гнев, печать), распознавание эмоционально выразительных движений, поз и жестов. Нейропсихологическое диагностическое </w:t>
      </w:r>
      <w:r w:rsidRPr="00B05011">
        <w:rPr>
          <w:rFonts w:ascii="Times New Roman" w:hAnsi="Times New Roman" w:cs="Times New Roman"/>
          <w:sz w:val="28"/>
          <w:szCs w:val="28"/>
        </w:rPr>
        <w:lastRenderedPageBreak/>
        <w:t>исследование Направлено на выявление отклонений высших психических функций с анализом сформированности т.н. регуляторных функций (программирования, регуляции и контроля). Это позволяет провести оценку когнитивной деятельности ребенка и разработать индивидуальную программу коррекции. Инструментальные исследования В числе параклинических методов при мультидисциплинарном подходе к изучению РАС, широко используется электроэнцефалография (ЭЭГ). У больных детей как с синдромальными, так и не синдромальными (в том числе психотическими) формами РАС есть определённые паттерны ЭЭГ, закономерно изменяющиеся по мере развития болезни и коррелирующие с особенностями клинических состояний. Это позволило выделить своеобразные ЭЭГ-маркеры некоторых форм РАС, которые используются для дифференциально-диагностических уточнений. Несмотря на нозологическую неспецифичность ЭЭГ, с её помощью можно обнаруживать связь определённых изменений в электрической активности мозга с клинической симптоматикой, устанавливать степень их патогенетической значимости для решение вопросов диагностики, прогноза, подбора терапии. Доступный и не дорогостоящий метод ЭЭГ, введенный в стандарты оказания амбулаторной и стационарной помощи, позволяет не только обнаруживать эпилептическую активность, но и оценивать уровень зрелости и функциональной активности мозга. Иногда, особенно у детей с нарушениями психического развития, функциональные характеристики ЭЭГ могут быть более информативными, чем результаты МРТ или ПЭТ исследований, нередко не подтверждающие аномалий развития мозга. Методы нейровизуализации: компьютерная томография, магнитно-ядернорезонансное исследование проводятся по показаниям. Биологические маркеры (тест-системы), наряду с клиническими и патопсихологическими данными, вносят весомый вклад в решение вопросов диагностики, подбора индивидуальной терапии, мониторинга состояния пациентов.</w:t>
      </w:r>
    </w:p>
    <w:p w14:paraId="0BCAAD31" w14:textId="77777777" w:rsidR="00D20962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2EC97" w14:textId="77777777" w:rsidR="00D20962" w:rsidRPr="00BE2A92" w:rsidRDefault="00D20962" w:rsidP="00D20962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31B5B1C" w14:textId="77777777" w:rsidR="00D20962" w:rsidRPr="00875B17" w:rsidRDefault="00D20962" w:rsidP="00D209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75B17">
        <w:rPr>
          <w:rFonts w:eastAsia="Calibri"/>
          <w:b/>
          <w:bCs/>
          <w:sz w:val="28"/>
          <w:szCs w:val="28"/>
          <w:lang w:eastAsia="en-US"/>
        </w:rPr>
        <w:t>6.Этапы диагностики, шкалы, методы обследования. Дифференциальная диагностика РАС</w:t>
      </w:r>
    </w:p>
    <w:p w14:paraId="2B831D8F" w14:textId="77777777" w:rsidR="00D20962" w:rsidRPr="00875B17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B17">
        <w:rPr>
          <w:rFonts w:ascii="Times New Roman" w:hAnsi="Times New Roman" w:cs="Times New Roman"/>
          <w:b/>
          <w:bCs/>
          <w:sz w:val="28"/>
          <w:szCs w:val="28"/>
        </w:rPr>
        <w:t>Диагностическое обследование</w:t>
      </w:r>
    </w:p>
    <w:p w14:paraId="6011CF5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Для постановки диагноза основополагающим является изучение анамнеза, клинической картины заболевания и оценка состояния в динамике. РАС диагностируются по наличию или отсутствию определенных моделей поведения, характерных для данного возраста. Диагностика должна проводиться командой специалистов, включающей в себя психолога, невролога, психиатра, психотерапевта, педиатра, логопеда-дефектолога, других экспертов, имеющих опыт работы с детьми с особыми потребностями. Единовременной консультации часто бывает недостаточно для своевременной диагностики данных расстройств.</w:t>
      </w:r>
    </w:p>
    <w:p w14:paraId="264D0984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lastRenderedPageBreak/>
        <w:t>Диагностика расстройств аутистического спектра включает три этапа.</w:t>
      </w:r>
    </w:p>
    <w:p w14:paraId="7472C18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Первый этап – скрининг — быстрый сбор информации о социально-коммуникативном развитии ребенка для выделения группы специфического риска из общей популяции детей, оценки их потребности в дальнейшей углубленной диагностике и оказании необходимой коррекционной помощи (без точной их квалификации) с опорой на основные индикаторы аутистических расстройств в детстве. В мире разработан и широко используется стандартизованный скрининговый инструментарий: Экспресс-оценка аутистических проявлений — ADOS (Давид Гродберг, 2011); модифицированный скрининговый тест на аутизм для детей раннего возраста М-CHAT [Robins,Fein &amp; Barton,1999]; социально-коммуникативный опросник — SCQ1 (Майкл Раттер (Michael Rutter, M.D., F.R.S.), и более подробного интервью ADI-R – «золотого стандарта» диагностики РАС (Lord et al.,1994); Анкета для родителей по выявлению нарушений психического (психологического) развития, риска возникновения расстройств аутистического спектра у детей раннего возраста (до 2 лет) [Симашкова Н.В., Козловская Г.В., Иванов М.В., 2015].</w:t>
      </w:r>
    </w:p>
    <w:p w14:paraId="71782BB1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Поскольку скрининг не используется для выставления диагноза, его могут осуществлять педиатры, невропатологи, педагоги, психологи, медицинские сестры, сами родители. Американская ассоциация педиатров рекомендует проводить скрининг в возрасте 9, 18, 24 (30) месяцев — в критические периоды онтогенеза. Проведение скрининга детей в возрасте 18 месяцев, 24 месяца жизни в РФ считаем обоснованным, т.к. в указанном критическом периоде онтогенеза отмечается особая чувствительностью к повреждающим факторам. Клинико- катамнестические исследования когорт больных показали, что при начале болезни в 16–18 месяцев жизни (пик апоптоза) она протекает наиболее тяжело с преобладанием в клинической картине регрессивых расстройств [Башина В.М., Горбачевская Н.Л., Клюшник Т.П., Симашкова Н.В., 1995; Симашкова Н.В., 2006. 2013; Ch. Gillberg, 2009].</w:t>
      </w:r>
    </w:p>
    <w:p w14:paraId="2A310DA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Второй этап – диагностика и дифференциальная диагностика аутизма проводится врачом-психиатром (МКБ-11, F84.0-F84.8).</w:t>
      </w:r>
    </w:p>
    <w:p w14:paraId="36E680B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Для справки: Диагностические критерии</w:t>
      </w:r>
    </w:p>
    <w:p w14:paraId="43E592C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Согласно международной системе классификации болезней (МКБ-11), предложенной Всемирной организацией здравоохранения, выделяются следующие диагностические критерии расстройств аутистического спектра:</w:t>
      </w:r>
    </w:p>
    <w:p w14:paraId="593D8888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Качественные нарушения реципрокного взаимодействия, проявляющиеся минимум в одной из следующих областей:</w:t>
      </w:r>
    </w:p>
    <w:p w14:paraId="28AB9CE1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а) неспособность адекватно использовать для регулирования социального взаимодействия контакт взора, мимическое выражение, жестикуляцию;</w:t>
      </w:r>
    </w:p>
    <w:p w14:paraId="5AAE248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б) неспособность к установлению взаимосвязей со сверстниками;</w:t>
      </w:r>
    </w:p>
    <w:p w14:paraId="65BD13A1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lastRenderedPageBreak/>
        <w:t>в) отсутствие социо-эмоциональной зависимости, что проявляется нарушенной реакцией на других людей, отсутствие модуляции поведения в соответствии с социальной ситуацией;</w:t>
      </w:r>
    </w:p>
    <w:p w14:paraId="21A70299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г) отсутствие общих интересов или достижений с другими людьми.</w:t>
      </w:r>
    </w:p>
    <w:p w14:paraId="1F1B6BC5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Качественные аномалии в общении, проявляющиеся минимум в одной из следующих областей:</w:t>
      </w:r>
    </w:p>
    <w:p w14:paraId="7A022347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а) задержка или полное отсутствие спонтанной речи, без попыток компенсировать этот недостаток жестикуляцией и мимикой (часто предшествует отсутствие коммуникативного гуления);</w:t>
      </w:r>
    </w:p>
    <w:p w14:paraId="3F105C45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0981B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б) относительная неспособность начинать или поддерживать беседу (при любом уровне речевого развития);</w:t>
      </w:r>
    </w:p>
    <w:p w14:paraId="1EC84A3B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в) повторяющаяся и стереотипная речь;</w:t>
      </w:r>
    </w:p>
    <w:p w14:paraId="04D48E2E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г) отсутствие разнообразных спонтанных ролевых игр или (в более младшем возрасте) подражательных игр.</w:t>
      </w:r>
    </w:p>
    <w:p w14:paraId="695F3EE5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Ограниченные, повторяющиеся и стереотипные поведение, интересы и активность, что проявляется минимум в одной из следующих областей:</w:t>
      </w:r>
    </w:p>
    <w:p w14:paraId="05FCBC46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а) поглощенность стереотипными и ограниченными интересами;</w:t>
      </w:r>
    </w:p>
    <w:p w14:paraId="4BCF7E2E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б) внешне навязчивая привязанность к специфическим, нефункциональным поступкам или ритуалам;</w:t>
      </w:r>
    </w:p>
    <w:p w14:paraId="72287FC0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в) стереотипные и повторяющиеся моторные манеризмы (нервные привычки);</w:t>
      </w:r>
    </w:p>
    <w:p w14:paraId="16B9EF2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г) повышенное внимание к частям предметов или нефункциональным элементам игрушек (к их запаху, осязанию поверхности, издаваемому ими шуму или вибрации).</w:t>
      </w:r>
    </w:p>
    <w:p w14:paraId="76193FBA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Диагностическое и статистическое руководство по психическим расстройствам (DSM) определяет общий язык, с помощью которого клиницисты и исследователи говорят о психических расстройствах. В новой редакции DSM 5 используется единая диагностическая категория аутизма, характеризующаяся:</w:t>
      </w:r>
    </w:p>
    <w:p w14:paraId="41AEAD1E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стойким дефицитом социальной коммуникации и социальных взаимодействий, вне учета наличия общей задержки развития;</w:t>
      </w:r>
    </w:p>
    <w:p w14:paraId="65343D20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ограниченными, повторяющимися формами поведения, интересов, активности;</w:t>
      </w:r>
    </w:p>
    <w:p w14:paraId="2019DDA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формированием нарушений в раннем детстве (могут не проявляться, пока растущие социальные требования не станут выше ограниченных возможностей ребенка);</w:t>
      </w:r>
    </w:p>
    <w:p w14:paraId="1B5A02A7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нарушениями повседневного функционирования.</w:t>
      </w:r>
    </w:p>
    <w:p w14:paraId="67247B1C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 xml:space="preserve">Симптомы синдрома Аспергера, расстройства психической дезинтеграции в детстве и общего расстройства психического развития БДУ в DSM-5 были </w:t>
      </w:r>
      <w:r w:rsidRPr="00875B17">
        <w:rPr>
          <w:rFonts w:ascii="Times New Roman" w:hAnsi="Times New Roman" w:cs="Times New Roman"/>
          <w:sz w:val="28"/>
          <w:szCs w:val="28"/>
        </w:rPr>
        <w:lastRenderedPageBreak/>
        <w:t>объединены в расстройства аутистического спектра. Хотя в DSM-5 все проявления этих состояний отнесены в одну рубрику, спецификаторы позволяют определить варианты РАС, включая наличие или отсутствие интеллектуального снижения, структурные нарушения речи, сопутствующие соматические заболевания или утрату приобретенных навыков. Ребенка, у которого ранее в соответствие с критериями DSM-IV определяли синдром Аспергера, при использовании DSM-5 следует диагностировать как пациента с РАС и использовать дополнительные уточнения «без интеллектуального снижения» и «без структурных изменений речи».</w:t>
      </w:r>
    </w:p>
    <w:p w14:paraId="7D93D515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6286C2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Еще одной инновацией новой систематики аутизма стал пересмотр диагностических критериев заболевания. Введена группировка с выделением двух сфер нарушений – дефицита социального общения и ограниченных, повторяющихся форм поведения.</w:t>
      </w:r>
    </w:p>
    <w:p w14:paraId="7DD88B54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Диагностические критерии в DSM-5 дополнительно предусматривают выделение гипер- и гипоактивности сенсорного восприятия и квалификацию необычных сенсорных интересов в окружающем мире. Вводится ранее отсутствовавшая оценка тяжести РАС, выделяются диагностические категории «нуждающихся в поддержке», «нуждающихся в существенной поддержке» и «нуждающихся в очень существенной поддержке».</w:t>
      </w:r>
    </w:p>
    <w:p w14:paraId="776600F6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Объективный анамнез собирается путем изучения медицинской документации, характеристик из дошкольных учреждений, коррекционных центров, школ а также из бесед с родственниками пациента и, по возможности, с пациентом.</w:t>
      </w:r>
    </w:p>
    <w:p w14:paraId="1F3FC97E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С помощью расспроса собирается субъективный анамнез (если позволяет уровень психического развития пациента) и выявляются клинические факты, определяющие психическое состояние пациента. Расспрос должен проводиться в атмосфере доверительности и непринужденности, максимально исключающей постороннее вмешательство и любые другие отвлекающие факторы. Задаваемые вопросы должны быть по возможности краткими, простыми, однозначными и понятными пациенту. Анамнестические сведения собираются, как правило, от прошлого к настоящему. В зависимости от возраста пациента и его пожеланий сбор информации производится в присутствии или отсутствии родителей. При сборе анамнеза у пациента с аутистическим расстройством следует обратить внимание на наличие суицидальных мыслей или поведения.</w:t>
      </w:r>
    </w:p>
    <w:p w14:paraId="6D219E71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Клиническое (психопатологическое) исследование</w:t>
      </w:r>
    </w:p>
    <w:p w14:paraId="3DC853AE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 xml:space="preserve">Изучение психического статуса пациента происходит в процессе расспроса и сбора анамнеза, в результате наблюдения за испытуемым во время пребывания его </w:t>
      </w:r>
      <w:r w:rsidRPr="00875B17">
        <w:rPr>
          <w:rFonts w:ascii="Times New Roman" w:hAnsi="Times New Roman" w:cs="Times New Roman"/>
          <w:sz w:val="28"/>
          <w:szCs w:val="28"/>
        </w:rPr>
        <w:lastRenderedPageBreak/>
        <w:t>на приёме у врача, при стационарном обследовании и лечении — в отделении, дневном полустационаре. Во время беседы с испытуемым выявляются:</w:t>
      </w:r>
    </w:p>
    <w:p w14:paraId="493F1327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сформированность пространственно-временных представлений – степень ориентировки в окружающей обстановке, во времени;</w:t>
      </w:r>
    </w:p>
    <w:p w14:paraId="13CE89F3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уровень речевого развития, в том числе способность поддерживать речевой контакт с врачом, давать связные и последовательные анамнестические сведения, понимать сложные логико- грамматические конструкции;</w:t>
      </w:r>
    </w:p>
    <w:p w14:paraId="758EED64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особенности развития грубой и тонкой моторики;</w:t>
      </w:r>
    </w:p>
    <w:p w14:paraId="0736056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7ACFE2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сформированность мыслительных операций (анализ, синтез, установление причинно- следственных связей);</w:t>
      </w:r>
    </w:p>
    <w:p w14:paraId="0885EE2B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уровень знаний об окружающем мире, степень ориентации в вопросах общежития, окружающего пациента социума;</w:t>
      </w:r>
    </w:p>
    <w:p w14:paraId="150E8BAA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индивидуальное социальное поведение , коммуникация;</w:t>
      </w:r>
    </w:p>
    <w:p w14:paraId="6A10BA65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—особенности мотивационно-потребностной сферы ;</w:t>
      </w:r>
    </w:p>
    <w:p w14:paraId="1ECB9307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особенности памяти, внимания, работоспособности;</w:t>
      </w:r>
    </w:p>
    <w:p w14:paraId="02D44153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особенности эмоциональных проявлений;</w:t>
      </w:r>
    </w:p>
    <w:p w14:paraId="23DAAF19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психические расстройства, имеющиеся на момент исследования (особенно стереотипии в речи. моторике, поведении);</w:t>
      </w:r>
    </w:p>
    <w:p w14:paraId="177C106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когнитивные нарушения на момент обследования (познавательная активность, внимание, память, скоростъ протекания мыслительных процессов, интеллект и др.);</w:t>
      </w:r>
    </w:p>
    <w:p w14:paraId="0D8EF4E0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глубина аутизма;</w:t>
      </w:r>
    </w:p>
    <w:p w14:paraId="4054EF98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выраженность задержки психического развития, инфантилизма, интеллектуального дефекта;</w:t>
      </w:r>
    </w:p>
    <w:p w14:paraId="1578793B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сопутствующие психические и психоневрологические расстройства, имеющиеся на момент обследования.</w:t>
      </w:r>
    </w:p>
    <w:p w14:paraId="49CF8C33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Клиническое исследование завершается систематизацией выявленных феноменов, их психопатологической квалификацией для целостного анализа, соотнесения с принятыми критериями синдромологической и нозологической диагностики.</w:t>
      </w:r>
    </w:p>
    <w:p w14:paraId="3A424A1C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Физикальное исследование (соматическое и неврологическое) вначале проводится самим психиатром, затем педиатром, невропатологом.</w:t>
      </w:r>
    </w:p>
    <w:p w14:paraId="1C21D5E3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Общий осмотр тела включает:</w:t>
      </w:r>
    </w:p>
    <w:p w14:paraId="59172467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выявление стигм внутриутробного дизэмбриогенеза (долихоцефалическая, брахиоцефалическая, скафоцефалическая и другие формы головы, короткая шея, крыловидные  складки, микрогнатия, маленькая верхняя челюсть, недоразвитие нижней челюсти, незаращение неба и другие;</w:t>
      </w:r>
    </w:p>
    <w:p w14:paraId="67DC736F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lastRenderedPageBreak/>
        <w:t>— выявление следов различных повреждений (рубцов, шрамов, следов прикусов языка);</w:t>
      </w:r>
    </w:p>
    <w:p w14:paraId="0F45585F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выявление следов инъекций различной давности, если они имеются.</w:t>
      </w:r>
    </w:p>
    <w:p w14:paraId="725BEF54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Исследование соматического состояния по органам и системам и наличия соматических заболеваний в анамнезе включает:</w:t>
      </w:r>
    </w:p>
    <w:p w14:paraId="4BF959E8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исследование органов дыхания (осмотр, перкуссия, аускультация);</w:t>
      </w:r>
    </w:p>
    <w:p w14:paraId="37FB04CE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исследование сердечно-сосудистой системы (осмотр, аускультация, измерение частоты пульса и артериального давления);</w:t>
      </w:r>
    </w:p>
    <w:p w14:paraId="33F41F6A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исследование желудочно-кишечного тракта (пальпация живота, определение границ печени методом перкуссии).</w:t>
      </w:r>
    </w:p>
    <w:p w14:paraId="3765F169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При неврологическом исследовании определяются:</w:t>
      </w:r>
    </w:p>
    <w:p w14:paraId="5CEB230F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расстройства функций черепно-мозговых нервов;</w:t>
      </w:r>
    </w:p>
    <w:p w14:paraId="43ACCF17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рефлексы и их изменения, произвольные движения (безусловные, условные, патологические – стопные, кистевые, защитные, верхняя и нижняя пробы Барре для уточнения пареза конечностей);</w:t>
      </w:r>
    </w:p>
    <w:p w14:paraId="57917A9F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экстрапирамидные нарушения (картина гипокинеза, нарушений мышечного тонуса, наличие различных гиперкинезов, миоклонии);</w:t>
      </w:r>
    </w:p>
    <w:p w14:paraId="031A1ABB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мозжечковая патология и расстройства координации движений ;</w:t>
      </w:r>
    </w:p>
    <w:p w14:paraId="1B8019CE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чувствительность и ее нарушения;</w:t>
      </w:r>
    </w:p>
    <w:p w14:paraId="1C6AAB36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расстройства функций вегетативной нервной системы.</w:t>
      </w:r>
    </w:p>
    <w:p w14:paraId="43370A03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При наличии показаний консультации терапевта-педиатра, невропатолога, окулиста, гинеколога, патопсихолога, нейропсихолога, другие лабораторные и инструментальные исследования, токсикологические тесты.</w:t>
      </w:r>
    </w:p>
    <w:p w14:paraId="3187F54D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Клиническое исследование завершается систематизацией выявленных феноменов, их психопатологической квалификацией для целостного анализа, соотнесения с принятыми критериями синдромологической и нозологической диагностики (стандарты специализированной стационарной и амбулаторной помощи для больных с РАС).</w:t>
      </w:r>
    </w:p>
    <w:p w14:paraId="47DA4724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 xml:space="preserve">В качестве основного инструментария при клиническом исследовании в мире используется количественная шкала оценки выраженности детского аутизма («Childhood Autism Rating Scale» – CARS) [Schopler E.et al., 1988]. CARS — Рейтинговая шкала детского аутизма, стандартизированный инструмент, основанный на непосредственном наблюдении за поведением ребенка в возрасте от 2 лет в 15 функциональных областях: взаимоотношения с людьми; имитация; перцепция (зрительный контакт, реакция на слуховые раздражители, вкус, обоняние и осязание); эмоциональный ответ; тревожные реакции и страхи; моторика, координация движений; игра (использование предметов); адаптация к изменениям; вербальная коммуникация; невербальная коммуникация; уровень активности; уровень и постоянство интеллектуальных ответов; общее впечатление. </w:t>
      </w:r>
      <w:r w:rsidRPr="00875B17">
        <w:rPr>
          <w:rFonts w:ascii="Times New Roman" w:hAnsi="Times New Roman" w:cs="Times New Roman"/>
          <w:sz w:val="28"/>
          <w:szCs w:val="28"/>
        </w:rPr>
        <w:lastRenderedPageBreak/>
        <w:t>Каждый из 15 параметров оценивается по 4- балльной шкале, возможные итоговые суммарные оценки могут варьировать от 15 до 60 баллов. Итоговая оценка в диапазоне от 15 до 29 баллов соответствует отсутствию аутизма, 30-36 баллов – легкому/умеренно выраженному аутизму, 37-60 – тяжелому. В диапазоне тяжелого аутизма в ряде случаев дополнительно выделяют крайне тяжелый аутизм (42 -60 баллов).</w:t>
      </w:r>
    </w:p>
    <w:p w14:paraId="1BE80473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Приведенные оценочные шкалы являются дополнением и не могут заменить клиническую оценку врача, алгоритм оказания помощи. При своевременной ранней диагностике психотических форм РАС, терапии в первые 2-3 месяца течения болезни, удается остановить течение и за счет онтогенеза компенсировать задержку в развитии пациента.</w:t>
      </w:r>
    </w:p>
    <w:p w14:paraId="2EFF777C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Третий этап – диагностика развития: проводится психологами и педагогами, направлена на выявление индивидуальных особенностей ребенка, характеристику его коммуникативных возможностей, познавательной деятельности, эмоционально-волевой сферы.</w:t>
      </w:r>
    </w:p>
    <w:p w14:paraId="1997A35F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32663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 xml:space="preserve">Большой научно-исследовательский и научно-практический интерес во всем мире вызывает комплекс методик PEP (Psychoeducation Profile), предложенный американскими учеными E. Schopler и R. Reichler с соавторами в 1979 году. В настоящее время используется PEP-3 [Schopler E., Lansing M.D., Reichler R.J., Marcus L.M. Psychoeducational Profile: Third Edition (PEP-3). Austin: Texas, 2004]. Данная методика создавалась и предназначена для оценки особенностей развития детей с аутистическими расстройствами. В указанной методике наряду с количественной бальной оценкой предусмотрена и качественная оценка различных сфер психической деятельности ребенка с аутистическими расстройствами или умственной отсталостью. Психологообразовательный тест применяется для динамической оценки сформированности психических функций, наличия когнитивных нарушений и выраженности патологических сенсорных знаков. Шкала PEP, разработанная специально для оценки психического возраста и развития детей с аутистическими расстройствами, умственным недоразвитием, позволяет определить степень зрелости 7 когнитивных сфер и параметров психической деятельности ребенка: подражания, восприятия, тонкой моторики, крупной моторики, зрительно-двигательной координации, когнитивных представлений, вербальной сферы. Наряду с указанной оценкой, РЕР позволяет оценить выраженность аутистических расстройств по 5 аутистическим сферам: аффект, взаимоотношения, использование материала, сенсорные модели, особенности речи. Общий балл, полученный в результате выполнения 12 субшкал РЕР, отражает когнитивное (познавательное, интеллектуальное) развитие и </w:t>
      </w:r>
      <w:r w:rsidRPr="00875B17">
        <w:rPr>
          <w:rFonts w:ascii="Times New Roman" w:hAnsi="Times New Roman" w:cs="Times New Roman"/>
          <w:sz w:val="28"/>
          <w:szCs w:val="28"/>
        </w:rPr>
        <w:lastRenderedPageBreak/>
        <w:t>возможности социальной адаптации, коммуникации у больных с аутистическими расстройствами (Schopler E., Reichler R., Bashford A., Lansing M., Marcus L.,1988).</w:t>
      </w:r>
    </w:p>
    <w:p w14:paraId="1BC48A9E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 xml:space="preserve"> Экспериментально-психологическое (патопсихологическое) исследование дает информацию об индивидуально-психологических свойствах и психическом состоянии больного с РАС, которые необходимы для уточнения диагноза и подбора психотерапевтической тактики. Используются шкалы измерения интеллекта Векслера (оригинальный вариант WISC-IV, и его отечественные модификации для детей от 5 лет до 15 лет 11 месяцев и для дошкольников от 4 до 6,5 лет).</w:t>
      </w:r>
    </w:p>
    <w:p w14:paraId="5E06A364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Для исследования когнитивных функций используют изучение памяти: 10 слов (или 5, 7 в зависимости от возраста и особенностей ребенка), парные ассоциации, методики на тактильную и стереогностическую память; для исследования внимания применяют шифровку, таблицы Шульте (в соотвествующем возрасте); для исследования мышления включают малую предметную классификацию, геометрическую классификацию, пересечение классов, включение подкласса в класс, конструирование объектов, кубики Кооса и др.; для исследования восприятия (зрительного) — фигуры Липера, идентификацию формы, перцептивное моделирование, разрезные предметные картинки.</w:t>
      </w:r>
    </w:p>
    <w:p w14:paraId="3FB724EB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Для исследования эмоций и личности употребляют графические пробы (рисунок себя, семьи, РНЖ и др. варианты), сюжетные картинки, моделирующие житейские ситуации, распознавание мимической экспрессии основных эмоций человека (горе, радость, удовльствие, неудовольствие, испуг, гнев, печать), распознавание эмоционально выразительных движений, поз и жестов.</w:t>
      </w:r>
    </w:p>
    <w:p w14:paraId="7010334B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Нейропсихологическое диагностическое исследование</w:t>
      </w:r>
    </w:p>
    <w:p w14:paraId="388CC1FA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Направлено на выявление отклонений высших психических функций с анализом сформированности т.н. регуляторных функций (программирования, регуляции и контроля). Это позволяет провести оценку когнитивной деятельности ребенка и разработать индивидуальную программу коррекции.</w:t>
      </w:r>
    </w:p>
    <w:p w14:paraId="0AFA65DF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Инструментальные исследования</w:t>
      </w:r>
    </w:p>
    <w:p w14:paraId="4322CB84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 xml:space="preserve">В числе параклинических методов при мультидисциплинарном подходе к изучению РАС, широко используется электроэнцефалография (ЭЭГ). У больных детей как с синдромальными, так и не синдромальными (в том числе психотическими) формами РАС есть определённые паттерны ЭЭГ, закономерно изменяющиеся по мере развития болезни и коррелирующие с особенностями клинических состояний. Это позволило выделить своеобразные ЭЭГ-маркеры некоторых форм РАС, которые используются для дифференциально-диагностических уточнений. Несмотря на нозологическую неспецифичность ЭЭГ, с её помощью можно обнаруживать связь определённых изменений в электрической активности мозга с клинической симптоматикой, устанавливать </w:t>
      </w:r>
      <w:r w:rsidRPr="00875B17">
        <w:rPr>
          <w:rFonts w:ascii="Times New Roman" w:hAnsi="Times New Roman" w:cs="Times New Roman"/>
          <w:sz w:val="28"/>
          <w:szCs w:val="28"/>
        </w:rPr>
        <w:lastRenderedPageBreak/>
        <w:t>степень их патогенетической значимости для решение вопросов диагностики, прогноза, подбора терапии.</w:t>
      </w:r>
    </w:p>
    <w:p w14:paraId="28E666F0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Доступный и не дорогостоящий метод ЭЭГ, введенный в стандарты оказания амбулаторной и стационарной помощи, позволяет не только обнаруживать эпилептическую активность, но и оценивать уровень зрелости и функциональной активности мозга. Иногда, особенно у детей с нарушениями психического развития, функциональные характеристики ЭЭГ могут быть более информативными, чем результаты МРТ или ПЭТ исследований, нередко не подтверждающие аномалий развития мозга.</w:t>
      </w:r>
    </w:p>
    <w:p w14:paraId="2A07D2D1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Методы нейровизуализации: компьютерная томография, магнитно-ядерно- резонансное исследование проводятся по показаниям.</w:t>
      </w:r>
    </w:p>
    <w:p w14:paraId="092F564C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Биологические маркеры (тест-системы), наряду с клиническими и патопсихологическими данными, вносят весомый вклад в решение вопросов диагностики, подбора индивидуальной терапии, мониторинга состояния пациентов.</w:t>
      </w:r>
    </w:p>
    <w:p w14:paraId="780E6830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BFFDAF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Диагностическое обследование и лечение пациентов осуществляется при неуклонном соблюдении их конституционных прав на свободу и личную неприкосновенность, достоинство личности, неприкосновенность частной жизни, личную и семейную тайну, а также иных прав и свобод человека и гражданина согласно общепризнанным принципам и нормам международного права и в соответствии с Конституцией Российской Федерации, согласно ст. 23 Федерального Закона «О психиатрической помощи и гарантиях прав граждан при ее оказании».</w:t>
      </w:r>
    </w:p>
    <w:p w14:paraId="6F741357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Диагностическое обследование (психиатрическое освидетельствование) и/или лечение детей в возрасте до 15 лет может быть проведено без их согласия, но при согласии родителей или заменяющих их лиц.</w:t>
      </w:r>
    </w:p>
    <w:p w14:paraId="5316D89B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Диагностическое обследование (психиатрическое освидетельствование) и/или лечение подростков 15 лет и старше без их согласия и/или согласия его родителей или заменяющих его лиц представителя в случаях, когда пациент совершает действия, дающие основания предполагать наличие у него тяжелого психического расстройства, которое обусловливает:</w:t>
      </w:r>
    </w:p>
    <w:p w14:paraId="2E8090A5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его непосредственную опасность для себя или окружающих,</w:t>
      </w:r>
    </w:p>
    <w:p w14:paraId="1539D7B8" w14:textId="77777777" w:rsidR="00D20962" w:rsidRPr="00875B17" w:rsidRDefault="00D20962" w:rsidP="00D20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17">
        <w:rPr>
          <w:rFonts w:ascii="Times New Roman" w:hAnsi="Times New Roman" w:cs="Times New Roman"/>
          <w:sz w:val="28"/>
          <w:szCs w:val="28"/>
        </w:rPr>
        <w:t>— его беспомощность, то есть неспособность самостоятельно удовлетворять основные жизненные потребности.</w:t>
      </w:r>
    </w:p>
    <w:p w14:paraId="67157626" w14:textId="77777777" w:rsidR="00D20962" w:rsidRPr="00875B17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27482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C7DDD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154A92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AA13A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7EDE9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ED432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F3FC2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DB4CB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0D95E2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BB32D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5A867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A5634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9DA1D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1607A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F0F45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49BA15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4A6C0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DD589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5D50B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AACC9A" w14:textId="77777777" w:rsidR="00D20962" w:rsidRDefault="00D20962" w:rsidP="00D209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6B863" w14:textId="77777777" w:rsidR="00182669" w:rsidRDefault="00182669"/>
    <w:sectPr w:rsidR="00182669" w:rsidSect="0015664A">
      <w:pgSz w:w="12240" w:h="15840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E0"/>
    <w:rsid w:val="0015664A"/>
    <w:rsid w:val="00182669"/>
    <w:rsid w:val="002C18E0"/>
    <w:rsid w:val="00D2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D5448-A384-4210-BFA8-BDA6F709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8523</Words>
  <Characters>48584</Characters>
  <Application>Microsoft Office Word</Application>
  <DocSecurity>0</DocSecurity>
  <Lines>404</Lines>
  <Paragraphs>113</Paragraphs>
  <ScaleCrop>false</ScaleCrop>
  <Company/>
  <LinksUpToDate>false</LinksUpToDate>
  <CharactersWithSpaces>56994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2026-06-19T12:31:00Z</dcterms:created>
  <dcterms:modified xsi:type="dcterms:W3CDTF">2026-06-19T12:31:00Z</dcterms:modified>
</cp:coreProperties>
</file>